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Default="00EE1C10" w:rsidP="00F10F65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证券代码：000001                                  证券简称：</w:t>
      </w:r>
      <w:r w:rsidR="00D96584">
        <w:rPr>
          <w:rFonts w:ascii="宋体" w:hAnsi="宋体" w:hint="eastAsia"/>
          <w:bCs/>
          <w:iCs/>
          <w:color w:val="000000"/>
          <w:sz w:val="24"/>
        </w:rPr>
        <w:t>平安银行</w:t>
      </w:r>
    </w:p>
    <w:p w:rsidR="00EE1C10" w:rsidRDefault="003317E5" w:rsidP="00F10F65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平安</w:t>
      </w:r>
      <w:r w:rsidR="00EE1C10">
        <w:rPr>
          <w:rFonts w:ascii="宋体" w:hAnsi="宋体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Default="00EE1C10" w:rsidP="00EE1C1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E82C47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" w:char="F0FE"/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EE1C10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E1C10" w:rsidRDefault="00EE1C10" w:rsidP="00B07D0C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82C47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主要机构投资者及分析师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82C47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2012年8月16日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82C47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本行32楼会议厅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82C47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F10F65" w:rsidRPr="00F10F65" w:rsidRDefault="00F10F65" w:rsidP="00F10F65">
            <w:pPr>
              <w:pStyle w:val="FAQ305050505"/>
              <w:numPr>
                <w:ilvl w:val="0"/>
                <w:numId w:val="1"/>
              </w:numPr>
              <w:tabs>
                <w:tab w:val="clear" w:pos="540"/>
                <w:tab w:val="left" w:pos="567"/>
              </w:tabs>
              <w:spacing w:beforeLines="100" w:afterLines="0" w:line="276" w:lineRule="auto"/>
              <w:rPr>
                <w:rFonts w:ascii="宋体" w:eastAsia="宋体" w:hAnsi="宋体" w:cs="Times New Roman"/>
                <w:bCs/>
                <w:iCs/>
                <w:color w:val="000000"/>
                <w:szCs w:val="24"/>
                <w:lang w:bidi="ar-SA"/>
              </w:rPr>
            </w:pPr>
            <w:bookmarkStart w:id="0" w:name="_Toc333221626"/>
            <w:bookmarkStart w:id="1" w:name="_Toc333221627"/>
            <w:r w:rsidRPr="00F10F65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  <w:lang w:bidi="ar-SA"/>
              </w:rPr>
              <w:t>请说说公司的发展愿景。</w:t>
            </w:r>
            <w:bookmarkEnd w:id="1"/>
          </w:p>
          <w:p w:rsidR="00F10F65" w:rsidRPr="00F10F65" w:rsidRDefault="00F10F65" w:rsidP="00F10F65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F10F65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我们的愿景：进一步发展贸易融资业务，使之成为公司业务在中型企业市场中的增长引擎；进一步发展信用卡业务，使之成为零售业务的增长引擎。充分利用平安集团的综合金融平台及客户基础，积极推进交叉销售，在关键领域确立领先地位，成为公认的最佳银行。</w:t>
            </w:r>
          </w:p>
          <w:p w:rsidR="00F10F65" w:rsidRPr="00F10F65" w:rsidRDefault="00F10F65" w:rsidP="00F10F65">
            <w:pPr>
              <w:pStyle w:val="FAQ305050505"/>
              <w:numPr>
                <w:ilvl w:val="0"/>
                <w:numId w:val="1"/>
              </w:numPr>
              <w:tabs>
                <w:tab w:val="clear" w:pos="540"/>
                <w:tab w:val="left" w:pos="567"/>
              </w:tabs>
              <w:spacing w:beforeLines="100" w:afterLines="0" w:line="276" w:lineRule="auto"/>
              <w:rPr>
                <w:rFonts w:ascii="宋体" w:eastAsia="宋体" w:hAnsi="宋体" w:cs="Times New Roman"/>
                <w:bCs/>
                <w:iCs/>
                <w:color w:val="000000"/>
                <w:szCs w:val="24"/>
                <w:lang w:bidi="ar-SA"/>
              </w:rPr>
            </w:pPr>
            <w:r w:rsidRPr="00F10F65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  <w:lang w:bidi="ar-SA"/>
              </w:rPr>
              <w:t>贵行未来几年重点发展的业务领域有哪些？有详细的计划吗？</w:t>
            </w:r>
            <w:bookmarkEnd w:id="0"/>
          </w:p>
          <w:p w:rsidR="00F10F65" w:rsidRPr="00F10F65" w:rsidRDefault="00F10F65" w:rsidP="00F10F65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F10F65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面对纷繁多变的经营环境，平安银行制定了清晰、可持续的发展战略，扎实推进各项改革，稳步推动业务发展，在包括供应链金融、零售业务等核心业务领域方面继续加大投入，进一步夯实竞争优势。</w:t>
            </w:r>
          </w:p>
          <w:p w:rsidR="00F10F65" w:rsidRPr="00F10F65" w:rsidRDefault="00F10F65" w:rsidP="00F10F65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F10F65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lastRenderedPageBreak/>
              <w:t>在公司业务方面，平安银行确立了“面向中小企业，面向贸易融资”的发展战略，在全国率先推出围绕核心企业、开发上下游企业的全方位授</w:t>
            </w:r>
            <w:proofErr w:type="gramStart"/>
            <w:r w:rsidRPr="00F10F65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信模式</w:t>
            </w:r>
            <w:proofErr w:type="gramEnd"/>
            <w:r w:rsidRPr="00F10F65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——“供应链金融”，并保持在国内同业间的领先优势，品牌价值持续提升。同时，国际业务、离岸业务稳健发展，作为国内4家获得离岸</w:t>
            </w:r>
            <w:proofErr w:type="gramStart"/>
            <w:r w:rsidRPr="00F10F65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网银业务</w:t>
            </w:r>
            <w:proofErr w:type="gramEnd"/>
            <w:r w:rsidRPr="00F10F65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资格的商业银行之一，为公司客户搭建起跨时空、全方位的银行服务体系。</w:t>
            </w:r>
          </w:p>
          <w:p w:rsidR="00F10F65" w:rsidRPr="00F10F65" w:rsidRDefault="00F10F65" w:rsidP="00F10F65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F10F65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零售业务方面，平安银行坚持以客户为中心、不断创新产品和服务，加强“一站式”综合金融服务能力。在信用卡方面，持续为客户提供专业贴心的服务，“安全、实惠、好用”的品牌形象深入人心，得到持卡人的广泛好评；不断提升中高端客户的专业产品和服务能力，持续为客户创造价值；个人贷款方面，以“新一贷”为代表的产品为客户提供更为便捷、简化和创新的服务；为响应国家经济转型的需求，大力拓展小企业为主的小</w:t>
            </w:r>
            <w:proofErr w:type="gramStart"/>
            <w:r w:rsidRPr="00F10F65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微金融</w:t>
            </w:r>
            <w:proofErr w:type="gramEnd"/>
            <w:r w:rsidRPr="00F10F65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业务，本着高效、快速、灵活的服务理念，为小</w:t>
            </w:r>
            <w:proofErr w:type="gramStart"/>
            <w:r w:rsidRPr="00F10F65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微企业</w:t>
            </w:r>
            <w:proofErr w:type="gramEnd"/>
            <w:r w:rsidRPr="00F10F65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提供贷款融资、结算、理财等服务。</w:t>
            </w:r>
          </w:p>
          <w:p w:rsidR="00F10F65" w:rsidRPr="00F10F65" w:rsidRDefault="00F10F65" w:rsidP="00F10F65">
            <w:pPr>
              <w:pStyle w:val="CM189ArialGB2312078"/>
              <w:spacing w:before="156" w:afterLines="0" w:line="312" w:lineRule="auto"/>
              <w:ind w:firstLine="480"/>
              <w:rPr>
                <w:rFonts w:ascii="宋体" w:eastAsia="宋体" w:hAnsi="宋体" w:cs="Times New Roman"/>
                <w:bCs/>
                <w:iCs/>
                <w:color w:val="000000"/>
                <w:szCs w:val="24"/>
              </w:rPr>
            </w:pPr>
            <w:r w:rsidRPr="00F10F65">
              <w:rPr>
                <w:rFonts w:ascii="宋体" w:eastAsia="宋体" w:hAnsi="宋体" w:cs="Times New Roman" w:hint="eastAsia"/>
                <w:bCs/>
                <w:iCs/>
                <w:color w:val="000000"/>
                <w:szCs w:val="24"/>
              </w:rPr>
              <w:t>资金同业业务在多领域展开与中小金融机构合作，获得多项业务资格，金融产品链进一步延伸。同时把握国内市场阶段性盈利机会，取得快速发展，同业市场份额稳步提升。</w:t>
            </w:r>
          </w:p>
          <w:p w:rsidR="00EE1C10" w:rsidRPr="00F10F65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EE1C10" w:rsidRDefault="00F10F65" w:rsidP="00F10F65">
            <w:pPr>
              <w:spacing w:line="480" w:lineRule="atLeast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5503C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电话会议未签署</w:t>
            </w:r>
            <w:r w:rsidRPr="0035503C">
              <w:rPr>
                <w:rFonts w:ascii="宋体" w:hAnsi="宋体" w:hint="eastAsia"/>
                <w:bCs/>
                <w:iCs/>
                <w:color w:val="000000"/>
                <w:sz w:val="24"/>
              </w:rPr>
              <w:t>《承诺书》。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3317E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公司推荐材料，请参阅</w:t>
            </w:r>
            <w:r w:rsidR="003317E5">
              <w:rPr>
                <w:rFonts w:ascii="宋体" w:hAnsi="宋体" w:hint="eastAsia"/>
                <w:bCs/>
                <w:iCs/>
                <w:color w:val="000000"/>
                <w:sz w:val="24"/>
              </w:rPr>
              <w:t>我行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投资者关系栏目www.sdb.com.cn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82C47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2012年8月16日</w:t>
            </w:r>
          </w:p>
        </w:tc>
      </w:tr>
    </w:tbl>
    <w:p w:rsidR="00EE1C10" w:rsidRDefault="00EE1C10" w:rsidP="00EE1C10">
      <w:pPr>
        <w:jc w:val="center"/>
        <w:rPr>
          <w:rFonts w:ascii="宋体" w:hAnsi="宋体"/>
          <w:sz w:val="28"/>
          <w:szCs w:val="28"/>
        </w:rPr>
      </w:pPr>
    </w:p>
    <w:p w:rsidR="00941F1C" w:rsidRDefault="00941F1C"/>
    <w:sectPr w:rsidR="00941F1C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C9A" w:rsidRDefault="002B7C9A" w:rsidP="00D96584">
      <w:r>
        <w:separator/>
      </w:r>
    </w:p>
  </w:endnote>
  <w:endnote w:type="continuationSeparator" w:id="0">
    <w:p w:rsidR="002B7C9A" w:rsidRDefault="002B7C9A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C9A" w:rsidRDefault="002B7C9A" w:rsidP="00D96584">
      <w:r>
        <w:separator/>
      </w:r>
    </w:p>
  </w:footnote>
  <w:footnote w:type="continuationSeparator" w:id="0">
    <w:p w:rsidR="002B7C9A" w:rsidRDefault="002B7C9A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15535F"/>
    <w:rsid w:val="001B33AC"/>
    <w:rsid w:val="002B7C9A"/>
    <w:rsid w:val="003317E5"/>
    <w:rsid w:val="00494EA0"/>
    <w:rsid w:val="00941F1C"/>
    <w:rsid w:val="00946928"/>
    <w:rsid w:val="00951547"/>
    <w:rsid w:val="00990046"/>
    <w:rsid w:val="009D360D"/>
    <w:rsid w:val="00D96584"/>
    <w:rsid w:val="00E82C47"/>
    <w:rsid w:val="00EE1C10"/>
    <w:rsid w:val="00F1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F10F65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uiPriority w:val="99"/>
    <w:rsid w:val="00F10F65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1026</Characters>
  <Application>Microsoft Office Word</Application>
  <DocSecurity>0</DocSecurity>
  <Lines>8</Lines>
  <Paragraphs>2</Paragraphs>
  <ScaleCrop>false</ScaleCrop>
  <Company>sdb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Lillian Gao</cp:lastModifiedBy>
  <cp:revision>4</cp:revision>
  <dcterms:created xsi:type="dcterms:W3CDTF">2012-08-17T08:45:00Z</dcterms:created>
  <dcterms:modified xsi:type="dcterms:W3CDTF">2012-08-20T02:53:00Z</dcterms:modified>
</cp:coreProperties>
</file>