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6E" w:rsidRPr="00157CF5" w:rsidRDefault="0045123C" w:rsidP="00033406">
      <w:pPr>
        <w:spacing w:beforeLines="50" w:before="156" w:afterLines="50" w:after="156" w:line="540" w:lineRule="exact"/>
        <w:rPr>
          <w:rFonts w:ascii="宋体" w:hAnsi="宋体"/>
          <w:bCs/>
          <w:iCs/>
          <w:color w:val="000000"/>
          <w:sz w:val="24"/>
        </w:rPr>
      </w:pP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证券代码：000605      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 证券简称：渤海股份</w:t>
      </w:r>
    </w:p>
    <w:p w:rsidR="0045123C" w:rsidRDefault="0045123C" w:rsidP="00033406">
      <w:pPr>
        <w:spacing w:beforeLines="50" w:before="156" w:afterLines="50" w:after="156" w:line="54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渤海水业股份有限公司投资者关系活动记录表</w:t>
      </w:r>
    </w:p>
    <w:p w:rsidR="0045123C" w:rsidRDefault="0045123C" w:rsidP="001714C3">
      <w:pPr>
        <w:spacing w:line="54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7B361B">
        <w:rPr>
          <w:rFonts w:ascii="宋体" w:hAnsi="宋体" w:hint="eastAsia"/>
          <w:bCs/>
          <w:iCs/>
          <w:color w:val="000000"/>
          <w:sz w:val="24"/>
        </w:rPr>
        <w:t>2015-002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184A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Symbol" w:char="F0D6"/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FD6CC8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45123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45123C" w:rsidRDefault="0045123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5123C" w:rsidRDefault="0045123C" w:rsidP="00A3526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其他 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29770F" w:rsidP="00A40AB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长江证券</w:t>
            </w:r>
            <w:r w:rsidR="00E467B3">
              <w:rPr>
                <w:rFonts w:hint="eastAsia"/>
                <w:sz w:val="24"/>
              </w:rPr>
              <w:t>股份</w:t>
            </w:r>
            <w:r w:rsidR="00E467B3">
              <w:rPr>
                <w:sz w:val="24"/>
              </w:rPr>
              <w:t>有限公司</w:t>
            </w:r>
            <w:r>
              <w:rPr>
                <w:sz w:val="24"/>
              </w:rPr>
              <w:t>童飞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0B122B" w:rsidP="00BB670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250E">
              <w:rPr>
                <w:rFonts w:ascii="宋体" w:hAnsi="宋体" w:cs="宋体" w:hint="eastAsia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 w:rsidRPr="0065250E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65250E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="00BB6706">
              <w:rPr>
                <w:rFonts w:ascii="宋体" w:hAnsi="宋体" w:cs="宋体"/>
                <w:sz w:val="24"/>
              </w:rPr>
              <w:t>4</w:t>
            </w:r>
            <w:bookmarkStart w:id="0" w:name="_GoBack"/>
            <w:bookmarkEnd w:id="0"/>
            <w:r w:rsidRPr="0065250E"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10:00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8648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836CB">
              <w:rPr>
                <w:rFonts w:ascii="宋体" w:hAnsi="宋体" w:cs="宋体" w:hint="eastAsia"/>
                <w:sz w:val="24"/>
              </w:rPr>
              <w:t>公司会议室</w:t>
            </w:r>
          </w:p>
        </w:tc>
      </w:tr>
      <w:tr w:rsidR="0045123C" w:rsidTr="008A39E9">
        <w:trPr>
          <w:trHeight w:val="9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25" w:rsidRDefault="00864825" w:rsidP="00864825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董事会</w:t>
            </w:r>
            <w:r>
              <w:rPr>
                <w:sz w:val="24"/>
              </w:rPr>
              <w:t>秘书</w:t>
            </w:r>
            <w:r>
              <w:rPr>
                <w:rFonts w:hint="eastAsia"/>
                <w:sz w:val="24"/>
              </w:rPr>
              <w:t>江波</w:t>
            </w:r>
          </w:p>
          <w:p w:rsidR="0045123C" w:rsidRDefault="00864825" w:rsidP="008648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证券事务</w:t>
            </w:r>
            <w:r>
              <w:rPr>
                <w:sz w:val="24"/>
              </w:rPr>
              <w:t>代表王萍</w:t>
            </w:r>
          </w:p>
        </w:tc>
      </w:tr>
      <w:tr w:rsidR="0045123C" w:rsidTr="00493499">
        <w:trPr>
          <w:trHeight w:val="47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5123C" w:rsidRPr="00C21C93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F" w:rsidRPr="00622707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 w:rsidRPr="00622707">
              <w:rPr>
                <w:rFonts w:hint="eastAsia"/>
                <w:sz w:val="24"/>
              </w:rPr>
              <w:t>1</w:t>
            </w:r>
            <w:r w:rsidRPr="00622707">
              <w:rPr>
                <w:rFonts w:hint="eastAsia"/>
                <w:sz w:val="24"/>
              </w:rPr>
              <w:t>、公司收购嘉诚环保主要考虑的优势是什么？怎么接触到嘉诚环保这样的标的？</w:t>
            </w:r>
          </w:p>
          <w:p w:rsidR="0029770F" w:rsidRPr="00456310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 w:rsidRPr="00622707">
              <w:rPr>
                <w:rFonts w:hint="eastAsia"/>
                <w:sz w:val="24"/>
              </w:rPr>
              <w:t>嘉诚环保的资质比较全、产业链长、</w:t>
            </w:r>
            <w:r w:rsidR="00033406">
              <w:rPr>
                <w:rFonts w:hint="eastAsia"/>
                <w:sz w:val="24"/>
              </w:rPr>
              <w:t>毛利率较高</w:t>
            </w:r>
            <w:r w:rsidRPr="00622707">
              <w:rPr>
                <w:rFonts w:hint="eastAsia"/>
                <w:sz w:val="24"/>
              </w:rPr>
              <w:t>，</w:t>
            </w:r>
            <w:r w:rsidR="00033406">
              <w:rPr>
                <w:rFonts w:hint="eastAsia"/>
                <w:sz w:val="24"/>
              </w:rPr>
              <w:t>目前</w:t>
            </w:r>
            <w:r w:rsidRPr="00622707">
              <w:rPr>
                <w:rFonts w:hint="eastAsia"/>
                <w:sz w:val="24"/>
              </w:rPr>
              <w:t>主要区域</w:t>
            </w:r>
            <w:r>
              <w:rPr>
                <w:rFonts w:hint="eastAsia"/>
                <w:sz w:val="24"/>
              </w:rPr>
              <w:t>在河北，市场占有率高，规模比较大</w:t>
            </w:r>
            <w:r w:rsidR="00033406">
              <w:rPr>
                <w:rFonts w:hint="eastAsia"/>
                <w:sz w:val="24"/>
              </w:rPr>
              <w:t>，通过中介机构及股东推荐接触的</w:t>
            </w:r>
            <w:r w:rsidRPr="00622707">
              <w:rPr>
                <w:rFonts w:hint="eastAsia"/>
                <w:sz w:val="24"/>
              </w:rPr>
              <w:t>。</w:t>
            </w:r>
          </w:p>
          <w:p w:rsidR="0029770F" w:rsidRPr="00622707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 w:rsidRPr="00622707">
              <w:rPr>
                <w:rFonts w:hint="eastAsia"/>
                <w:sz w:val="24"/>
              </w:rPr>
              <w:t>2</w:t>
            </w:r>
            <w:r w:rsidRPr="00622707">
              <w:rPr>
                <w:rFonts w:hint="eastAsia"/>
                <w:sz w:val="24"/>
              </w:rPr>
              <w:t>、将来公司会利用天津的布局为嘉诚</w:t>
            </w:r>
            <w:r>
              <w:rPr>
                <w:rFonts w:hint="eastAsia"/>
                <w:sz w:val="24"/>
              </w:rPr>
              <w:t>环保</w:t>
            </w:r>
            <w:r w:rsidRPr="00622707">
              <w:rPr>
                <w:rFonts w:hint="eastAsia"/>
                <w:sz w:val="24"/>
              </w:rPr>
              <w:t>带来合作吗？</w:t>
            </w:r>
            <w:r w:rsidR="00033406" w:rsidRPr="00622707">
              <w:rPr>
                <w:sz w:val="24"/>
              </w:rPr>
              <w:t xml:space="preserve"> </w:t>
            </w:r>
          </w:p>
          <w:p w:rsidR="0029770F" w:rsidRPr="003038EE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 w:rsidRPr="00C47307">
              <w:rPr>
                <w:rFonts w:hint="eastAsia"/>
                <w:sz w:val="24"/>
              </w:rPr>
              <w:t>嘉诚环保在污水处理领域具备较强的客户基础、业务渠道、技术研发优势和竞争实力，并符合上市公司的业务发展方向，能够与上市公司既有</w:t>
            </w:r>
            <w:r w:rsidR="00033406">
              <w:rPr>
                <w:rFonts w:hint="eastAsia"/>
                <w:sz w:val="24"/>
              </w:rPr>
              <w:t>业务和资源</w:t>
            </w:r>
            <w:r w:rsidRPr="00C47307">
              <w:rPr>
                <w:rFonts w:hint="eastAsia"/>
                <w:sz w:val="24"/>
              </w:rPr>
              <w:t>产生较强的协同效应。</w:t>
            </w:r>
            <w:r>
              <w:rPr>
                <w:rFonts w:hint="eastAsia"/>
                <w:sz w:val="24"/>
              </w:rPr>
              <w:t>将来</w:t>
            </w:r>
            <w:r w:rsidRPr="00622707"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也</w:t>
            </w:r>
            <w:r w:rsidRPr="00622707">
              <w:rPr>
                <w:rFonts w:hint="eastAsia"/>
                <w:sz w:val="24"/>
              </w:rPr>
              <w:t>会</w:t>
            </w:r>
            <w:r w:rsidR="00033406">
              <w:rPr>
                <w:rFonts w:hint="eastAsia"/>
                <w:sz w:val="24"/>
              </w:rPr>
              <w:t>充分发挥这些协同效应</w:t>
            </w:r>
            <w:r w:rsidRPr="00622707">
              <w:rPr>
                <w:rFonts w:hint="eastAsia"/>
                <w:sz w:val="24"/>
              </w:rPr>
              <w:t>，</w:t>
            </w:r>
            <w:r w:rsidR="00033406">
              <w:rPr>
                <w:rFonts w:hint="eastAsia"/>
                <w:sz w:val="24"/>
              </w:rPr>
              <w:t>整合各类资源，提高公司业绩。</w:t>
            </w:r>
          </w:p>
          <w:p w:rsidR="0029770F" w:rsidRPr="00622707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  <w:r>
              <w:rPr>
                <w:rFonts w:hint="eastAsia"/>
                <w:sz w:val="24"/>
              </w:rPr>
              <w:t>、公司</w:t>
            </w:r>
            <w:r>
              <w:rPr>
                <w:sz w:val="24"/>
              </w:rPr>
              <w:t>作为</w:t>
            </w:r>
            <w:r w:rsidRPr="00622707">
              <w:rPr>
                <w:rFonts w:hint="eastAsia"/>
                <w:sz w:val="24"/>
              </w:rPr>
              <w:t>国企</w:t>
            </w:r>
            <w:r>
              <w:rPr>
                <w:rFonts w:hint="eastAsia"/>
                <w:sz w:val="24"/>
              </w:rPr>
              <w:t>，却</w:t>
            </w:r>
            <w:r>
              <w:rPr>
                <w:sz w:val="24"/>
              </w:rPr>
              <w:t>能不断突破自我去做并购</w:t>
            </w:r>
            <w:r w:rsidRPr="00622707">
              <w:rPr>
                <w:rFonts w:hint="eastAsia"/>
                <w:sz w:val="24"/>
              </w:rPr>
              <w:t>？</w:t>
            </w:r>
            <w:r>
              <w:rPr>
                <w:rFonts w:hint="eastAsia"/>
                <w:sz w:val="24"/>
              </w:rPr>
              <w:t>股东怎么</w:t>
            </w:r>
            <w:r>
              <w:rPr>
                <w:sz w:val="24"/>
              </w:rPr>
              <w:t>看待</w:t>
            </w:r>
            <w:r w:rsidRPr="00622707">
              <w:rPr>
                <w:rFonts w:hint="eastAsia"/>
                <w:sz w:val="24"/>
              </w:rPr>
              <w:t>？</w:t>
            </w:r>
          </w:p>
          <w:p w:rsidR="0029770F" w:rsidRPr="00622707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 w:rsidRPr="00622707">
              <w:rPr>
                <w:rFonts w:hint="eastAsia"/>
                <w:sz w:val="24"/>
              </w:rPr>
              <w:t>团队</w:t>
            </w:r>
            <w:r w:rsidR="00033406">
              <w:rPr>
                <w:rFonts w:hint="eastAsia"/>
                <w:sz w:val="24"/>
              </w:rPr>
              <w:t>勤勉敬业</w:t>
            </w:r>
            <w:r>
              <w:rPr>
                <w:rFonts w:hint="eastAsia"/>
                <w:sz w:val="24"/>
              </w:rPr>
              <w:t>，</w:t>
            </w:r>
            <w:r w:rsidRPr="00622707">
              <w:rPr>
                <w:rFonts w:hint="eastAsia"/>
                <w:sz w:val="24"/>
              </w:rPr>
              <w:t>股东充分信任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支持</w:t>
            </w:r>
            <w:r>
              <w:rPr>
                <w:rFonts w:hint="eastAsia"/>
                <w:sz w:val="24"/>
              </w:rPr>
              <w:t>我们。</w:t>
            </w:r>
          </w:p>
          <w:p w:rsidR="0029770F" w:rsidRPr="00622707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、公司</w:t>
            </w:r>
            <w:r>
              <w:rPr>
                <w:sz w:val="24"/>
              </w:rPr>
              <w:t>此次增发的进程安排如何？</w:t>
            </w:r>
            <w:r w:rsidRPr="00622707">
              <w:rPr>
                <w:rFonts w:hint="eastAsia"/>
                <w:sz w:val="24"/>
              </w:rPr>
              <w:t>什么时候</w:t>
            </w:r>
            <w:r>
              <w:rPr>
                <w:rFonts w:hint="eastAsia"/>
                <w:sz w:val="24"/>
              </w:rPr>
              <w:t>上</w:t>
            </w:r>
            <w:r>
              <w:rPr>
                <w:sz w:val="24"/>
              </w:rPr>
              <w:t>证监会</w:t>
            </w:r>
            <w:r>
              <w:rPr>
                <w:rFonts w:hint="eastAsia"/>
                <w:sz w:val="24"/>
              </w:rPr>
              <w:t>审批</w:t>
            </w:r>
            <w:r w:rsidRPr="00622707">
              <w:rPr>
                <w:rFonts w:hint="eastAsia"/>
                <w:sz w:val="24"/>
              </w:rPr>
              <w:t>？</w:t>
            </w:r>
          </w:p>
          <w:p w:rsidR="0029770F" w:rsidRPr="000714A5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>
              <w:rPr>
                <w:sz w:val="24"/>
              </w:rPr>
              <w:t>目前正在按照</w:t>
            </w:r>
            <w:r>
              <w:rPr>
                <w:rFonts w:hint="eastAsia"/>
                <w:sz w:val="24"/>
              </w:rPr>
              <w:t>相关</w:t>
            </w:r>
            <w:r>
              <w:rPr>
                <w:sz w:val="24"/>
              </w:rPr>
              <w:t>规定履行审批程序，例如报</w:t>
            </w:r>
            <w:r w:rsidR="00033406">
              <w:rPr>
                <w:rFonts w:hint="eastAsia"/>
                <w:sz w:val="24"/>
              </w:rPr>
              <w:t>大股东审议、</w:t>
            </w:r>
            <w:r w:rsidRPr="00622707">
              <w:rPr>
                <w:rFonts w:hint="eastAsia"/>
                <w:sz w:val="24"/>
              </w:rPr>
              <w:t>国资</w:t>
            </w:r>
            <w:r>
              <w:rPr>
                <w:rFonts w:hint="eastAsia"/>
                <w:sz w:val="24"/>
              </w:rPr>
              <w:t>委</w:t>
            </w:r>
            <w:r w:rsidR="00033406">
              <w:rPr>
                <w:rFonts w:hint="eastAsia"/>
                <w:sz w:val="24"/>
              </w:rPr>
              <w:t>备案、</w:t>
            </w:r>
            <w:r w:rsidRPr="00622707">
              <w:rPr>
                <w:rFonts w:hint="eastAsia"/>
                <w:sz w:val="24"/>
              </w:rPr>
              <w:t>股东大会</w:t>
            </w:r>
            <w:r>
              <w:rPr>
                <w:rFonts w:hint="eastAsia"/>
                <w:sz w:val="24"/>
              </w:rPr>
              <w:t>进行</w:t>
            </w:r>
            <w:r w:rsidR="00033406">
              <w:rPr>
                <w:sz w:val="24"/>
              </w:rPr>
              <w:t>审议</w:t>
            </w:r>
            <w:r w:rsidR="00033406">
              <w:rPr>
                <w:rFonts w:hint="eastAsia"/>
                <w:sz w:val="24"/>
              </w:rPr>
              <w:t>等流程</w:t>
            </w:r>
            <w:r w:rsidRPr="00622707">
              <w:rPr>
                <w:rFonts w:hint="eastAsia"/>
                <w:sz w:val="24"/>
              </w:rPr>
              <w:t>，争取</w:t>
            </w:r>
            <w:r w:rsidR="00033406">
              <w:rPr>
                <w:rFonts w:hint="eastAsia"/>
                <w:sz w:val="24"/>
              </w:rPr>
              <w:t>尽早报</w:t>
            </w:r>
            <w:r>
              <w:rPr>
                <w:rFonts w:hint="eastAsia"/>
                <w:sz w:val="24"/>
              </w:rPr>
              <w:t>证监</w:t>
            </w:r>
            <w:r w:rsidRPr="000714A5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>审批</w:t>
            </w:r>
            <w:r w:rsidRPr="000714A5">
              <w:rPr>
                <w:rFonts w:hint="eastAsia"/>
                <w:sz w:val="24"/>
              </w:rPr>
              <w:t>。</w:t>
            </w:r>
          </w:p>
          <w:p w:rsidR="0029770F" w:rsidRPr="000714A5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、公司后期寻找合作标的的标准是什么？</w:t>
            </w:r>
          </w:p>
          <w:p w:rsidR="0029770F" w:rsidRPr="000714A5" w:rsidRDefault="0029770F" w:rsidP="0029770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公司将来主要会重点关注有一定核心技术能力和水平，有较大市场潜力，有可持续拓展能力的水务和环境类业务。</w:t>
            </w:r>
          </w:p>
          <w:p w:rsidR="0029770F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、随着</w:t>
            </w:r>
            <w:r w:rsidRPr="000714A5">
              <w:rPr>
                <w:rFonts w:hint="eastAsia"/>
                <w:sz w:val="24"/>
              </w:rPr>
              <w:t>环保法的出台</w:t>
            </w:r>
            <w:r>
              <w:rPr>
                <w:rFonts w:hint="eastAsia"/>
                <w:sz w:val="24"/>
              </w:rPr>
              <w:t>，</w:t>
            </w:r>
            <w:r w:rsidRPr="000714A5">
              <w:rPr>
                <w:rFonts w:hint="eastAsia"/>
                <w:sz w:val="24"/>
              </w:rPr>
              <w:t>将来环保的壁垒提高，公司如何面对资源的壁垒，资金的壁垒，技术的壁垒？</w:t>
            </w:r>
          </w:p>
          <w:p w:rsidR="0029770F" w:rsidRPr="000714A5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政府对于环保</w:t>
            </w:r>
            <w:r w:rsidR="00033406">
              <w:rPr>
                <w:rFonts w:hint="eastAsia"/>
                <w:sz w:val="24"/>
              </w:rPr>
              <w:t>治理的</w:t>
            </w:r>
            <w:r>
              <w:rPr>
                <w:sz w:val="24"/>
              </w:rPr>
              <w:t>加强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带来了</w:t>
            </w:r>
            <w:r w:rsidR="00033406">
              <w:rPr>
                <w:rFonts w:hint="eastAsia"/>
                <w:sz w:val="24"/>
              </w:rPr>
              <w:t>新的</w:t>
            </w:r>
            <w:r>
              <w:rPr>
                <w:sz w:val="24"/>
              </w:rPr>
              <w:t>市场机遇，</w:t>
            </w:r>
            <w:r>
              <w:rPr>
                <w:rFonts w:hint="eastAsia"/>
                <w:sz w:val="24"/>
              </w:rPr>
              <w:t>现在</w:t>
            </w:r>
            <w:r w:rsidR="00033406">
              <w:rPr>
                <w:rFonts w:hint="eastAsia"/>
                <w:sz w:val="24"/>
              </w:rPr>
              <w:t>环保市场正处于爆发期，未来的成长空间</w:t>
            </w:r>
            <w:r w:rsidRPr="000714A5">
              <w:rPr>
                <w:rFonts w:hint="eastAsia"/>
                <w:sz w:val="24"/>
              </w:rPr>
              <w:t>很大，</w:t>
            </w:r>
            <w:r>
              <w:rPr>
                <w:rFonts w:hint="eastAsia"/>
                <w:sz w:val="24"/>
              </w:rPr>
              <w:t>公司将</w:t>
            </w:r>
            <w:r>
              <w:rPr>
                <w:sz w:val="24"/>
              </w:rPr>
              <w:t>根据实际情况</w:t>
            </w:r>
            <w:r>
              <w:rPr>
                <w:rFonts w:hint="eastAsia"/>
                <w:sz w:val="24"/>
              </w:rPr>
              <w:t>不断</w:t>
            </w:r>
            <w:r>
              <w:rPr>
                <w:sz w:val="24"/>
              </w:rPr>
              <w:t>调整和适应</w:t>
            </w:r>
            <w:r w:rsidR="00033406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合理利用</w:t>
            </w:r>
            <w:r>
              <w:rPr>
                <w:sz w:val="24"/>
              </w:rPr>
              <w:t>资金</w:t>
            </w:r>
            <w:r w:rsidR="00033406">
              <w:rPr>
                <w:rFonts w:hint="eastAsia"/>
                <w:sz w:val="24"/>
              </w:rPr>
              <w:t>和资源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推动</w:t>
            </w:r>
            <w:r>
              <w:rPr>
                <w:sz w:val="24"/>
              </w:rPr>
              <w:t>公司稳步发展。</w:t>
            </w:r>
          </w:p>
          <w:p w:rsidR="0029770F" w:rsidRPr="000C5803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现在</w:t>
            </w:r>
            <w:r>
              <w:rPr>
                <w:rFonts w:hint="eastAsia"/>
                <w:sz w:val="24"/>
              </w:rPr>
              <w:t>政府</w:t>
            </w:r>
            <w:r>
              <w:rPr>
                <w:sz w:val="24"/>
              </w:rPr>
              <w:t>更多选择</w:t>
            </w:r>
            <w:r>
              <w:rPr>
                <w:rFonts w:hint="eastAsia"/>
                <w:sz w:val="24"/>
              </w:rPr>
              <w:t>整体打包转交服务商</w:t>
            </w:r>
            <w:r w:rsidRPr="000714A5">
              <w:rPr>
                <w:rFonts w:hint="eastAsia"/>
                <w:sz w:val="24"/>
              </w:rPr>
              <w:t>运营，</w:t>
            </w:r>
            <w:r>
              <w:rPr>
                <w:rFonts w:hint="eastAsia"/>
                <w:sz w:val="24"/>
              </w:rPr>
              <w:t>面对</w:t>
            </w:r>
            <w:r>
              <w:rPr>
                <w:sz w:val="24"/>
              </w:rPr>
              <w:t>这种情</w:t>
            </w:r>
            <w:r>
              <w:rPr>
                <w:rFonts w:hint="eastAsia"/>
                <w:sz w:val="24"/>
              </w:rPr>
              <w:t>况</w:t>
            </w:r>
            <w:r>
              <w:rPr>
                <w:sz w:val="24"/>
              </w:rPr>
              <w:t>，公司</w:t>
            </w:r>
            <w:r w:rsidRPr="000714A5">
              <w:rPr>
                <w:rFonts w:hint="eastAsia"/>
                <w:sz w:val="24"/>
              </w:rPr>
              <w:t>会不会考虑</w:t>
            </w:r>
            <w:r>
              <w:rPr>
                <w:rFonts w:hint="eastAsia"/>
                <w:sz w:val="24"/>
              </w:rPr>
              <w:t>在</w:t>
            </w:r>
            <w:r w:rsidRPr="000714A5">
              <w:rPr>
                <w:rFonts w:hint="eastAsia"/>
                <w:sz w:val="24"/>
              </w:rPr>
              <w:t>其他领域做大</w:t>
            </w:r>
            <w:r>
              <w:rPr>
                <w:rFonts w:hint="eastAsia"/>
                <w:sz w:val="24"/>
              </w:rPr>
              <w:t>？</w:t>
            </w:r>
          </w:p>
          <w:p w:rsidR="0029770F" w:rsidRPr="00395D31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将来公司</w:t>
            </w:r>
            <w:r>
              <w:rPr>
                <w:sz w:val="24"/>
              </w:rPr>
              <w:t>会进一步加强</w:t>
            </w:r>
            <w:r>
              <w:rPr>
                <w:rFonts w:hint="eastAsia"/>
                <w:sz w:val="24"/>
              </w:rPr>
              <w:t>各方面的</w:t>
            </w:r>
            <w:r>
              <w:rPr>
                <w:sz w:val="24"/>
              </w:rPr>
              <w:t>能力，</w:t>
            </w:r>
            <w:r>
              <w:rPr>
                <w:rFonts w:hint="eastAsia"/>
                <w:sz w:val="24"/>
              </w:rPr>
              <w:t>一方面</w:t>
            </w:r>
            <w:r>
              <w:rPr>
                <w:sz w:val="24"/>
              </w:rPr>
              <w:t>充分利用公司的</w:t>
            </w:r>
            <w:r>
              <w:rPr>
                <w:rFonts w:hint="eastAsia"/>
                <w:sz w:val="24"/>
              </w:rPr>
              <w:t>自有</w:t>
            </w:r>
            <w:r>
              <w:rPr>
                <w:sz w:val="24"/>
              </w:rPr>
              <w:t>的资源，</w:t>
            </w:r>
            <w:r>
              <w:rPr>
                <w:rFonts w:hint="eastAsia"/>
                <w:sz w:val="24"/>
              </w:rPr>
              <w:t>另一方面</w:t>
            </w:r>
            <w:r>
              <w:rPr>
                <w:sz w:val="24"/>
              </w:rPr>
              <w:t>充分发挥</w:t>
            </w:r>
            <w:r>
              <w:rPr>
                <w:rFonts w:hint="eastAsia"/>
                <w:sz w:val="24"/>
              </w:rPr>
              <w:t>子公司的</w:t>
            </w:r>
            <w:r>
              <w:rPr>
                <w:sz w:val="24"/>
              </w:rPr>
              <w:t>优势，</w:t>
            </w:r>
            <w:r>
              <w:rPr>
                <w:rFonts w:hint="eastAsia"/>
                <w:sz w:val="24"/>
              </w:rPr>
              <w:t>例如</w:t>
            </w:r>
            <w:r>
              <w:rPr>
                <w:sz w:val="24"/>
              </w:rPr>
              <w:t>嘉诚环保</w:t>
            </w:r>
            <w:r>
              <w:rPr>
                <w:rFonts w:hint="eastAsia"/>
                <w:sz w:val="24"/>
              </w:rPr>
              <w:t>的</w:t>
            </w:r>
            <w:r w:rsidR="00033406">
              <w:rPr>
                <w:rFonts w:hint="eastAsia"/>
                <w:sz w:val="24"/>
              </w:rPr>
              <w:t>技术能力、市场拓展能力，抢抓政策机遇，将环保业务做强做大。</w:t>
            </w:r>
          </w:p>
          <w:p w:rsidR="0029770F" w:rsidRPr="000714A5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公司</w:t>
            </w:r>
            <w:r>
              <w:rPr>
                <w:rFonts w:hint="eastAsia"/>
                <w:sz w:val="24"/>
              </w:rPr>
              <w:t>的一些</w:t>
            </w:r>
            <w:r>
              <w:rPr>
                <w:sz w:val="24"/>
              </w:rPr>
              <w:t>战略决策，例如收购等</w:t>
            </w:r>
            <w:r>
              <w:rPr>
                <w:rFonts w:hint="eastAsia"/>
                <w:sz w:val="24"/>
              </w:rPr>
              <w:t>都是</w:t>
            </w:r>
            <w:r>
              <w:rPr>
                <w:sz w:val="24"/>
              </w:rPr>
              <w:t>通过什么</w:t>
            </w:r>
            <w:r w:rsidRPr="000714A5">
              <w:rPr>
                <w:rFonts w:hint="eastAsia"/>
                <w:sz w:val="24"/>
              </w:rPr>
              <w:t>内部决策</w:t>
            </w:r>
            <w:r>
              <w:rPr>
                <w:rFonts w:hint="eastAsia"/>
                <w:sz w:val="24"/>
              </w:rPr>
              <w:t>？</w:t>
            </w:r>
          </w:p>
          <w:p w:rsidR="0029770F" w:rsidRDefault="0029770F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按照相关规定，报</w:t>
            </w:r>
            <w:r w:rsidRPr="000714A5">
              <w:rPr>
                <w:rFonts w:hint="eastAsia"/>
                <w:sz w:val="24"/>
              </w:rPr>
              <w:t>董事会</w:t>
            </w:r>
            <w:r>
              <w:rPr>
                <w:rFonts w:hint="eastAsia"/>
                <w:sz w:val="24"/>
              </w:rPr>
              <w:t>审核，报股东审核，国资委进行备案和审核等</w:t>
            </w:r>
            <w:r>
              <w:rPr>
                <w:sz w:val="24"/>
              </w:rPr>
              <w:t>。</w:t>
            </w:r>
          </w:p>
          <w:p w:rsidR="0029770F" w:rsidRPr="000714A5" w:rsidRDefault="00033406" w:rsidP="0029770F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29770F">
              <w:rPr>
                <w:rFonts w:hint="eastAsia"/>
                <w:sz w:val="24"/>
              </w:rPr>
              <w:t>、公司未收购的嘉诚环保其他</w:t>
            </w:r>
            <w:r w:rsidR="0029770F">
              <w:rPr>
                <w:sz w:val="24"/>
              </w:rPr>
              <w:t>的</w:t>
            </w:r>
            <w:r w:rsidR="0029770F">
              <w:rPr>
                <w:rFonts w:hint="eastAsia"/>
                <w:sz w:val="24"/>
              </w:rPr>
              <w:t>股权怎么考虑？</w:t>
            </w:r>
          </w:p>
          <w:p w:rsidR="0029770F" w:rsidRPr="00A01243" w:rsidRDefault="00033406" w:rsidP="0029770F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短期内会保证现有股权比例的稳定，暂时没有其他考虑。</w:t>
            </w:r>
          </w:p>
          <w:p w:rsidR="0045123C" w:rsidRPr="00336B76" w:rsidRDefault="0045123C" w:rsidP="00336B76">
            <w:pPr>
              <w:spacing w:line="560" w:lineRule="exact"/>
              <w:ind w:firstLineChars="200" w:firstLine="480"/>
              <w:rPr>
                <w:sz w:val="24"/>
              </w:rPr>
            </w:pP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8454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承诺书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、会议记录。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DD006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2015年4月2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2A655F" w:rsidRDefault="002A655F" w:rsidP="001F077F"/>
    <w:sectPr w:rsidR="002A655F" w:rsidSect="00670ED8">
      <w:pgSz w:w="11906" w:h="16838"/>
      <w:pgMar w:top="1435" w:right="1797" w:bottom="14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AB" w:rsidRDefault="005C66AB" w:rsidP="00A40AB3">
      <w:r>
        <w:separator/>
      </w:r>
    </w:p>
  </w:endnote>
  <w:endnote w:type="continuationSeparator" w:id="0">
    <w:p w:rsidR="005C66AB" w:rsidRDefault="005C66AB" w:rsidP="00A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AB" w:rsidRDefault="005C66AB" w:rsidP="00A40AB3">
      <w:r>
        <w:separator/>
      </w:r>
    </w:p>
  </w:footnote>
  <w:footnote w:type="continuationSeparator" w:id="0">
    <w:p w:rsidR="005C66AB" w:rsidRDefault="005C66AB" w:rsidP="00A4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57F32"/>
    <w:multiLevelType w:val="hybridMultilevel"/>
    <w:tmpl w:val="88D02FBE"/>
    <w:lvl w:ilvl="0" w:tplc="04BE46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23C"/>
    <w:rsid w:val="00033406"/>
    <w:rsid w:val="00037EFE"/>
    <w:rsid w:val="00056A36"/>
    <w:rsid w:val="000B122B"/>
    <w:rsid w:val="0015145C"/>
    <w:rsid w:val="00152FA6"/>
    <w:rsid w:val="00157CF5"/>
    <w:rsid w:val="001714C3"/>
    <w:rsid w:val="00184A42"/>
    <w:rsid w:val="00196ABD"/>
    <w:rsid w:val="001C19FC"/>
    <w:rsid w:val="001D72DC"/>
    <w:rsid w:val="001F077F"/>
    <w:rsid w:val="00296AC7"/>
    <w:rsid w:val="0029770F"/>
    <w:rsid w:val="002A655F"/>
    <w:rsid w:val="00300C6E"/>
    <w:rsid w:val="00336B76"/>
    <w:rsid w:val="00381452"/>
    <w:rsid w:val="003B53B8"/>
    <w:rsid w:val="0045123C"/>
    <w:rsid w:val="00493499"/>
    <w:rsid w:val="004A1AB0"/>
    <w:rsid w:val="00561AF4"/>
    <w:rsid w:val="005740AA"/>
    <w:rsid w:val="005C66AB"/>
    <w:rsid w:val="005F060E"/>
    <w:rsid w:val="00627A30"/>
    <w:rsid w:val="00630275"/>
    <w:rsid w:val="006656F7"/>
    <w:rsid w:val="00670ED8"/>
    <w:rsid w:val="006721D7"/>
    <w:rsid w:val="006917E1"/>
    <w:rsid w:val="006D61E2"/>
    <w:rsid w:val="0074140E"/>
    <w:rsid w:val="007B361B"/>
    <w:rsid w:val="007B7594"/>
    <w:rsid w:val="007D4E00"/>
    <w:rsid w:val="00844504"/>
    <w:rsid w:val="00844FEA"/>
    <w:rsid w:val="008454B4"/>
    <w:rsid w:val="00856873"/>
    <w:rsid w:val="00857627"/>
    <w:rsid w:val="00864825"/>
    <w:rsid w:val="008804ED"/>
    <w:rsid w:val="008A39E9"/>
    <w:rsid w:val="008E297F"/>
    <w:rsid w:val="008F0AB2"/>
    <w:rsid w:val="00924858"/>
    <w:rsid w:val="00932EFF"/>
    <w:rsid w:val="009B23DC"/>
    <w:rsid w:val="009D24A6"/>
    <w:rsid w:val="00A27F2C"/>
    <w:rsid w:val="00A35269"/>
    <w:rsid w:val="00A40AB3"/>
    <w:rsid w:val="00AC2F40"/>
    <w:rsid w:val="00AD282F"/>
    <w:rsid w:val="00B173C3"/>
    <w:rsid w:val="00B464CE"/>
    <w:rsid w:val="00B52513"/>
    <w:rsid w:val="00B8721F"/>
    <w:rsid w:val="00BB11F9"/>
    <w:rsid w:val="00BB6706"/>
    <w:rsid w:val="00BE44AF"/>
    <w:rsid w:val="00C21C93"/>
    <w:rsid w:val="00C35341"/>
    <w:rsid w:val="00C43956"/>
    <w:rsid w:val="00C54B83"/>
    <w:rsid w:val="00D06E48"/>
    <w:rsid w:val="00D254C1"/>
    <w:rsid w:val="00D9225A"/>
    <w:rsid w:val="00DA3B4E"/>
    <w:rsid w:val="00DD006C"/>
    <w:rsid w:val="00E11BA3"/>
    <w:rsid w:val="00E45D21"/>
    <w:rsid w:val="00E467B3"/>
    <w:rsid w:val="00E63957"/>
    <w:rsid w:val="00ED6769"/>
    <w:rsid w:val="00F43E56"/>
    <w:rsid w:val="00FD11A0"/>
    <w:rsid w:val="00FD6CC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C87FC-71AD-412F-BA9A-DFF287E1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2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B53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74C0-1DBB-467A-AD74-2205FA09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王萍</cp:lastModifiedBy>
  <cp:revision>23</cp:revision>
  <dcterms:created xsi:type="dcterms:W3CDTF">2014-12-12T01:02:00Z</dcterms:created>
  <dcterms:modified xsi:type="dcterms:W3CDTF">2015-04-27T11:27:00Z</dcterms:modified>
</cp:coreProperties>
</file>