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6E" w:rsidRPr="00157CF5" w:rsidRDefault="0045123C" w:rsidP="00F55924">
      <w:pPr>
        <w:spacing w:beforeLines="50" w:before="156" w:afterLines="50" w:after="156" w:line="540" w:lineRule="exact"/>
        <w:rPr>
          <w:rFonts w:ascii="宋体" w:hAnsi="宋体"/>
          <w:bCs/>
          <w:iCs/>
          <w:color w:val="000000"/>
          <w:sz w:val="24"/>
        </w:rPr>
      </w:pPr>
      <w:r w:rsidRPr="00157CF5">
        <w:rPr>
          <w:rFonts w:ascii="宋体" w:hAnsi="宋体" w:hint="eastAsia"/>
          <w:bCs/>
          <w:iCs/>
          <w:color w:val="000000"/>
          <w:sz w:val="24"/>
        </w:rPr>
        <w:t xml:space="preserve">证券代码：000605                              </w:t>
      </w:r>
      <w:r w:rsidR="00B8721F">
        <w:rPr>
          <w:rFonts w:ascii="宋体" w:hAnsi="宋体" w:hint="eastAsia"/>
          <w:bCs/>
          <w:iCs/>
          <w:color w:val="000000"/>
          <w:sz w:val="24"/>
        </w:rPr>
        <w:t xml:space="preserve">  </w:t>
      </w:r>
      <w:r w:rsidRPr="00157CF5">
        <w:rPr>
          <w:rFonts w:ascii="宋体" w:hAnsi="宋体" w:hint="eastAsia"/>
          <w:bCs/>
          <w:iCs/>
          <w:color w:val="000000"/>
          <w:sz w:val="24"/>
        </w:rPr>
        <w:t xml:space="preserve"> 证券简称：渤海股份</w:t>
      </w:r>
    </w:p>
    <w:p w:rsidR="0045123C" w:rsidRDefault="0045123C" w:rsidP="00F55924">
      <w:pPr>
        <w:spacing w:beforeLines="50" w:before="156" w:afterLines="50" w:after="156" w:line="540" w:lineRule="exact"/>
        <w:jc w:val="center"/>
        <w:rPr>
          <w:rFonts w:ascii="宋体" w:hAnsi="宋体"/>
          <w:b/>
          <w:bCs/>
          <w:iCs/>
          <w:color w:val="000000"/>
          <w:sz w:val="32"/>
          <w:szCs w:val="32"/>
        </w:rPr>
      </w:pPr>
      <w:r>
        <w:rPr>
          <w:rFonts w:ascii="宋体" w:hAnsi="宋体" w:hint="eastAsia"/>
          <w:b/>
          <w:bCs/>
          <w:iCs/>
          <w:color w:val="000000"/>
          <w:sz w:val="32"/>
          <w:szCs w:val="32"/>
        </w:rPr>
        <w:t>渤海水业股份有限公司投资者关系活动记录表</w:t>
      </w:r>
    </w:p>
    <w:p w:rsidR="0045123C" w:rsidRDefault="0045123C" w:rsidP="001714C3">
      <w:pPr>
        <w:spacing w:line="540" w:lineRule="exact"/>
        <w:rPr>
          <w:rFonts w:ascii="宋体" w:hAnsi="宋体"/>
          <w:bCs/>
          <w:iCs/>
          <w:color w:val="000000"/>
          <w:sz w:val="24"/>
        </w:rPr>
      </w:pPr>
      <w:r>
        <w:rPr>
          <w:rFonts w:ascii="宋体" w:hAnsi="宋体" w:hint="eastAsia"/>
          <w:bCs/>
          <w:iCs/>
          <w:color w:val="000000"/>
          <w:sz w:val="24"/>
        </w:rPr>
        <w:t xml:space="preserve">                        </w:t>
      </w:r>
      <w:r w:rsidR="00B8721F">
        <w:rPr>
          <w:rFonts w:ascii="宋体" w:hAnsi="宋体" w:hint="eastAsia"/>
          <w:bCs/>
          <w:iCs/>
          <w:color w:val="000000"/>
          <w:sz w:val="24"/>
        </w:rPr>
        <w:t xml:space="preserve">                               </w:t>
      </w:r>
      <w:r>
        <w:rPr>
          <w:rFonts w:ascii="宋体" w:hAnsi="宋体" w:hint="eastAsia"/>
          <w:bCs/>
          <w:iCs/>
          <w:color w:val="000000"/>
          <w:sz w:val="24"/>
        </w:rPr>
        <w:t>编号：</w:t>
      </w:r>
      <w:r w:rsidR="006E69E7">
        <w:rPr>
          <w:rFonts w:ascii="宋体" w:hAnsi="宋体" w:hint="eastAsia"/>
          <w:bCs/>
          <w:iCs/>
          <w:color w:val="000000"/>
          <w:sz w:val="24"/>
        </w:rPr>
        <w:t>2015-003</w:t>
      </w:r>
    </w:p>
    <w:tbl>
      <w:tblPr>
        <w:tblStyle w:val="a3"/>
        <w:tblW w:w="0" w:type="auto"/>
        <w:tblLook w:val="01E0" w:firstRow="1" w:lastRow="1" w:firstColumn="1" w:lastColumn="1" w:noHBand="0" w:noVBand="0"/>
      </w:tblPr>
      <w:tblGrid>
        <w:gridCol w:w="1908"/>
        <w:gridCol w:w="6614"/>
      </w:tblGrid>
      <w:tr w:rsidR="0045123C" w:rsidTr="0045123C">
        <w:tc>
          <w:tcPr>
            <w:tcW w:w="1908" w:type="dxa"/>
            <w:tcBorders>
              <w:top w:val="single" w:sz="4" w:space="0" w:color="auto"/>
              <w:left w:val="single" w:sz="4" w:space="0" w:color="auto"/>
              <w:bottom w:val="single" w:sz="4" w:space="0" w:color="auto"/>
              <w:right w:val="single" w:sz="4" w:space="0" w:color="auto"/>
            </w:tcBorders>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投资者关系活动类别</w:t>
            </w:r>
          </w:p>
          <w:p w:rsidR="0045123C"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hideMark/>
          </w:tcPr>
          <w:p w:rsidR="0045123C" w:rsidRDefault="00F65ED8">
            <w:pPr>
              <w:spacing w:line="480" w:lineRule="atLeast"/>
              <w:rPr>
                <w:rFonts w:ascii="宋体" w:hAnsi="宋体"/>
                <w:bCs/>
                <w:iCs/>
                <w:color w:val="000000"/>
                <w:sz w:val="24"/>
              </w:rPr>
            </w:pPr>
            <w:r>
              <w:rPr>
                <w:rFonts w:ascii="宋体" w:hAnsi="宋体" w:hint="eastAsia"/>
                <w:bCs/>
                <w:iCs/>
                <w:color w:val="000000"/>
                <w:sz w:val="24"/>
              </w:rPr>
              <w:sym w:font="Symbol" w:char="F0D6"/>
            </w:r>
            <w:r w:rsidR="0045123C" w:rsidRPr="00FD6CC8">
              <w:rPr>
                <w:rFonts w:ascii="宋体" w:hAnsi="宋体" w:hint="eastAsia"/>
                <w:bCs/>
                <w:iCs/>
                <w:color w:val="000000"/>
                <w:sz w:val="24"/>
              </w:rPr>
              <w:t xml:space="preserve">特定对象调研        </w:t>
            </w:r>
            <w:r w:rsidR="00FD6CC8">
              <w:rPr>
                <w:rFonts w:ascii="宋体" w:hAnsi="宋体"/>
                <w:bCs/>
                <w:iCs/>
                <w:color w:val="000000"/>
                <w:sz w:val="24"/>
              </w:rPr>
              <w:t xml:space="preserve"> </w:t>
            </w:r>
            <w:r w:rsidR="0045123C">
              <w:rPr>
                <w:rFonts w:ascii="宋体" w:hAnsi="宋体" w:hint="eastAsia"/>
                <w:bCs/>
                <w:iCs/>
                <w:color w:val="000000"/>
                <w:sz w:val="24"/>
              </w:rPr>
              <w:t>□</w:t>
            </w:r>
            <w:r w:rsidR="0045123C" w:rsidRPr="00FD6CC8">
              <w:rPr>
                <w:rFonts w:ascii="宋体" w:hAnsi="宋体" w:hint="eastAsia"/>
                <w:bCs/>
                <w:iCs/>
                <w:color w:val="000000"/>
                <w:sz w:val="24"/>
              </w:rPr>
              <w:t>分析师会议</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媒体采访            </w:t>
            </w:r>
            <w:r>
              <w:rPr>
                <w:rFonts w:ascii="宋体" w:hAnsi="宋体" w:hint="eastAsia"/>
                <w:bCs/>
                <w:iCs/>
                <w:color w:val="000000"/>
                <w:sz w:val="24"/>
              </w:rPr>
              <w:t>□</w:t>
            </w:r>
            <w:r w:rsidRPr="00FD6CC8">
              <w:rPr>
                <w:rFonts w:ascii="宋体" w:hAnsi="宋体" w:hint="eastAsia"/>
                <w:bCs/>
                <w:iCs/>
                <w:color w:val="000000"/>
                <w:sz w:val="24"/>
              </w:rPr>
              <w:t>业绩说明会</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新闻发布会          </w:t>
            </w:r>
            <w:r>
              <w:rPr>
                <w:rFonts w:ascii="宋体" w:hAnsi="宋体" w:hint="eastAsia"/>
                <w:bCs/>
                <w:iCs/>
                <w:color w:val="000000"/>
                <w:sz w:val="24"/>
              </w:rPr>
              <w:t>□</w:t>
            </w:r>
            <w:r w:rsidRPr="00FD6CC8">
              <w:rPr>
                <w:rFonts w:ascii="宋体" w:hAnsi="宋体" w:hint="eastAsia"/>
                <w:bCs/>
                <w:iCs/>
                <w:color w:val="000000"/>
                <w:sz w:val="24"/>
              </w:rPr>
              <w:t>路演活动</w:t>
            </w:r>
          </w:p>
          <w:p w:rsidR="0045123C" w:rsidRDefault="0045123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现场参观</w:t>
            </w:r>
            <w:r>
              <w:rPr>
                <w:rFonts w:ascii="宋体" w:hAnsi="宋体" w:hint="eastAsia"/>
                <w:bCs/>
                <w:iCs/>
                <w:color w:val="000000"/>
                <w:sz w:val="24"/>
              </w:rPr>
              <w:tab/>
            </w:r>
          </w:p>
          <w:p w:rsidR="0045123C" w:rsidRDefault="0045123C" w:rsidP="00A35269">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其他 </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45123C" w:rsidRDefault="00763C17" w:rsidP="00A40AB3">
            <w:pPr>
              <w:spacing w:line="480" w:lineRule="atLeast"/>
              <w:rPr>
                <w:rFonts w:ascii="宋体" w:hAnsi="宋体"/>
                <w:bCs/>
                <w:iCs/>
                <w:color w:val="000000"/>
                <w:sz w:val="24"/>
              </w:rPr>
            </w:pPr>
            <w:r w:rsidRPr="00763C17">
              <w:rPr>
                <w:rFonts w:hint="eastAsia"/>
                <w:bCs/>
                <w:kern w:val="2"/>
                <w:sz w:val="24"/>
              </w:rPr>
              <w:t>方正证券徐闯、长江</w:t>
            </w:r>
            <w:r w:rsidRPr="00763C17">
              <w:rPr>
                <w:bCs/>
                <w:kern w:val="2"/>
                <w:sz w:val="24"/>
              </w:rPr>
              <w:t>证券童</w:t>
            </w:r>
            <w:r w:rsidRPr="00763C17">
              <w:rPr>
                <w:rFonts w:hint="eastAsia"/>
                <w:bCs/>
                <w:kern w:val="2"/>
                <w:sz w:val="24"/>
              </w:rPr>
              <w:t>飞、</w:t>
            </w:r>
            <w:r w:rsidRPr="00763C17">
              <w:rPr>
                <w:bCs/>
                <w:kern w:val="2"/>
                <w:sz w:val="24"/>
              </w:rPr>
              <w:t>兴业</w:t>
            </w:r>
            <w:r w:rsidRPr="00763C17">
              <w:rPr>
                <w:rFonts w:hint="eastAsia"/>
                <w:bCs/>
                <w:kern w:val="2"/>
                <w:sz w:val="24"/>
              </w:rPr>
              <w:t>证券孟维维、</w:t>
            </w:r>
            <w:r w:rsidRPr="00763C17">
              <w:rPr>
                <w:bCs/>
                <w:kern w:val="2"/>
                <w:sz w:val="24"/>
              </w:rPr>
              <w:t>银河基金余科苗</w:t>
            </w:r>
            <w:r w:rsidRPr="00763C17">
              <w:rPr>
                <w:rFonts w:hint="eastAsia"/>
                <w:bCs/>
                <w:kern w:val="2"/>
                <w:sz w:val="24"/>
              </w:rPr>
              <w:t>、</w:t>
            </w:r>
            <w:r w:rsidRPr="00763C17">
              <w:rPr>
                <w:bCs/>
                <w:kern w:val="2"/>
                <w:sz w:val="24"/>
              </w:rPr>
              <w:t>西部证券王宗凯</w:t>
            </w:r>
            <w:r w:rsidRPr="00763C17">
              <w:rPr>
                <w:rFonts w:hint="eastAsia"/>
                <w:bCs/>
                <w:kern w:val="2"/>
                <w:sz w:val="24"/>
              </w:rPr>
              <w:t>、长盛基金</w:t>
            </w:r>
            <w:r w:rsidRPr="00763C17">
              <w:rPr>
                <w:bCs/>
                <w:kern w:val="2"/>
                <w:sz w:val="24"/>
              </w:rPr>
              <w:t>代毅</w:t>
            </w:r>
            <w:r w:rsidRPr="00763C17">
              <w:rPr>
                <w:rFonts w:hint="eastAsia"/>
                <w:bCs/>
                <w:kern w:val="2"/>
                <w:sz w:val="24"/>
              </w:rPr>
              <w:t>、东方基金</w:t>
            </w:r>
            <w:r w:rsidRPr="00763C17">
              <w:rPr>
                <w:bCs/>
                <w:kern w:val="2"/>
                <w:sz w:val="24"/>
              </w:rPr>
              <w:t>李瑞</w:t>
            </w:r>
            <w:r w:rsidRPr="00763C17">
              <w:rPr>
                <w:rFonts w:hint="eastAsia"/>
                <w:bCs/>
                <w:kern w:val="2"/>
                <w:sz w:val="24"/>
              </w:rPr>
              <w:t>、国泰君安证券王锐、农银汇</w:t>
            </w:r>
            <w:r w:rsidRPr="00763C17">
              <w:rPr>
                <w:bCs/>
                <w:kern w:val="2"/>
                <w:sz w:val="24"/>
              </w:rPr>
              <w:t>基</w:t>
            </w:r>
            <w:r w:rsidRPr="00763C17">
              <w:rPr>
                <w:rFonts w:hint="eastAsia"/>
                <w:bCs/>
                <w:kern w:val="2"/>
                <w:sz w:val="24"/>
              </w:rPr>
              <w:t>刘</w:t>
            </w:r>
            <w:r w:rsidRPr="00763C17">
              <w:rPr>
                <w:bCs/>
                <w:kern w:val="2"/>
                <w:sz w:val="24"/>
              </w:rPr>
              <w:t>嘉庆</w:t>
            </w:r>
            <w:r w:rsidRPr="00763C17">
              <w:rPr>
                <w:rFonts w:hint="eastAsia"/>
                <w:bCs/>
                <w:kern w:val="2"/>
                <w:sz w:val="24"/>
              </w:rPr>
              <w:t>、东方资管</w:t>
            </w:r>
            <w:r w:rsidRPr="00763C17">
              <w:rPr>
                <w:bCs/>
                <w:kern w:val="2"/>
                <w:sz w:val="24"/>
              </w:rPr>
              <w:t>李</w:t>
            </w:r>
            <w:r w:rsidRPr="00763C17">
              <w:rPr>
                <w:rFonts w:hint="eastAsia"/>
                <w:bCs/>
                <w:kern w:val="2"/>
                <w:sz w:val="24"/>
              </w:rPr>
              <w:t>卫</w:t>
            </w:r>
            <w:r w:rsidRPr="00763C17">
              <w:rPr>
                <w:bCs/>
                <w:kern w:val="2"/>
                <w:sz w:val="24"/>
              </w:rPr>
              <w:t>涛</w:t>
            </w:r>
            <w:r w:rsidRPr="00763C17">
              <w:rPr>
                <w:rFonts w:hint="eastAsia"/>
                <w:bCs/>
                <w:kern w:val="2"/>
                <w:sz w:val="24"/>
              </w:rPr>
              <w:t>、</w:t>
            </w:r>
            <w:r w:rsidRPr="00763C17">
              <w:rPr>
                <w:bCs/>
                <w:kern w:val="2"/>
                <w:sz w:val="24"/>
              </w:rPr>
              <w:t>凯</w:t>
            </w:r>
            <w:r w:rsidRPr="00763C17">
              <w:rPr>
                <w:rFonts w:hint="eastAsia"/>
                <w:bCs/>
                <w:kern w:val="2"/>
                <w:sz w:val="24"/>
              </w:rPr>
              <w:t>思</w:t>
            </w:r>
            <w:r w:rsidRPr="00763C17">
              <w:rPr>
                <w:bCs/>
                <w:kern w:val="2"/>
                <w:sz w:val="24"/>
              </w:rPr>
              <w:t>博</w:t>
            </w:r>
            <w:r w:rsidRPr="00763C17">
              <w:rPr>
                <w:rFonts w:hint="eastAsia"/>
                <w:bCs/>
                <w:kern w:val="2"/>
                <w:sz w:val="24"/>
              </w:rPr>
              <w:t>投资</w:t>
            </w:r>
            <w:r w:rsidRPr="00763C17">
              <w:rPr>
                <w:bCs/>
                <w:kern w:val="2"/>
                <w:sz w:val="24"/>
              </w:rPr>
              <w:t>陈世明</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45123C" w:rsidRDefault="00476016">
            <w:pPr>
              <w:spacing w:line="480" w:lineRule="atLeast"/>
              <w:rPr>
                <w:rFonts w:ascii="宋体" w:hAnsi="宋体"/>
                <w:bCs/>
                <w:iCs/>
                <w:color w:val="000000"/>
                <w:sz w:val="24"/>
              </w:rPr>
            </w:pPr>
            <w:r>
              <w:rPr>
                <w:rFonts w:ascii="宋体" w:hAnsi="宋体" w:hint="eastAsia"/>
                <w:bCs/>
                <w:iCs/>
                <w:color w:val="000000"/>
                <w:sz w:val="24"/>
              </w:rPr>
              <w:t>2015年5月20日</w:t>
            </w:r>
          </w:p>
        </w:tc>
      </w:tr>
      <w:tr w:rsidR="0045123C" w:rsidTr="0045123C">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45123C" w:rsidRDefault="00476016">
            <w:pPr>
              <w:spacing w:line="480" w:lineRule="atLeast"/>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二楼会议室</w:t>
            </w:r>
          </w:p>
        </w:tc>
      </w:tr>
      <w:tr w:rsidR="0045123C" w:rsidTr="008A39E9">
        <w:trPr>
          <w:trHeight w:val="920"/>
        </w:trPr>
        <w:tc>
          <w:tcPr>
            <w:tcW w:w="1908"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45123C" w:rsidRPr="004A500F" w:rsidRDefault="00382551" w:rsidP="004A500F">
            <w:pPr>
              <w:spacing w:line="540" w:lineRule="exact"/>
              <w:rPr>
                <w:sz w:val="24"/>
              </w:rPr>
            </w:pPr>
            <w:r>
              <w:rPr>
                <w:rFonts w:hint="eastAsia"/>
                <w:sz w:val="24"/>
              </w:rPr>
              <w:t>总经理刘瑞深、董事会秘书江波、嘉诚环保副总经理李新霞</w:t>
            </w:r>
          </w:p>
        </w:tc>
      </w:tr>
      <w:tr w:rsidR="0045123C" w:rsidTr="00493499">
        <w:trPr>
          <w:trHeight w:val="4764"/>
        </w:trPr>
        <w:tc>
          <w:tcPr>
            <w:tcW w:w="1908" w:type="dxa"/>
            <w:tcBorders>
              <w:top w:val="single" w:sz="4" w:space="0" w:color="auto"/>
              <w:left w:val="single" w:sz="4" w:space="0" w:color="auto"/>
              <w:bottom w:val="single" w:sz="4" w:space="0" w:color="auto"/>
              <w:right w:val="single" w:sz="4" w:space="0" w:color="auto"/>
            </w:tcBorders>
            <w:vAlign w:val="center"/>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45123C" w:rsidRPr="00C21C93" w:rsidRDefault="0045123C">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556A5" w:rsidRPr="00FA37A6" w:rsidRDefault="003556A5" w:rsidP="003556A5">
            <w:pPr>
              <w:adjustRightInd w:val="0"/>
              <w:spacing w:line="540" w:lineRule="exact"/>
              <w:ind w:firstLineChars="200" w:firstLine="480"/>
              <w:rPr>
                <w:sz w:val="24"/>
              </w:rPr>
            </w:pPr>
            <w:r w:rsidRPr="00FA37A6">
              <w:rPr>
                <w:rFonts w:hint="eastAsia"/>
                <w:sz w:val="24"/>
              </w:rPr>
              <w:t>1</w:t>
            </w:r>
            <w:r w:rsidRPr="00FA37A6">
              <w:rPr>
                <w:rFonts w:hint="eastAsia"/>
                <w:sz w:val="24"/>
              </w:rPr>
              <w:t>、简单介绍一下公司的主要情况？</w:t>
            </w:r>
          </w:p>
          <w:p w:rsidR="003556A5" w:rsidRPr="00FA37A6" w:rsidRDefault="00F55924" w:rsidP="00F55924">
            <w:pPr>
              <w:adjustRightInd w:val="0"/>
              <w:spacing w:line="540" w:lineRule="exact"/>
              <w:ind w:leftChars="50" w:left="105" w:firstLineChars="150" w:firstLine="360"/>
              <w:rPr>
                <w:sz w:val="24"/>
              </w:rPr>
            </w:pPr>
            <w:r>
              <w:rPr>
                <w:rFonts w:hint="eastAsia"/>
                <w:sz w:val="24"/>
              </w:rPr>
              <w:t>公司</w:t>
            </w:r>
            <w:r>
              <w:rPr>
                <w:rFonts w:hint="eastAsia"/>
                <w:sz w:val="24"/>
              </w:rPr>
              <w:t>2014</w:t>
            </w:r>
            <w:r>
              <w:rPr>
                <w:rFonts w:hint="eastAsia"/>
                <w:sz w:val="24"/>
              </w:rPr>
              <w:t>年完成重大资产重组，主营业务由生物制药变更为水务相关业务，目前以向滨海新区供应原水为主，</w:t>
            </w:r>
            <w:r w:rsidR="003556A5" w:rsidRPr="00FA37A6">
              <w:rPr>
                <w:rFonts w:hint="eastAsia"/>
                <w:sz w:val="24"/>
              </w:rPr>
              <w:t>上市公司</w:t>
            </w:r>
            <w:r>
              <w:rPr>
                <w:rFonts w:hint="eastAsia"/>
                <w:sz w:val="24"/>
              </w:rPr>
              <w:t>主要</w:t>
            </w:r>
            <w:r w:rsidR="003556A5" w:rsidRPr="00FA37A6">
              <w:rPr>
                <w:rFonts w:hint="eastAsia"/>
                <w:sz w:val="24"/>
              </w:rPr>
              <w:t>是一个控股平台，</w:t>
            </w:r>
            <w:r>
              <w:rPr>
                <w:rFonts w:hint="eastAsia"/>
                <w:sz w:val="24"/>
              </w:rPr>
              <w:t>由各</w:t>
            </w:r>
            <w:r w:rsidR="003556A5" w:rsidRPr="00FA37A6">
              <w:rPr>
                <w:rFonts w:hint="eastAsia"/>
                <w:sz w:val="24"/>
              </w:rPr>
              <w:t>下属</w:t>
            </w:r>
            <w:r>
              <w:rPr>
                <w:rFonts w:hint="eastAsia"/>
                <w:sz w:val="24"/>
              </w:rPr>
              <w:t>子</w:t>
            </w:r>
            <w:r w:rsidR="003556A5" w:rsidRPr="00FA37A6">
              <w:rPr>
                <w:sz w:val="24"/>
              </w:rPr>
              <w:t>公司分板块</w:t>
            </w:r>
            <w:r w:rsidR="003556A5" w:rsidRPr="00FA37A6">
              <w:rPr>
                <w:rFonts w:hint="eastAsia"/>
                <w:sz w:val="24"/>
              </w:rPr>
              <w:t>推动</w:t>
            </w:r>
            <w:r w:rsidR="003556A5" w:rsidRPr="00FA37A6">
              <w:rPr>
                <w:sz w:val="24"/>
              </w:rPr>
              <w:t>业务</w:t>
            </w:r>
            <w:r>
              <w:rPr>
                <w:rFonts w:hint="eastAsia"/>
                <w:sz w:val="24"/>
              </w:rPr>
              <w:t>拓展</w:t>
            </w:r>
            <w:r w:rsidR="003556A5" w:rsidRPr="00FA37A6">
              <w:rPr>
                <w:rFonts w:hint="eastAsia"/>
                <w:sz w:val="24"/>
              </w:rPr>
              <w:t>，</w:t>
            </w:r>
            <w:bookmarkStart w:id="0" w:name="_GoBack"/>
            <w:bookmarkEnd w:id="0"/>
            <w:r>
              <w:rPr>
                <w:rFonts w:hint="eastAsia"/>
                <w:sz w:val="24"/>
              </w:rPr>
              <w:t>主要有</w:t>
            </w:r>
            <w:r w:rsidR="003556A5" w:rsidRPr="00FA37A6">
              <w:rPr>
                <w:rFonts w:hint="eastAsia"/>
                <w:sz w:val="24"/>
              </w:rPr>
              <w:t>供水</w:t>
            </w:r>
            <w:r>
              <w:rPr>
                <w:rFonts w:hint="eastAsia"/>
                <w:sz w:val="24"/>
              </w:rPr>
              <w:t>业务</w:t>
            </w:r>
            <w:r w:rsidR="003556A5" w:rsidRPr="00FA37A6">
              <w:rPr>
                <w:rFonts w:hint="eastAsia"/>
                <w:sz w:val="24"/>
              </w:rPr>
              <w:t>板块、环境</w:t>
            </w:r>
            <w:r>
              <w:rPr>
                <w:rFonts w:hint="eastAsia"/>
                <w:sz w:val="24"/>
              </w:rPr>
              <w:t>业务</w:t>
            </w:r>
            <w:r w:rsidR="003556A5" w:rsidRPr="00FA37A6">
              <w:rPr>
                <w:rFonts w:hint="eastAsia"/>
                <w:sz w:val="24"/>
              </w:rPr>
              <w:t>板块等。</w:t>
            </w:r>
          </w:p>
          <w:p w:rsidR="003556A5" w:rsidRPr="00FA37A6" w:rsidRDefault="003556A5" w:rsidP="003556A5">
            <w:pPr>
              <w:adjustRightInd w:val="0"/>
              <w:spacing w:line="540" w:lineRule="exact"/>
              <w:ind w:firstLineChars="200" w:firstLine="480"/>
              <w:rPr>
                <w:sz w:val="24"/>
              </w:rPr>
            </w:pPr>
            <w:r w:rsidRPr="00FA37A6">
              <w:rPr>
                <w:rFonts w:hint="eastAsia"/>
                <w:sz w:val="24"/>
              </w:rPr>
              <w:t>2</w:t>
            </w:r>
            <w:r w:rsidRPr="00FA37A6">
              <w:rPr>
                <w:rFonts w:hint="eastAsia"/>
                <w:sz w:val="24"/>
              </w:rPr>
              <w:t>、请介绍一下嘉诚环保的情况？</w:t>
            </w:r>
          </w:p>
          <w:p w:rsidR="003556A5" w:rsidRPr="00FA37A6" w:rsidRDefault="003556A5" w:rsidP="003556A5">
            <w:pPr>
              <w:adjustRightInd w:val="0"/>
              <w:spacing w:line="540" w:lineRule="exact"/>
              <w:ind w:firstLineChars="200" w:firstLine="480"/>
              <w:rPr>
                <w:sz w:val="24"/>
              </w:rPr>
            </w:pPr>
            <w:r w:rsidRPr="00FA37A6">
              <w:rPr>
                <w:rFonts w:hint="eastAsia"/>
                <w:sz w:val="24"/>
              </w:rPr>
              <w:t>嘉诚环保主要有环境板块和工程建设板块，环境板块主要是污水处理，工程建设板块包括环境工</w:t>
            </w:r>
            <w:r w:rsidR="00F55924">
              <w:rPr>
                <w:rFonts w:hint="eastAsia"/>
                <w:sz w:val="24"/>
              </w:rPr>
              <w:t>程、设计施工、运营管理，包括托管、投资、收购，拥有多家水厂的特许经</w:t>
            </w:r>
            <w:r w:rsidRPr="00FA37A6">
              <w:rPr>
                <w:rFonts w:hint="eastAsia"/>
                <w:sz w:val="24"/>
              </w:rPr>
              <w:t>营权，</w:t>
            </w:r>
            <w:r w:rsidRPr="00FA37A6">
              <w:rPr>
                <w:sz w:val="24"/>
              </w:rPr>
              <w:t>各项</w:t>
            </w:r>
            <w:r w:rsidRPr="00FA37A6">
              <w:rPr>
                <w:rFonts w:hint="eastAsia"/>
                <w:sz w:val="24"/>
              </w:rPr>
              <w:t>资质</w:t>
            </w:r>
            <w:r w:rsidR="00F55924">
              <w:rPr>
                <w:rFonts w:hint="eastAsia"/>
                <w:sz w:val="24"/>
              </w:rPr>
              <w:t>齐</w:t>
            </w:r>
            <w:r w:rsidRPr="00FA37A6">
              <w:rPr>
                <w:rFonts w:hint="eastAsia"/>
                <w:sz w:val="24"/>
              </w:rPr>
              <w:t>全，产业链长。</w:t>
            </w:r>
          </w:p>
          <w:p w:rsidR="003556A5" w:rsidRPr="00FA37A6" w:rsidRDefault="003556A5" w:rsidP="003556A5">
            <w:pPr>
              <w:adjustRightInd w:val="0"/>
              <w:spacing w:line="540" w:lineRule="exact"/>
              <w:ind w:firstLineChars="200" w:firstLine="480"/>
              <w:rPr>
                <w:sz w:val="24"/>
              </w:rPr>
            </w:pPr>
            <w:r w:rsidRPr="00FA37A6">
              <w:rPr>
                <w:rFonts w:hint="eastAsia"/>
                <w:sz w:val="24"/>
              </w:rPr>
              <w:lastRenderedPageBreak/>
              <w:t>3</w:t>
            </w:r>
            <w:r w:rsidRPr="00FA37A6">
              <w:rPr>
                <w:rFonts w:hint="eastAsia"/>
                <w:sz w:val="24"/>
              </w:rPr>
              <w:t>、</w:t>
            </w:r>
            <w:r w:rsidRPr="00FA37A6">
              <w:rPr>
                <w:sz w:val="24"/>
              </w:rPr>
              <w:t>嘉诚环保与</w:t>
            </w:r>
            <w:r w:rsidRPr="00FA37A6">
              <w:rPr>
                <w:rFonts w:hint="eastAsia"/>
                <w:sz w:val="24"/>
              </w:rPr>
              <w:t>公司</w:t>
            </w:r>
            <w:r w:rsidRPr="00FA37A6">
              <w:rPr>
                <w:sz w:val="24"/>
              </w:rPr>
              <w:t>有什么互补</w:t>
            </w:r>
            <w:r w:rsidRPr="00FA37A6">
              <w:rPr>
                <w:rFonts w:hint="eastAsia"/>
                <w:sz w:val="24"/>
              </w:rPr>
              <w:t>性</w:t>
            </w:r>
            <w:r w:rsidRPr="00FA37A6">
              <w:rPr>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嘉诚环保在污水处理领域具备较强的技术研发优势和竞争实力，公司有较强的</w:t>
            </w:r>
            <w:r w:rsidR="005E3BBF">
              <w:rPr>
                <w:rFonts w:hint="eastAsia"/>
                <w:sz w:val="24"/>
              </w:rPr>
              <w:t>资本动作</w:t>
            </w:r>
            <w:r w:rsidRPr="00FA37A6">
              <w:rPr>
                <w:rFonts w:hint="eastAsia"/>
                <w:sz w:val="24"/>
              </w:rPr>
              <w:t>能力，公司</w:t>
            </w:r>
            <w:r w:rsidRPr="00FA37A6">
              <w:rPr>
                <w:sz w:val="24"/>
              </w:rPr>
              <w:t>和</w:t>
            </w:r>
            <w:r w:rsidRPr="00FA37A6">
              <w:rPr>
                <w:rFonts w:hint="eastAsia"/>
                <w:sz w:val="24"/>
              </w:rPr>
              <w:t>嘉诚环保均位于京津冀地区，是未来我国环境治理的重点区域，环境综合治理领域的市场规模巨大，符合京津冀一体化协同发展的趋势，</w:t>
            </w:r>
            <w:r w:rsidRPr="00FA37A6">
              <w:rPr>
                <w:sz w:val="24"/>
              </w:rPr>
              <w:t>将来嘉诚环保</w:t>
            </w:r>
            <w:r w:rsidRPr="00FA37A6">
              <w:rPr>
                <w:rFonts w:hint="eastAsia"/>
                <w:sz w:val="24"/>
              </w:rPr>
              <w:t>能够与上市公司既有业务和资源产生较强的协同效应，充分发挥互补性优势。</w:t>
            </w:r>
          </w:p>
          <w:p w:rsidR="003556A5" w:rsidRPr="00FA37A6" w:rsidRDefault="003556A5" w:rsidP="003556A5">
            <w:pPr>
              <w:adjustRightInd w:val="0"/>
              <w:spacing w:line="540" w:lineRule="exact"/>
              <w:ind w:firstLineChars="200" w:firstLine="480"/>
              <w:rPr>
                <w:sz w:val="24"/>
              </w:rPr>
            </w:pPr>
            <w:r w:rsidRPr="00FA37A6">
              <w:rPr>
                <w:rFonts w:hint="eastAsia"/>
                <w:sz w:val="24"/>
              </w:rPr>
              <w:t>4</w:t>
            </w:r>
            <w:r w:rsidRPr="00FA37A6">
              <w:rPr>
                <w:rFonts w:hint="eastAsia"/>
                <w:sz w:val="24"/>
              </w:rPr>
              <w:t>、参与定增的机构都有什么背景？</w:t>
            </w:r>
          </w:p>
          <w:p w:rsidR="003556A5" w:rsidRPr="00FA37A6" w:rsidRDefault="003556A5" w:rsidP="003556A5">
            <w:pPr>
              <w:adjustRightInd w:val="0"/>
              <w:spacing w:line="540" w:lineRule="exact"/>
              <w:ind w:firstLineChars="200" w:firstLine="480"/>
              <w:rPr>
                <w:sz w:val="24"/>
              </w:rPr>
            </w:pPr>
            <w:r w:rsidRPr="00FA37A6">
              <w:rPr>
                <w:rFonts w:hint="eastAsia"/>
                <w:sz w:val="24"/>
              </w:rPr>
              <w:t>基本都是从市场选择，没有</w:t>
            </w:r>
            <w:r w:rsidRPr="00FA37A6">
              <w:rPr>
                <w:sz w:val="24"/>
              </w:rPr>
              <w:t>特定的</w:t>
            </w:r>
            <w:r w:rsidRPr="00FA37A6">
              <w:rPr>
                <w:rFonts w:hint="eastAsia"/>
                <w:sz w:val="24"/>
              </w:rPr>
              <w:t>背景。有很多有意向</w:t>
            </w:r>
            <w:r w:rsidRPr="00FA37A6">
              <w:rPr>
                <w:sz w:val="24"/>
              </w:rPr>
              <w:t>的</w:t>
            </w:r>
            <w:r w:rsidRPr="00FA37A6">
              <w:rPr>
                <w:rFonts w:hint="eastAsia"/>
                <w:sz w:val="24"/>
              </w:rPr>
              <w:t>投资者，</w:t>
            </w:r>
            <w:r w:rsidR="00F55924">
              <w:rPr>
                <w:rFonts w:hint="eastAsia"/>
                <w:sz w:val="24"/>
              </w:rPr>
              <w:t>主要是考虑对公司发展和行业发展方向的认同，</w:t>
            </w:r>
            <w:r w:rsidRPr="00FA37A6">
              <w:rPr>
                <w:rFonts w:hint="eastAsia"/>
                <w:sz w:val="24"/>
              </w:rPr>
              <w:t>最后是综合考虑的双方的合作</w:t>
            </w:r>
            <w:r w:rsidRPr="00FA37A6">
              <w:rPr>
                <w:sz w:val="24"/>
              </w:rPr>
              <w:t>意向</w:t>
            </w:r>
            <w:r w:rsidRPr="00FA37A6">
              <w:rPr>
                <w:rFonts w:hint="eastAsia"/>
                <w:sz w:val="24"/>
              </w:rPr>
              <w:t>确定</w:t>
            </w:r>
            <w:r w:rsidR="00F55924">
              <w:rPr>
                <w:sz w:val="24"/>
              </w:rPr>
              <w:t>的</w:t>
            </w:r>
            <w:r w:rsidR="00F55924">
              <w:rPr>
                <w:rFonts w:hint="eastAsia"/>
                <w:sz w:val="24"/>
              </w:rPr>
              <w:t>，大家</w:t>
            </w:r>
            <w:r w:rsidRPr="00FA37A6">
              <w:rPr>
                <w:rFonts w:hint="eastAsia"/>
                <w:sz w:val="24"/>
              </w:rPr>
              <w:t>对公司</w:t>
            </w:r>
            <w:r w:rsidR="00F55924">
              <w:rPr>
                <w:rFonts w:hint="eastAsia"/>
                <w:sz w:val="24"/>
              </w:rPr>
              <w:t>未来</w:t>
            </w:r>
            <w:r w:rsidRPr="00FA37A6">
              <w:rPr>
                <w:rFonts w:hint="eastAsia"/>
                <w:sz w:val="24"/>
              </w:rPr>
              <w:t>比较有信心。</w:t>
            </w:r>
          </w:p>
          <w:p w:rsidR="003556A5" w:rsidRPr="00FA37A6" w:rsidRDefault="003556A5" w:rsidP="003556A5">
            <w:pPr>
              <w:adjustRightInd w:val="0"/>
              <w:spacing w:line="540" w:lineRule="exact"/>
              <w:ind w:firstLineChars="200" w:firstLine="480"/>
              <w:rPr>
                <w:sz w:val="24"/>
              </w:rPr>
            </w:pPr>
            <w:r w:rsidRPr="00FA37A6">
              <w:rPr>
                <w:rFonts w:hint="eastAsia"/>
                <w:sz w:val="24"/>
              </w:rPr>
              <w:t>5</w:t>
            </w:r>
            <w:r w:rsidRPr="00FA37A6">
              <w:rPr>
                <w:rFonts w:hint="eastAsia"/>
                <w:sz w:val="24"/>
              </w:rPr>
              <w:t>、增发</w:t>
            </w:r>
            <w:r w:rsidRPr="00FA37A6">
              <w:rPr>
                <w:sz w:val="24"/>
              </w:rPr>
              <w:t>的</w:t>
            </w:r>
            <w:r w:rsidRPr="00FA37A6">
              <w:rPr>
                <w:rFonts w:hint="eastAsia"/>
                <w:sz w:val="24"/>
              </w:rPr>
              <w:t>资金进来对公司将来有什么影响？会做高管激励吗？管理层还在股东方任职吗？</w:t>
            </w:r>
          </w:p>
          <w:p w:rsidR="003556A5" w:rsidRPr="00FA37A6" w:rsidRDefault="003556A5" w:rsidP="003556A5">
            <w:pPr>
              <w:adjustRightInd w:val="0"/>
              <w:spacing w:line="540" w:lineRule="exact"/>
              <w:ind w:firstLineChars="200" w:firstLine="480"/>
              <w:rPr>
                <w:sz w:val="24"/>
              </w:rPr>
            </w:pPr>
            <w:r w:rsidRPr="00FA37A6">
              <w:rPr>
                <w:rFonts w:hint="eastAsia"/>
                <w:sz w:val="24"/>
              </w:rPr>
              <w:t>这次</w:t>
            </w:r>
            <w:r w:rsidRPr="00FA37A6">
              <w:rPr>
                <w:sz w:val="24"/>
              </w:rPr>
              <w:t>增发的资金</w:t>
            </w:r>
            <w:r w:rsidR="00B33C58">
              <w:rPr>
                <w:rFonts w:hint="eastAsia"/>
                <w:sz w:val="24"/>
              </w:rPr>
              <w:t>拟</w:t>
            </w:r>
            <w:r w:rsidRPr="00FA37A6">
              <w:rPr>
                <w:rFonts w:hint="eastAsia"/>
                <w:sz w:val="24"/>
              </w:rPr>
              <w:t>用于对嘉诚环保的股权收购，偿还银行贷款和补充流动资金，一方面有利于</w:t>
            </w:r>
            <w:r w:rsidRPr="00FA37A6">
              <w:rPr>
                <w:sz w:val="24"/>
              </w:rPr>
              <w:t>公司通过产业并购优化业务结构</w:t>
            </w:r>
            <w:r w:rsidRPr="00FA37A6">
              <w:rPr>
                <w:rFonts w:hint="eastAsia"/>
                <w:sz w:val="24"/>
              </w:rPr>
              <w:t>，</w:t>
            </w:r>
            <w:r w:rsidR="00B33C58">
              <w:rPr>
                <w:rFonts w:hint="eastAsia"/>
                <w:sz w:val="24"/>
              </w:rPr>
              <w:t>提高经营业绩；另一方面是</w:t>
            </w:r>
            <w:r w:rsidRPr="00FA37A6">
              <w:rPr>
                <w:sz w:val="24"/>
              </w:rPr>
              <w:t>优化公司</w:t>
            </w:r>
            <w:r w:rsidRPr="00FA37A6">
              <w:rPr>
                <w:rFonts w:hint="eastAsia"/>
                <w:sz w:val="24"/>
              </w:rPr>
              <w:t>资产</w:t>
            </w:r>
            <w:r w:rsidRPr="00FA37A6">
              <w:rPr>
                <w:sz w:val="24"/>
              </w:rPr>
              <w:t>负债结构，增强</w:t>
            </w:r>
            <w:r w:rsidR="00B33C58">
              <w:rPr>
                <w:rFonts w:hint="eastAsia"/>
                <w:sz w:val="24"/>
              </w:rPr>
              <w:t>流动性及</w:t>
            </w:r>
            <w:r w:rsidR="00B33C58">
              <w:rPr>
                <w:sz w:val="24"/>
              </w:rPr>
              <w:t>后续</w:t>
            </w:r>
            <w:r w:rsidR="00B33C58">
              <w:rPr>
                <w:rFonts w:hint="eastAsia"/>
                <w:sz w:val="24"/>
              </w:rPr>
              <w:t>业务拓展</w:t>
            </w:r>
            <w:r w:rsidRPr="00FA37A6">
              <w:rPr>
                <w:sz w:val="24"/>
              </w:rPr>
              <w:t>能力</w:t>
            </w:r>
            <w:r w:rsidR="00B33C58">
              <w:rPr>
                <w:rFonts w:hint="eastAsia"/>
                <w:sz w:val="24"/>
              </w:rPr>
              <w:t>。本次增发</w:t>
            </w:r>
            <w:r w:rsidRPr="00FA37A6">
              <w:rPr>
                <w:sz w:val="24"/>
              </w:rPr>
              <w:t>没有考虑</w:t>
            </w:r>
            <w:r w:rsidR="00B33C58">
              <w:rPr>
                <w:rFonts w:hint="eastAsia"/>
                <w:sz w:val="24"/>
              </w:rPr>
              <w:t>实施股权</w:t>
            </w:r>
            <w:r w:rsidRPr="00FA37A6">
              <w:rPr>
                <w:sz w:val="24"/>
              </w:rPr>
              <w:t>激励。</w:t>
            </w:r>
            <w:r w:rsidR="00B33C58">
              <w:rPr>
                <w:rFonts w:hint="eastAsia"/>
                <w:sz w:val="24"/>
              </w:rPr>
              <w:t>目前公司管理层没有在</w:t>
            </w:r>
            <w:r w:rsidRPr="00FA37A6">
              <w:rPr>
                <w:rFonts w:hint="eastAsia"/>
                <w:sz w:val="24"/>
              </w:rPr>
              <w:t>控股股东单位</w:t>
            </w:r>
            <w:r w:rsidR="00B33C58">
              <w:rPr>
                <w:rFonts w:hint="eastAsia"/>
                <w:sz w:val="24"/>
              </w:rPr>
              <w:t>担任任何</w:t>
            </w:r>
            <w:r w:rsidRPr="00FA37A6">
              <w:rPr>
                <w:rFonts w:hint="eastAsia"/>
                <w:sz w:val="24"/>
              </w:rPr>
              <w:t>职务。</w:t>
            </w:r>
          </w:p>
          <w:p w:rsidR="003556A5" w:rsidRPr="00FA37A6" w:rsidRDefault="003556A5" w:rsidP="003556A5">
            <w:pPr>
              <w:adjustRightInd w:val="0"/>
              <w:spacing w:line="540" w:lineRule="exact"/>
              <w:ind w:firstLineChars="200" w:firstLine="480"/>
              <w:rPr>
                <w:sz w:val="24"/>
              </w:rPr>
            </w:pPr>
            <w:r w:rsidRPr="00FA37A6">
              <w:rPr>
                <w:rFonts w:hint="eastAsia"/>
                <w:sz w:val="24"/>
              </w:rPr>
              <w:t>6</w:t>
            </w:r>
            <w:r w:rsidRPr="00FA37A6">
              <w:rPr>
                <w:rFonts w:hint="eastAsia"/>
                <w:sz w:val="24"/>
              </w:rPr>
              <w:t>、公司</w:t>
            </w:r>
            <w:r w:rsidRPr="00FA37A6">
              <w:rPr>
                <w:sz w:val="24"/>
              </w:rPr>
              <w:t>现在供水行业的发展如何？</w:t>
            </w:r>
            <w:r w:rsidRPr="00FA37A6">
              <w:rPr>
                <w:rFonts w:hint="eastAsia"/>
                <w:sz w:val="24"/>
              </w:rPr>
              <w:t>将来</w:t>
            </w:r>
            <w:r w:rsidRPr="00FA37A6">
              <w:rPr>
                <w:sz w:val="24"/>
              </w:rPr>
              <w:t>要如何发展？</w:t>
            </w:r>
          </w:p>
          <w:p w:rsidR="003556A5" w:rsidRPr="00FA37A6" w:rsidRDefault="003556A5" w:rsidP="003556A5">
            <w:pPr>
              <w:adjustRightInd w:val="0"/>
              <w:spacing w:line="540" w:lineRule="exact"/>
              <w:ind w:firstLineChars="200" w:firstLine="480"/>
              <w:rPr>
                <w:sz w:val="24"/>
              </w:rPr>
            </w:pPr>
            <w:r w:rsidRPr="00FA37A6">
              <w:rPr>
                <w:rFonts w:hint="eastAsia"/>
                <w:sz w:val="24"/>
              </w:rPr>
              <w:t>供水</w:t>
            </w:r>
            <w:r w:rsidR="00B33C58">
              <w:rPr>
                <w:rFonts w:hint="eastAsia"/>
                <w:sz w:val="24"/>
              </w:rPr>
              <w:t>业务具有区域性市场特征，未来</w:t>
            </w:r>
            <w:r w:rsidRPr="00FA37A6">
              <w:rPr>
                <w:rFonts w:hint="eastAsia"/>
                <w:sz w:val="24"/>
              </w:rPr>
              <w:t>增长</w:t>
            </w:r>
            <w:r w:rsidR="00B33C58">
              <w:rPr>
                <w:rFonts w:hint="eastAsia"/>
                <w:sz w:val="24"/>
              </w:rPr>
              <w:t>受区域社会经济发展及相关政策变化影响较大，目前看处于</w:t>
            </w:r>
            <w:r w:rsidR="00B33C58" w:rsidRPr="00FA37A6">
              <w:rPr>
                <w:sz w:val="24"/>
              </w:rPr>
              <w:t>相对稳定</w:t>
            </w:r>
            <w:r w:rsidR="00B33C58">
              <w:rPr>
                <w:rFonts w:hint="eastAsia"/>
                <w:sz w:val="24"/>
              </w:rPr>
              <w:t>状态</w:t>
            </w:r>
            <w:r w:rsidRPr="00FA37A6">
              <w:rPr>
                <w:rFonts w:hint="eastAsia"/>
                <w:sz w:val="24"/>
              </w:rPr>
              <w:t>。公司</w:t>
            </w:r>
            <w:r w:rsidRPr="00FA37A6">
              <w:rPr>
                <w:sz w:val="24"/>
              </w:rPr>
              <w:t>将来</w:t>
            </w:r>
            <w:r w:rsidRPr="00FA37A6">
              <w:rPr>
                <w:rFonts w:hint="eastAsia"/>
                <w:sz w:val="24"/>
              </w:rPr>
              <w:t>在</w:t>
            </w:r>
            <w:r w:rsidRPr="00FA37A6">
              <w:rPr>
                <w:sz w:val="24"/>
              </w:rPr>
              <w:t>做好供水业务的</w:t>
            </w:r>
            <w:r w:rsidRPr="00FA37A6">
              <w:rPr>
                <w:rFonts w:hint="eastAsia"/>
                <w:sz w:val="24"/>
              </w:rPr>
              <w:t>同时</w:t>
            </w:r>
            <w:r w:rsidRPr="00FA37A6">
              <w:rPr>
                <w:sz w:val="24"/>
              </w:rPr>
              <w:t>，会</w:t>
            </w:r>
            <w:r w:rsidRPr="00FA37A6">
              <w:rPr>
                <w:rFonts w:hint="eastAsia"/>
                <w:sz w:val="24"/>
              </w:rPr>
              <w:t>大力发展环境</w:t>
            </w:r>
            <w:r w:rsidR="000C6257">
              <w:rPr>
                <w:rFonts w:hint="eastAsia"/>
                <w:sz w:val="24"/>
              </w:rPr>
              <w:t>板块</w:t>
            </w:r>
            <w:r w:rsidRPr="00FA37A6">
              <w:rPr>
                <w:rFonts w:hint="eastAsia"/>
                <w:sz w:val="24"/>
              </w:rPr>
              <w:t>业务，比如通过</w:t>
            </w:r>
            <w:r w:rsidR="00B33C58">
              <w:rPr>
                <w:rFonts w:hint="eastAsia"/>
                <w:sz w:val="24"/>
              </w:rPr>
              <w:t>与嘉诚环保这样</w:t>
            </w:r>
            <w:r w:rsidRPr="00FA37A6">
              <w:rPr>
                <w:rFonts w:hint="eastAsia"/>
                <w:sz w:val="24"/>
              </w:rPr>
              <w:t>的企业</w:t>
            </w:r>
            <w:r w:rsidR="00B33C58">
              <w:rPr>
                <w:rFonts w:hint="eastAsia"/>
                <w:sz w:val="24"/>
              </w:rPr>
              <w:t>进行合作</w:t>
            </w:r>
            <w:r w:rsidRPr="00FA37A6">
              <w:rPr>
                <w:rFonts w:hint="eastAsia"/>
                <w:sz w:val="24"/>
              </w:rPr>
              <w:t>，</w:t>
            </w:r>
            <w:r w:rsidR="00944260">
              <w:rPr>
                <w:rFonts w:hint="eastAsia"/>
                <w:sz w:val="24"/>
              </w:rPr>
              <w:t>加大污水处理</w:t>
            </w:r>
            <w:r w:rsidR="00B33C58">
              <w:rPr>
                <w:rFonts w:hint="eastAsia"/>
                <w:sz w:val="24"/>
              </w:rPr>
              <w:t>业务的</w:t>
            </w:r>
            <w:r w:rsidR="000C6257">
              <w:rPr>
                <w:rFonts w:hint="eastAsia"/>
                <w:sz w:val="24"/>
              </w:rPr>
              <w:t>跨区域市场拓展力度，</w:t>
            </w:r>
            <w:r w:rsidRPr="00FA37A6">
              <w:rPr>
                <w:rFonts w:hint="eastAsia"/>
                <w:sz w:val="24"/>
              </w:rPr>
              <w:t>另外也</w:t>
            </w:r>
            <w:r w:rsidR="00B33C58">
              <w:rPr>
                <w:rFonts w:hint="eastAsia"/>
                <w:sz w:val="24"/>
              </w:rPr>
              <w:t>将</w:t>
            </w:r>
            <w:r w:rsidR="000C6257">
              <w:rPr>
                <w:rFonts w:hint="eastAsia"/>
                <w:sz w:val="24"/>
              </w:rPr>
              <w:t>重点</w:t>
            </w:r>
            <w:r w:rsidRPr="00FA37A6">
              <w:rPr>
                <w:rFonts w:hint="eastAsia"/>
                <w:sz w:val="24"/>
              </w:rPr>
              <w:t>关注</w:t>
            </w:r>
            <w:r w:rsidR="00B33C58">
              <w:rPr>
                <w:rFonts w:hint="eastAsia"/>
                <w:sz w:val="24"/>
              </w:rPr>
              <w:t>与环境产业相关的</w:t>
            </w:r>
            <w:r w:rsidR="00B33C58" w:rsidRPr="00FA37A6">
              <w:rPr>
                <w:rFonts w:hint="eastAsia"/>
                <w:sz w:val="24"/>
              </w:rPr>
              <w:t>其</w:t>
            </w:r>
            <w:r w:rsidR="00B33C58" w:rsidRPr="00FA37A6">
              <w:rPr>
                <w:rFonts w:hint="eastAsia"/>
                <w:sz w:val="24"/>
              </w:rPr>
              <w:lastRenderedPageBreak/>
              <w:t>他</w:t>
            </w:r>
            <w:r w:rsidR="00B33C58">
              <w:rPr>
                <w:rFonts w:hint="eastAsia"/>
                <w:sz w:val="24"/>
              </w:rPr>
              <w:t>业务板块的</w:t>
            </w:r>
            <w:r w:rsidR="000C6257">
              <w:rPr>
                <w:rFonts w:hint="eastAsia"/>
                <w:sz w:val="24"/>
              </w:rPr>
              <w:t>开拓</w:t>
            </w:r>
            <w:r w:rsidRPr="00FA37A6">
              <w:rPr>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7</w:t>
            </w:r>
            <w:r w:rsidRPr="00FA37A6">
              <w:rPr>
                <w:rFonts w:hint="eastAsia"/>
                <w:sz w:val="24"/>
              </w:rPr>
              <w:t>、嘉诚环保</w:t>
            </w:r>
            <w:r w:rsidRPr="00FA37A6">
              <w:rPr>
                <w:sz w:val="24"/>
              </w:rPr>
              <w:t>有</w:t>
            </w:r>
            <w:r w:rsidRPr="00FA37A6">
              <w:rPr>
                <w:rFonts w:hint="eastAsia"/>
                <w:sz w:val="24"/>
              </w:rPr>
              <w:t>一个</w:t>
            </w:r>
            <w:r w:rsidRPr="00FA37A6">
              <w:rPr>
                <w:sz w:val="24"/>
              </w:rPr>
              <w:t>发电的项目</w:t>
            </w:r>
            <w:r w:rsidRPr="00FA37A6">
              <w:rPr>
                <w:rFonts w:hint="eastAsia"/>
                <w:sz w:val="24"/>
              </w:rPr>
              <w:t>是</w:t>
            </w:r>
            <w:r w:rsidRPr="00FA37A6">
              <w:rPr>
                <w:sz w:val="24"/>
              </w:rPr>
              <w:t>如何</w:t>
            </w:r>
            <w:r w:rsidRPr="00FA37A6">
              <w:rPr>
                <w:rFonts w:hint="eastAsia"/>
                <w:sz w:val="24"/>
              </w:rPr>
              <w:t>运行的</w:t>
            </w:r>
            <w:r w:rsidRPr="00FA37A6">
              <w:rPr>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有</w:t>
            </w:r>
            <w:r w:rsidRPr="00FA37A6">
              <w:rPr>
                <w:sz w:val="24"/>
              </w:rPr>
              <w:t>一个</w:t>
            </w:r>
            <w:r w:rsidRPr="00FA37A6">
              <w:rPr>
                <w:rFonts w:hint="eastAsia"/>
                <w:sz w:val="24"/>
              </w:rPr>
              <w:t>利用光伏发电的项目，但不是</w:t>
            </w:r>
            <w:r w:rsidRPr="00FA37A6">
              <w:rPr>
                <w:sz w:val="24"/>
              </w:rPr>
              <w:t>以电量输出为主，而是利</w:t>
            </w:r>
            <w:r w:rsidRPr="00FA37A6">
              <w:rPr>
                <w:rFonts w:hint="eastAsia"/>
                <w:sz w:val="24"/>
              </w:rPr>
              <w:t>用光伏发电来为污水处理厂提供动力，属于</w:t>
            </w:r>
            <w:r w:rsidRPr="00FA37A6">
              <w:rPr>
                <w:rFonts w:hint="eastAsia"/>
                <w:sz w:val="24"/>
              </w:rPr>
              <w:t>PPT</w:t>
            </w:r>
            <w:r w:rsidRPr="00FA37A6">
              <w:rPr>
                <w:rFonts w:hint="eastAsia"/>
                <w:sz w:val="24"/>
              </w:rPr>
              <w:t>运营模式。</w:t>
            </w:r>
          </w:p>
          <w:p w:rsidR="003556A5" w:rsidRPr="00FA37A6" w:rsidRDefault="003556A5" w:rsidP="003556A5">
            <w:pPr>
              <w:adjustRightInd w:val="0"/>
              <w:spacing w:line="540" w:lineRule="exact"/>
              <w:ind w:firstLineChars="200" w:firstLine="480"/>
              <w:rPr>
                <w:sz w:val="24"/>
              </w:rPr>
            </w:pPr>
            <w:r w:rsidRPr="00FA37A6">
              <w:rPr>
                <w:rFonts w:hint="eastAsia"/>
                <w:sz w:val="24"/>
              </w:rPr>
              <w:t>8</w:t>
            </w:r>
            <w:r w:rsidRPr="00FA37A6">
              <w:rPr>
                <w:rFonts w:hint="eastAsia"/>
                <w:sz w:val="24"/>
              </w:rPr>
              <w:t>、今年嘉诚环保</w:t>
            </w:r>
            <w:r w:rsidRPr="00FA37A6">
              <w:rPr>
                <w:sz w:val="24"/>
              </w:rPr>
              <w:t>的</w:t>
            </w:r>
            <w:r w:rsidRPr="00FA37A6">
              <w:rPr>
                <w:rFonts w:hint="eastAsia"/>
                <w:sz w:val="24"/>
              </w:rPr>
              <w:t>项目完成进度</w:t>
            </w:r>
            <w:r w:rsidRPr="00FA37A6">
              <w:rPr>
                <w:sz w:val="24"/>
              </w:rPr>
              <w:t>如何</w:t>
            </w:r>
            <w:r w:rsidRPr="00FA37A6">
              <w:rPr>
                <w:rFonts w:hint="eastAsia"/>
                <w:sz w:val="24"/>
              </w:rPr>
              <w:t>？今年</w:t>
            </w:r>
            <w:r w:rsidRPr="00FA37A6">
              <w:rPr>
                <w:sz w:val="24"/>
              </w:rPr>
              <w:t>的</w:t>
            </w:r>
            <w:r w:rsidRPr="00FA37A6">
              <w:rPr>
                <w:rFonts w:hint="eastAsia"/>
                <w:sz w:val="24"/>
              </w:rPr>
              <w:t>业绩预测是多少？主要收入从哪里来？</w:t>
            </w:r>
          </w:p>
          <w:p w:rsidR="003556A5" w:rsidRPr="00FA37A6" w:rsidRDefault="000C6257" w:rsidP="003556A5">
            <w:pPr>
              <w:adjustRightInd w:val="0"/>
              <w:spacing w:line="540" w:lineRule="exact"/>
              <w:ind w:firstLineChars="200" w:firstLine="480"/>
              <w:rPr>
                <w:sz w:val="24"/>
              </w:rPr>
            </w:pPr>
            <w:r>
              <w:rPr>
                <w:rFonts w:hint="eastAsia"/>
                <w:sz w:val="24"/>
              </w:rPr>
              <w:t>按照今年初制定的经营计划，目前项目完成进度非常顺利</w:t>
            </w:r>
            <w:r w:rsidR="003556A5" w:rsidRPr="00FA37A6">
              <w:rPr>
                <w:rFonts w:hint="eastAsia"/>
                <w:sz w:val="24"/>
              </w:rPr>
              <w:t>，今年</w:t>
            </w:r>
            <w:r w:rsidR="003556A5" w:rsidRPr="00FA37A6">
              <w:rPr>
                <w:sz w:val="24"/>
              </w:rPr>
              <w:t>的</w:t>
            </w:r>
            <w:r w:rsidR="003556A5" w:rsidRPr="00FA37A6">
              <w:rPr>
                <w:rFonts w:hint="eastAsia"/>
                <w:sz w:val="24"/>
              </w:rPr>
              <w:t>业绩预测</w:t>
            </w:r>
            <w:r w:rsidR="003556A5" w:rsidRPr="00FA37A6">
              <w:rPr>
                <w:sz w:val="24"/>
              </w:rPr>
              <w:t>是</w:t>
            </w:r>
            <w:r w:rsidR="003556A5" w:rsidRPr="00FA37A6">
              <w:rPr>
                <w:rFonts w:hint="eastAsia"/>
                <w:sz w:val="24"/>
              </w:rPr>
              <w:t>1.0</w:t>
            </w:r>
            <w:r w:rsidR="003556A5" w:rsidRPr="00FA37A6">
              <w:rPr>
                <w:sz w:val="24"/>
              </w:rPr>
              <w:t>2</w:t>
            </w:r>
            <w:r w:rsidR="003556A5" w:rsidRPr="00FA37A6">
              <w:rPr>
                <w:rFonts w:hint="eastAsia"/>
                <w:sz w:val="24"/>
              </w:rPr>
              <w:t>亿，</w:t>
            </w:r>
            <w:r>
              <w:rPr>
                <w:rFonts w:hint="eastAsia"/>
                <w:sz w:val="24"/>
              </w:rPr>
              <w:t>收入来源主要</w:t>
            </w:r>
            <w:r w:rsidR="003556A5" w:rsidRPr="00FA37A6">
              <w:rPr>
                <w:rFonts w:hint="eastAsia"/>
                <w:sz w:val="24"/>
              </w:rPr>
              <w:t>包括去年结转的项目收入以及</w:t>
            </w:r>
            <w:r>
              <w:rPr>
                <w:rFonts w:hint="eastAsia"/>
                <w:sz w:val="24"/>
              </w:rPr>
              <w:t>以前年度跟踪</w:t>
            </w:r>
            <w:r w:rsidR="003556A5" w:rsidRPr="00FA37A6">
              <w:rPr>
                <w:sz w:val="24"/>
              </w:rPr>
              <w:t>今年</w:t>
            </w:r>
            <w:r w:rsidR="00CE2E1A">
              <w:rPr>
                <w:rFonts w:hint="eastAsia"/>
                <w:sz w:val="24"/>
              </w:rPr>
              <w:t>签约的订单</w:t>
            </w:r>
            <w:r w:rsidR="003556A5" w:rsidRPr="00FA37A6">
              <w:rPr>
                <w:rFonts w:hint="eastAsia"/>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9</w:t>
            </w:r>
            <w:r w:rsidRPr="00FA37A6">
              <w:rPr>
                <w:rFonts w:hint="eastAsia"/>
                <w:sz w:val="24"/>
              </w:rPr>
              <w:t>、嘉诚环保</w:t>
            </w:r>
            <w:r w:rsidRPr="00FA37A6">
              <w:rPr>
                <w:sz w:val="24"/>
              </w:rPr>
              <w:t>是如何选择项目的？</w:t>
            </w:r>
          </w:p>
          <w:p w:rsidR="003556A5" w:rsidRPr="00FA37A6" w:rsidRDefault="003556A5" w:rsidP="003556A5">
            <w:pPr>
              <w:adjustRightInd w:val="0"/>
              <w:spacing w:line="540" w:lineRule="exact"/>
              <w:ind w:firstLineChars="200" w:firstLine="480"/>
              <w:rPr>
                <w:sz w:val="24"/>
              </w:rPr>
            </w:pPr>
            <w:r w:rsidRPr="00FA37A6">
              <w:rPr>
                <w:rFonts w:hint="eastAsia"/>
                <w:sz w:val="24"/>
              </w:rPr>
              <w:t>目前</w:t>
            </w:r>
            <w:r w:rsidRPr="00FA37A6">
              <w:rPr>
                <w:sz w:val="24"/>
              </w:rPr>
              <w:t>环境</w:t>
            </w:r>
            <w:r w:rsidR="000C6257">
              <w:rPr>
                <w:rFonts w:hint="eastAsia"/>
                <w:sz w:val="24"/>
              </w:rPr>
              <w:t>业务</w:t>
            </w:r>
            <w:r w:rsidRPr="00FA37A6">
              <w:rPr>
                <w:rFonts w:hint="eastAsia"/>
                <w:sz w:val="24"/>
              </w:rPr>
              <w:t>市场</w:t>
            </w:r>
            <w:r w:rsidRPr="00FA37A6">
              <w:rPr>
                <w:sz w:val="24"/>
              </w:rPr>
              <w:t>正处于</w:t>
            </w:r>
            <w:r w:rsidR="000C6257">
              <w:rPr>
                <w:rFonts w:hint="eastAsia"/>
                <w:sz w:val="24"/>
              </w:rPr>
              <w:t>高成长</w:t>
            </w:r>
            <w:r w:rsidRPr="00FA37A6">
              <w:rPr>
                <w:rFonts w:hint="eastAsia"/>
                <w:sz w:val="24"/>
              </w:rPr>
              <w:t>期，公司有很多项目可供选择，公司一般</w:t>
            </w:r>
            <w:r w:rsidRPr="00FA37A6">
              <w:rPr>
                <w:sz w:val="24"/>
              </w:rPr>
              <w:t>都是</w:t>
            </w:r>
            <w:r w:rsidRPr="00FA37A6">
              <w:rPr>
                <w:rFonts w:hint="eastAsia"/>
                <w:sz w:val="24"/>
              </w:rPr>
              <w:t>要通过</w:t>
            </w:r>
            <w:r w:rsidRPr="00FA37A6">
              <w:rPr>
                <w:sz w:val="24"/>
              </w:rPr>
              <w:t>多方</w:t>
            </w:r>
            <w:r w:rsidRPr="00FA37A6">
              <w:rPr>
                <w:rFonts w:hint="eastAsia"/>
                <w:sz w:val="24"/>
              </w:rPr>
              <w:t>面</w:t>
            </w:r>
            <w:r w:rsidR="000C6257">
              <w:rPr>
                <w:rFonts w:hint="eastAsia"/>
                <w:sz w:val="24"/>
              </w:rPr>
              <w:t>综合评价</w:t>
            </w:r>
            <w:r w:rsidRPr="00FA37A6">
              <w:rPr>
                <w:sz w:val="24"/>
              </w:rPr>
              <w:t>进行选择，包括</w:t>
            </w:r>
            <w:r w:rsidRPr="00FA37A6">
              <w:rPr>
                <w:rFonts w:hint="eastAsia"/>
                <w:sz w:val="24"/>
              </w:rPr>
              <w:t>对项目自身</w:t>
            </w:r>
            <w:r w:rsidRPr="00FA37A6">
              <w:rPr>
                <w:sz w:val="24"/>
              </w:rPr>
              <w:t>的</w:t>
            </w:r>
            <w:r w:rsidR="000C6257">
              <w:rPr>
                <w:rFonts w:hint="eastAsia"/>
                <w:sz w:val="24"/>
              </w:rPr>
              <w:t>盈利水平</w:t>
            </w:r>
            <w:r w:rsidRPr="00FA37A6">
              <w:rPr>
                <w:sz w:val="24"/>
              </w:rPr>
              <w:t>以及</w:t>
            </w:r>
            <w:r w:rsidRPr="00FA37A6">
              <w:rPr>
                <w:rFonts w:hint="eastAsia"/>
                <w:sz w:val="24"/>
              </w:rPr>
              <w:t>合作方</w:t>
            </w:r>
            <w:r w:rsidRPr="00FA37A6">
              <w:rPr>
                <w:sz w:val="24"/>
              </w:rPr>
              <w:t>的</w:t>
            </w:r>
            <w:r w:rsidRPr="00FA37A6">
              <w:rPr>
                <w:rFonts w:hint="eastAsia"/>
                <w:sz w:val="24"/>
              </w:rPr>
              <w:t>支付</w:t>
            </w:r>
            <w:r w:rsidR="000C6257">
              <w:rPr>
                <w:rFonts w:hint="eastAsia"/>
                <w:sz w:val="24"/>
              </w:rPr>
              <w:t>能力</w:t>
            </w:r>
            <w:r w:rsidRPr="00FA37A6">
              <w:rPr>
                <w:rFonts w:hint="eastAsia"/>
                <w:sz w:val="24"/>
              </w:rPr>
              <w:t>等。</w:t>
            </w:r>
          </w:p>
          <w:p w:rsidR="003556A5" w:rsidRPr="00FA37A6" w:rsidRDefault="003556A5" w:rsidP="003556A5">
            <w:pPr>
              <w:adjustRightInd w:val="0"/>
              <w:spacing w:line="540" w:lineRule="exact"/>
              <w:ind w:firstLineChars="200" w:firstLine="480"/>
              <w:rPr>
                <w:sz w:val="24"/>
              </w:rPr>
            </w:pPr>
            <w:r w:rsidRPr="00FA37A6">
              <w:rPr>
                <w:rFonts w:hint="eastAsia"/>
                <w:sz w:val="24"/>
              </w:rPr>
              <w:t>10</w:t>
            </w:r>
            <w:r w:rsidRPr="00FA37A6">
              <w:rPr>
                <w:rFonts w:hint="eastAsia"/>
                <w:sz w:val="24"/>
              </w:rPr>
              <w:t>、</w:t>
            </w:r>
            <w:r w:rsidRPr="00FA37A6">
              <w:rPr>
                <w:rFonts w:hint="eastAsia"/>
                <w:sz w:val="24"/>
              </w:rPr>
              <w:t>PPP</w:t>
            </w:r>
            <w:r w:rsidRPr="00FA37A6">
              <w:rPr>
                <w:rFonts w:hint="eastAsia"/>
                <w:sz w:val="24"/>
              </w:rPr>
              <w:t>模式</w:t>
            </w:r>
            <w:r w:rsidRPr="00FA37A6">
              <w:rPr>
                <w:sz w:val="24"/>
              </w:rPr>
              <w:t>的推出</w:t>
            </w:r>
            <w:r w:rsidRPr="00FA37A6">
              <w:rPr>
                <w:rFonts w:hint="eastAsia"/>
                <w:sz w:val="24"/>
              </w:rPr>
              <w:t>相比</w:t>
            </w:r>
            <w:r w:rsidRPr="00FA37A6">
              <w:rPr>
                <w:sz w:val="24"/>
              </w:rPr>
              <w:t>过去</w:t>
            </w:r>
            <w:r w:rsidRPr="00FA37A6">
              <w:rPr>
                <w:rFonts w:hint="eastAsia"/>
                <w:sz w:val="24"/>
              </w:rPr>
              <w:t>传统</w:t>
            </w:r>
            <w:r w:rsidRPr="00FA37A6">
              <w:rPr>
                <w:sz w:val="24"/>
              </w:rPr>
              <w:t>的合作模式</w:t>
            </w:r>
            <w:r w:rsidRPr="00FA37A6">
              <w:rPr>
                <w:rFonts w:hint="eastAsia"/>
                <w:sz w:val="24"/>
              </w:rPr>
              <w:t>对</w:t>
            </w:r>
            <w:r w:rsidRPr="00FA37A6">
              <w:rPr>
                <w:sz w:val="24"/>
              </w:rPr>
              <w:t>公司有什么</w:t>
            </w:r>
            <w:r w:rsidRPr="00FA37A6">
              <w:rPr>
                <w:rFonts w:hint="eastAsia"/>
                <w:sz w:val="24"/>
              </w:rPr>
              <w:t>影响？</w:t>
            </w:r>
            <w:r w:rsidRPr="00FA37A6">
              <w:rPr>
                <w:rFonts w:hint="eastAsia"/>
                <w:sz w:val="24"/>
              </w:rPr>
              <w:t xml:space="preserve"> </w:t>
            </w:r>
          </w:p>
          <w:p w:rsidR="003556A5" w:rsidRPr="00FA37A6" w:rsidRDefault="003556A5" w:rsidP="003556A5">
            <w:pPr>
              <w:adjustRightInd w:val="0"/>
              <w:spacing w:line="540" w:lineRule="exact"/>
              <w:ind w:firstLineChars="200" w:firstLine="480"/>
              <w:rPr>
                <w:sz w:val="24"/>
              </w:rPr>
            </w:pPr>
            <w:r w:rsidRPr="00FA37A6">
              <w:rPr>
                <w:rFonts w:hint="eastAsia"/>
                <w:sz w:val="24"/>
              </w:rPr>
              <w:t>PPP</w:t>
            </w:r>
            <w:r w:rsidRPr="00FA37A6">
              <w:rPr>
                <w:rFonts w:hint="eastAsia"/>
                <w:sz w:val="24"/>
              </w:rPr>
              <w:t>模式</w:t>
            </w:r>
            <w:r w:rsidR="000C6257">
              <w:rPr>
                <w:rFonts w:hint="eastAsia"/>
                <w:sz w:val="24"/>
              </w:rPr>
              <w:t>提供更加灵活的合作方式，有利于与政府开展多方位的合作</w:t>
            </w:r>
            <w:r w:rsidRPr="00FA37A6">
              <w:rPr>
                <w:rFonts w:hint="eastAsia"/>
                <w:sz w:val="24"/>
              </w:rPr>
              <w:t>，相比</w:t>
            </w:r>
            <w:r w:rsidRPr="00FA37A6">
              <w:rPr>
                <w:sz w:val="24"/>
              </w:rPr>
              <w:t>过去有两方面最大的不同</w:t>
            </w:r>
            <w:r w:rsidRPr="00FA37A6">
              <w:rPr>
                <w:rFonts w:hint="eastAsia"/>
                <w:sz w:val="24"/>
              </w:rPr>
              <w:t>，一是支付模式</w:t>
            </w:r>
            <w:r w:rsidRPr="00FA37A6">
              <w:rPr>
                <w:sz w:val="24"/>
              </w:rPr>
              <w:t>上</w:t>
            </w:r>
            <w:r w:rsidRPr="00FA37A6">
              <w:rPr>
                <w:rFonts w:hint="eastAsia"/>
                <w:sz w:val="24"/>
              </w:rPr>
              <w:t>，由一次性支付变成了长期支付，二是在</w:t>
            </w:r>
            <w:r w:rsidRPr="00FA37A6">
              <w:rPr>
                <w:sz w:val="24"/>
              </w:rPr>
              <w:t>资产的</w:t>
            </w:r>
            <w:r w:rsidRPr="00FA37A6">
              <w:rPr>
                <w:rFonts w:hint="eastAsia"/>
                <w:sz w:val="24"/>
              </w:rPr>
              <w:t>控制权</w:t>
            </w:r>
            <w:r w:rsidRPr="00FA37A6">
              <w:rPr>
                <w:sz w:val="24"/>
              </w:rPr>
              <w:t>上</w:t>
            </w:r>
            <w:r w:rsidRPr="00FA37A6">
              <w:rPr>
                <w:rFonts w:hint="eastAsia"/>
                <w:sz w:val="24"/>
              </w:rPr>
              <w:t>，公司在承担了风险的</w:t>
            </w:r>
            <w:r w:rsidRPr="00FA37A6">
              <w:rPr>
                <w:sz w:val="24"/>
              </w:rPr>
              <w:t>同时，</w:t>
            </w:r>
            <w:r w:rsidRPr="00FA37A6">
              <w:rPr>
                <w:rFonts w:hint="eastAsia"/>
                <w:sz w:val="24"/>
              </w:rPr>
              <w:t>可以获得部分资产的运营控制权。</w:t>
            </w:r>
          </w:p>
          <w:p w:rsidR="003556A5" w:rsidRPr="00FA37A6" w:rsidRDefault="003556A5" w:rsidP="003556A5">
            <w:pPr>
              <w:adjustRightInd w:val="0"/>
              <w:spacing w:line="540" w:lineRule="exact"/>
              <w:ind w:firstLineChars="200" w:firstLine="480"/>
              <w:rPr>
                <w:sz w:val="24"/>
              </w:rPr>
            </w:pPr>
            <w:r w:rsidRPr="00FA37A6">
              <w:rPr>
                <w:rFonts w:hint="eastAsia"/>
                <w:sz w:val="24"/>
              </w:rPr>
              <w:t>11</w:t>
            </w:r>
            <w:r w:rsidRPr="00FA37A6">
              <w:rPr>
                <w:rFonts w:hint="eastAsia"/>
                <w:sz w:val="24"/>
              </w:rPr>
              <w:t>、</w:t>
            </w:r>
            <w:r w:rsidRPr="00FA37A6">
              <w:rPr>
                <w:sz w:val="24"/>
              </w:rPr>
              <w:t>公司的实际控制人</w:t>
            </w:r>
            <w:r w:rsidRPr="00FA37A6">
              <w:rPr>
                <w:rFonts w:hint="eastAsia"/>
                <w:sz w:val="24"/>
              </w:rPr>
              <w:t>天津市水务局会不会注入其他资产？</w:t>
            </w:r>
          </w:p>
          <w:p w:rsidR="003556A5" w:rsidRPr="00FA37A6" w:rsidRDefault="000C6257" w:rsidP="000C6257">
            <w:pPr>
              <w:adjustRightInd w:val="0"/>
              <w:spacing w:line="540" w:lineRule="exact"/>
              <w:ind w:firstLineChars="300" w:firstLine="720"/>
              <w:rPr>
                <w:sz w:val="24"/>
              </w:rPr>
            </w:pPr>
            <w:r>
              <w:rPr>
                <w:rFonts w:hint="eastAsia"/>
                <w:sz w:val="24"/>
              </w:rPr>
              <w:t>目前公司控股股东和实际控制人还</w:t>
            </w:r>
            <w:r w:rsidR="003556A5" w:rsidRPr="00FA37A6">
              <w:rPr>
                <w:rFonts w:hint="eastAsia"/>
                <w:sz w:val="24"/>
              </w:rPr>
              <w:t>没有</w:t>
            </w:r>
            <w:r>
              <w:rPr>
                <w:rFonts w:hint="eastAsia"/>
                <w:sz w:val="24"/>
              </w:rPr>
              <w:t>提出注入其他资产的</w:t>
            </w:r>
            <w:r w:rsidR="003556A5" w:rsidRPr="00FA37A6">
              <w:rPr>
                <w:rFonts w:hint="eastAsia"/>
                <w:sz w:val="24"/>
              </w:rPr>
              <w:t>考虑。</w:t>
            </w:r>
          </w:p>
          <w:p w:rsidR="003556A5" w:rsidRPr="00FA37A6" w:rsidRDefault="003556A5" w:rsidP="003556A5">
            <w:pPr>
              <w:adjustRightInd w:val="0"/>
              <w:spacing w:line="540" w:lineRule="exact"/>
              <w:ind w:firstLineChars="200" w:firstLine="480"/>
              <w:rPr>
                <w:sz w:val="24"/>
              </w:rPr>
            </w:pPr>
            <w:r w:rsidRPr="00FA37A6">
              <w:rPr>
                <w:rFonts w:hint="eastAsia"/>
                <w:sz w:val="24"/>
              </w:rPr>
              <w:t>12</w:t>
            </w:r>
            <w:r w:rsidRPr="00FA37A6">
              <w:rPr>
                <w:rFonts w:hint="eastAsia"/>
                <w:sz w:val="24"/>
              </w:rPr>
              <w:t>、公司未</w:t>
            </w:r>
            <w:r w:rsidRPr="00FA37A6">
              <w:rPr>
                <w:sz w:val="24"/>
              </w:rPr>
              <w:t>来的</w:t>
            </w:r>
            <w:r w:rsidRPr="00FA37A6">
              <w:rPr>
                <w:rFonts w:hint="eastAsia"/>
                <w:sz w:val="24"/>
              </w:rPr>
              <w:t>业务方向是</w:t>
            </w:r>
            <w:r w:rsidRPr="00FA37A6">
              <w:rPr>
                <w:sz w:val="24"/>
              </w:rPr>
              <w:t>什么？</w:t>
            </w:r>
            <w:r w:rsidRPr="00FA37A6">
              <w:rPr>
                <w:rFonts w:hint="eastAsia"/>
                <w:sz w:val="24"/>
              </w:rPr>
              <w:t xml:space="preserve"> </w:t>
            </w:r>
          </w:p>
          <w:p w:rsidR="003556A5" w:rsidRPr="00FA37A6" w:rsidRDefault="003556A5" w:rsidP="003556A5">
            <w:pPr>
              <w:adjustRightInd w:val="0"/>
              <w:spacing w:line="540" w:lineRule="exact"/>
              <w:ind w:firstLineChars="200" w:firstLine="480"/>
              <w:rPr>
                <w:sz w:val="24"/>
              </w:rPr>
            </w:pPr>
            <w:r w:rsidRPr="00FA37A6">
              <w:rPr>
                <w:rFonts w:hint="eastAsia"/>
                <w:sz w:val="24"/>
              </w:rPr>
              <w:lastRenderedPageBreak/>
              <w:t>公司作为控股平台公司，未来</w:t>
            </w:r>
            <w:r w:rsidR="000C6257">
              <w:rPr>
                <w:rFonts w:hint="eastAsia"/>
                <w:sz w:val="24"/>
              </w:rPr>
              <w:t>主要是充分利用资本市场平台，实施</w:t>
            </w:r>
            <w:r w:rsidRPr="00FA37A6">
              <w:rPr>
                <w:rFonts w:hint="eastAsia"/>
                <w:sz w:val="24"/>
              </w:rPr>
              <w:t>外延式拓展，积极探索集供水、污水处理、环境污染治理、清洁能源应用于一体的“立体化、智能化</w:t>
            </w:r>
            <w:r w:rsidRPr="00FA37A6">
              <w:rPr>
                <w:rFonts w:asciiTheme="minorEastAsia" w:hAnsiTheme="minorEastAsia" w:hint="eastAsia"/>
                <w:sz w:val="24"/>
              </w:rPr>
              <w:t>”</w:t>
            </w:r>
            <w:r w:rsidRPr="00FA37A6">
              <w:rPr>
                <w:rFonts w:hint="eastAsia"/>
                <w:sz w:val="24"/>
              </w:rPr>
              <w:t>的综合环保服务模式。</w:t>
            </w:r>
          </w:p>
          <w:p w:rsidR="003556A5" w:rsidRPr="00FA37A6" w:rsidRDefault="003556A5" w:rsidP="003556A5">
            <w:pPr>
              <w:adjustRightInd w:val="0"/>
              <w:spacing w:line="540" w:lineRule="exact"/>
              <w:ind w:firstLineChars="200" w:firstLine="480"/>
              <w:rPr>
                <w:sz w:val="24"/>
              </w:rPr>
            </w:pPr>
            <w:r w:rsidRPr="00FA37A6">
              <w:rPr>
                <w:rFonts w:hint="eastAsia"/>
                <w:sz w:val="24"/>
              </w:rPr>
              <w:t>1</w:t>
            </w:r>
            <w:r w:rsidRPr="00FA37A6">
              <w:rPr>
                <w:sz w:val="24"/>
              </w:rPr>
              <w:t>3</w:t>
            </w:r>
            <w:r w:rsidRPr="00FA37A6">
              <w:rPr>
                <w:sz w:val="24"/>
              </w:rPr>
              <w:t>、</w:t>
            </w:r>
            <w:r w:rsidRPr="00FA37A6">
              <w:rPr>
                <w:rFonts w:hint="eastAsia"/>
                <w:sz w:val="24"/>
              </w:rPr>
              <w:t>公司的</w:t>
            </w:r>
            <w:r w:rsidRPr="00FA37A6">
              <w:rPr>
                <w:sz w:val="24"/>
              </w:rPr>
              <w:t>目前的污水处理</w:t>
            </w:r>
            <w:r w:rsidRPr="00FA37A6">
              <w:rPr>
                <w:rFonts w:hint="eastAsia"/>
                <w:sz w:val="24"/>
              </w:rPr>
              <w:t>进行得</w:t>
            </w:r>
            <w:r w:rsidRPr="00FA37A6">
              <w:rPr>
                <w:sz w:val="24"/>
              </w:rPr>
              <w:t>如何</w:t>
            </w:r>
            <w:r w:rsidRPr="00FA37A6">
              <w:rPr>
                <w:rFonts w:hint="eastAsia"/>
                <w:sz w:val="24"/>
              </w:rPr>
              <w:t>？下一步将</w:t>
            </w:r>
            <w:r w:rsidRPr="00FA37A6">
              <w:rPr>
                <w:sz w:val="24"/>
              </w:rPr>
              <w:t>如何进行发展</w:t>
            </w:r>
            <w:r w:rsidRPr="00FA37A6">
              <w:rPr>
                <w:rFonts w:hint="eastAsia"/>
                <w:sz w:val="24"/>
              </w:rPr>
              <w:t>？公司将来的环保业务都会放到嘉诚吗？</w:t>
            </w:r>
          </w:p>
          <w:p w:rsidR="003556A5" w:rsidRPr="00FA37A6" w:rsidRDefault="003556A5" w:rsidP="003556A5">
            <w:pPr>
              <w:adjustRightInd w:val="0"/>
              <w:spacing w:line="540" w:lineRule="exact"/>
              <w:ind w:firstLineChars="200" w:firstLine="480"/>
              <w:rPr>
                <w:sz w:val="24"/>
              </w:rPr>
            </w:pPr>
            <w:r w:rsidRPr="00FA37A6">
              <w:rPr>
                <w:rFonts w:hint="eastAsia"/>
                <w:sz w:val="24"/>
              </w:rPr>
              <w:t>公司</w:t>
            </w:r>
            <w:r w:rsidRPr="00FA37A6">
              <w:rPr>
                <w:sz w:val="24"/>
              </w:rPr>
              <w:t>的污水处理主要是子公司润达环境在做，</w:t>
            </w:r>
            <w:r w:rsidRPr="00FA37A6">
              <w:rPr>
                <w:rFonts w:hint="eastAsia"/>
                <w:sz w:val="24"/>
              </w:rPr>
              <w:t>除了</w:t>
            </w:r>
            <w:r w:rsidRPr="00FA37A6">
              <w:rPr>
                <w:sz w:val="24"/>
              </w:rPr>
              <w:t>本地的</w:t>
            </w:r>
            <w:r w:rsidRPr="00FA37A6">
              <w:rPr>
                <w:rFonts w:hint="eastAsia"/>
                <w:sz w:val="24"/>
              </w:rPr>
              <w:t>武清第七污水处理厂、武清汽车园污水处理厂、大邱庄综合污水处理厂以外</w:t>
            </w:r>
            <w:r w:rsidRPr="00FA37A6">
              <w:rPr>
                <w:sz w:val="24"/>
              </w:rPr>
              <w:t>，在</w:t>
            </w:r>
            <w:r w:rsidRPr="00FA37A6">
              <w:rPr>
                <w:rFonts w:hint="eastAsia"/>
                <w:sz w:val="24"/>
              </w:rPr>
              <w:t>广西也新建了污水处理厂。</w:t>
            </w:r>
          </w:p>
          <w:p w:rsidR="003556A5" w:rsidRPr="00FA37A6" w:rsidRDefault="003556A5" w:rsidP="003556A5">
            <w:pPr>
              <w:adjustRightInd w:val="0"/>
              <w:spacing w:line="540" w:lineRule="exact"/>
              <w:ind w:firstLineChars="200" w:firstLine="480"/>
              <w:rPr>
                <w:sz w:val="24"/>
              </w:rPr>
            </w:pPr>
            <w:r w:rsidRPr="00FA37A6">
              <w:rPr>
                <w:rFonts w:hint="eastAsia"/>
                <w:sz w:val="24"/>
              </w:rPr>
              <w:t>公司</w:t>
            </w:r>
            <w:r w:rsidRPr="00FA37A6">
              <w:rPr>
                <w:sz w:val="24"/>
              </w:rPr>
              <w:t>后续将</w:t>
            </w:r>
            <w:r w:rsidRPr="00FA37A6">
              <w:rPr>
                <w:rFonts w:hint="eastAsia"/>
                <w:sz w:val="24"/>
              </w:rPr>
              <w:t>不断推进环保业务的一体化发展，积极参与天津市“美丽乡村”建设，继续巩固乡村污水处理市场积累的运行管理经验和市场资源</w:t>
            </w:r>
            <w:r w:rsidR="00A31EAF">
              <w:rPr>
                <w:rFonts w:hint="eastAsia"/>
                <w:sz w:val="24"/>
              </w:rPr>
              <w:t>，并</w:t>
            </w:r>
            <w:r w:rsidRPr="00FA37A6">
              <w:rPr>
                <w:rFonts w:hint="eastAsia"/>
                <w:sz w:val="24"/>
              </w:rPr>
              <w:t>着力向全国市场扩张。</w:t>
            </w:r>
          </w:p>
          <w:p w:rsidR="003556A5" w:rsidRPr="00FA37A6" w:rsidRDefault="00A31EAF" w:rsidP="003556A5">
            <w:pPr>
              <w:adjustRightInd w:val="0"/>
              <w:spacing w:line="540" w:lineRule="exact"/>
              <w:ind w:firstLineChars="200" w:firstLine="480"/>
              <w:rPr>
                <w:sz w:val="24"/>
              </w:rPr>
            </w:pPr>
            <w:r>
              <w:rPr>
                <w:rFonts w:hint="eastAsia"/>
                <w:sz w:val="24"/>
              </w:rPr>
              <w:t>这次增发完成后，</w:t>
            </w:r>
            <w:r w:rsidR="003556A5" w:rsidRPr="00FA37A6">
              <w:rPr>
                <w:rFonts w:hint="eastAsia"/>
                <w:sz w:val="24"/>
              </w:rPr>
              <w:t>污水</w:t>
            </w:r>
            <w:r w:rsidR="003556A5" w:rsidRPr="00FA37A6">
              <w:rPr>
                <w:sz w:val="24"/>
              </w:rPr>
              <w:t>处理</w:t>
            </w:r>
            <w:r>
              <w:rPr>
                <w:rFonts w:hint="eastAsia"/>
                <w:sz w:val="24"/>
              </w:rPr>
              <w:t>业务将</w:t>
            </w:r>
            <w:r w:rsidR="003556A5" w:rsidRPr="00FA37A6">
              <w:rPr>
                <w:sz w:val="24"/>
              </w:rPr>
              <w:t>由嘉诚环保</w:t>
            </w:r>
            <w:r w:rsidR="003556A5" w:rsidRPr="00FA37A6">
              <w:rPr>
                <w:rFonts w:hint="eastAsia"/>
                <w:sz w:val="24"/>
              </w:rPr>
              <w:t>和</w:t>
            </w:r>
            <w:r w:rsidR="003556A5" w:rsidRPr="00FA37A6">
              <w:rPr>
                <w:sz w:val="24"/>
              </w:rPr>
              <w:t>润达环境</w:t>
            </w:r>
            <w:r w:rsidR="000C6257">
              <w:rPr>
                <w:rFonts w:hint="eastAsia"/>
                <w:sz w:val="24"/>
              </w:rPr>
              <w:t>协同开展</w:t>
            </w:r>
            <w:r w:rsidR="003556A5" w:rsidRPr="00FA37A6">
              <w:rPr>
                <w:rFonts w:hint="eastAsia"/>
                <w:sz w:val="24"/>
              </w:rPr>
              <w:t>。</w:t>
            </w:r>
          </w:p>
          <w:p w:rsidR="003556A5" w:rsidRPr="00FA37A6" w:rsidRDefault="003556A5" w:rsidP="003556A5">
            <w:pPr>
              <w:adjustRightInd w:val="0"/>
              <w:spacing w:line="540" w:lineRule="exact"/>
              <w:ind w:firstLineChars="200" w:firstLine="480"/>
              <w:rPr>
                <w:sz w:val="24"/>
              </w:rPr>
            </w:pPr>
            <w:r w:rsidRPr="00FA37A6">
              <w:rPr>
                <w:sz w:val="24"/>
              </w:rPr>
              <w:t>14</w:t>
            </w:r>
            <w:r w:rsidRPr="00FA37A6">
              <w:rPr>
                <w:sz w:val="24"/>
              </w:rPr>
              <w:t>、</w:t>
            </w:r>
            <w:r w:rsidRPr="00FA37A6">
              <w:rPr>
                <w:rFonts w:hint="eastAsia"/>
                <w:sz w:val="24"/>
              </w:rPr>
              <w:t>公司</w:t>
            </w:r>
            <w:r w:rsidRPr="00FA37A6">
              <w:rPr>
                <w:sz w:val="24"/>
              </w:rPr>
              <w:t>前次与</w:t>
            </w:r>
            <w:r w:rsidRPr="00FA37A6">
              <w:rPr>
                <w:rFonts w:hint="eastAsia"/>
                <w:sz w:val="24"/>
              </w:rPr>
              <w:t>隆润技术的</w:t>
            </w:r>
            <w:r w:rsidRPr="00FA37A6">
              <w:rPr>
                <w:sz w:val="24"/>
              </w:rPr>
              <w:t>合作</w:t>
            </w:r>
            <w:r w:rsidRPr="00FA37A6">
              <w:rPr>
                <w:rFonts w:hint="eastAsia"/>
                <w:sz w:val="24"/>
              </w:rPr>
              <w:t>为什么终止</w:t>
            </w:r>
            <w:r w:rsidRPr="00FA37A6">
              <w:rPr>
                <w:sz w:val="24"/>
              </w:rPr>
              <w:t>了？</w:t>
            </w:r>
            <w:r w:rsidRPr="00FA37A6">
              <w:rPr>
                <w:rFonts w:hint="eastAsia"/>
                <w:sz w:val="24"/>
              </w:rPr>
              <w:t xml:space="preserve"> </w:t>
            </w:r>
          </w:p>
          <w:p w:rsidR="003556A5" w:rsidRPr="00FA37A6" w:rsidRDefault="003556A5" w:rsidP="003556A5">
            <w:pPr>
              <w:adjustRightInd w:val="0"/>
              <w:spacing w:line="540" w:lineRule="exact"/>
              <w:ind w:firstLineChars="200" w:firstLine="480"/>
              <w:rPr>
                <w:sz w:val="24"/>
              </w:rPr>
            </w:pPr>
            <w:r w:rsidRPr="00FA37A6">
              <w:rPr>
                <w:rFonts w:hint="eastAsia"/>
                <w:sz w:val="24"/>
              </w:rPr>
              <w:t>因交易相关各方对标的资产的交易价格和交易条件存在较大分歧而终止合作。</w:t>
            </w:r>
          </w:p>
          <w:p w:rsidR="003556A5" w:rsidRPr="00FA37A6" w:rsidRDefault="003556A5" w:rsidP="003556A5">
            <w:pPr>
              <w:adjustRightInd w:val="0"/>
              <w:spacing w:line="540" w:lineRule="exact"/>
              <w:ind w:firstLineChars="200" w:firstLine="480"/>
              <w:rPr>
                <w:sz w:val="24"/>
              </w:rPr>
            </w:pPr>
            <w:r w:rsidRPr="00FA37A6">
              <w:rPr>
                <w:rFonts w:hint="eastAsia"/>
                <w:sz w:val="24"/>
              </w:rPr>
              <w:t>15</w:t>
            </w:r>
            <w:r w:rsidRPr="00FA37A6">
              <w:rPr>
                <w:rFonts w:hint="eastAsia"/>
                <w:sz w:val="24"/>
              </w:rPr>
              <w:t>、公司</w:t>
            </w:r>
            <w:r w:rsidR="00A31EAF">
              <w:rPr>
                <w:sz w:val="24"/>
              </w:rPr>
              <w:t>会</w:t>
            </w:r>
            <w:r w:rsidR="00A31EAF">
              <w:rPr>
                <w:rFonts w:hint="eastAsia"/>
                <w:sz w:val="24"/>
              </w:rPr>
              <w:t>开展</w:t>
            </w:r>
            <w:r w:rsidRPr="00FA37A6">
              <w:rPr>
                <w:sz w:val="24"/>
              </w:rPr>
              <w:t>固废处理、垃圾处理</w:t>
            </w:r>
            <w:r w:rsidRPr="00FA37A6">
              <w:rPr>
                <w:rFonts w:hint="eastAsia"/>
                <w:sz w:val="24"/>
              </w:rPr>
              <w:t>项目</w:t>
            </w:r>
            <w:r w:rsidRPr="00FA37A6">
              <w:rPr>
                <w:sz w:val="24"/>
              </w:rPr>
              <w:t>吗？</w:t>
            </w:r>
          </w:p>
          <w:p w:rsidR="003556A5" w:rsidRPr="00FA37A6" w:rsidRDefault="00A31EAF" w:rsidP="003556A5">
            <w:pPr>
              <w:adjustRightInd w:val="0"/>
              <w:spacing w:line="540" w:lineRule="exact"/>
              <w:ind w:firstLineChars="200" w:firstLine="480"/>
              <w:rPr>
                <w:sz w:val="24"/>
              </w:rPr>
            </w:pPr>
            <w:r>
              <w:rPr>
                <w:rFonts w:hint="eastAsia"/>
                <w:sz w:val="24"/>
              </w:rPr>
              <w:t>随着国家对环保的重视和相关政策的出台，</w:t>
            </w:r>
            <w:r w:rsidR="003556A5" w:rsidRPr="00FA37A6">
              <w:rPr>
                <w:rFonts w:hint="eastAsia"/>
                <w:sz w:val="24"/>
              </w:rPr>
              <w:t>公司</w:t>
            </w:r>
            <w:r>
              <w:rPr>
                <w:rFonts w:hint="eastAsia"/>
                <w:sz w:val="24"/>
              </w:rPr>
              <w:t>一直在关注相关业务领域发展情况，目前</w:t>
            </w:r>
            <w:r w:rsidR="003556A5" w:rsidRPr="00FA37A6">
              <w:rPr>
                <w:rFonts w:hint="eastAsia"/>
                <w:sz w:val="24"/>
              </w:rPr>
              <w:t>在研究如何降低污泥处理的成本等应用性</w:t>
            </w:r>
            <w:r w:rsidR="003556A5" w:rsidRPr="00FA37A6">
              <w:rPr>
                <w:sz w:val="24"/>
              </w:rPr>
              <w:t>问题</w:t>
            </w:r>
            <w:r w:rsidR="003556A5" w:rsidRPr="00FA37A6">
              <w:rPr>
                <w:rFonts w:hint="eastAsia"/>
                <w:sz w:val="24"/>
              </w:rPr>
              <w:t>，</w:t>
            </w:r>
            <w:r>
              <w:rPr>
                <w:rFonts w:hint="eastAsia"/>
                <w:sz w:val="24"/>
              </w:rPr>
              <w:t>相关业务</w:t>
            </w:r>
            <w:r w:rsidR="003556A5" w:rsidRPr="00FA37A6">
              <w:rPr>
                <w:rFonts w:hint="eastAsia"/>
                <w:sz w:val="24"/>
              </w:rPr>
              <w:t>如果有适当的机会，会积极跟进。</w:t>
            </w:r>
          </w:p>
          <w:p w:rsidR="003556A5" w:rsidRPr="00FA37A6" w:rsidRDefault="003556A5" w:rsidP="003556A5">
            <w:pPr>
              <w:adjustRightInd w:val="0"/>
              <w:spacing w:line="540" w:lineRule="exact"/>
              <w:ind w:firstLineChars="200" w:firstLine="480"/>
              <w:rPr>
                <w:sz w:val="24"/>
              </w:rPr>
            </w:pPr>
            <w:r w:rsidRPr="00FA37A6">
              <w:rPr>
                <w:rFonts w:hint="eastAsia"/>
                <w:sz w:val="24"/>
              </w:rPr>
              <w:t>16</w:t>
            </w:r>
            <w:r w:rsidRPr="00FA37A6">
              <w:rPr>
                <w:rFonts w:hint="eastAsia"/>
                <w:sz w:val="24"/>
              </w:rPr>
              <w:t>、天津的水利设计院跟公司有关系吗？</w:t>
            </w:r>
          </w:p>
          <w:p w:rsidR="003556A5" w:rsidRPr="00FA37A6" w:rsidRDefault="003556A5" w:rsidP="003556A5">
            <w:pPr>
              <w:adjustRightInd w:val="0"/>
              <w:spacing w:line="540" w:lineRule="exact"/>
              <w:ind w:firstLineChars="200" w:firstLine="480"/>
              <w:rPr>
                <w:sz w:val="24"/>
              </w:rPr>
            </w:pPr>
            <w:r w:rsidRPr="00FA37A6">
              <w:rPr>
                <w:rFonts w:hint="eastAsia"/>
                <w:sz w:val="24"/>
              </w:rPr>
              <w:t>天津市</w:t>
            </w:r>
            <w:r w:rsidRPr="00FA37A6">
              <w:rPr>
                <w:sz w:val="24"/>
              </w:rPr>
              <w:t>水务局下设的水</w:t>
            </w:r>
            <w:r w:rsidRPr="00FA37A6">
              <w:rPr>
                <w:rFonts w:hint="eastAsia"/>
                <w:sz w:val="24"/>
              </w:rPr>
              <w:t>利设计院是</w:t>
            </w:r>
            <w:r w:rsidR="00A31EAF">
              <w:rPr>
                <w:rFonts w:hint="eastAsia"/>
                <w:sz w:val="24"/>
              </w:rPr>
              <w:t>企业化管理的</w:t>
            </w:r>
            <w:r w:rsidRPr="00FA37A6">
              <w:rPr>
                <w:rFonts w:hint="eastAsia"/>
                <w:sz w:val="24"/>
              </w:rPr>
              <w:t>事业单位，与公司</w:t>
            </w:r>
            <w:r w:rsidRPr="00FA37A6">
              <w:rPr>
                <w:sz w:val="24"/>
              </w:rPr>
              <w:t>同属同一实际控制人。</w:t>
            </w:r>
          </w:p>
          <w:p w:rsidR="003556A5" w:rsidRPr="00FA37A6" w:rsidRDefault="003556A5" w:rsidP="003556A5">
            <w:pPr>
              <w:adjustRightInd w:val="0"/>
              <w:spacing w:line="540" w:lineRule="exact"/>
              <w:ind w:firstLineChars="200" w:firstLine="480"/>
              <w:rPr>
                <w:sz w:val="24"/>
              </w:rPr>
            </w:pPr>
            <w:r w:rsidRPr="00FA37A6">
              <w:rPr>
                <w:rFonts w:hint="eastAsia"/>
                <w:sz w:val="24"/>
              </w:rPr>
              <w:t>17</w:t>
            </w:r>
            <w:r w:rsidRPr="00FA37A6">
              <w:rPr>
                <w:rFonts w:hint="eastAsia"/>
                <w:sz w:val="24"/>
              </w:rPr>
              <w:t>、公司与天津市环境保护科学研究院开展</w:t>
            </w:r>
            <w:r w:rsidRPr="00FA37A6">
              <w:rPr>
                <w:sz w:val="24"/>
              </w:rPr>
              <w:t>的合作项目都</w:t>
            </w:r>
            <w:r w:rsidRPr="00FA37A6">
              <w:rPr>
                <w:sz w:val="24"/>
              </w:rPr>
              <w:lastRenderedPageBreak/>
              <w:t>有什么？</w:t>
            </w:r>
          </w:p>
          <w:p w:rsidR="003556A5" w:rsidRPr="00FA37A6" w:rsidRDefault="003556A5" w:rsidP="003556A5">
            <w:pPr>
              <w:adjustRightInd w:val="0"/>
              <w:spacing w:line="540" w:lineRule="exact"/>
              <w:ind w:firstLineChars="200" w:firstLine="480"/>
              <w:rPr>
                <w:sz w:val="24"/>
              </w:rPr>
            </w:pPr>
            <w:r w:rsidRPr="00FA37A6">
              <w:rPr>
                <w:rFonts w:hint="eastAsia"/>
                <w:sz w:val="24"/>
              </w:rPr>
              <w:t>公司与天津市环境保护科学研究院、中核集团研究院等技术科研单位就水环境研究、水环境治理与管理运营、环保设备与技术服务等方面展开技术合作，主要围绕污水处理，工业废水的处理技术进行。</w:t>
            </w:r>
          </w:p>
          <w:p w:rsidR="003556A5" w:rsidRPr="00FA37A6" w:rsidRDefault="003556A5" w:rsidP="003556A5">
            <w:pPr>
              <w:adjustRightInd w:val="0"/>
              <w:spacing w:line="540" w:lineRule="exact"/>
              <w:ind w:firstLineChars="200" w:firstLine="480"/>
              <w:rPr>
                <w:sz w:val="24"/>
              </w:rPr>
            </w:pPr>
            <w:r w:rsidRPr="00FA37A6">
              <w:rPr>
                <w:rFonts w:hint="eastAsia"/>
                <w:sz w:val="24"/>
              </w:rPr>
              <w:t>1</w:t>
            </w:r>
            <w:r w:rsidRPr="00FA37A6">
              <w:rPr>
                <w:sz w:val="24"/>
              </w:rPr>
              <w:t>8</w:t>
            </w:r>
            <w:r w:rsidRPr="00FA37A6">
              <w:rPr>
                <w:rFonts w:hint="eastAsia"/>
                <w:sz w:val="24"/>
              </w:rPr>
              <w:t>、嘉诚环保的污水处理业务中工业</w:t>
            </w:r>
            <w:r w:rsidRPr="00FA37A6">
              <w:rPr>
                <w:sz w:val="24"/>
              </w:rPr>
              <w:t>污水与市政污水的占比</w:t>
            </w:r>
            <w:r w:rsidRPr="00FA37A6">
              <w:rPr>
                <w:rFonts w:hint="eastAsia"/>
                <w:sz w:val="24"/>
              </w:rPr>
              <w:t>哪个更</w:t>
            </w:r>
            <w:r w:rsidRPr="00FA37A6">
              <w:rPr>
                <w:sz w:val="24"/>
              </w:rPr>
              <w:t>大？</w:t>
            </w:r>
          </w:p>
          <w:p w:rsidR="003556A5" w:rsidRPr="00FA37A6" w:rsidRDefault="003556A5" w:rsidP="003556A5">
            <w:pPr>
              <w:adjustRightInd w:val="0"/>
              <w:spacing w:line="540" w:lineRule="exact"/>
              <w:ind w:firstLineChars="200" w:firstLine="480"/>
              <w:rPr>
                <w:sz w:val="24"/>
              </w:rPr>
            </w:pPr>
            <w:r w:rsidRPr="00FA37A6">
              <w:rPr>
                <w:rFonts w:hint="eastAsia"/>
                <w:sz w:val="24"/>
              </w:rPr>
              <w:t>嘉诚环保以工业废水处理及技术服务起步，</w:t>
            </w:r>
            <w:r w:rsidR="00A31EAF">
              <w:rPr>
                <w:rFonts w:hint="eastAsia"/>
                <w:sz w:val="24"/>
              </w:rPr>
              <w:t>目前</w:t>
            </w:r>
            <w:r w:rsidRPr="00FA37A6">
              <w:rPr>
                <w:rFonts w:hint="eastAsia"/>
                <w:sz w:val="24"/>
              </w:rPr>
              <w:t>市政污水</w:t>
            </w:r>
            <w:r w:rsidRPr="00FA37A6">
              <w:rPr>
                <w:sz w:val="24"/>
              </w:rPr>
              <w:t>处理</w:t>
            </w:r>
            <w:r w:rsidR="00A31EAF">
              <w:rPr>
                <w:rFonts w:hint="eastAsia"/>
                <w:sz w:val="24"/>
              </w:rPr>
              <w:t>业务相对</w:t>
            </w:r>
            <w:r w:rsidRPr="00FA37A6">
              <w:rPr>
                <w:rFonts w:hint="eastAsia"/>
                <w:sz w:val="24"/>
              </w:rPr>
              <w:t>占比大。</w:t>
            </w:r>
            <w:r w:rsidRPr="00FA37A6">
              <w:rPr>
                <w:sz w:val="24"/>
              </w:rPr>
              <w:t xml:space="preserve"> </w:t>
            </w:r>
          </w:p>
          <w:p w:rsidR="003556A5" w:rsidRPr="00FA37A6" w:rsidRDefault="003556A5" w:rsidP="003556A5">
            <w:pPr>
              <w:adjustRightInd w:val="0"/>
              <w:spacing w:line="540" w:lineRule="exact"/>
              <w:ind w:firstLineChars="200" w:firstLine="480"/>
              <w:rPr>
                <w:sz w:val="24"/>
              </w:rPr>
            </w:pPr>
            <w:r w:rsidRPr="00FA37A6">
              <w:rPr>
                <w:rFonts w:hint="eastAsia"/>
                <w:sz w:val="24"/>
              </w:rPr>
              <w:t>19</w:t>
            </w:r>
            <w:r w:rsidRPr="00FA37A6">
              <w:rPr>
                <w:rFonts w:hint="eastAsia"/>
                <w:sz w:val="24"/>
              </w:rPr>
              <w:t>、公司去年的利润</w:t>
            </w:r>
            <w:r w:rsidR="00A31EAF">
              <w:rPr>
                <w:rFonts w:hint="eastAsia"/>
                <w:sz w:val="24"/>
              </w:rPr>
              <w:t>较</w:t>
            </w:r>
            <w:r w:rsidR="00A31EAF">
              <w:rPr>
                <w:rFonts w:hint="eastAsia"/>
                <w:sz w:val="24"/>
              </w:rPr>
              <w:t>13</w:t>
            </w:r>
            <w:r w:rsidR="00A31EAF">
              <w:rPr>
                <w:rFonts w:hint="eastAsia"/>
                <w:sz w:val="24"/>
              </w:rPr>
              <w:t>年</w:t>
            </w:r>
            <w:r w:rsidRPr="00FA37A6">
              <w:rPr>
                <w:sz w:val="24"/>
              </w:rPr>
              <w:t>低的原因是什么？</w:t>
            </w:r>
            <w:r w:rsidRPr="00FA37A6">
              <w:rPr>
                <w:rFonts w:hint="eastAsia"/>
                <w:sz w:val="24"/>
              </w:rPr>
              <w:t>南水北调中线滨海新区供水管线</w:t>
            </w:r>
            <w:r w:rsidRPr="00FA37A6">
              <w:rPr>
                <w:sz w:val="24"/>
              </w:rPr>
              <w:t>的</w:t>
            </w:r>
            <w:r w:rsidRPr="00FA37A6">
              <w:rPr>
                <w:rFonts w:hint="eastAsia"/>
                <w:sz w:val="24"/>
              </w:rPr>
              <w:t>运营有没有给</w:t>
            </w:r>
            <w:r w:rsidRPr="00FA37A6">
              <w:rPr>
                <w:sz w:val="24"/>
              </w:rPr>
              <w:t>公司带来增长？</w:t>
            </w:r>
            <w:r w:rsidRPr="00FA37A6">
              <w:rPr>
                <w:rFonts w:hint="eastAsia"/>
                <w:sz w:val="24"/>
              </w:rPr>
              <w:t>公司有</w:t>
            </w:r>
            <w:r w:rsidRPr="00FA37A6">
              <w:rPr>
                <w:sz w:val="24"/>
              </w:rPr>
              <w:t>做再生水吗？</w:t>
            </w:r>
          </w:p>
          <w:p w:rsidR="003556A5" w:rsidRPr="00FA37A6" w:rsidRDefault="00A31EAF" w:rsidP="003556A5">
            <w:pPr>
              <w:adjustRightInd w:val="0"/>
              <w:spacing w:line="540" w:lineRule="exact"/>
              <w:ind w:firstLineChars="200" w:firstLine="480"/>
              <w:rPr>
                <w:sz w:val="24"/>
              </w:rPr>
            </w:pPr>
            <w:r>
              <w:rPr>
                <w:rFonts w:hint="eastAsia"/>
                <w:sz w:val="24"/>
              </w:rPr>
              <w:t>利润有所下降的原因主要是</w:t>
            </w:r>
            <w:r w:rsidR="003556A5" w:rsidRPr="00FA37A6">
              <w:rPr>
                <w:rFonts w:hint="eastAsia"/>
                <w:sz w:val="24"/>
              </w:rPr>
              <w:t>去年有的</w:t>
            </w:r>
            <w:r>
              <w:rPr>
                <w:rFonts w:hint="eastAsia"/>
                <w:sz w:val="24"/>
              </w:rPr>
              <w:t>新</w:t>
            </w:r>
            <w:r w:rsidR="003556A5" w:rsidRPr="00FA37A6">
              <w:rPr>
                <w:rFonts w:hint="eastAsia"/>
                <w:sz w:val="24"/>
              </w:rPr>
              <w:t>投资项目产能</w:t>
            </w:r>
            <w:r w:rsidR="003556A5" w:rsidRPr="00FA37A6">
              <w:rPr>
                <w:sz w:val="24"/>
              </w:rPr>
              <w:t>没有</w:t>
            </w:r>
            <w:r w:rsidR="003556A5" w:rsidRPr="00FA37A6">
              <w:rPr>
                <w:rFonts w:hint="eastAsia"/>
                <w:sz w:val="24"/>
              </w:rPr>
              <w:t>达产。供水行业属于比较稳定的</w:t>
            </w:r>
            <w:r w:rsidR="003556A5" w:rsidRPr="00FA37A6">
              <w:rPr>
                <w:sz w:val="24"/>
              </w:rPr>
              <w:t>行业</w:t>
            </w:r>
            <w:r>
              <w:rPr>
                <w:rFonts w:hint="eastAsia"/>
                <w:sz w:val="24"/>
              </w:rPr>
              <w:t>，南水北调中线滨海新区泵站和管线的运营</w:t>
            </w:r>
            <w:r w:rsidR="003556A5" w:rsidRPr="00FA37A6">
              <w:rPr>
                <w:rFonts w:hint="eastAsia"/>
                <w:sz w:val="24"/>
              </w:rPr>
              <w:t>，</w:t>
            </w:r>
            <w:r>
              <w:rPr>
                <w:rFonts w:hint="eastAsia"/>
                <w:sz w:val="24"/>
              </w:rPr>
              <w:t>对</w:t>
            </w:r>
            <w:r w:rsidR="003556A5" w:rsidRPr="00FA37A6">
              <w:rPr>
                <w:rFonts w:hint="eastAsia"/>
                <w:sz w:val="24"/>
              </w:rPr>
              <w:t>增加了水源保障有积极影响，但并非必然带来供水业务的快速增长，供水业务随市场需求的扩大而增长。</w:t>
            </w:r>
          </w:p>
          <w:p w:rsidR="003556A5" w:rsidRPr="00FA37A6" w:rsidRDefault="003556A5" w:rsidP="003556A5">
            <w:pPr>
              <w:adjustRightInd w:val="0"/>
              <w:spacing w:line="540" w:lineRule="exact"/>
              <w:ind w:firstLineChars="200" w:firstLine="480"/>
              <w:rPr>
                <w:sz w:val="24"/>
              </w:rPr>
            </w:pPr>
            <w:r w:rsidRPr="00FA37A6">
              <w:rPr>
                <w:rFonts w:hint="eastAsia"/>
                <w:sz w:val="24"/>
              </w:rPr>
              <w:t>公司有</w:t>
            </w:r>
            <w:r w:rsidR="00A31EAF">
              <w:rPr>
                <w:rFonts w:hint="eastAsia"/>
                <w:sz w:val="24"/>
              </w:rPr>
              <w:t>业务模式包括</w:t>
            </w:r>
            <w:r w:rsidRPr="00FA37A6">
              <w:rPr>
                <w:rFonts w:hint="eastAsia"/>
                <w:sz w:val="24"/>
              </w:rPr>
              <w:t>分质供水，除了原水、自来水，还有工业用水。</w:t>
            </w:r>
          </w:p>
          <w:p w:rsidR="003556A5" w:rsidRPr="00FA37A6" w:rsidRDefault="003556A5" w:rsidP="003556A5">
            <w:pPr>
              <w:adjustRightInd w:val="0"/>
              <w:spacing w:line="540" w:lineRule="exact"/>
              <w:ind w:firstLineChars="200" w:firstLine="480"/>
              <w:rPr>
                <w:sz w:val="24"/>
              </w:rPr>
            </w:pPr>
            <w:r w:rsidRPr="00FA37A6">
              <w:rPr>
                <w:rFonts w:hint="eastAsia"/>
                <w:sz w:val="24"/>
              </w:rPr>
              <w:t>20</w:t>
            </w:r>
            <w:r w:rsidRPr="00FA37A6">
              <w:rPr>
                <w:rFonts w:hint="eastAsia"/>
                <w:sz w:val="24"/>
              </w:rPr>
              <w:t>、公司日常</w:t>
            </w:r>
            <w:r w:rsidRPr="00FA37A6">
              <w:rPr>
                <w:sz w:val="24"/>
              </w:rPr>
              <w:t>的</w:t>
            </w:r>
            <w:r w:rsidRPr="00FA37A6">
              <w:rPr>
                <w:rFonts w:hint="eastAsia"/>
                <w:sz w:val="24"/>
              </w:rPr>
              <w:t>资金渠道是？</w:t>
            </w:r>
            <w:r w:rsidRPr="00FA37A6">
              <w:rPr>
                <w:rFonts w:hint="eastAsia"/>
                <w:sz w:val="24"/>
              </w:rPr>
              <w:t xml:space="preserve"> </w:t>
            </w:r>
          </w:p>
          <w:p w:rsidR="003556A5" w:rsidRPr="00FA37A6" w:rsidRDefault="003556A5" w:rsidP="003556A5">
            <w:pPr>
              <w:adjustRightInd w:val="0"/>
              <w:spacing w:line="540" w:lineRule="exact"/>
              <w:ind w:firstLineChars="200" w:firstLine="480"/>
              <w:rPr>
                <w:sz w:val="24"/>
              </w:rPr>
            </w:pPr>
            <w:r w:rsidRPr="00FA37A6">
              <w:rPr>
                <w:rFonts w:hint="eastAsia"/>
                <w:sz w:val="24"/>
              </w:rPr>
              <w:t>募集资金和银行信用</w:t>
            </w:r>
            <w:r w:rsidR="00F55924">
              <w:rPr>
                <w:rFonts w:hint="eastAsia"/>
                <w:sz w:val="24"/>
              </w:rPr>
              <w:t>借款</w:t>
            </w:r>
            <w:r w:rsidRPr="00FA37A6">
              <w:rPr>
                <w:rFonts w:hint="eastAsia"/>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21</w:t>
            </w:r>
            <w:r w:rsidRPr="00FA37A6">
              <w:rPr>
                <w:rFonts w:hint="eastAsia"/>
                <w:sz w:val="24"/>
              </w:rPr>
              <w:t>、</w:t>
            </w:r>
            <w:r w:rsidRPr="00FA37A6">
              <w:rPr>
                <w:sz w:val="24"/>
              </w:rPr>
              <w:t>嘉诚环保</w:t>
            </w:r>
            <w:r w:rsidRPr="00FA37A6">
              <w:rPr>
                <w:rFonts w:hint="eastAsia"/>
                <w:sz w:val="24"/>
              </w:rPr>
              <w:t>目前</w:t>
            </w:r>
            <w:r w:rsidRPr="00FA37A6">
              <w:rPr>
                <w:sz w:val="24"/>
              </w:rPr>
              <w:t>的</w:t>
            </w:r>
            <w:r w:rsidRPr="00FA37A6">
              <w:rPr>
                <w:rFonts w:hint="eastAsia"/>
                <w:sz w:val="24"/>
              </w:rPr>
              <w:t>订单的情况如何</w:t>
            </w:r>
            <w:r w:rsidRPr="00FA37A6">
              <w:rPr>
                <w:sz w:val="24"/>
              </w:rPr>
              <w:t>？去年</w:t>
            </w:r>
            <w:r w:rsidRPr="00FA37A6">
              <w:rPr>
                <w:rFonts w:hint="eastAsia"/>
                <w:sz w:val="24"/>
              </w:rPr>
              <w:t>项目的</w:t>
            </w:r>
            <w:r w:rsidRPr="00FA37A6">
              <w:rPr>
                <w:sz w:val="24"/>
              </w:rPr>
              <w:t>完成情况如何？</w:t>
            </w:r>
            <w:r w:rsidRPr="00FA37A6">
              <w:rPr>
                <w:rFonts w:hint="eastAsia"/>
                <w:sz w:val="24"/>
              </w:rPr>
              <w:t>公司</w:t>
            </w:r>
            <w:r w:rsidRPr="00FA37A6">
              <w:rPr>
                <w:sz w:val="24"/>
              </w:rPr>
              <w:t>的</w:t>
            </w:r>
            <w:r w:rsidRPr="00FA37A6">
              <w:rPr>
                <w:rFonts w:hint="eastAsia"/>
                <w:sz w:val="24"/>
              </w:rPr>
              <w:t>营业能力为何那么</w:t>
            </w:r>
            <w:r w:rsidRPr="00FA37A6">
              <w:rPr>
                <w:sz w:val="24"/>
              </w:rPr>
              <w:t>强？</w:t>
            </w:r>
            <w:r w:rsidRPr="00FA37A6">
              <w:rPr>
                <w:rFonts w:hint="eastAsia"/>
                <w:sz w:val="24"/>
              </w:rPr>
              <w:t>现在签的单子都是全产业链在做吗？</w:t>
            </w:r>
          </w:p>
          <w:p w:rsidR="003556A5" w:rsidRPr="00FA37A6" w:rsidRDefault="003556A5" w:rsidP="003556A5">
            <w:pPr>
              <w:adjustRightInd w:val="0"/>
              <w:spacing w:line="540" w:lineRule="exact"/>
              <w:ind w:firstLineChars="200" w:firstLine="480"/>
              <w:rPr>
                <w:sz w:val="24"/>
              </w:rPr>
            </w:pPr>
            <w:r w:rsidRPr="00FA37A6">
              <w:rPr>
                <w:rFonts w:hint="eastAsia"/>
                <w:sz w:val="24"/>
              </w:rPr>
              <w:t>目前公司大量的</w:t>
            </w:r>
            <w:r w:rsidRPr="00FA37A6">
              <w:rPr>
                <w:rFonts w:hint="eastAsia"/>
                <w:sz w:val="24"/>
              </w:rPr>
              <w:t>EPC</w:t>
            </w:r>
            <w:r w:rsidRPr="00FA37A6">
              <w:rPr>
                <w:sz w:val="24"/>
              </w:rPr>
              <w:t>项目</w:t>
            </w:r>
            <w:r w:rsidRPr="00FA37A6">
              <w:rPr>
                <w:rFonts w:hint="eastAsia"/>
                <w:sz w:val="24"/>
              </w:rPr>
              <w:t>都在建设中。去年签单在</w:t>
            </w:r>
            <w:r w:rsidRPr="00FA37A6">
              <w:rPr>
                <w:rFonts w:hint="eastAsia"/>
                <w:sz w:val="24"/>
              </w:rPr>
              <w:t>4</w:t>
            </w:r>
            <w:r w:rsidRPr="00FA37A6">
              <w:rPr>
                <w:rFonts w:hint="eastAsia"/>
                <w:sz w:val="24"/>
              </w:rPr>
              <w:t>亿</w:t>
            </w:r>
            <w:r w:rsidRPr="00FA37A6">
              <w:rPr>
                <w:rFonts w:hint="eastAsia"/>
                <w:sz w:val="24"/>
              </w:rPr>
              <w:lastRenderedPageBreak/>
              <w:t>左右，</w:t>
            </w:r>
            <w:r w:rsidRPr="00FA37A6">
              <w:rPr>
                <w:sz w:val="24"/>
              </w:rPr>
              <w:t>完成的</w:t>
            </w:r>
            <w:r w:rsidRPr="00FA37A6">
              <w:rPr>
                <w:rFonts w:hint="eastAsia"/>
                <w:sz w:val="24"/>
              </w:rPr>
              <w:t>收入是</w:t>
            </w:r>
            <w:r w:rsidRPr="00FA37A6">
              <w:rPr>
                <w:rFonts w:hint="eastAsia"/>
                <w:sz w:val="24"/>
              </w:rPr>
              <w:t>3</w:t>
            </w:r>
            <w:r w:rsidRPr="00FA37A6">
              <w:rPr>
                <w:rFonts w:hint="eastAsia"/>
                <w:sz w:val="24"/>
              </w:rPr>
              <w:t>亿，今年新签的订单还处于新开工阶段。公司的产业链长，</w:t>
            </w:r>
            <w:r w:rsidR="00A31EAF">
              <w:rPr>
                <w:rFonts w:hint="eastAsia"/>
                <w:sz w:val="24"/>
              </w:rPr>
              <w:t>利润率较高</w:t>
            </w:r>
            <w:r w:rsidRPr="00FA37A6">
              <w:rPr>
                <w:sz w:val="24"/>
              </w:rPr>
              <w:t>。</w:t>
            </w:r>
          </w:p>
          <w:p w:rsidR="003556A5" w:rsidRPr="00FA37A6" w:rsidRDefault="003556A5" w:rsidP="003556A5">
            <w:pPr>
              <w:adjustRightInd w:val="0"/>
              <w:spacing w:line="540" w:lineRule="exact"/>
              <w:ind w:firstLineChars="200" w:firstLine="480"/>
              <w:rPr>
                <w:sz w:val="24"/>
              </w:rPr>
            </w:pPr>
            <w:r w:rsidRPr="00FA37A6">
              <w:rPr>
                <w:rFonts w:hint="eastAsia"/>
                <w:sz w:val="24"/>
              </w:rPr>
              <w:t>22</w:t>
            </w:r>
            <w:r w:rsidRPr="00FA37A6">
              <w:rPr>
                <w:rFonts w:hint="eastAsia"/>
                <w:sz w:val="24"/>
              </w:rPr>
              <w:t>、</w:t>
            </w:r>
            <w:r w:rsidRPr="00FA37A6">
              <w:rPr>
                <w:sz w:val="24"/>
              </w:rPr>
              <w:t>公司</w:t>
            </w:r>
            <w:r w:rsidRPr="00FA37A6">
              <w:rPr>
                <w:rFonts w:hint="eastAsia"/>
                <w:sz w:val="24"/>
              </w:rPr>
              <w:t>非公开发行</w:t>
            </w:r>
            <w:r w:rsidRPr="00FA37A6">
              <w:rPr>
                <w:sz w:val="24"/>
              </w:rPr>
              <w:t>工作</w:t>
            </w:r>
            <w:r w:rsidRPr="00FA37A6">
              <w:rPr>
                <w:rFonts w:hint="eastAsia"/>
                <w:sz w:val="24"/>
              </w:rPr>
              <w:t>现在到什么阶段了？</w:t>
            </w:r>
          </w:p>
          <w:p w:rsidR="003556A5" w:rsidRPr="00BD3988" w:rsidRDefault="003556A5" w:rsidP="003556A5">
            <w:pPr>
              <w:adjustRightInd w:val="0"/>
              <w:spacing w:line="540" w:lineRule="exact"/>
              <w:ind w:firstLineChars="200" w:firstLine="480"/>
              <w:rPr>
                <w:sz w:val="28"/>
                <w:szCs w:val="28"/>
              </w:rPr>
            </w:pPr>
            <w:r w:rsidRPr="00FA37A6">
              <w:rPr>
                <w:rFonts w:hint="eastAsia"/>
                <w:sz w:val="24"/>
              </w:rPr>
              <w:t>目前</w:t>
            </w:r>
            <w:r w:rsidR="005E3BBF">
              <w:rPr>
                <w:rFonts w:hint="eastAsia"/>
                <w:sz w:val="24"/>
              </w:rPr>
              <w:t>非公开正</w:t>
            </w:r>
            <w:r w:rsidRPr="00FA37A6">
              <w:rPr>
                <w:rFonts w:hint="eastAsia"/>
                <w:sz w:val="24"/>
              </w:rPr>
              <w:t>处于国有资产评估备案阶段</w:t>
            </w:r>
            <w:r w:rsidRPr="00FA37A6">
              <w:rPr>
                <w:sz w:val="24"/>
              </w:rPr>
              <w:t>，需要确定估值</w:t>
            </w:r>
            <w:r w:rsidRPr="00FA37A6">
              <w:rPr>
                <w:rFonts w:hint="eastAsia"/>
                <w:sz w:val="24"/>
              </w:rPr>
              <w:t>后</w:t>
            </w:r>
            <w:r w:rsidRPr="00FA37A6">
              <w:rPr>
                <w:sz w:val="24"/>
              </w:rPr>
              <w:t>进行备案</w:t>
            </w:r>
            <w:r w:rsidRPr="00FA37A6">
              <w:rPr>
                <w:rFonts w:hint="eastAsia"/>
                <w:sz w:val="24"/>
              </w:rPr>
              <w:t>，</w:t>
            </w:r>
            <w:r w:rsidR="00A31EAF">
              <w:rPr>
                <w:rFonts w:hint="eastAsia"/>
                <w:sz w:val="24"/>
              </w:rPr>
              <w:t>评估备案</w:t>
            </w:r>
            <w:r w:rsidRPr="00FA37A6">
              <w:rPr>
                <w:sz w:val="24"/>
              </w:rPr>
              <w:t>完成后召开</w:t>
            </w:r>
            <w:r w:rsidRPr="00FA37A6">
              <w:rPr>
                <w:rFonts w:hint="eastAsia"/>
                <w:sz w:val="24"/>
              </w:rPr>
              <w:t>二次董事会审议</w:t>
            </w:r>
            <w:r w:rsidR="005E3BBF">
              <w:rPr>
                <w:rFonts w:hint="eastAsia"/>
                <w:sz w:val="24"/>
              </w:rPr>
              <w:t>后履行</w:t>
            </w:r>
            <w:r w:rsidRPr="00FA37A6">
              <w:rPr>
                <w:rFonts w:hint="eastAsia"/>
                <w:sz w:val="24"/>
              </w:rPr>
              <w:t>国有资产监督管理机构批准、公司股东大会审议、中国证监会核准等</w:t>
            </w:r>
            <w:r w:rsidRPr="008D21B4">
              <w:rPr>
                <w:rFonts w:hint="eastAsia"/>
                <w:sz w:val="24"/>
              </w:rPr>
              <w:t>程序。</w:t>
            </w:r>
          </w:p>
          <w:p w:rsidR="0045123C" w:rsidRPr="003556A5" w:rsidRDefault="0045123C" w:rsidP="003556A5">
            <w:pPr>
              <w:spacing w:line="520" w:lineRule="exact"/>
              <w:rPr>
                <w:rFonts w:ascii="宋体" w:hAnsi="宋体"/>
                <w:bCs/>
                <w:iCs/>
                <w:color w:val="000000"/>
                <w:sz w:val="24"/>
              </w:rPr>
            </w:pP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45123C" w:rsidRDefault="008454B4">
            <w:pPr>
              <w:spacing w:line="480" w:lineRule="atLeast"/>
              <w:rPr>
                <w:rFonts w:ascii="宋体" w:hAnsi="宋体"/>
                <w:bCs/>
                <w:iCs/>
                <w:color w:val="000000"/>
                <w:sz w:val="24"/>
              </w:rPr>
            </w:pPr>
            <w:r>
              <w:rPr>
                <w:rFonts w:ascii="宋体" w:hAnsi="宋体" w:hint="eastAsia"/>
                <w:bCs/>
                <w:iCs/>
                <w:color w:val="000000"/>
                <w:sz w:val="24"/>
              </w:rPr>
              <w:t>承诺书</w:t>
            </w:r>
            <w:r>
              <w:rPr>
                <w:rFonts w:ascii="宋体" w:hAnsi="宋体"/>
                <w:bCs/>
                <w:iCs/>
                <w:color w:val="000000"/>
                <w:sz w:val="24"/>
              </w:rPr>
              <w:t>、会议记录。</w:t>
            </w:r>
          </w:p>
        </w:tc>
      </w:tr>
      <w:tr w:rsidR="0045123C" w:rsidTr="0045123C">
        <w:tc>
          <w:tcPr>
            <w:tcW w:w="1908"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45123C" w:rsidRDefault="008E63A8">
            <w:pPr>
              <w:spacing w:line="480" w:lineRule="atLeast"/>
              <w:rPr>
                <w:rFonts w:ascii="宋体" w:hAnsi="宋体"/>
                <w:bCs/>
                <w:iCs/>
                <w:color w:val="000000"/>
                <w:sz w:val="24"/>
              </w:rPr>
            </w:pPr>
            <w:r>
              <w:rPr>
                <w:rFonts w:ascii="宋体" w:hAnsi="宋体"/>
                <w:bCs/>
                <w:iCs/>
                <w:color w:val="000000"/>
                <w:sz w:val="24"/>
              </w:rPr>
              <w:t>2015年5月21日</w:t>
            </w:r>
          </w:p>
        </w:tc>
      </w:tr>
    </w:tbl>
    <w:p w:rsidR="002A655F" w:rsidRDefault="002A655F" w:rsidP="001F077F"/>
    <w:sectPr w:rsidR="002A655F" w:rsidSect="00670ED8">
      <w:pgSz w:w="11906" w:h="16838"/>
      <w:pgMar w:top="1435" w:right="1797" w:bottom="142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FD" w:rsidRDefault="00E940FD" w:rsidP="00A40AB3">
      <w:r>
        <w:separator/>
      </w:r>
    </w:p>
  </w:endnote>
  <w:endnote w:type="continuationSeparator" w:id="0">
    <w:p w:rsidR="00E940FD" w:rsidRDefault="00E940FD" w:rsidP="00A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FD" w:rsidRDefault="00E940FD" w:rsidP="00A40AB3">
      <w:r>
        <w:separator/>
      </w:r>
    </w:p>
  </w:footnote>
  <w:footnote w:type="continuationSeparator" w:id="0">
    <w:p w:rsidR="00E940FD" w:rsidRDefault="00E940FD" w:rsidP="00A4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57F32"/>
    <w:multiLevelType w:val="hybridMultilevel"/>
    <w:tmpl w:val="88D02FBE"/>
    <w:lvl w:ilvl="0" w:tplc="04BE46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23C"/>
    <w:rsid w:val="00002633"/>
    <w:rsid w:val="00003073"/>
    <w:rsid w:val="00037EFE"/>
    <w:rsid w:val="00056A36"/>
    <w:rsid w:val="000A73FA"/>
    <w:rsid w:val="000C6257"/>
    <w:rsid w:val="000D67EC"/>
    <w:rsid w:val="00130CCE"/>
    <w:rsid w:val="0015145C"/>
    <w:rsid w:val="00152FA6"/>
    <w:rsid w:val="00157CF5"/>
    <w:rsid w:val="001714C3"/>
    <w:rsid w:val="00196ABD"/>
    <w:rsid w:val="001C19FC"/>
    <w:rsid w:val="001D72DC"/>
    <w:rsid w:val="001F077F"/>
    <w:rsid w:val="002400B3"/>
    <w:rsid w:val="00240392"/>
    <w:rsid w:val="00296AC7"/>
    <w:rsid w:val="002A655F"/>
    <w:rsid w:val="00300C6E"/>
    <w:rsid w:val="003556A5"/>
    <w:rsid w:val="00381452"/>
    <w:rsid w:val="00382551"/>
    <w:rsid w:val="003B53B8"/>
    <w:rsid w:val="003B71B4"/>
    <w:rsid w:val="0045123C"/>
    <w:rsid w:val="00476016"/>
    <w:rsid w:val="00493499"/>
    <w:rsid w:val="004A1AB0"/>
    <w:rsid w:val="004A500F"/>
    <w:rsid w:val="00561AF4"/>
    <w:rsid w:val="005740AA"/>
    <w:rsid w:val="005E3BBF"/>
    <w:rsid w:val="005F060E"/>
    <w:rsid w:val="00630275"/>
    <w:rsid w:val="006656F7"/>
    <w:rsid w:val="00670ED8"/>
    <w:rsid w:val="006721D7"/>
    <w:rsid w:val="006917E1"/>
    <w:rsid w:val="006D61E2"/>
    <w:rsid w:val="006E69E7"/>
    <w:rsid w:val="0074140E"/>
    <w:rsid w:val="00763C17"/>
    <w:rsid w:val="00780ECE"/>
    <w:rsid w:val="007B7594"/>
    <w:rsid w:val="007D4E00"/>
    <w:rsid w:val="007E68A3"/>
    <w:rsid w:val="007F6926"/>
    <w:rsid w:val="00806599"/>
    <w:rsid w:val="00844504"/>
    <w:rsid w:val="00844FEA"/>
    <w:rsid w:val="008454B4"/>
    <w:rsid w:val="0085519A"/>
    <w:rsid w:val="00856873"/>
    <w:rsid w:val="00857627"/>
    <w:rsid w:val="008804ED"/>
    <w:rsid w:val="008A39E9"/>
    <w:rsid w:val="008D21B4"/>
    <w:rsid w:val="008E297F"/>
    <w:rsid w:val="008E63A8"/>
    <w:rsid w:val="008F0AB2"/>
    <w:rsid w:val="00924858"/>
    <w:rsid w:val="00932EFF"/>
    <w:rsid w:val="00944260"/>
    <w:rsid w:val="009B23DC"/>
    <w:rsid w:val="009D24A6"/>
    <w:rsid w:val="00A27F2C"/>
    <w:rsid w:val="00A31EAF"/>
    <w:rsid w:val="00A35269"/>
    <w:rsid w:val="00A40AB3"/>
    <w:rsid w:val="00AC2F40"/>
    <w:rsid w:val="00AD282F"/>
    <w:rsid w:val="00B173C3"/>
    <w:rsid w:val="00B33C58"/>
    <w:rsid w:val="00B464CE"/>
    <w:rsid w:val="00B52513"/>
    <w:rsid w:val="00B8721F"/>
    <w:rsid w:val="00BB11F9"/>
    <w:rsid w:val="00BE44AF"/>
    <w:rsid w:val="00C21C93"/>
    <w:rsid w:val="00C35341"/>
    <w:rsid w:val="00C43956"/>
    <w:rsid w:val="00C54B83"/>
    <w:rsid w:val="00CA0A72"/>
    <w:rsid w:val="00CE2E1A"/>
    <w:rsid w:val="00D06E48"/>
    <w:rsid w:val="00D254C1"/>
    <w:rsid w:val="00D9225A"/>
    <w:rsid w:val="00E40C55"/>
    <w:rsid w:val="00E45D21"/>
    <w:rsid w:val="00E63957"/>
    <w:rsid w:val="00E940FD"/>
    <w:rsid w:val="00ED6769"/>
    <w:rsid w:val="00F43E56"/>
    <w:rsid w:val="00F55924"/>
    <w:rsid w:val="00F65ED8"/>
    <w:rsid w:val="00FD11A0"/>
    <w:rsid w:val="00FD6CC8"/>
    <w:rsid w:val="00FE3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A83C9-0316-452B-9FC7-762C797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23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40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AB3"/>
    <w:rPr>
      <w:rFonts w:ascii="Times New Roman" w:eastAsia="宋体" w:hAnsi="Times New Roman" w:cs="Times New Roman"/>
      <w:sz w:val="18"/>
      <w:szCs w:val="18"/>
    </w:rPr>
  </w:style>
  <w:style w:type="paragraph" w:styleId="a5">
    <w:name w:val="footer"/>
    <w:basedOn w:val="a"/>
    <w:link w:val="Char0"/>
    <w:uiPriority w:val="99"/>
    <w:unhideWhenUsed/>
    <w:rsid w:val="00A40AB3"/>
    <w:pPr>
      <w:tabs>
        <w:tab w:val="center" w:pos="4153"/>
        <w:tab w:val="right" w:pos="8306"/>
      </w:tabs>
      <w:snapToGrid w:val="0"/>
      <w:jc w:val="left"/>
    </w:pPr>
    <w:rPr>
      <w:sz w:val="18"/>
      <w:szCs w:val="18"/>
    </w:rPr>
  </w:style>
  <w:style w:type="character" w:customStyle="1" w:styleId="Char0">
    <w:name w:val="页脚 Char"/>
    <w:basedOn w:val="a0"/>
    <w:link w:val="a5"/>
    <w:uiPriority w:val="99"/>
    <w:rsid w:val="00A40AB3"/>
    <w:rPr>
      <w:rFonts w:ascii="Times New Roman" w:eastAsia="宋体" w:hAnsi="Times New Roman" w:cs="Times New Roman"/>
      <w:sz w:val="18"/>
      <w:szCs w:val="18"/>
    </w:rPr>
  </w:style>
  <w:style w:type="paragraph" w:styleId="a6">
    <w:name w:val="List Paragraph"/>
    <w:basedOn w:val="a"/>
    <w:uiPriority w:val="34"/>
    <w:qFormat/>
    <w:rsid w:val="003B53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0549">
      <w:bodyDiv w:val="1"/>
      <w:marLeft w:val="0"/>
      <w:marRight w:val="0"/>
      <w:marTop w:val="0"/>
      <w:marBottom w:val="0"/>
      <w:divBdr>
        <w:top w:val="none" w:sz="0" w:space="0" w:color="auto"/>
        <w:left w:val="none" w:sz="0" w:space="0" w:color="auto"/>
        <w:bottom w:val="none" w:sz="0" w:space="0" w:color="auto"/>
        <w:right w:val="none" w:sz="0" w:space="0" w:color="auto"/>
      </w:divBdr>
    </w:div>
    <w:div w:id="1233806619">
      <w:bodyDiv w:val="1"/>
      <w:marLeft w:val="0"/>
      <w:marRight w:val="0"/>
      <w:marTop w:val="0"/>
      <w:marBottom w:val="0"/>
      <w:divBdr>
        <w:top w:val="none" w:sz="0" w:space="0" w:color="auto"/>
        <w:left w:val="none" w:sz="0" w:space="0" w:color="auto"/>
        <w:bottom w:val="none" w:sz="0" w:space="0" w:color="auto"/>
        <w:right w:val="none" w:sz="0" w:space="0" w:color="auto"/>
      </w:divBdr>
    </w:div>
    <w:div w:id="1867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E2328-961F-46B1-A634-9F7494A8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王萍</cp:lastModifiedBy>
  <cp:revision>49</cp:revision>
  <dcterms:created xsi:type="dcterms:W3CDTF">2014-12-12T01:02:00Z</dcterms:created>
  <dcterms:modified xsi:type="dcterms:W3CDTF">2015-05-21T10:12:00Z</dcterms:modified>
</cp:coreProperties>
</file>