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E0" w:rsidRDefault="00F072E0" w:rsidP="00E805EE">
      <w:pPr>
        <w:spacing w:beforeLines="50" w:afterLines="50" w:line="400" w:lineRule="exact"/>
        <w:rPr>
          <w:rFonts w:ascii="宋体" w:hAnsi="宋体"/>
          <w:bCs/>
          <w:iCs/>
          <w:color w:val="000000"/>
          <w:sz w:val="24"/>
        </w:rPr>
      </w:pPr>
      <w:r>
        <w:rPr>
          <w:rFonts w:ascii="宋体" w:hAnsi="宋体" w:hint="eastAsia"/>
          <w:bCs/>
          <w:iCs/>
          <w:color w:val="000000"/>
          <w:sz w:val="24"/>
        </w:rPr>
        <w:t>证券代码：300139                                 证券简称：福星晓程</w:t>
      </w:r>
    </w:p>
    <w:p w:rsidR="00F072E0" w:rsidRDefault="00F072E0" w:rsidP="00E805EE">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北京福星晓程股份有限公司投资者关系活动记录表</w:t>
      </w:r>
    </w:p>
    <w:p w:rsidR="00F072E0" w:rsidRDefault="00F072E0" w:rsidP="00F072E0">
      <w:pPr>
        <w:spacing w:line="400" w:lineRule="exact"/>
        <w:rPr>
          <w:rFonts w:ascii="宋体" w:hAnsi="宋体"/>
          <w:bCs/>
          <w:iCs/>
          <w:color w:val="000000"/>
          <w:sz w:val="24"/>
        </w:rPr>
      </w:pPr>
      <w:r>
        <w:rPr>
          <w:rFonts w:ascii="宋体" w:hAnsi="宋体" w:hint="eastAsia"/>
          <w:bCs/>
          <w:iCs/>
          <w:color w:val="000000"/>
          <w:sz w:val="24"/>
        </w:rPr>
        <w:t xml:space="preserve">                        </w:t>
      </w:r>
      <w:r w:rsidR="00CB4C78">
        <w:rPr>
          <w:rFonts w:ascii="宋体" w:hAnsi="宋体" w:hint="eastAsia"/>
          <w:bCs/>
          <w:iCs/>
          <w:color w:val="000000"/>
          <w:sz w:val="24"/>
        </w:rPr>
        <w:t xml:space="preserve">                               </w:t>
      </w:r>
      <w:r>
        <w:rPr>
          <w:rFonts w:ascii="宋体" w:hAnsi="宋体" w:hint="eastAsia"/>
          <w:bCs/>
          <w:iCs/>
          <w:color w:val="000000"/>
          <w:sz w:val="24"/>
        </w:rPr>
        <w:t xml:space="preserve"> 编号：</w:t>
      </w:r>
      <w:r w:rsidR="00CB4C78">
        <w:rPr>
          <w:rFonts w:ascii="宋体" w:hAnsi="宋体" w:hint="eastAsia"/>
          <w:bCs/>
          <w:iCs/>
          <w:color w:val="000000"/>
          <w:sz w:val="24"/>
        </w:rPr>
        <w:t>201</w:t>
      </w:r>
      <w:r w:rsidR="00D9168E">
        <w:rPr>
          <w:rFonts w:ascii="宋体" w:hAnsi="宋体" w:hint="eastAsia"/>
          <w:bCs/>
          <w:iCs/>
          <w:color w:val="000000"/>
          <w:sz w:val="24"/>
        </w:rPr>
        <w:t>5</w:t>
      </w:r>
      <w:r w:rsidR="00CB4C78">
        <w:rPr>
          <w:rFonts w:ascii="宋体" w:hAnsi="宋体" w:hint="eastAsia"/>
          <w:bCs/>
          <w:iCs/>
          <w:color w:val="000000"/>
          <w:sz w:val="24"/>
        </w:rPr>
        <w:t>-00</w:t>
      </w:r>
      <w:r w:rsidR="00F56CAB">
        <w:rPr>
          <w:rFonts w:ascii="宋体" w:hAnsi="宋体" w:hint="eastAsia"/>
          <w:bCs/>
          <w:iCs/>
          <w:color w:val="000000"/>
          <w:sz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F072E0" w:rsidTr="0008472C">
        <w:tc>
          <w:tcPr>
            <w:tcW w:w="1908" w:type="dxa"/>
            <w:tcBorders>
              <w:top w:val="single" w:sz="4" w:space="0" w:color="auto"/>
              <w:left w:val="single" w:sz="4" w:space="0" w:color="auto"/>
              <w:bottom w:val="single" w:sz="4" w:space="0" w:color="auto"/>
              <w:right w:val="single" w:sz="4" w:space="0" w:color="auto"/>
            </w:tcBorders>
          </w:tcPr>
          <w:p w:rsidR="00F072E0" w:rsidRDefault="00F072E0" w:rsidP="0008472C">
            <w:pPr>
              <w:spacing w:line="480" w:lineRule="atLeast"/>
              <w:rPr>
                <w:rFonts w:ascii="宋体" w:hAnsi="宋体"/>
                <w:bCs/>
                <w:iCs/>
                <w:color w:val="000000"/>
                <w:sz w:val="24"/>
              </w:rPr>
            </w:pPr>
            <w:r>
              <w:rPr>
                <w:rFonts w:ascii="宋体" w:hAnsi="宋体" w:hint="eastAsia"/>
                <w:bCs/>
                <w:iCs/>
                <w:color w:val="000000"/>
                <w:sz w:val="24"/>
              </w:rPr>
              <w:t>投资者关系活动类别</w:t>
            </w:r>
          </w:p>
          <w:p w:rsidR="00F072E0" w:rsidRDefault="00F072E0" w:rsidP="0008472C">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F072E0" w:rsidRDefault="00163245" w:rsidP="00163245">
            <w:pPr>
              <w:spacing w:line="480" w:lineRule="atLeast"/>
              <w:jc w:val="left"/>
              <w:rPr>
                <w:rFonts w:ascii="宋体" w:hAnsi="宋体"/>
                <w:bCs/>
                <w:iCs/>
                <w:color w:val="000000"/>
                <w:sz w:val="24"/>
              </w:rPr>
            </w:pPr>
            <w:r>
              <w:rPr>
                <w:rFonts w:ascii="宋体" w:hAnsi="宋体" w:hint="eastAsia"/>
                <w:sz w:val="28"/>
                <w:szCs w:val="28"/>
              </w:rPr>
              <w:t>■</w:t>
            </w:r>
            <w:r w:rsidR="00F072E0">
              <w:rPr>
                <w:rFonts w:ascii="宋体" w:hAnsi="宋体" w:hint="eastAsia"/>
                <w:sz w:val="28"/>
                <w:szCs w:val="28"/>
              </w:rPr>
              <w:t xml:space="preserve">特定对象调研        </w:t>
            </w:r>
            <w:r w:rsidR="00F072E0">
              <w:rPr>
                <w:rFonts w:ascii="宋体" w:hAnsi="宋体" w:hint="eastAsia"/>
                <w:bCs/>
                <w:iCs/>
                <w:color w:val="000000"/>
                <w:sz w:val="24"/>
              </w:rPr>
              <w:t>□</w:t>
            </w:r>
            <w:r w:rsidR="00F072E0">
              <w:rPr>
                <w:rFonts w:ascii="宋体" w:hAnsi="宋体" w:hint="eastAsia"/>
                <w:sz w:val="28"/>
                <w:szCs w:val="28"/>
              </w:rPr>
              <w:t>分析师会议</w:t>
            </w:r>
          </w:p>
          <w:p w:rsidR="00F072E0" w:rsidRDefault="00F072E0" w:rsidP="0008472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F072E0" w:rsidRDefault="00F072E0" w:rsidP="0008472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F072E0" w:rsidRDefault="00F072E0" w:rsidP="0008472C">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F072E0" w:rsidRDefault="00F072E0" w:rsidP="00F072E0">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其他 </w:t>
            </w:r>
          </w:p>
        </w:tc>
      </w:tr>
      <w:tr w:rsidR="00FB1BD9" w:rsidTr="0008472C">
        <w:tc>
          <w:tcPr>
            <w:tcW w:w="1908" w:type="dxa"/>
            <w:tcBorders>
              <w:top w:val="single" w:sz="4" w:space="0" w:color="auto"/>
              <w:left w:val="single" w:sz="4" w:space="0" w:color="auto"/>
              <w:bottom w:val="single" w:sz="4" w:space="0" w:color="auto"/>
              <w:right w:val="single" w:sz="4" w:space="0" w:color="auto"/>
            </w:tcBorders>
          </w:tcPr>
          <w:p w:rsidR="00FB1BD9" w:rsidRPr="00F560C2" w:rsidRDefault="00FB1BD9" w:rsidP="0008472C">
            <w:pPr>
              <w:spacing w:line="480" w:lineRule="atLeast"/>
              <w:rPr>
                <w:rFonts w:ascii="宋体" w:hAnsi="宋体"/>
                <w:bCs/>
                <w:iCs/>
                <w:color w:val="000000"/>
                <w:sz w:val="24"/>
              </w:rPr>
            </w:pPr>
            <w:r w:rsidRPr="00F560C2">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89125E" w:rsidRPr="00F560C2" w:rsidRDefault="0094475D" w:rsidP="00053E65">
            <w:pPr>
              <w:spacing w:line="360" w:lineRule="auto"/>
              <w:rPr>
                <w:rFonts w:ascii="宋体" w:hAnsi="宋体"/>
                <w:sz w:val="24"/>
              </w:rPr>
            </w:pPr>
            <w:r w:rsidRPr="00F560C2">
              <w:rPr>
                <w:rFonts w:ascii="宋体" w:hAnsi="宋体" w:hint="eastAsia"/>
                <w:sz w:val="24"/>
              </w:rPr>
              <w:t xml:space="preserve">浙商证券股份有限公司  </w:t>
            </w:r>
            <w:r w:rsidR="00F560C2">
              <w:rPr>
                <w:rFonts w:ascii="宋体" w:hAnsi="宋体" w:hint="eastAsia"/>
                <w:sz w:val="24"/>
              </w:rPr>
              <w:t xml:space="preserve">   </w:t>
            </w:r>
            <w:r w:rsidR="00D26AEA">
              <w:rPr>
                <w:rFonts w:ascii="宋体" w:hAnsi="宋体" w:hint="eastAsia"/>
                <w:sz w:val="24"/>
              </w:rPr>
              <w:t xml:space="preserve"> </w:t>
            </w:r>
            <w:r w:rsidR="00F560C2">
              <w:rPr>
                <w:rFonts w:ascii="宋体" w:hAnsi="宋体" w:hint="eastAsia"/>
                <w:sz w:val="24"/>
              </w:rPr>
              <w:t xml:space="preserve"> </w:t>
            </w:r>
            <w:r w:rsidRPr="00F560C2">
              <w:rPr>
                <w:rFonts w:ascii="宋体" w:hAnsi="宋体" w:hint="eastAsia"/>
                <w:sz w:val="24"/>
              </w:rPr>
              <w:t>陈俊杰</w:t>
            </w:r>
          </w:p>
          <w:p w:rsidR="00F560C2" w:rsidRPr="00F560C2" w:rsidRDefault="00F560C2" w:rsidP="00053E65">
            <w:pPr>
              <w:spacing w:line="360" w:lineRule="auto"/>
              <w:rPr>
                <w:rFonts w:ascii="宋体" w:hAnsi="宋体"/>
                <w:sz w:val="24"/>
              </w:rPr>
            </w:pPr>
            <w:r w:rsidRPr="00F560C2">
              <w:rPr>
                <w:rFonts w:ascii="宋体" w:hAnsi="宋体" w:hint="eastAsia"/>
                <w:sz w:val="24"/>
              </w:rPr>
              <w:t xml:space="preserve">建信基金管理有限责任公司  </w:t>
            </w:r>
            <w:r w:rsidR="00D26AEA">
              <w:rPr>
                <w:rFonts w:ascii="宋体" w:hAnsi="宋体" w:hint="eastAsia"/>
                <w:sz w:val="24"/>
              </w:rPr>
              <w:t xml:space="preserve"> </w:t>
            </w:r>
            <w:r w:rsidRPr="00F560C2">
              <w:rPr>
                <w:rFonts w:ascii="宋体" w:hAnsi="宋体" w:hint="eastAsia"/>
                <w:sz w:val="24"/>
              </w:rPr>
              <w:t>王帆</w:t>
            </w:r>
          </w:p>
          <w:p w:rsidR="00F560C2" w:rsidRDefault="00504304" w:rsidP="00053E65">
            <w:pPr>
              <w:spacing w:line="360" w:lineRule="auto"/>
              <w:rPr>
                <w:rFonts w:ascii="宋体" w:hAnsi="宋体"/>
                <w:sz w:val="24"/>
              </w:rPr>
            </w:pPr>
            <w:hyperlink r:id="rId8" w:tgtFrame="_blank" w:history="1">
              <w:r w:rsidR="00F560C2" w:rsidRPr="00F560C2">
                <w:rPr>
                  <w:rStyle w:val="aa"/>
                  <w:rFonts w:ascii="宋体" w:hAnsi="宋体"/>
                  <w:color w:val="auto"/>
                  <w:sz w:val="24"/>
                  <w:u w:val="none"/>
                </w:rPr>
                <w:t>农银汇理基金管理有限公司</w:t>
              </w:r>
            </w:hyperlink>
            <w:r w:rsidR="00F560C2">
              <w:rPr>
                <w:rFonts w:ascii="宋体" w:hAnsi="宋体" w:hint="eastAsia"/>
                <w:sz w:val="24"/>
              </w:rPr>
              <w:t xml:space="preserve">   刘挚</w:t>
            </w:r>
          </w:p>
          <w:p w:rsidR="00D26AEA" w:rsidRPr="00F560C2" w:rsidRDefault="00D26AEA" w:rsidP="00053E65">
            <w:pPr>
              <w:spacing w:line="360" w:lineRule="auto"/>
              <w:rPr>
                <w:rFonts w:ascii="宋体" w:hAnsi="宋体"/>
                <w:sz w:val="24"/>
              </w:rPr>
            </w:pPr>
            <w:r w:rsidRPr="00D26AEA">
              <w:rPr>
                <w:rFonts w:ascii="宋体" w:hAnsi="宋体"/>
                <w:sz w:val="24"/>
              </w:rPr>
              <w:t>华泰证券股份有限公司</w:t>
            </w:r>
            <w:r>
              <w:rPr>
                <w:rFonts w:ascii="宋体" w:hAnsi="宋体" w:hint="eastAsia"/>
                <w:sz w:val="24"/>
              </w:rPr>
              <w:t xml:space="preserve">       陆士杰</w:t>
            </w:r>
          </w:p>
        </w:tc>
      </w:tr>
      <w:tr w:rsidR="00FB1BD9" w:rsidTr="0008472C">
        <w:tc>
          <w:tcPr>
            <w:tcW w:w="1908" w:type="dxa"/>
            <w:tcBorders>
              <w:top w:val="single" w:sz="4" w:space="0" w:color="auto"/>
              <w:left w:val="single" w:sz="4" w:space="0" w:color="auto"/>
              <w:bottom w:val="single" w:sz="4" w:space="0" w:color="auto"/>
              <w:right w:val="single" w:sz="4" w:space="0" w:color="auto"/>
            </w:tcBorders>
          </w:tcPr>
          <w:p w:rsidR="00FB1BD9" w:rsidRDefault="00FB1BD9" w:rsidP="0008472C">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FB1BD9" w:rsidRDefault="00FB1BD9" w:rsidP="005D01EA">
            <w:pPr>
              <w:spacing w:line="480" w:lineRule="atLeast"/>
              <w:rPr>
                <w:rFonts w:ascii="宋体" w:hAnsi="宋体"/>
                <w:color w:val="000000"/>
                <w:sz w:val="24"/>
              </w:rPr>
            </w:pPr>
            <w:r>
              <w:rPr>
                <w:rFonts w:ascii="宋体" w:hAnsi="宋体" w:hint="eastAsia"/>
                <w:color w:val="000000"/>
                <w:sz w:val="24"/>
              </w:rPr>
              <w:t>201</w:t>
            </w:r>
            <w:r w:rsidR="00E50B78">
              <w:rPr>
                <w:rFonts w:ascii="宋体" w:hAnsi="宋体" w:hint="eastAsia"/>
                <w:color w:val="000000"/>
                <w:sz w:val="24"/>
              </w:rPr>
              <w:t>5</w:t>
            </w:r>
            <w:r>
              <w:rPr>
                <w:rFonts w:ascii="宋体" w:hAnsi="宋体" w:hint="eastAsia"/>
                <w:color w:val="000000"/>
                <w:sz w:val="24"/>
              </w:rPr>
              <w:t>年</w:t>
            </w:r>
            <w:r w:rsidR="005D01EA">
              <w:rPr>
                <w:rFonts w:ascii="宋体" w:hAnsi="宋体" w:hint="eastAsia"/>
                <w:color w:val="000000"/>
                <w:sz w:val="24"/>
              </w:rPr>
              <w:t>7</w:t>
            </w:r>
            <w:r>
              <w:rPr>
                <w:rFonts w:ascii="宋体" w:hAnsi="宋体" w:hint="eastAsia"/>
                <w:color w:val="000000"/>
                <w:sz w:val="24"/>
              </w:rPr>
              <w:t>月</w:t>
            </w:r>
            <w:r w:rsidR="00EB6796">
              <w:rPr>
                <w:rFonts w:ascii="宋体" w:hAnsi="宋体" w:hint="eastAsia"/>
                <w:color w:val="000000"/>
                <w:sz w:val="24"/>
              </w:rPr>
              <w:t>1</w:t>
            </w:r>
            <w:r w:rsidR="005D01EA">
              <w:rPr>
                <w:rFonts w:ascii="宋体" w:hAnsi="宋体" w:hint="eastAsia"/>
                <w:color w:val="000000"/>
                <w:sz w:val="24"/>
              </w:rPr>
              <w:t>6</w:t>
            </w:r>
            <w:r>
              <w:rPr>
                <w:rFonts w:ascii="宋体" w:hAnsi="宋体" w:hint="eastAsia"/>
                <w:color w:val="000000"/>
                <w:sz w:val="24"/>
              </w:rPr>
              <w:t>日</w:t>
            </w:r>
          </w:p>
        </w:tc>
      </w:tr>
      <w:tr w:rsidR="00FB1BD9" w:rsidTr="0008472C">
        <w:tc>
          <w:tcPr>
            <w:tcW w:w="1908" w:type="dxa"/>
            <w:tcBorders>
              <w:top w:val="single" w:sz="4" w:space="0" w:color="auto"/>
              <w:left w:val="single" w:sz="4" w:space="0" w:color="auto"/>
              <w:bottom w:val="single" w:sz="4" w:space="0" w:color="auto"/>
              <w:right w:val="single" w:sz="4" w:space="0" w:color="auto"/>
            </w:tcBorders>
          </w:tcPr>
          <w:p w:rsidR="00FB1BD9" w:rsidRDefault="00FB1BD9" w:rsidP="0008472C">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FB1BD9" w:rsidRDefault="00FB1BD9" w:rsidP="000C2DC9">
            <w:pPr>
              <w:spacing w:line="480" w:lineRule="atLeast"/>
              <w:rPr>
                <w:rFonts w:ascii="宋体" w:hAnsi="宋体"/>
                <w:color w:val="000000"/>
                <w:sz w:val="24"/>
              </w:rPr>
            </w:pPr>
            <w:r>
              <w:rPr>
                <w:rFonts w:ascii="宋体" w:hAnsi="宋体" w:hint="eastAsia"/>
                <w:color w:val="000000"/>
                <w:sz w:val="24"/>
              </w:rPr>
              <w:t>公司50</w:t>
            </w:r>
            <w:r w:rsidR="000C2DC9">
              <w:rPr>
                <w:rFonts w:ascii="宋体" w:hAnsi="宋体" w:hint="eastAsia"/>
                <w:color w:val="000000"/>
                <w:sz w:val="24"/>
              </w:rPr>
              <w:t>6</w:t>
            </w:r>
            <w:r>
              <w:rPr>
                <w:rFonts w:ascii="宋体" w:hAnsi="宋体" w:hint="eastAsia"/>
                <w:color w:val="000000"/>
                <w:sz w:val="24"/>
              </w:rPr>
              <w:t>会议室</w:t>
            </w:r>
          </w:p>
        </w:tc>
      </w:tr>
      <w:tr w:rsidR="00FB1BD9" w:rsidTr="0008472C">
        <w:tc>
          <w:tcPr>
            <w:tcW w:w="1908" w:type="dxa"/>
            <w:tcBorders>
              <w:top w:val="single" w:sz="4" w:space="0" w:color="auto"/>
              <w:left w:val="single" w:sz="4" w:space="0" w:color="auto"/>
              <w:bottom w:val="single" w:sz="4" w:space="0" w:color="auto"/>
              <w:right w:val="single" w:sz="4" w:space="0" w:color="auto"/>
            </w:tcBorders>
          </w:tcPr>
          <w:p w:rsidR="00FB1BD9" w:rsidRDefault="00FB1BD9" w:rsidP="0008472C">
            <w:pPr>
              <w:spacing w:line="480" w:lineRule="atLeast"/>
              <w:rPr>
                <w:rFonts w:ascii="宋体" w:hAnsi="宋体"/>
                <w:bCs/>
                <w:iCs/>
                <w:color w:val="000000"/>
                <w:sz w:val="24"/>
              </w:rPr>
            </w:pPr>
            <w:bookmarkStart w:id="0" w:name="_GoBack"/>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FB1BD9" w:rsidRDefault="00FB1BD9" w:rsidP="008679B2">
            <w:pPr>
              <w:spacing w:line="480" w:lineRule="atLeast"/>
              <w:rPr>
                <w:rFonts w:ascii="宋体" w:hAnsi="宋体"/>
                <w:color w:val="000000"/>
                <w:sz w:val="24"/>
              </w:rPr>
            </w:pPr>
            <w:r>
              <w:rPr>
                <w:rFonts w:ascii="宋体" w:hAnsi="宋体" w:hint="eastAsia"/>
                <w:color w:val="000000"/>
                <w:sz w:val="24"/>
              </w:rPr>
              <w:t>董事会秘书：王含静</w:t>
            </w:r>
          </w:p>
          <w:p w:rsidR="00FB1BD9" w:rsidRDefault="00FB1BD9" w:rsidP="00132A66">
            <w:pPr>
              <w:spacing w:line="480" w:lineRule="atLeast"/>
              <w:rPr>
                <w:rFonts w:ascii="宋体" w:hAnsi="宋体"/>
                <w:color w:val="000000"/>
                <w:sz w:val="24"/>
              </w:rPr>
            </w:pPr>
            <w:r>
              <w:rPr>
                <w:rFonts w:ascii="宋体" w:hAnsi="宋体" w:hint="eastAsia"/>
                <w:color w:val="000000"/>
                <w:sz w:val="24"/>
              </w:rPr>
              <w:t>记录人：    王</w:t>
            </w:r>
            <w:r w:rsidR="00132A66">
              <w:rPr>
                <w:rFonts w:ascii="宋体" w:hAnsi="宋体" w:hint="eastAsia"/>
                <w:color w:val="000000"/>
                <w:sz w:val="24"/>
              </w:rPr>
              <w:t>琼</w:t>
            </w:r>
          </w:p>
        </w:tc>
      </w:tr>
      <w:bookmarkEnd w:id="0"/>
      <w:tr w:rsidR="00FB1BD9" w:rsidTr="0008472C">
        <w:tc>
          <w:tcPr>
            <w:tcW w:w="1908" w:type="dxa"/>
            <w:tcBorders>
              <w:top w:val="single" w:sz="4" w:space="0" w:color="auto"/>
              <w:left w:val="single" w:sz="4" w:space="0" w:color="auto"/>
              <w:bottom w:val="single" w:sz="4" w:space="0" w:color="auto"/>
              <w:right w:val="single" w:sz="4" w:space="0" w:color="auto"/>
            </w:tcBorders>
            <w:vAlign w:val="center"/>
          </w:tcPr>
          <w:p w:rsidR="00FB1BD9" w:rsidRDefault="00FB1BD9" w:rsidP="0008472C">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FB1BD9" w:rsidRDefault="00FB1BD9" w:rsidP="0008472C">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0D1803" w:rsidRDefault="000D1803" w:rsidP="000D1803">
            <w:pPr>
              <w:spacing w:line="360" w:lineRule="auto"/>
              <w:rPr>
                <w:b/>
                <w:sz w:val="24"/>
              </w:rPr>
            </w:pPr>
            <w:r>
              <w:rPr>
                <w:rFonts w:hint="eastAsia"/>
                <w:b/>
                <w:sz w:val="24"/>
              </w:rPr>
              <w:t>问：请介绍下公司情况？</w:t>
            </w:r>
          </w:p>
          <w:p w:rsidR="000D1803" w:rsidRDefault="000D1803" w:rsidP="000D1803">
            <w:pPr>
              <w:spacing w:line="360" w:lineRule="auto"/>
              <w:rPr>
                <w:sz w:val="24"/>
              </w:rPr>
            </w:pPr>
            <w:r>
              <w:rPr>
                <w:rFonts w:hint="eastAsia"/>
                <w:sz w:val="24"/>
              </w:rPr>
              <w:t>答：公司的业务系统由构成产业上下游关系的本公司的集成电路设计业务和子公司富根智能的电能表制造业务两部分构成，已形成了专注于电力线载波芯片的从集成电路设计到终端产品应用的研发、生产和销售一体化产业链，并具备了在该产业链各环节上对现有产品进行深层次开发的能力，使公司能够独立为电力公司、电能表供应商等行业用户提供完整的解决方案和对应的系统产品。此外公司在海外积极拓展，在亚洲、西非及南非等一些国家承载了一系列的项目，为公司构建了良好的国际化发展平台。</w:t>
            </w:r>
          </w:p>
          <w:p w:rsidR="00C42136" w:rsidRDefault="00C42136" w:rsidP="000D1803">
            <w:pPr>
              <w:spacing w:line="360" w:lineRule="auto"/>
              <w:rPr>
                <w:sz w:val="24"/>
              </w:rPr>
            </w:pPr>
          </w:p>
          <w:p w:rsidR="00C42136" w:rsidRPr="00557B04" w:rsidRDefault="00C42136" w:rsidP="00C42136">
            <w:pPr>
              <w:spacing w:line="360" w:lineRule="auto"/>
              <w:rPr>
                <w:b/>
                <w:sz w:val="24"/>
              </w:rPr>
            </w:pPr>
            <w:r w:rsidRPr="00557B04">
              <w:rPr>
                <w:rFonts w:hint="eastAsia"/>
                <w:b/>
                <w:sz w:val="24"/>
              </w:rPr>
              <w:lastRenderedPageBreak/>
              <w:t>问：南非项目的</w:t>
            </w:r>
            <w:r>
              <w:rPr>
                <w:rFonts w:hint="eastAsia"/>
                <w:b/>
                <w:sz w:val="24"/>
              </w:rPr>
              <w:t>情况介绍？</w:t>
            </w:r>
          </w:p>
          <w:p w:rsidR="00C42136" w:rsidRDefault="00C42136" w:rsidP="00C42136">
            <w:pPr>
              <w:spacing w:line="360" w:lineRule="auto"/>
              <w:rPr>
                <w:sz w:val="24"/>
                <w:lang w:bidi="zh-CN"/>
              </w:rPr>
            </w:pPr>
            <w:r w:rsidRPr="00557B04">
              <w:rPr>
                <w:rFonts w:hint="eastAsia"/>
                <w:sz w:val="24"/>
              </w:rPr>
              <w:t>答：根据公司的前期调研，</w:t>
            </w:r>
            <w:r w:rsidRPr="00557B04">
              <w:rPr>
                <w:sz w:val="24"/>
              </w:rPr>
              <w:t>E</w:t>
            </w:r>
            <w:r w:rsidRPr="00557B04">
              <w:rPr>
                <w:sz w:val="24"/>
              </w:rPr>
              <w:t>市政府由于基础设施年久失修，漏水、漏电现象严重。在水、电循环方面过度浪费尤为严重，导致</w:t>
            </w:r>
            <w:r w:rsidRPr="00557B04">
              <w:rPr>
                <w:sz w:val="24"/>
              </w:rPr>
              <w:t>E</w:t>
            </w:r>
            <w:r w:rsidRPr="00557B04">
              <w:rPr>
                <w:sz w:val="24"/>
              </w:rPr>
              <w:t>市在水、电运营管理工作中出现诸多问题，并造成较大损失。</w:t>
            </w:r>
            <w:r w:rsidRPr="00557B04">
              <w:rPr>
                <w:sz w:val="24"/>
                <w:lang w:bidi="zh-CN"/>
              </w:rPr>
              <w:t>为减少损失，</w:t>
            </w:r>
            <w:r w:rsidRPr="00557B04">
              <w:rPr>
                <w:sz w:val="24"/>
                <w:lang w:bidi="zh-CN"/>
              </w:rPr>
              <w:t>E</w:t>
            </w:r>
            <w:r w:rsidRPr="00557B04">
              <w:rPr>
                <w:sz w:val="24"/>
                <w:lang w:bidi="zh-CN"/>
              </w:rPr>
              <w:t>市希望与我公司合作引进中国现有智能电网计量监测系统，实现直接监测数据，检测系统故障、提供停水断电信息、以及预付费管理等模式，</w:t>
            </w:r>
            <w:r w:rsidRPr="00557B04">
              <w:rPr>
                <w:rFonts w:hint="eastAsia"/>
                <w:sz w:val="24"/>
              </w:rPr>
              <w:t>集成水费和电费收费系统，建立统一的收费模式，</w:t>
            </w:r>
            <w:r w:rsidRPr="00557B04">
              <w:rPr>
                <w:sz w:val="24"/>
                <w:lang w:bidi="zh-CN"/>
              </w:rPr>
              <w:t>从而降低损失并提高</w:t>
            </w:r>
            <w:r w:rsidRPr="00557B04">
              <w:rPr>
                <w:sz w:val="24"/>
                <w:lang w:bidi="zh-CN"/>
              </w:rPr>
              <w:t>E</w:t>
            </w:r>
            <w:r w:rsidRPr="00557B04">
              <w:rPr>
                <w:sz w:val="24"/>
                <w:lang w:bidi="zh-CN"/>
              </w:rPr>
              <w:t>市市政府的服务质量和工作效率</w:t>
            </w:r>
            <w:r>
              <w:rPr>
                <w:rFonts w:hint="eastAsia"/>
                <w:sz w:val="24"/>
                <w:lang w:bidi="zh-CN"/>
              </w:rPr>
              <w:t>；目前已在进行实验网的建设。</w:t>
            </w:r>
          </w:p>
          <w:p w:rsidR="007C42BE" w:rsidRDefault="007C42BE" w:rsidP="000D1803">
            <w:pPr>
              <w:spacing w:line="360" w:lineRule="auto"/>
              <w:rPr>
                <w:rFonts w:hint="eastAsia"/>
                <w:b/>
                <w:sz w:val="24"/>
              </w:rPr>
            </w:pPr>
          </w:p>
          <w:p w:rsidR="007C42BE" w:rsidRPr="006C56C8" w:rsidRDefault="007C42BE" w:rsidP="007C42BE">
            <w:pPr>
              <w:spacing w:line="360" w:lineRule="auto"/>
              <w:rPr>
                <w:b/>
                <w:sz w:val="24"/>
              </w:rPr>
            </w:pPr>
            <w:r w:rsidRPr="006C56C8">
              <w:rPr>
                <w:rFonts w:hint="eastAsia"/>
                <w:b/>
                <w:sz w:val="24"/>
              </w:rPr>
              <w:t>问：国内外业务收入的占比如何？</w:t>
            </w:r>
          </w:p>
          <w:p w:rsidR="007C42BE" w:rsidRDefault="007C42BE" w:rsidP="007C42BE">
            <w:pPr>
              <w:spacing w:line="360" w:lineRule="auto"/>
              <w:rPr>
                <w:sz w:val="24"/>
              </w:rPr>
            </w:pPr>
            <w:r>
              <w:rPr>
                <w:rFonts w:hint="eastAsia"/>
                <w:sz w:val="24"/>
              </w:rPr>
              <w:t>答：目前海外业务收入占比较大，国内业务占比较少。</w:t>
            </w:r>
          </w:p>
          <w:p w:rsidR="00370AFB" w:rsidRDefault="00370AFB" w:rsidP="007C42BE">
            <w:pPr>
              <w:spacing w:line="360" w:lineRule="auto"/>
              <w:rPr>
                <w:sz w:val="24"/>
              </w:rPr>
            </w:pPr>
          </w:p>
          <w:p w:rsidR="0061538F" w:rsidRPr="005E5F13" w:rsidRDefault="0061538F" w:rsidP="007C42BE">
            <w:pPr>
              <w:spacing w:line="360" w:lineRule="auto"/>
              <w:rPr>
                <w:b/>
                <w:sz w:val="24"/>
              </w:rPr>
            </w:pPr>
            <w:r w:rsidRPr="005E5F13">
              <w:rPr>
                <w:rFonts w:hint="eastAsia"/>
                <w:b/>
                <w:sz w:val="24"/>
              </w:rPr>
              <w:t>问：公司的海外项目可以复制吗？</w:t>
            </w:r>
          </w:p>
          <w:p w:rsidR="0061538F" w:rsidRDefault="0061538F" w:rsidP="007C42BE">
            <w:pPr>
              <w:spacing w:line="360" w:lineRule="auto"/>
              <w:rPr>
                <w:sz w:val="24"/>
              </w:rPr>
            </w:pPr>
            <w:r>
              <w:rPr>
                <w:rFonts w:hint="eastAsia"/>
                <w:sz w:val="24"/>
              </w:rPr>
              <w:t>答：</w:t>
            </w:r>
            <w:r w:rsidR="009D707B">
              <w:rPr>
                <w:rFonts w:hint="eastAsia"/>
                <w:sz w:val="24"/>
              </w:rPr>
              <w:t>公司目前在海外开展的项目均可复制，</w:t>
            </w:r>
            <w:r w:rsidR="007C7B9C">
              <w:rPr>
                <w:rFonts w:hint="eastAsia"/>
                <w:sz w:val="24"/>
              </w:rPr>
              <w:t>尤其是南非项目，</w:t>
            </w:r>
            <w:r w:rsidR="00B64730">
              <w:rPr>
                <w:rFonts w:hint="eastAsia"/>
                <w:sz w:val="24"/>
              </w:rPr>
              <w:t>目前</w:t>
            </w:r>
            <w:r w:rsidR="00B64730" w:rsidRPr="00E853EF">
              <w:rPr>
                <w:rFonts w:hint="eastAsia"/>
                <w:sz w:val="24"/>
              </w:rPr>
              <w:t>存在</w:t>
            </w:r>
            <w:r w:rsidR="00B64730" w:rsidRPr="00E853EF">
              <w:rPr>
                <w:rFonts w:hint="eastAsia"/>
                <w:sz w:val="24"/>
              </w:rPr>
              <w:t>E</w:t>
            </w:r>
            <w:r w:rsidR="00B64730" w:rsidRPr="00E853EF">
              <w:rPr>
                <w:rFonts w:hint="eastAsia"/>
                <w:sz w:val="24"/>
              </w:rPr>
              <w:t>市类似情况的城市大概有</w:t>
            </w:r>
            <w:r w:rsidR="00B64730" w:rsidRPr="00E853EF">
              <w:rPr>
                <w:rFonts w:hint="eastAsia"/>
                <w:sz w:val="24"/>
              </w:rPr>
              <w:t>170</w:t>
            </w:r>
            <w:r w:rsidR="00647B36">
              <w:rPr>
                <w:rFonts w:hint="eastAsia"/>
                <w:sz w:val="24"/>
              </w:rPr>
              <w:t>个左右，</w:t>
            </w:r>
            <w:r w:rsidR="002C7E81">
              <w:rPr>
                <w:rFonts w:hint="eastAsia"/>
                <w:sz w:val="24"/>
              </w:rPr>
              <w:t>而且南非的基础设施要好于加纳，项目复制起来比加纳项目要容易。</w:t>
            </w:r>
          </w:p>
          <w:p w:rsidR="0061538F" w:rsidRDefault="0061538F" w:rsidP="007C42BE">
            <w:pPr>
              <w:spacing w:line="360" w:lineRule="auto"/>
              <w:rPr>
                <w:rFonts w:hint="eastAsia"/>
                <w:sz w:val="24"/>
              </w:rPr>
            </w:pPr>
          </w:p>
          <w:p w:rsidR="00E805EE" w:rsidRPr="00D43DE4" w:rsidRDefault="00E805EE" w:rsidP="00E805EE">
            <w:pPr>
              <w:spacing w:line="360" w:lineRule="auto"/>
              <w:rPr>
                <w:b/>
                <w:sz w:val="24"/>
              </w:rPr>
            </w:pPr>
            <w:r w:rsidRPr="00D43DE4">
              <w:rPr>
                <w:rFonts w:hint="eastAsia"/>
                <w:b/>
                <w:sz w:val="24"/>
              </w:rPr>
              <w:t>问：光伏项目情况如何？</w:t>
            </w:r>
          </w:p>
          <w:p w:rsidR="00E805EE" w:rsidRDefault="00E805EE" w:rsidP="00E805EE">
            <w:pPr>
              <w:spacing w:line="480" w:lineRule="atLeast"/>
              <w:rPr>
                <w:rFonts w:ascii="宋体" w:hAnsi="宋体"/>
                <w:sz w:val="24"/>
              </w:rPr>
            </w:pPr>
            <w:r w:rsidRPr="00D43DE4">
              <w:rPr>
                <w:rFonts w:hint="eastAsia"/>
                <w:sz w:val="24"/>
              </w:rPr>
              <w:t>答：</w:t>
            </w:r>
            <w:r>
              <w:rPr>
                <w:rFonts w:hint="eastAsia"/>
                <w:sz w:val="24"/>
              </w:rPr>
              <w:t>目前公司正在加纳建设一个</w:t>
            </w:r>
            <w:r>
              <w:rPr>
                <w:rFonts w:hint="eastAsia"/>
                <w:sz w:val="24"/>
              </w:rPr>
              <w:t>20MW</w:t>
            </w:r>
            <w:r>
              <w:rPr>
                <w:rFonts w:hint="eastAsia"/>
                <w:sz w:val="24"/>
              </w:rPr>
              <w:t>的太阳能发电站。</w:t>
            </w:r>
            <w:r w:rsidRPr="00E366CE">
              <w:rPr>
                <w:rFonts w:hint="eastAsia"/>
                <w:sz w:val="24"/>
              </w:rPr>
              <w:t>加纳地处于赤道附近，太阳辐射强，日照时间较长，是太阳辐射富集地区之一，具有非常有利的建造光伏电站的自然条件；加</w:t>
            </w:r>
            <w:r>
              <w:rPr>
                <w:rFonts w:hint="eastAsia"/>
                <w:sz w:val="24"/>
              </w:rPr>
              <w:t>上</w:t>
            </w:r>
            <w:r w:rsidRPr="00E366CE">
              <w:rPr>
                <w:rFonts w:hint="eastAsia"/>
                <w:sz w:val="24"/>
              </w:rPr>
              <w:t>土地租金成本低廉，</w:t>
            </w:r>
            <w:r w:rsidRPr="00D43DE4">
              <w:rPr>
                <w:rFonts w:ascii="宋体" w:hAnsi="宋体" w:hint="eastAsia"/>
                <w:sz w:val="24"/>
              </w:rPr>
              <w:t>预计建成后光伏电站25年共能发电6亿度左右，平均每年发电2500万度，并网后的上网电价是税后每度电20.137美分</w:t>
            </w:r>
            <w:r>
              <w:rPr>
                <w:rFonts w:ascii="宋体" w:hAnsi="宋体" w:hint="eastAsia"/>
                <w:sz w:val="24"/>
              </w:rPr>
              <w:t>。</w:t>
            </w:r>
          </w:p>
          <w:p w:rsidR="00E805EE" w:rsidRDefault="00E805EE" w:rsidP="007C42BE">
            <w:pPr>
              <w:spacing w:line="360" w:lineRule="auto"/>
              <w:rPr>
                <w:sz w:val="24"/>
              </w:rPr>
            </w:pPr>
          </w:p>
          <w:p w:rsidR="000F2B8A" w:rsidRPr="000F2B8A" w:rsidRDefault="000F2B8A" w:rsidP="004B3960">
            <w:pPr>
              <w:spacing w:line="360" w:lineRule="auto"/>
              <w:rPr>
                <w:b/>
                <w:sz w:val="24"/>
              </w:rPr>
            </w:pPr>
            <w:r w:rsidRPr="000F2B8A">
              <w:rPr>
                <w:rFonts w:hint="eastAsia"/>
                <w:b/>
                <w:sz w:val="24"/>
              </w:rPr>
              <w:t>问：公司如何看待国内业务</w:t>
            </w:r>
            <w:r w:rsidR="009562F5">
              <w:rPr>
                <w:rFonts w:hint="eastAsia"/>
                <w:b/>
                <w:sz w:val="24"/>
              </w:rPr>
              <w:t>？</w:t>
            </w:r>
          </w:p>
          <w:p w:rsidR="000F2B8A" w:rsidRPr="000F2B8A" w:rsidRDefault="009562F5" w:rsidP="000F2B8A">
            <w:pPr>
              <w:spacing w:line="360" w:lineRule="auto"/>
              <w:rPr>
                <w:sz w:val="24"/>
              </w:rPr>
            </w:pPr>
            <w:r>
              <w:rPr>
                <w:rFonts w:hint="eastAsia"/>
                <w:sz w:val="24"/>
              </w:rPr>
              <w:t>答：</w:t>
            </w:r>
            <w:r w:rsidR="0027682B">
              <w:rPr>
                <w:rFonts w:hint="eastAsia"/>
                <w:sz w:val="24"/>
              </w:rPr>
              <w:t>随着行业的发展，越来越多的竞争者涌入</w:t>
            </w:r>
            <w:r w:rsidR="00CB6E9B">
              <w:rPr>
                <w:rFonts w:hint="eastAsia"/>
                <w:sz w:val="24"/>
              </w:rPr>
              <w:t>了</w:t>
            </w:r>
            <w:r w:rsidR="0027682B">
              <w:rPr>
                <w:rFonts w:hint="eastAsia"/>
                <w:sz w:val="24"/>
              </w:rPr>
              <w:t>国内市场</w:t>
            </w:r>
            <w:r w:rsidR="00A91FF4">
              <w:rPr>
                <w:rFonts w:hint="eastAsia"/>
                <w:sz w:val="24"/>
              </w:rPr>
              <w:t>，</w:t>
            </w:r>
            <w:r w:rsidR="00195139">
              <w:rPr>
                <w:rFonts w:hint="eastAsia"/>
                <w:sz w:val="24"/>
              </w:rPr>
              <w:t>公司在</w:t>
            </w:r>
            <w:r w:rsidR="006D51DF">
              <w:rPr>
                <w:rFonts w:hint="eastAsia"/>
                <w:sz w:val="24"/>
              </w:rPr>
              <w:t>国内市场份额</w:t>
            </w:r>
            <w:r w:rsidR="00EC48B7">
              <w:rPr>
                <w:rFonts w:hint="eastAsia"/>
                <w:sz w:val="24"/>
              </w:rPr>
              <w:t>占比</w:t>
            </w:r>
            <w:r w:rsidR="006D51DF">
              <w:rPr>
                <w:rFonts w:hint="eastAsia"/>
                <w:sz w:val="24"/>
              </w:rPr>
              <w:t>有所下滑。</w:t>
            </w:r>
            <w:r w:rsidR="00A91FF4">
              <w:rPr>
                <w:rFonts w:hint="eastAsia"/>
                <w:sz w:val="24"/>
              </w:rPr>
              <w:t>目前虽然公司在海外的业务</w:t>
            </w:r>
            <w:r w:rsidR="00A91FF4">
              <w:rPr>
                <w:rFonts w:hint="eastAsia"/>
                <w:sz w:val="24"/>
              </w:rPr>
              <w:lastRenderedPageBreak/>
              <w:t>比重较大，但</w:t>
            </w:r>
            <w:r w:rsidR="004D257E">
              <w:rPr>
                <w:rFonts w:hint="eastAsia"/>
                <w:sz w:val="24"/>
              </w:rPr>
              <w:t>公司</w:t>
            </w:r>
            <w:r w:rsidR="00A91FF4">
              <w:rPr>
                <w:rFonts w:hint="eastAsia"/>
                <w:sz w:val="24"/>
              </w:rPr>
              <w:t>也同样</w:t>
            </w:r>
            <w:r w:rsidR="004D257E">
              <w:rPr>
                <w:rFonts w:hint="eastAsia"/>
                <w:sz w:val="24"/>
              </w:rPr>
              <w:t>重视国内市场，</w:t>
            </w:r>
            <w:r w:rsidR="000F2B8A" w:rsidRPr="000F2B8A">
              <w:rPr>
                <w:rFonts w:hint="eastAsia"/>
                <w:sz w:val="24"/>
              </w:rPr>
              <w:t>公司的海外项目也是以国内的产品和技术为依托，研发方面也在加大投入，积极开发新的产品，同时也在积极储备可在新兴领域应用的技术和产品，相信未来会有好转。</w:t>
            </w:r>
          </w:p>
          <w:p w:rsidR="00637DE5" w:rsidRDefault="00637DE5" w:rsidP="004B3960">
            <w:pPr>
              <w:spacing w:line="360" w:lineRule="auto"/>
              <w:rPr>
                <w:sz w:val="24"/>
              </w:rPr>
            </w:pPr>
          </w:p>
          <w:p w:rsidR="0086072C" w:rsidRDefault="0086072C" w:rsidP="0086072C">
            <w:pPr>
              <w:spacing w:line="360" w:lineRule="auto"/>
              <w:rPr>
                <w:b/>
                <w:sz w:val="24"/>
              </w:rPr>
            </w:pPr>
            <w:bookmarkStart w:id="1" w:name="OLE_LINK9"/>
            <w:bookmarkStart w:id="2" w:name="OLE_LINK10"/>
            <w:r>
              <w:rPr>
                <w:rFonts w:hint="eastAsia"/>
                <w:b/>
                <w:sz w:val="24"/>
              </w:rPr>
              <w:t>问：公司未来开展项目的资金缺口如何解决？</w:t>
            </w:r>
          </w:p>
          <w:p w:rsidR="0086072C" w:rsidRDefault="0086072C" w:rsidP="0086072C">
            <w:pPr>
              <w:spacing w:line="360" w:lineRule="auto"/>
              <w:rPr>
                <w:sz w:val="24"/>
              </w:rPr>
            </w:pPr>
            <w:r>
              <w:rPr>
                <w:rFonts w:hint="eastAsia"/>
                <w:sz w:val="24"/>
              </w:rPr>
              <w:t>答：从目前的项目看公司的资金需求量较大，海外投资多以美元为主。将来会采用再融资、发债、国家支持或者银行融资等方式，届时根据公司的实际情况而定。</w:t>
            </w:r>
          </w:p>
          <w:p w:rsidR="00E876D4" w:rsidRPr="003D1388" w:rsidRDefault="00E876D4" w:rsidP="00113D6B">
            <w:pPr>
              <w:spacing w:line="360" w:lineRule="auto"/>
              <w:rPr>
                <w:rFonts w:asciiTheme="minorEastAsia" w:eastAsiaTheme="minorEastAsia" w:hAnsiTheme="minorEastAsia"/>
                <w:sz w:val="24"/>
              </w:rPr>
            </w:pPr>
          </w:p>
          <w:bookmarkEnd w:id="1"/>
          <w:bookmarkEnd w:id="2"/>
          <w:p w:rsidR="007E3AD9" w:rsidRDefault="007E3AD9" w:rsidP="007E3AD9">
            <w:pPr>
              <w:spacing w:line="360" w:lineRule="auto"/>
              <w:rPr>
                <w:b/>
                <w:sz w:val="24"/>
              </w:rPr>
            </w:pPr>
            <w:r>
              <w:rPr>
                <w:rFonts w:hint="eastAsia"/>
                <w:b/>
                <w:sz w:val="24"/>
              </w:rPr>
              <w:t>问：海外项目在当地如何开展？</w:t>
            </w:r>
          </w:p>
          <w:p w:rsidR="007E3AD9" w:rsidRPr="001D4A09" w:rsidRDefault="007E3AD9" w:rsidP="007E3AD9">
            <w:pPr>
              <w:spacing w:line="360" w:lineRule="auto"/>
              <w:rPr>
                <w:sz w:val="24"/>
              </w:rPr>
            </w:pPr>
            <w:r>
              <w:rPr>
                <w:rFonts w:hint="eastAsia"/>
                <w:sz w:val="24"/>
              </w:rPr>
              <w:t>答：公司</w:t>
            </w:r>
            <w:r w:rsidRPr="001D4A09">
              <w:rPr>
                <w:rFonts w:hint="eastAsia"/>
                <w:sz w:val="24"/>
              </w:rPr>
              <w:t>在做</w:t>
            </w:r>
            <w:r>
              <w:rPr>
                <w:rFonts w:hint="eastAsia"/>
                <w:sz w:val="24"/>
              </w:rPr>
              <w:t>项目之前都要在当地进行广泛宣传，并</w:t>
            </w:r>
            <w:r w:rsidR="00F728AD">
              <w:rPr>
                <w:rFonts w:hint="eastAsia"/>
                <w:sz w:val="24"/>
              </w:rPr>
              <w:t>在当地组织了一个团队进行工程建设，核心管理人员和研发人员是从国内委派。</w:t>
            </w:r>
          </w:p>
          <w:p w:rsidR="0090594F" w:rsidRDefault="0090594F" w:rsidP="004B3960">
            <w:pPr>
              <w:spacing w:line="360" w:lineRule="auto"/>
              <w:rPr>
                <w:sz w:val="24"/>
              </w:rPr>
            </w:pPr>
          </w:p>
          <w:p w:rsidR="00253F68" w:rsidRDefault="00280F63" w:rsidP="00280F63">
            <w:pPr>
              <w:spacing w:line="360" w:lineRule="auto"/>
              <w:rPr>
                <w:b/>
                <w:sz w:val="24"/>
              </w:rPr>
            </w:pPr>
            <w:r w:rsidRPr="00280F63">
              <w:rPr>
                <w:rFonts w:hint="eastAsia"/>
                <w:b/>
                <w:sz w:val="24"/>
              </w:rPr>
              <w:t>问：</w:t>
            </w:r>
            <w:r w:rsidR="00253F68">
              <w:rPr>
                <w:rFonts w:hint="eastAsia"/>
                <w:b/>
                <w:sz w:val="24"/>
              </w:rPr>
              <w:t>公司未来在海外发展的方向是怎么</w:t>
            </w:r>
            <w:r w:rsidR="00A92F0F">
              <w:rPr>
                <w:rFonts w:hint="eastAsia"/>
                <w:b/>
                <w:sz w:val="24"/>
              </w:rPr>
              <w:t>考虑</w:t>
            </w:r>
            <w:r w:rsidR="00253F68">
              <w:rPr>
                <w:rFonts w:hint="eastAsia"/>
                <w:b/>
                <w:sz w:val="24"/>
              </w:rPr>
              <w:t>的？</w:t>
            </w:r>
          </w:p>
          <w:p w:rsidR="00280F63" w:rsidRDefault="00280F63" w:rsidP="00280F63">
            <w:pPr>
              <w:spacing w:line="360" w:lineRule="auto"/>
              <w:rPr>
                <w:sz w:val="24"/>
              </w:rPr>
            </w:pPr>
            <w:r w:rsidRPr="00280F63">
              <w:rPr>
                <w:rFonts w:hint="eastAsia"/>
                <w:sz w:val="24"/>
              </w:rPr>
              <w:t>答：</w:t>
            </w:r>
            <w:r w:rsidR="00F6574C">
              <w:rPr>
                <w:rFonts w:hint="eastAsia"/>
                <w:sz w:val="24"/>
              </w:rPr>
              <w:t>在西非，我们会继续做好目前在手这些项目，从用电端、到配电端，再做到发电端</w:t>
            </w:r>
            <w:r w:rsidR="00C83717">
              <w:rPr>
                <w:rFonts w:hint="eastAsia"/>
                <w:sz w:val="24"/>
              </w:rPr>
              <w:t>，在加纳实现一条完整的产业链；</w:t>
            </w:r>
            <w:r w:rsidR="002E33CE">
              <w:rPr>
                <w:rFonts w:hint="eastAsia"/>
                <w:sz w:val="24"/>
              </w:rPr>
              <w:t>由于</w:t>
            </w:r>
            <w:r w:rsidR="00D77AA2">
              <w:rPr>
                <w:rFonts w:hint="eastAsia"/>
                <w:sz w:val="24"/>
              </w:rPr>
              <w:t>南非</w:t>
            </w:r>
            <w:r w:rsidR="00E200C7">
              <w:rPr>
                <w:rFonts w:hint="eastAsia"/>
                <w:sz w:val="24"/>
              </w:rPr>
              <w:t>目前</w:t>
            </w:r>
            <w:r w:rsidR="00634B63">
              <w:rPr>
                <w:rFonts w:hint="eastAsia"/>
                <w:sz w:val="24"/>
              </w:rPr>
              <w:t>约有</w:t>
            </w:r>
            <w:r w:rsidR="005F3BF5">
              <w:rPr>
                <w:rFonts w:hint="eastAsia"/>
                <w:sz w:val="24"/>
              </w:rPr>
              <w:t>近</w:t>
            </w:r>
            <w:r w:rsidR="00D77AA2">
              <w:rPr>
                <w:rFonts w:hint="eastAsia"/>
                <w:sz w:val="24"/>
              </w:rPr>
              <w:t>170</w:t>
            </w:r>
            <w:r w:rsidR="00D77AA2">
              <w:rPr>
                <w:rFonts w:hint="eastAsia"/>
                <w:sz w:val="24"/>
              </w:rPr>
              <w:t>多个城市都存在水、电损耗巨大的问题，</w:t>
            </w:r>
            <w:r w:rsidR="00FC0FC7">
              <w:rPr>
                <w:rFonts w:hint="eastAsia"/>
                <w:sz w:val="24"/>
              </w:rPr>
              <w:t>公司将会延续</w:t>
            </w:r>
            <w:r w:rsidR="00FC0FC7">
              <w:rPr>
                <w:rFonts w:hint="eastAsia"/>
                <w:sz w:val="24"/>
              </w:rPr>
              <w:t>PPP</w:t>
            </w:r>
            <w:r w:rsidR="00FC0FC7">
              <w:rPr>
                <w:rFonts w:hint="eastAsia"/>
                <w:sz w:val="24"/>
              </w:rPr>
              <w:t>项目的合作模式，</w:t>
            </w:r>
            <w:r w:rsidR="00C4253F">
              <w:rPr>
                <w:rFonts w:hint="eastAsia"/>
                <w:sz w:val="24"/>
              </w:rPr>
              <w:t>该模式的复制性很强，未来将不断</w:t>
            </w:r>
            <w:r w:rsidR="00FC0FC7">
              <w:rPr>
                <w:rFonts w:hint="eastAsia"/>
                <w:sz w:val="24"/>
              </w:rPr>
              <w:t>拓展南非市场。</w:t>
            </w:r>
          </w:p>
          <w:p w:rsidR="002564F3" w:rsidRDefault="002564F3" w:rsidP="00280F63">
            <w:pPr>
              <w:spacing w:line="360" w:lineRule="auto"/>
              <w:rPr>
                <w:sz w:val="24"/>
              </w:rPr>
            </w:pPr>
          </w:p>
          <w:p w:rsidR="007C430B" w:rsidRPr="008D3BAC" w:rsidRDefault="007C430B" w:rsidP="00280F63">
            <w:pPr>
              <w:spacing w:line="360" w:lineRule="auto"/>
              <w:rPr>
                <w:b/>
                <w:sz w:val="24"/>
              </w:rPr>
            </w:pPr>
            <w:r w:rsidRPr="008D3BAC">
              <w:rPr>
                <w:rFonts w:hint="eastAsia"/>
                <w:b/>
                <w:sz w:val="24"/>
              </w:rPr>
              <w:t>问：公司有没有考虑过股权激励？</w:t>
            </w:r>
          </w:p>
          <w:p w:rsidR="007C430B" w:rsidRDefault="007C430B" w:rsidP="00280F63">
            <w:pPr>
              <w:spacing w:line="360" w:lineRule="auto"/>
              <w:rPr>
                <w:sz w:val="24"/>
              </w:rPr>
            </w:pPr>
            <w:r>
              <w:rPr>
                <w:rFonts w:hint="eastAsia"/>
                <w:sz w:val="24"/>
              </w:rPr>
              <w:t>答：激励的对象和激励的方式是需要考虑的重要部分，在合适的时候公司会考虑推出相关的计划和方案。</w:t>
            </w:r>
          </w:p>
          <w:p w:rsidR="00CE441F" w:rsidRDefault="00CE441F" w:rsidP="00280F63">
            <w:pPr>
              <w:spacing w:line="360" w:lineRule="auto"/>
              <w:rPr>
                <w:sz w:val="24"/>
              </w:rPr>
            </w:pPr>
          </w:p>
          <w:p w:rsidR="00EE37D8" w:rsidRPr="00F847F0" w:rsidRDefault="00EE37D8" w:rsidP="00EE37D8">
            <w:pPr>
              <w:spacing w:line="360" w:lineRule="auto"/>
              <w:ind w:firstLineChars="200" w:firstLine="480"/>
              <w:rPr>
                <w:sz w:val="24"/>
              </w:rPr>
            </w:pPr>
            <w:r w:rsidRPr="00F847F0">
              <w:rPr>
                <w:rFonts w:ascii="宋体" w:hAnsi="宋体" w:hint="eastAsia"/>
                <w:sz w:val="24"/>
              </w:rPr>
              <w:t>接待过程中，公司接待人员与投资者进行了充分的交流与沟通，严格按照《信息披露管理制度》等规定，保证信息披露的真实、准确、完整、及时、公平，未出现未公开重大信息泄</w:t>
            </w:r>
            <w:r w:rsidRPr="00F847F0">
              <w:rPr>
                <w:rFonts w:ascii="宋体" w:hAnsi="宋体" w:hint="eastAsia"/>
                <w:sz w:val="24"/>
              </w:rPr>
              <w:lastRenderedPageBreak/>
              <w:t>露等情况；同时已按深交所要求签署调研《承诺书》。</w:t>
            </w:r>
          </w:p>
        </w:tc>
      </w:tr>
      <w:tr w:rsidR="00FB1BD9" w:rsidTr="0008472C">
        <w:tc>
          <w:tcPr>
            <w:tcW w:w="1908" w:type="dxa"/>
            <w:tcBorders>
              <w:top w:val="single" w:sz="4" w:space="0" w:color="auto"/>
              <w:left w:val="single" w:sz="4" w:space="0" w:color="auto"/>
              <w:bottom w:val="single" w:sz="4" w:space="0" w:color="auto"/>
              <w:right w:val="single" w:sz="4" w:space="0" w:color="auto"/>
            </w:tcBorders>
            <w:vAlign w:val="center"/>
          </w:tcPr>
          <w:p w:rsidR="00FB1BD9" w:rsidRDefault="00FB1BD9" w:rsidP="0008472C">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FB1BD9" w:rsidRDefault="00735F88" w:rsidP="0008472C">
            <w:pPr>
              <w:spacing w:line="480" w:lineRule="atLeast"/>
              <w:rPr>
                <w:rFonts w:ascii="宋体" w:hAnsi="宋体"/>
                <w:bCs/>
                <w:iCs/>
                <w:color w:val="000000"/>
                <w:sz w:val="24"/>
              </w:rPr>
            </w:pPr>
            <w:r>
              <w:rPr>
                <w:rFonts w:ascii="宋体" w:hAnsi="宋体" w:hint="eastAsia"/>
                <w:bCs/>
                <w:iCs/>
                <w:color w:val="000000"/>
                <w:sz w:val="24"/>
              </w:rPr>
              <w:t>承诺书</w:t>
            </w:r>
          </w:p>
        </w:tc>
      </w:tr>
      <w:tr w:rsidR="00FB1BD9" w:rsidTr="0008472C">
        <w:tc>
          <w:tcPr>
            <w:tcW w:w="1908" w:type="dxa"/>
            <w:tcBorders>
              <w:top w:val="single" w:sz="4" w:space="0" w:color="auto"/>
              <w:left w:val="single" w:sz="4" w:space="0" w:color="auto"/>
              <w:bottom w:val="single" w:sz="4" w:space="0" w:color="auto"/>
              <w:right w:val="single" w:sz="4" w:space="0" w:color="auto"/>
            </w:tcBorders>
            <w:vAlign w:val="center"/>
          </w:tcPr>
          <w:p w:rsidR="00FB1BD9" w:rsidRDefault="00FB1BD9" w:rsidP="0008472C">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FB1BD9" w:rsidRDefault="00D16D52" w:rsidP="00E710CD">
            <w:pPr>
              <w:spacing w:line="480" w:lineRule="atLeast"/>
              <w:rPr>
                <w:rFonts w:ascii="宋体" w:hAnsi="宋体"/>
                <w:bCs/>
                <w:iCs/>
                <w:color w:val="000000"/>
                <w:sz w:val="24"/>
              </w:rPr>
            </w:pPr>
            <w:r>
              <w:rPr>
                <w:rFonts w:ascii="宋体" w:hAnsi="宋体"/>
                <w:bCs/>
                <w:iCs/>
                <w:color w:val="000000"/>
                <w:sz w:val="24"/>
              </w:rPr>
              <w:t>201</w:t>
            </w:r>
            <w:r w:rsidR="004373A4">
              <w:rPr>
                <w:rFonts w:ascii="宋体" w:hAnsi="宋体" w:hint="eastAsia"/>
                <w:bCs/>
                <w:iCs/>
                <w:color w:val="000000"/>
                <w:sz w:val="24"/>
              </w:rPr>
              <w:t>5</w:t>
            </w:r>
            <w:r>
              <w:rPr>
                <w:rFonts w:ascii="宋体" w:hAnsi="宋体"/>
                <w:bCs/>
                <w:iCs/>
                <w:color w:val="000000"/>
                <w:sz w:val="24"/>
              </w:rPr>
              <w:t>年</w:t>
            </w:r>
            <w:r w:rsidR="00CF5816">
              <w:rPr>
                <w:rFonts w:ascii="宋体" w:hAnsi="宋体" w:hint="eastAsia"/>
                <w:bCs/>
                <w:iCs/>
                <w:color w:val="000000"/>
                <w:sz w:val="24"/>
              </w:rPr>
              <w:t>7</w:t>
            </w:r>
            <w:r>
              <w:rPr>
                <w:rFonts w:ascii="宋体" w:hAnsi="宋体"/>
                <w:bCs/>
                <w:iCs/>
                <w:color w:val="000000"/>
                <w:sz w:val="24"/>
              </w:rPr>
              <w:t>月</w:t>
            </w:r>
            <w:r w:rsidR="00886A75">
              <w:rPr>
                <w:rFonts w:ascii="宋体" w:hAnsi="宋体" w:hint="eastAsia"/>
                <w:bCs/>
                <w:iCs/>
                <w:color w:val="000000"/>
                <w:sz w:val="24"/>
              </w:rPr>
              <w:t>1</w:t>
            </w:r>
            <w:r w:rsidR="00E710CD">
              <w:rPr>
                <w:rFonts w:ascii="宋体" w:hAnsi="宋体" w:hint="eastAsia"/>
                <w:bCs/>
                <w:iCs/>
                <w:color w:val="000000"/>
                <w:sz w:val="24"/>
              </w:rPr>
              <w:t>6</w:t>
            </w:r>
            <w:r>
              <w:rPr>
                <w:rFonts w:ascii="宋体" w:hAnsi="宋体"/>
                <w:bCs/>
                <w:iCs/>
                <w:color w:val="000000"/>
                <w:sz w:val="24"/>
              </w:rPr>
              <w:t>日</w:t>
            </w:r>
          </w:p>
        </w:tc>
      </w:tr>
    </w:tbl>
    <w:p w:rsidR="00DF7437" w:rsidRPr="00F072E0" w:rsidRDefault="00273361" w:rsidP="00F072E0">
      <w:r>
        <w:rPr>
          <w:rFonts w:hint="eastAsia"/>
        </w:rPr>
        <w:t xml:space="preserve"> </w:t>
      </w:r>
    </w:p>
    <w:sectPr w:rsidR="00DF7437" w:rsidRPr="00F072E0" w:rsidSect="00C152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B8" w:rsidRDefault="00806AB8" w:rsidP="00273361">
      <w:r>
        <w:separator/>
      </w:r>
    </w:p>
  </w:endnote>
  <w:endnote w:type="continuationSeparator" w:id="0">
    <w:p w:rsidR="00806AB8" w:rsidRDefault="00806AB8" w:rsidP="00273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B8" w:rsidRDefault="00806AB8" w:rsidP="00273361">
      <w:r>
        <w:separator/>
      </w:r>
    </w:p>
  </w:footnote>
  <w:footnote w:type="continuationSeparator" w:id="0">
    <w:p w:rsidR="00806AB8" w:rsidRDefault="00806AB8" w:rsidP="00273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6ABD"/>
    <w:multiLevelType w:val="hybridMultilevel"/>
    <w:tmpl w:val="3BF6A2F2"/>
    <w:lvl w:ilvl="0" w:tplc="473C23A2">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9E406B"/>
    <w:multiLevelType w:val="hybridMultilevel"/>
    <w:tmpl w:val="3BF6A2F2"/>
    <w:lvl w:ilvl="0" w:tplc="473C23A2">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6F0212"/>
    <w:multiLevelType w:val="hybridMultilevel"/>
    <w:tmpl w:val="A4A874D0"/>
    <w:lvl w:ilvl="0" w:tplc="BC6AC51E">
      <w:start w:val="1"/>
      <w:numFmt w:val="decimal"/>
      <w:lvlText w:val="%1、"/>
      <w:lvlJc w:val="left"/>
      <w:pPr>
        <w:ind w:left="735" w:hanging="525"/>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57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2E0"/>
    <w:rsid w:val="000023A1"/>
    <w:rsid w:val="00002514"/>
    <w:rsid w:val="00005918"/>
    <w:rsid w:val="000063A9"/>
    <w:rsid w:val="0000714C"/>
    <w:rsid w:val="00007263"/>
    <w:rsid w:val="00007CCC"/>
    <w:rsid w:val="000104E6"/>
    <w:rsid w:val="00012EF4"/>
    <w:rsid w:val="00014265"/>
    <w:rsid w:val="00016775"/>
    <w:rsid w:val="00020A17"/>
    <w:rsid w:val="00020D90"/>
    <w:rsid w:val="00023258"/>
    <w:rsid w:val="00023899"/>
    <w:rsid w:val="00024954"/>
    <w:rsid w:val="00024E6D"/>
    <w:rsid w:val="0002649B"/>
    <w:rsid w:val="0003211E"/>
    <w:rsid w:val="00032B93"/>
    <w:rsid w:val="00033965"/>
    <w:rsid w:val="000363FB"/>
    <w:rsid w:val="0004197E"/>
    <w:rsid w:val="00043851"/>
    <w:rsid w:val="0004553A"/>
    <w:rsid w:val="00047BB5"/>
    <w:rsid w:val="00047D86"/>
    <w:rsid w:val="00050BBF"/>
    <w:rsid w:val="0005133E"/>
    <w:rsid w:val="00053E65"/>
    <w:rsid w:val="00054342"/>
    <w:rsid w:val="00054EE4"/>
    <w:rsid w:val="00055944"/>
    <w:rsid w:val="00057BAC"/>
    <w:rsid w:val="00057DF3"/>
    <w:rsid w:val="000610FB"/>
    <w:rsid w:val="00062173"/>
    <w:rsid w:val="00063A8C"/>
    <w:rsid w:val="00064302"/>
    <w:rsid w:val="0006477C"/>
    <w:rsid w:val="00065DB3"/>
    <w:rsid w:val="00066666"/>
    <w:rsid w:val="000728E3"/>
    <w:rsid w:val="000732B6"/>
    <w:rsid w:val="000752AD"/>
    <w:rsid w:val="00076218"/>
    <w:rsid w:val="00076E42"/>
    <w:rsid w:val="00077119"/>
    <w:rsid w:val="00080F2E"/>
    <w:rsid w:val="00081569"/>
    <w:rsid w:val="000816AF"/>
    <w:rsid w:val="0008659B"/>
    <w:rsid w:val="000867D9"/>
    <w:rsid w:val="0008770A"/>
    <w:rsid w:val="00087A0E"/>
    <w:rsid w:val="00091345"/>
    <w:rsid w:val="000952C8"/>
    <w:rsid w:val="00096171"/>
    <w:rsid w:val="000A1D17"/>
    <w:rsid w:val="000A1D5B"/>
    <w:rsid w:val="000A27B2"/>
    <w:rsid w:val="000A4AF8"/>
    <w:rsid w:val="000A7B74"/>
    <w:rsid w:val="000B23B6"/>
    <w:rsid w:val="000B303D"/>
    <w:rsid w:val="000B38E1"/>
    <w:rsid w:val="000B3992"/>
    <w:rsid w:val="000B52CD"/>
    <w:rsid w:val="000C0987"/>
    <w:rsid w:val="000C2A47"/>
    <w:rsid w:val="000C2B38"/>
    <w:rsid w:val="000C2DC9"/>
    <w:rsid w:val="000C7F5F"/>
    <w:rsid w:val="000D0A31"/>
    <w:rsid w:val="000D1803"/>
    <w:rsid w:val="000D2A2D"/>
    <w:rsid w:val="000D3021"/>
    <w:rsid w:val="000D3F95"/>
    <w:rsid w:val="000D4F72"/>
    <w:rsid w:val="000E20AB"/>
    <w:rsid w:val="000E2475"/>
    <w:rsid w:val="000E30A2"/>
    <w:rsid w:val="000E5079"/>
    <w:rsid w:val="000E7997"/>
    <w:rsid w:val="000F10A0"/>
    <w:rsid w:val="000F2809"/>
    <w:rsid w:val="000F2B8A"/>
    <w:rsid w:val="000F68E0"/>
    <w:rsid w:val="000F6BB3"/>
    <w:rsid w:val="000F7487"/>
    <w:rsid w:val="00101CCA"/>
    <w:rsid w:val="00103870"/>
    <w:rsid w:val="001054D0"/>
    <w:rsid w:val="0011122A"/>
    <w:rsid w:val="0011225C"/>
    <w:rsid w:val="001130FB"/>
    <w:rsid w:val="00113D6B"/>
    <w:rsid w:val="00117F3A"/>
    <w:rsid w:val="00124583"/>
    <w:rsid w:val="0012466E"/>
    <w:rsid w:val="00125B61"/>
    <w:rsid w:val="00125C9A"/>
    <w:rsid w:val="00125F65"/>
    <w:rsid w:val="001266F4"/>
    <w:rsid w:val="00127EF5"/>
    <w:rsid w:val="00130646"/>
    <w:rsid w:val="00132A66"/>
    <w:rsid w:val="00136022"/>
    <w:rsid w:val="00140493"/>
    <w:rsid w:val="00140D16"/>
    <w:rsid w:val="0014139F"/>
    <w:rsid w:val="001438D1"/>
    <w:rsid w:val="00144207"/>
    <w:rsid w:val="00145AF3"/>
    <w:rsid w:val="00145D22"/>
    <w:rsid w:val="00147BB7"/>
    <w:rsid w:val="00153DC8"/>
    <w:rsid w:val="001543AC"/>
    <w:rsid w:val="00154DCC"/>
    <w:rsid w:val="001568D3"/>
    <w:rsid w:val="00157534"/>
    <w:rsid w:val="00157620"/>
    <w:rsid w:val="00157778"/>
    <w:rsid w:val="001616B0"/>
    <w:rsid w:val="00163245"/>
    <w:rsid w:val="0016457C"/>
    <w:rsid w:val="00164D65"/>
    <w:rsid w:val="00167CB3"/>
    <w:rsid w:val="00172A3D"/>
    <w:rsid w:val="00176703"/>
    <w:rsid w:val="001807A6"/>
    <w:rsid w:val="00180A61"/>
    <w:rsid w:val="00181B13"/>
    <w:rsid w:val="00181E0E"/>
    <w:rsid w:val="001837BD"/>
    <w:rsid w:val="00184110"/>
    <w:rsid w:val="00186C14"/>
    <w:rsid w:val="00190512"/>
    <w:rsid w:val="00190FCA"/>
    <w:rsid w:val="0019347C"/>
    <w:rsid w:val="00193852"/>
    <w:rsid w:val="00194B5F"/>
    <w:rsid w:val="00194BE1"/>
    <w:rsid w:val="00195139"/>
    <w:rsid w:val="00196728"/>
    <w:rsid w:val="00196DC3"/>
    <w:rsid w:val="001A1332"/>
    <w:rsid w:val="001A490D"/>
    <w:rsid w:val="001A7719"/>
    <w:rsid w:val="001A7C37"/>
    <w:rsid w:val="001B0ED6"/>
    <w:rsid w:val="001B1C33"/>
    <w:rsid w:val="001B3138"/>
    <w:rsid w:val="001B606B"/>
    <w:rsid w:val="001C139E"/>
    <w:rsid w:val="001C2B87"/>
    <w:rsid w:val="001C49C4"/>
    <w:rsid w:val="001C6BBC"/>
    <w:rsid w:val="001C7BC4"/>
    <w:rsid w:val="001D1415"/>
    <w:rsid w:val="001D3308"/>
    <w:rsid w:val="001D4A09"/>
    <w:rsid w:val="001D53D1"/>
    <w:rsid w:val="001D794F"/>
    <w:rsid w:val="001E168A"/>
    <w:rsid w:val="001E2164"/>
    <w:rsid w:val="001E2B98"/>
    <w:rsid w:val="001E5943"/>
    <w:rsid w:val="001E774C"/>
    <w:rsid w:val="001F1331"/>
    <w:rsid w:val="001F2C7E"/>
    <w:rsid w:val="001F3015"/>
    <w:rsid w:val="001F6C5E"/>
    <w:rsid w:val="001F6D3D"/>
    <w:rsid w:val="001F7A81"/>
    <w:rsid w:val="002015D2"/>
    <w:rsid w:val="00201746"/>
    <w:rsid w:val="00203237"/>
    <w:rsid w:val="00205345"/>
    <w:rsid w:val="00210B27"/>
    <w:rsid w:val="00210B8D"/>
    <w:rsid w:val="00212CF5"/>
    <w:rsid w:val="002145C3"/>
    <w:rsid w:val="002149D1"/>
    <w:rsid w:val="00216CB1"/>
    <w:rsid w:val="00224376"/>
    <w:rsid w:val="00226215"/>
    <w:rsid w:val="00226517"/>
    <w:rsid w:val="00227474"/>
    <w:rsid w:val="0023053D"/>
    <w:rsid w:val="002323A6"/>
    <w:rsid w:val="00234B32"/>
    <w:rsid w:val="00235B92"/>
    <w:rsid w:val="002368FE"/>
    <w:rsid w:val="002375F5"/>
    <w:rsid w:val="00237747"/>
    <w:rsid w:val="00240651"/>
    <w:rsid w:val="002410AE"/>
    <w:rsid w:val="002428E7"/>
    <w:rsid w:val="00243253"/>
    <w:rsid w:val="00244A44"/>
    <w:rsid w:val="002453A3"/>
    <w:rsid w:val="00250AE7"/>
    <w:rsid w:val="00250EFB"/>
    <w:rsid w:val="00252CB1"/>
    <w:rsid w:val="00253F68"/>
    <w:rsid w:val="002564F3"/>
    <w:rsid w:val="00260642"/>
    <w:rsid w:val="00260BBA"/>
    <w:rsid w:val="002612D8"/>
    <w:rsid w:val="00263DB4"/>
    <w:rsid w:val="002678D5"/>
    <w:rsid w:val="00267F1B"/>
    <w:rsid w:val="00272C10"/>
    <w:rsid w:val="00272E4E"/>
    <w:rsid w:val="00273361"/>
    <w:rsid w:val="002742F9"/>
    <w:rsid w:val="0027682B"/>
    <w:rsid w:val="00280595"/>
    <w:rsid w:val="00280A16"/>
    <w:rsid w:val="00280F63"/>
    <w:rsid w:val="0028108E"/>
    <w:rsid w:val="00281488"/>
    <w:rsid w:val="00283E0B"/>
    <w:rsid w:val="00290358"/>
    <w:rsid w:val="00292389"/>
    <w:rsid w:val="0029607C"/>
    <w:rsid w:val="002A05B8"/>
    <w:rsid w:val="002A12AC"/>
    <w:rsid w:val="002A1F36"/>
    <w:rsid w:val="002A2109"/>
    <w:rsid w:val="002A2447"/>
    <w:rsid w:val="002A5BB5"/>
    <w:rsid w:val="002A6410"/>
    <w:rsid w:val="002A6D4A"/>
    <w:rsid w:val="002A7BD1"/>
    <w:rsid w:val="002B6062"/>
    <w:rsid w:val="002B7292"/>
    <w:rsid w:val="002C11B4"/>
    <w:rsid w:val="002C1DF2"/>
    <w:rsid w:val="002C215B"/>
    <w:rsid w:val="002C2201"/>
    <w:rsid w:val="002C38A8"/>
    <w:rsid w:val="002C4254"/>
    <w:rsid w:val="002C7E81"/>
    <w:rsid w:val="002D0D2F"/>
    <w:rsid w:val="002D2A08"/>
    <w:rsid w:val="002D3FC2"/>
    <w:rsid w:val="002D42FE"/>
    <w:rsid w:val="002D489E"/>
    <w:rsid w:val="002D52F6"/>
    <w:rsid w:val="002D563F"/>
    <w:rsid w:val="002E02B4"/>
    <w:rsid w:val="002E2803"/>
    <w:rsid w:val="002E2A9E"/>
    <w:rsid w:val="002E33CE"/>
    <w:rsid w:val="002E3470"/>
    <w:rsid w:val="002E6BF7"/>
    <w:rsid w:val="002F2868"/>
    <w:rsid w:val="002F669C"/>
    <w:rsid w:val="002F7FC1"/>
    <w:rsid w:val="00302E42"/>
    <w:rsid w:val="00302E69"/>
    <w:rsid w:val="00305BAC"/>
    <w:rsid w:val="003073B7"/>
    <w:rsid w:val="00310737"/>
    <w:rsid w:val="00310A10"/>
    <w:rsid w:val="00312BBF"/>
    <w:rsid w:val="0031329D"/>
    <w:rsid w:val="0031423F"/>
    <w:rsid w:val="00317202"/>
    <w:rsid w:val="00320359"/>
    <w:rsid w:val="00326672"/>
    <w:rsid w:val="00326B4C"/>
    <w:rsid w:val="00327352"/>
    <w:rsid w:val="003306AA"/>
    <w:rsid w:val="0033320F"/>
    <w:rsid w:val="00333B97"/>
    <w:rsid w:val="003344FB"/>
    <w:rsid w:val="0033493B"/>
    <w:rsid w:val="003364F5"/>
    <w:rsid w:val="0033781F"/>
    <w:rsid w:val="00340497"/>
    <w:rsid w:val="0034282D"/>
    <w:rsid w:val="0034348F"/>
    <w:rsid w:val="003436DA"/>
    <w:rsid w:val="00343879"/>
    <w:rsid w:val="0034511F"/>
    <w:rsid w:val="00347150"/>
    <w:rsid w:val="00350E70"/>
    <w:rsid w:val="00350EB0"/>
    <w:rsid w:val="00351DA6"/>
    <w:rsid w:val="003528BE"/>
    <w:rsid w:val="003531BB"/>
    <w:rsid w:val="00354272"/>
    <w:rsid w:val="0035537F"/>
    <w:rsid w:val="00357B13"/>
    <w:rsid w:val="00360475"/>
    <w:rsid w:val="00361A92"/>
    <w:rsid w:val="00363937"/>
    <w:rsid w:val="0036503A"/>
    <w:rsid w:val="00365190"/>
    <w:rsid w:val="00366F44"/>
    <w:rsid w:val="00367620"/>
    <w:rsid w:val="00370AFB"/>
    <w:rsid w:val="003716E4"/>
    <w:rsid w:val="0037628F"/>
    <w:rsid w:val="00384B97"/>
    <w:rsid w:val="00385158"/>
    <w:rsid w:val="00387EB8"/>
    <w:rsid w:val="003926F3"/>
    <w:rsid w:val="0039392C"/>
    <w:rsid w:val="003967A6"/>
    <w:rsid w:val="00396C9E"/>
    <w:rsid w:val="00397CA9"/>
    <w:rsid w:val="003A51E6"/>
    <w:rsid w:val="003A76B6"/>
    <w:rsid w:val="003A7F5B"/>
    <w:rsid w:val="003B03C6"/>
    <w:rsid w:val="003B1610"/>
    <w:rsid w:val="003B2176"/>
    <w:rsid w:val="003B3B20"/>
    <w:rsid w:val="003B4200"/>
    <w:rsid w:val="003B47EC"/>
    <w:rsid w:val="003B56F6"/>
    <w:rsid w:val="003B59F8"/>
    <w:rsid w:val="003B6C57"/>
    <w:rsid w:val="003B75A3"/>
    <w:rsid w:val="003C08F5"/>
    <w:rsid w:val="003C0C90"/>
    <w:rsid w:val="003C32AD"/>
    <w:rsid w:val="003C6A5D"/>
    <w:rsid w:val="003C6C71"/>
    <w:rsid w:val="003D0777"/>
    <w:rsid w:val="003D1388"/>
    <w:rsid w:val="003D51F5"/>
    <w:rsid w:val="003D7759"/>
    <w:rsid w:val="003D7C3D"/>
    <w:rsid w:val="003E0E42"/>
    <w:rsid w:val="003E154C"/>
    <w:rsid w:val="003E2336"/>
    <w:rsid w:val="003E2D3B"/>
    <w:rsid w:val="003E47C3"/>
    <w:rsid w:val="003E601E"/>
    <w:rsid w:val="003F2686"/>
    <w:rsid w:val="003F3881"/>
    <w:rsid w:val="003F65C4"/>
    <w:rsid w:val="003F7563"/>
    <w:rsid w:val="003F7AE3"/>
    <w:rsid w:val="003F7F07"/>
    <w:rsid w:val="00401B33"/>
    <w:rsid w:val="00402AF2"/>
    <w:rsid w:val="00402F18"/>
    <w:rsid w:val="00403355"/>
    <w:rsid w:val="004037FE"/>
    <w:rsid w:val="00403B2F"/>
    <w:rsid w:val="00403F93"/>
    <w:rsid w:val="00404DD8"/>
    <w:rsid w:val="00407D74"/>
    <w:rsid w:val="00407E7C"/>
    <w:rsid w:val="00415495"/>
    <w:rsid w:val="00415E1E"/>
    <w:rsid w:val="00420C67"/>
    <w:rsid w:val="004221E6"/>
    <w:rsid w:val="004268BB"/>
    <w:rsid w:val="004271DC"/>
    <w:rsid w:val="00427455"/>
    <w:rsid w:val="00431230"/>
    <w:rsid w:val="00432962"/>
    <w:rsid w:val="004332FF"/>
    <w:rsid w:val="004356E7"/>
    <w:rsid w:val="004371B3"/>
    <w:rsid w:val="004373A4"/>
    <w:rsid w:val="00440A63"/>
    <w:rsid w:val="00440BA3"/>
    <w:rsid w:val="00441905"/>
    <w:rsid w:val="00442F73"/>
    <w:rsid w:val="004443AF"/>
    <w:rsid w:val="00444DBA"/>
    <w:rsid w:val="0044595A"/>
    <w:rsid w:val="004478EC"/>
    <w:rsid w:val="00452A71"/>
    <w:rsid w:val="0045372D"/>
    <w:rsid w:val="004540E8"/>
    <w:rsid w:val="0045435A"/>
    <w:rsid w:val="00455913"/>
    <w:rsid w:val="00457CD9"/>
    <w:rsid w:val="0046084B"/>
    <w:rsid w:val="00460CA6"/>
    <w:rsid w:val="00460FA7"/>
    <w:rsid w:val="0046396A"/>
    <w:rsid w:val="00466402"/>
    <w:rsid w:val="00471CFF"/>
    <w:rsid w:val="00472931"/>
    <w:rsid w:val="0047384B"/>
    <w:rsid w:val="00473EEA"/>
    <w:rsid w:val="00475ADD"/>
    <w:rsid w:val="00477A23"/>
    <w:rsid w:val="004849BD"/>
    <w:rsid w:val="004853A5"/>
    <w:rsid w:val="00485DD3"/>
    <w:rsid w:val="00491F92"/>
    <w:rsid w:val="004929AA"/>
    <w:rsid w:val="00492BCC"/>
    <w:rsid w:val="004931BC"/>
    <w:rsid w:val="004935D2"/>
    <w:rsid w:val="00496F7F"/>
    <w:rsid w:val="004A018F"/>
    <w:rsid w:val="004A0523"/>
    <w:rsid w:val="004A28DE"/>
    <w:rsid w:val="004A3BBE"/>
    <w:rsid w:val="004A6DE0"/>
    <w:rsid w:val="004A7353"/>
    <w:rsid w:val="004A77FC"/>
    <w:rsid w:val="004B0092"/>
    <w:rsid w:val="004B09E7"/>
    <w:rsid w:val="004B1052"/>
    <w:rsid w:val="004B13F7"/>
    <w:rsid w:val="004B3960"/>
    <w:rsid w:val="004B5FCE"/>
    <w:rsid w:val="004C09AB"/>
    <w:rsid w:val="004C160C"/>
    <w:rsid w:val="004C72BA"/>
    <w:rsid w:val="004D257E"/>
    <w:rsid w:val="004D38FB"/>
    <w:rsid w:val="004D5DE4"/>
    <w:rsid w:val="004D7696"/>
    <w:rsid w:val="004E14F8"/>
    <w:rsid w:val="004E254E"/>
    <w:rsid w:val="004E3118"/>
    <w:rsid w:val="004E3516"/>
    <w:rsid w:val="004E571E"/>
    <w:rsid w:val="004E7CDB"/>
    <w:rsid w:val="004F2646"/>
    <w:rsid w:val="004F7287"/>
    <w:rsid w:val="004F749F"/>
    <w:rsid w:val="00501206"/>
    <w:rsid w:val="00502330"/>
    <w:rsid w:val="005026D0"/>
    <w:rsid w:val="00504304"/>
    <w:rsid w:val="005048EF"/>
    <w:rsid w:val="005101EC"/>
    <w:rsid w:val="00510C66"/>
    <w:rsid w:val="0051126E"/>
    <w:rsid w:val="00513421"/>
    <w:rsid w:val="00516718"/>
    <w:rsid w:val="00520962"/>
    <w:rsid w:val="00520AC7"/>
    <w:rsid w:val="0052128B"/>
    <w:rsid w:val="005214F8"/>
    <w:rsid w:val="005238C1"/>
    <w:rsid w:val="00524B0B"/>
    <w:rsid w:val="0053082F"/>
    <w:rsid w:val="005329D6"/>
    <w:rsid w:val="0053353F"/>
    <w:rsid w:val="00533F7C"/>
    <w:rsid w:val="00534093"/>
    <w:rsid w:val="00540C6F"/>
    <w:rsid w:val="0054278B"/>
    <w:rsid w:val="005435B0"/>
    <w:rsid w:val="00543C75"/>
    <w:rsid w:val="00544B5A"/>
    <w:rsid w:val="0054677B"/>
    <w:rsid w:val="00547E18"/>
    <w:rsid w:val="005509C3"/>
    <w:rsid w:val="005525AF"/>
    <w:rsid w:val="00553E34"/>
    <w:rsid w:val="00556332"/>
    <w:rsid w:val="00556FD0"/>
    <w:rsid w:val="005571CC"/>
    <w:rsid w:val="00557621"/>
    <w:rsid w:val="00557B04"/>
    <w:rsid w:val="00561BED"/>
    <w:rsid w:val="0056221E"/>
    <w:rsid w:val="00562B3B"/>
    <w:rsid w:val="00563D30"/>
    <w:rsid w:val="00563DC9"/>
    <w:rsid w:val="005647A5"/>
    <w:rsid w:val="005653C1"/>
    <w:rsid w:val="0056626B"/>
    <w:rsid w:val="00566599"/>
    <w:rsid w:val="0057021D"/>
    <w:rsid w:val="00572942"/>
    <w:rsid w:val="00585696"/>
    <w:rsid w:val="00585BF0"/>
    <w:rsid w:val="0058750C"/>
    <w:rsid w:val="0059119D"/>
    <w:rsid w:val="00592310"/>
    <w:rsid w:val="0059251E"/>
    <w:rsid w:val="00592E48"/>
    <w:rsid w:val="00592EA4"/>
    <w:rsid w:val="00593849"/>
    <w:rsid w:val="00593C8B"/>
    <w:rsid w:val="00593F02"/>
    <w:rsid w:val="005968D8"/>
    <w:rsid w:val="00597A0C"/>
    <w:rsid w:val="00597AD5"/>
    <w:rsid w:val="00597E2E"/>
    <w:rsid w:val="005A0218"/>
    <w:rsid w:val="005A1B82"/>
    <w:rsid w:val="005A4357"/>
    <w:rsid w:val="005A6CC0"/>
    <w:rsid w:val="005A706F"/>
    <w:rsid w:val="005A75C3"/>
    <w:rsid w:val="005A7E0B"/>
    <w:rsid w:val="005B0183"/>
    <w:rsid w:val="005B6854"/>
    <w:rsid w:val="005B76F3"/>
    <w:rsid w:val="005C080F"/>
    <w:rsid w:val="005C25FD"/>
    <w:rsid w:val="005C50AC"/>
    <w:rsid w:val="005C625C"/>
    <w:rsid w:val="005C6401"/>
    <w:rsid w:val="005C6B5D"/>
    <w:rsid w:val="005D01EA"/>
    <w:rsid w:val="005D0EE8"/>
    <w:rsid w:val="005D2244"/>
    <w:rsid w:val="005D47DA"/>
    <w:rsid w:val="005D4982"/>
    <w:rsid w:val="005E2A2C"/>
    <w:rsid w:val="005E5581"/>
    <w:rsid w:val="005E5F13"/>
    <w:rsid w:val="005E61D9"/>
    <w:rsid w:val="005E7C69"/>
    <w:rsid w:val="005F15CF"/>
    <w:rsid w:val="005F2A3E"/>
    <w:rsid w:val="005F3BF5"/>
    <w:rsid w:val="005F3D51"/>
    <w:rsid w:val="005F3FF1"/>
    <w:rsid w:val="005F55E5"/>
    <w:rsid w:val="005F676A"/>
    <w:rsid w:val="005F7F66"/>
    <w:rsid w:val="00600D4D"/>
    <w:rsid w:val="00601165"/>
    <w:rsid w:val="00607FD5"/>
    <w:rsid w:val="0061115B"/>
    <w:rsid w:val="00613700"/>
    <w:rsid w:val="0061538F"/>
    <w:rsid w:val="00617A37"/>
    <w:rsid w:val="00620620"/>
    <w:rsid w:val="006206DE"/>
    <w:rsid w:val="006226EF"/>
    <w:rsid w:val="00622AA9"/>
    <w:rsid w:val="00623531"/>
    <w:rsid w:val="00623DE5"/>
    <w:rsid w:val="00627B00"/>
    <w:rsid w:val="006318CC"/>
    <w:rsid w:val="00631A13"/>
    <w:rsid w:val="00632E3D"/>
    <w:rsid w:val="00634B63"/>
    <w:rsid w:val="006355AB"/>
    <w:rsid w:val="00637DE5"/>
    <w:rsid w:val="00637FD1"/>
    <w:rsid w:val="00641A68"/>
    <w:rsid w:val="006447FF"/>
    <w:rsid w:val="00647B36"/>
    <w:rsid w:val="00647BAC"/>
    <w:rsid w:val="006518F0"/>
    <w:rsid w:val="00652237"/>
    <w:rsid w:val="00653B4A"/>
    <w:rsid w:val="00657BF7"/>
    <w:rsid w:val="00664866"/>
    <w:rsid w:val="00664CA7"/>
    <w:rsid w:val="0066604C"/>
    <w:rsid w:val="0066612D"/>
    <w:rsid w:val="0066762C"/>
    <w:rsid w:val="0066787C"/>
    <w:rsid w:val="0067217B"/>
    <w:rsid w:val="00673DC5"/>
    <w:rsid w:val="006745B2"/>
    <w:rsid w:val="00674C61"/>
    <w:rsid w:val="00675CC9"/>
    <w:rsid w:val="0067675D"/>
    <w:rsid w:val="00676A70"/>
    <w:rsid w:val="006806F1"/>
    <w:rsid w:val="00681A42"/>
    <w:rsid w:val="0068276E"/>
    <w:rsid w:val="006830BD"/>
    <w:rsid w:val="00683E43"/>
    <w:rsid w:val="00684750"/>
    <w:rsid w:val="00684858"/>
    <w:rsid w:val="0068589B"/>
    <w:rsid w:val="00692AE5"/>
    <w:rsid w:val="00693630"/>
    <w:rsid w:val="00693775"/>
    <w:rsid w:val="0069446F"/>
    <w:rsid w:val="00697D15"/>
    <w:rsid w:val="006A1FDE"/>
    <w:rsid w:val="006A455B"/>
    <w:rsid w:val="006A4FF4"/>
    <w:rsid w:val="006A56DD"/>
    <w:rsid w:val="006A69E0"/>
    <w:rsid w:val="006A72D2"/>
    <w:rsid w:val="006A7966"/>
    <w:rsid w:val="006B0E7F"/>
    <w:rsid w:val="006B1BE9"/>
    <w:rsid w:val="006B231A"/>
    <w:rsid w:val="006B4C86"/>
    <w:rsid w:val="006B5D2C"/>
    <w:rsid w:val="006C1198"/>
    <w:rsid w:val="006C56C8"/>
    <w:rsid w:val="006C61F9"/>
    <w:rsid w:val="006C698D"/>
    <w:rsid w:val="006D036B"/>
    <w:rsid w:val="006D1B50"/>
    <w:rsid w:val="006D23E6"/>
    <w:rsid w:val="006D40E4"/>
    <w:rsid w:val="006D51DF"/>
    <w:rsid w:val="006D5B62"/>
    <w:rsid w:val="006D6ACB"/>
    <w:rsid w:val="006D6D92"/>
    <w:rsid w:val="006D73DB"/>
    <w:rsid w:val="006D7D31"/>
    <w:rsid w:val="006E2047"/>
    <w:rsid w:val="006E2F28"/>
    <w:rsid w:val="006E562A"/>
    <w:rsid w:val="006E57D2"/>
    <w:rsid w:val="006E688E"/>
    <w:rsid w:val="006E6AD1"/>
    <w:rsid w:val="006F2460"/>
    <w:rsid w:val="006F4AB0"/>
    <w:rsid w:val="006F5465"/>
    <w:rsid w:val="006F7AF1"/>
    <w:rsid w:val="006F7E8F"/>
    <w:rsid w:val="00700639"/>
    <w:rsid w:val="0070068D"/>
    <w:rsid w:val="00700C05"/>
    <w:rsid w:val="00700CC6"/>
    <w:rsid w:val="00701720"/>
    <w:rsid w:val="007018F5"/>
    <w:rsid w:val="00701BFB"/>
    <w:rsid w:val="007025AE"/>
    <w:rsid w:val="00712D8A"/>
    <w:rsid w:val="00712E4B"/>
    <w:rsid w:val="00713B9C"/>
    <w:rsid w:val="00720A18"/>
    <w:rsid w:val="00721E58"/>
    <w:rsid w:val="007238A7"/>
    <w:rsid w:val="00724203"/>
    <w:rsid w:val="0072714B"/>
    <w:rsid w:val="00735641"/>
    <w:rsid w:val="00735F88"/>
    <w:rsid w:val="007372C0"/>
    <w:rsid w:val="00740B2C"/>
    <w:rsid w:val="007455E7"/>
    <w:rsid w:val="00746C41"/>
    <w:rsid w:val="00747360"/>
    <w:rsid w:val="00747F22"/>
    <w:rsid w:val="00750A61"/>
    <w:rsid w:val="007525C0"/>
    <w:rsid w:val="00755C01"/>
    <w:rsid w:val="007576AB"/>
    <w:rsid w:val="00761826"/>
    <w:rsid w:val="00762570"/>
    <w:rsid w:val="00763869"/>
    <w:rsid w:val="00763FB2"/>
    <w:rsid w:val="0076644B"/>
    <w:rsid w:val="00766950"/>
    <w:rsid w:val="00766DA1"/>
    <w:rsid w:val="007674D7"/>
    <w:rsid w:val="00771787"/>
    <w:rsid w:val="00772341"/>
    <w:rsid w:val="0077462A"/>
    <w:rsid w:val="00775C20"/>
    <w:rsid w:val="00777C6E"/>
    <w:rsid w:val="007825FD"/>
    <w:rsid w:val="00784A93"/>
    <w:rsid w:val="0078657E"/>
    <w:rsid w:val="00786C4E"/>
    <w:rsid w:val="00787069"/>
    <w:rsid w:val="0078795E"/>
    <w:rsid w:val="0079145D"/>
    <w:rsid w:val="00793700"/>
    <w:rsid w:val="00793909"/>
    <w:rsid w:val="00793915"/>
    <w:rsid w:val="00793DE1"/>
    <w:rsid w:val="007A124F"/>
    <w:rsid w:val="007A1826"/>
    <w:rsid w:val="007A1DB8"/>
    <w:rsid w:val="007A44C8"/>
    <w:rsid w:val="007B2913"/>
    <w:rsid w:val="007B395E"/>
    <w:rsid w:val="007B3A32"/>
    <w:rsid w:val="007B7A07"/>
    <w:rsid w:val="007C03B8"/>
    <w:rsid w:val="007C0C55"/>
    <w:rsid w:val="007C3044"/>
    <w:rsid w:val="007C3A78"/>
    <w:rsid w:val="007C3AEA"/>
    <w:rsid w:val="007C42BE"/>
    <w:rsid w:val="007C430B"/>
    <w:rsid w:val="007C4C70"/>
    <w:rsid w:val="007C4E86"/>
    <w:rsid w:val="007C50BE"/>
    <w:rsid w:val="007C7B9C"/>
    <w:rsid w:val="007D0FE0"/>
    <w:rsid w:val="007D5B4C"/>
    <w:rsid w:val="007D68F2"/>
    <w:rsid w:val="007D710D"/>
    <w:rsid w:val="007D724D"/>
    <w:rsid w:val="007E18A1"/>
    <w:rsid w:val="007E22B7"/>
    <w:rsid w:val="007E396B"/>
    <w:rsid w:val="007E3AD9"/>
    <w:rsid w:val="007E4B8C"/>
    <w:rsid w:val="007E5564"/>
    <w:rsid w:val="007E707F"/>
    <w:rsid w:val="007E7D0C"/>
    <w:rsid w:val="007F03B4"/>
    <w:rsid w:val="007F0CC8"/>
    <w:rsid w:val="007F1724"/>
    <w:rsid w:val="007F1EB4"/>
    <w:rsid w:val="007F3A29"/>
    <w:rsid w:val="007F4945"/>
    <w:rsid w:val="007F72DA"/>
    <w:rsid w:val="00800877"/>
    <w:rsid w:val="00800DF8"/>
    <w:rsid w:val="0080201B"/>
    <w:rsid w:val="008038D2"/>
    <w:rsid w:val="0080645D"/>
    <w:rsid w:val="00806AB8"/>
    <w:rsid w:val="0080758A"/>
    <w:rsid w:val="008112F6"/>
    <w:rsid w:val="00811443"/>
    <w:rsid w:val="00820C85"/>
    <w:rsid w:val="00823C90"/>
    <w:rsid w:val="008250BC"/>
    <w:rsid w:val="00825A32"/>
    <w:rsid w:val="00825D4D"/>
    <w:rsid w:val="0082644F"/>
    <w:rsid w:val="00830AEA"/>
    <w:rsid w:val="00833479"/>
    <w:rsid w:val="00833805"/>
    <w:rsid w:val="00833A9F"/>
    <w:rsid w:val="00834364"/>
    <w:rsid w:val="00837460"/>
    <w:rsid w:val="00837991"/>
    <w:rsid w:val="00840D3B"/>
    <w:rsid w:val="00842F8C"/>
    <w:rsid w:val="00843782"/>
    <w:rsid w:val="00843EBE"/>
    <w:rsid w:val="008456B1"/>
    <w:rsid w:val="00845849"/>
    <w:rsid w:val="00846503"/>
    <w:rsid w:val="00850794"/>
    <w:rsid w:val="008509D2"/>
    <w:rsid w:val="0085362B"/>
    <w:rsid w:val="0085475A"/>
    <w:rsid w:val="00860084"/>
    <w:rsid w:val="0086072C"/>
    <w:rsid w:val="00861CB7"/>
    <w:rsid w:val="00862CA8"/>
    <w:rsid w:val="008634A9"/>
    <w:rsid w:val="00864054"/>
    <w:rsid w:val="008640E0"/>
    <w:rsid w:val="008657F7"/>
    <w:rsid w:val="0086767B"/>
    <w:rsid w:val="0086792F"/>
    <w:rsid w:val="00867B99"/>
    <w:rsid w:val="00870DEE"/>
    <w:rsid w:val="00871B49"/>
    <w:rsid w:val="008722C6"/>
    <w:rsid w:val="0087322B"/>
    <w:rsid w:val="0087435F"/>
    <w:rsid w:val="00875747"/>
    <w:rsid w:val="008762B8"/>
    <w:rsid w:val="008768D9"/>
    <w:rsid w:val="00880268"/>
    <w:rsid w:val="0088150E"/>
    <w:rsid w:val="008828B0"/>
    <w:rsid w:val="00882F79"/>
    <w:rsid w:val="008835C7"/>
    <w:rsid w:val="00883FBD"/>
    <w:rsid w:val="008842D2"/>
    <w:rsid w:val="008863F9"/>
    <w:rsid w:val="00886A75"/>
    <w:rsid w:val="00887DD4"/>
    <w:rsid w:val="0089125E"/>
    <w:rsid w:val="008918B8"/>
    <w:rsid w:val="00892BE3"/>
    <w:rsid w:val="00894E17"/>
    <w:rsid w:val="00895DEB"/>
    <w:rsid w:val="00895F38"/>
    <w:rsid w:val="00896166"/>
    <w:rsid w:val="00896241"/>
    <w:rsid w:val="00897D83"/>
    <w:rsid w:val="008A088D"/>
    <w:rsid w:val="008A1CAC"/>
    <w:rsid w:val="008A3370"/>
    <w:rsid w:val="008A3378"/>
    <w:rsid w:val="008A5CEF"/>
    <w:rsid w:val="008A7FCE"/>
    <w:rsid w:val="008B00B1"/>
    <w:rsid w:val="008B106A"/>
    <w:rsid w:val="008B1BBB"/>
    <w:rsid w:val="008B29E9"/>
    <w:rsid w:val="008B4694"/>
    <w:rsid w:val="008B4DA6"/>
    <w:rsid w:val="008B54D4"/>
    <w:rsid w:val="008B59A9"/>
    <w:rsid w:val="008C31D0"/>
    <w:rsid w:val="008C5B3C"/>
    <w:rsid w:val="008C6449"/>
    <w:rsid w:val="008C6980"/>
    <w:rsid w:val="008C7C5E"/>
    <w:rsid w:val="008D088D"/>
    <w:rsid w:val="008D2F06"/>
    <w:rsid w:val="008D3BAC"/>
    <w:rsid w:val="008D4207"/>
    <w:rsid w:val="008D4408"/>
    <w:rsid w:val="008D4781"/>
    <w:rsid w:val="008D5313"/>
    <w:rsid w:val="008D59C7"/>
    <w:rsid w:val="008E2923"/>
    <w:rsid w:val="008E31F8"/>
    <w:rsid w:val="008E489D"/>
    <w:rsid w:val="008E5A7F"/>
    <w:rsid w:val="008F1581"/>
    <w:rsid w:val="008F1950"/>
    <w:rsid w:val="008F2184"/>
    <w:rsid w:val="008F37AA"/>
    <w:rsid w:val="008F46C7"/>
    <w:rsid w:val="008F73F1"/>
    <w:rsid w:val="00901341"/>
    <w:rsid w:val="00902191"/>
    <w:rsid w:val="009027B7"/>
    <w:rsid w:val="00902DAC"/>
    <w:rsid w:val="009055E2"/>
    <w:rsid w:val="0090594F"/>
    <w:rsid w:val="00911221"/>
    <w:rsid w:val="0091264B"/>
    <w:rsid w:val="00914256"/>
    <w:rsid w:val="00915CD4"/>
    <w:rsid w:val="00916223"/>
    <w:rsid w:val="00916278"/>
    <w:rsid w:val="0092039B"/>
    <w:rsid w:val="009209EE"/>
    <w:rsid w:val="00921B45"/>
    <w:rsid w:val="009233E3"/>
    <w:rsid w:val="00925F16"/>
    <w:rsid w:val="0092600F"/>
    <w:rsid w:val="00930B30"/>
    <w:rsid w:val="00930F1B"/>
    <w:rsid w:val="0093143F"/>
    <w:rsid w:val="00931A16"/>
    <w:rsid w:val="00932723"/>
    <w:rsid w:val="0093284D"/>
    <w:rsid w:val="00932CE2"/>
    <w:rsid w:val="00932EF2"/>
    <w:rsid w:val="00933B12"/>
    <w:rsid w:val="00933F5D"/>
    <w:rsid w:val="009349A6"/>
    <w:rsid w:val="00935B0D"/>
    <w:rsid w:val="0094126B"/>
    <w:rsid w:val="0094475D"/>
    <w:rsid w:val="00950E9F"/>
    <w:rsid w:val="00950F09"/>
    <w:rsid w:val="00952611"/>
    <w:rsid w:val="00952CF6"/>
    <w:rsid w:val="009539F8"/>
    <w:rsid w:val="009562F5"/>
    <w:rsid w:val="009578D5"/>
    <w:rsid w:val="009615B6"/>
    <w:rsid w:val="00961D3F"/>
    <w:rsid w:val="009631D4"/>
    <w:rsid w:val="009639AA"/>
    <w:rsid w:val="009657B9"/>
    <w:rsid w:val="0096768F"/>
    <w:rsid w:val="00967E1C"/>
    <w:rsid w:val="00970FD0"/>
    <w:rsid w:val="009712FE"/>
    <w:rsid w:val="00972E7E"/>
    <w:rsid w:val="009749E8"/>
    <w:rsid w:val="009777F4"/>
    <w:rsid w:val="00977FB8"/>
    <w:rsid w:val="009809CB"/>
    <w:rsid w:val="00981285"/>
    <w:rsid w:val="0098415C"/>
    <w:rsid w:val="00985896"/>
    <w:rsid w:val="00986C73"/>
    <w:rsid w:val="00995462"/>
    <w:rsid w:val="0099573E"/>
    <w:rsid w:val="0099683D"/>
    <w:rsid w:val="00996BE9"/>
    <w:rsid w:val="00997404"/>
    <w:rsid w:val="009A4DA1"/>
    <w:rsid w:val="009B4257"/>
    <w:rsid w:val="009B536C"/>
    <w:rsid w:val="009B60EF"/>
    <w:rsid w:val="009B647B"/>
    <w:rsid w:val="009C1951"/>
    <w:rsid w:val="009C2C62"/>
    <w:rsid w:val="009C2DB6"/>
    <w:rsid w:val="009C38AF"/>
    <w:rsid w:val="009C3AC9"/>
    <w:rsid w:val="009C3BA4"/>
    <w:rsid w:val="009C3FCF"/>
    <w:rsid w:val="009C40A6"/>
    <w:rsid w:val="009C5F1D"/>
    <w:rsid w:val="009C793B"/>
    <w:rsid w:val="009C7DCD"/>
    <w:rsid w:val="009D046D"/>
    <w:rsid w:val="009D0C70"/>
    <w:rsid w:val="009D1E53"/>
    <w:rsid w:val="009D3C24"/>
    <w:rsid w:val="009D5AAF"/>
    <w:rsid w:val="009D707B"/>
    <w:rsid w:val="009E4C0E"/>
    <w:rsid w:val="009F0DD5"/>
    <w:rsid w:val="009F0F25"/>
    <w:rsid w:val="009F1D0D"/>
    <w:rsid w:val="009F3F6F"/>
    <w:rsid w:val="009F5E5E"/>
    <w:rsid w:val="009F7923"/>
    <w:rsid w:val="00A02A44"/>
    <w:rsid w:val="00A04470"/>
    <w:rsid w:val="00A05147"/>
    <w:rsid w:val="00A05AA7"/>
    <w:rsid w:val="00A13650"/>
    <w:rsid w:val="00A14FC0"/>
    <w:rsid w:val="00A23925"/>
    <w:rsid w:val="00A23F14"/>
    <w:rsid w:val="00A245DC"/>
    <w:rsid w:val="00A2500E"/>
    <w:rsid w:val="00A25228"/>
    <w:rsid w:val="00A25DB0"/>
    <w:rsid w:val="00A26364"/>
    <w:rsid w:val="00A267C6"/>
    <w:rsid w:val="00A32394"/>
    <w:rsid w:val="00A32CD5"/>
    <w:rsid w:val="00A334BD"/>
    <w:rsid w:val="00A33F14"/>
    <w:rsid w:val="00A35242"/>
    <w:rsid w:val="00A375C5"/>
    <w:rsid w:val="00A4036E"/>
    <w:rsid w:val="00A43808"/>
    <w:rsid w:val="00A44147"/>
    <w:rsid w:val="00A44CD9"/>
    <w:rsid w:val="00A452A9"/>
    <w:rsid w:val="00A50EAC"/>
    <w:rsid w:val="00A54A2D"/>
    <w:rsid w:val="00A5539E"/>
    <w:rsid w:val="00A61011"/>
    <w:rsid w:val="00A62071"/>
    <w:rsid w:val="00A63020"/>
    <w:rsid w:val="00A63E2F"/>
    <w:rsid w:val="00A63FA5"/>
    <w:rsid w:val="00A64D35"/>
    <w:rsid w:val="00A710E3"/>
    <w:rsid w:val="00A71DCC"/>
    <w:rsid w:val="00A72BE9"/>
    <w:rsid w:val="00A72D2B"/>
    <w:rsid w:val="00A737DD"/>
    <w:rsid w:val="00A75F1D"/>
    <w:rsid w:val="00A81ABB"/>
    <w:rsid w:val="00A82515"/>
    <w:rsid w:val="00A82B89"/>
    <w:rsid w:val="00A844C1"/>
    <w:rsid w:val="00A84C77"/>
    <w:rsid w:val="00A91210"/>
    <w:rsid w:val="00A91FD1"/>
    <w:rsid w:val="00A91FF4"/>
    <w:rsid w:val="00A9208C"/>
    <w:rsid w:val="00A9281A"/>
    <w:rsid w:val="00A9297F"/>
    <w:rsid w:val="00A92F0F"/>
    <w:rsid w:val="00A954FD"/>
    <w:rsid w:val="00A97BD5"/>
    <w:rsid w:val="00AA50E1"/>
    <w:rsid w:val="00AA5CD3"/>
    <w:rsid w:val="00AA67C1"/>
    <w:rsid w:val="00AA6CBE"/>
    <w:rsid w:val="00AB574D"/>
    <w:rsid w:val="00AB6714"/>
    <w:rsid w:val="00AB7AA9"/>
    <w:rsid w:val="00AB7C6D"/>
    <w:rsid w:val="00AC163A"/>
    <w:rsid w:val="00AC19FE"/>
    <w:rsid w:val="00AC5A22"/>
    <w:rsid w:val="00AC75FA"/>
    <w:rsid w:val="00AD10CF"/>
    <w:rsid w:val="00AD1945"/>
    <w:rsid w:val="00AD24F8"/>
    <w:rsid w:val="00AD2951"/>
    <w:rsid w:val="00AD4D80"/>
    <w:rsid w:val="00AD6672"/>
    <w:rsid w:val="00AD6E63"/>
    <w:rsid w:val="00AE0432"/>
    <w:rsid w:val="00AE1F6E"/>
    <w:rsid w:val="00AE271E"/>
    <w:rsid w:val="00AE3D7A"/>
    <w:rsid w:val="00AE55E9"/>
    <w:rsid w:val="00AE7BCC"/>
    <w:rsid w:val="00AF05E1"/>
    <w:rsid w:val="00AF27EB"/>
    <w:rsid w:val="00AF2ACC"/>
    <w:rsid w:val="00AF46FC"/>
    <w:rsid w:val="00AF7198"/>
    <w:rsid w:val="00AF7E8F"/>
    <w:rsid w:val="00B0021A"/>
    <w:rsid w:val="00B046E9"/>
    <w:rsid w:val="00B07E0F"/>
    <w:rsid w:val="00B07F37"/>
    <w:rsid w:val="00B12CAC"/>
    <w:rsid w:val="00B16F81"/>
    <w:rsid w:val="00B259C3"/>
    <w:rsid w:val="00B27DF1"/>
    <w:rsid w:val="00B309AE"/>
    <w:rsid w:val="00B30E22"/>
    <w:rsid w:val="00B31BC6"/>
    <w:rsid w:val="00B32B6E"/>
    <w:rsid w:val="00B32F21"/>
    <w:rsid w:val="00B34D08"/>
    <w:rsid w:val="00B35BA7"/>
    <w:rsid w:val="00B37CEA"/>
    <w:rsid w:val="00B4101B"/>
    <w:rsid w:val="00B45BEA"/>
    <w:rsid w:val="00B4686A"/>
    <w:rsid w:val="00B51376"/>
    <w:rsid w:val="00B52601"/>
    <w:rsid w:val="00B550BA"/>
    <w:rsid w:val="00B55A5A"/>
    <w:rsid w:val="00B56D52"/>
    <w:rsid w:val="00B572B8"/>
    <w:rsid w:val="00B637DB"/>
    <w:rsid w:val="00B64730"/>
    <w:rsid w:val="00B654B2"/>
    <w:rsid w:val="00B65BD8"/>
    <w:rsid w:val="00B66B7C"/>
    <w:rsid w:val="00B709E7"/>
    <w:rsid w:val="00B71A9A"/>
    <w:rsid w:val="00B71BBB"/>
    <w:rsid w:val="00B7284B"/>
    <w:rsid w:val="00B72FE3"/>
    <w:rsid w:val="00B733F4"/>
    <w:rsid w:val="00B745EE"/>
    <w:rsid w:val="00B774E1"/>
    <w:rsid w:val="00B856F2"/>
    <w:rsid w:val="00B85AD3"/>
    <w:rsid w:val="00B85DA8"/>
    <w:rsid w:val="00B91F84"/>
    <w:rsid w:val="00B9211C"/>
    <w:rsid w:val="00B93109"/>
    <w:rsid w:val="00B936BC"/>
    <w:rsid w:val="00B93B7E"/>
    <w:rsid w:val="00B93F9B"/>
    <w:rsid w:val="00B95EC5"/>
    <w:rsid w:val="00B97B4D"/>
    <w:rsid w:val="00BA0866"/>
    <w:rsid w:val="00BA0A11"/>
    <w:rsid w:val="00BA23C7"/>
    <w:rsid w:val="00BA2414"/>
    <w:rsid w:val="00BA2D00"/>
    <w:rsid w:val="00BA3031"/>
    <w:rsid w:val="00BA5135"/>
    <w:rsid w:val="00BA5469"/>
    <w:rsid w:val="00BA6F03"/>
    <w:rsid w:val="00BA7FC6"/>
    <w:rsid w:val="00BB0ABB"/>
    <w:rsid w:val="00BB0D3D"/>
    <w:rsid w:val="00BB1084"/>
    <w:rsid w:val="00BB2387"/>
    <w:rsid w:val="00BB356B"/>
    <w:rsid w:val="00BB5B98"/>
    <w:rsid w:val="00BB5E6A"/>
    <w:rsid w:val="00BB695F"/>
    <w:rsid w:val="00BB766E"/>
    <w:rsid w:val="00BC25D5"/>
    <w:rsid w:val="00BC3BBE"/>
    <w:rsid w:val="00BC5374"/>
    <w:rsid w:val="00BC5D57"/>
    <w:rsid w:val="00BC7A80"/>
    <w:rsid w:val="00BD1162"/>
    <w:rsid w:val="00BD3D97"/>
    <w:rsid w:val="00BD6C2C"/>
    <w:rsid w:val="00BE1C27"/>
    <w:rsid w:val="00BE35AF"/>
    <w:rsid w:val="00BE36AC"/>
    <w:rsid w:val="00BE3E6D"/>
    <w:rsid w:val="00BE5E37"/>
    <w:rsid w:val="00BF0818"/>
    <w:rsid w:val="00BF35A5"/>
    <w:rsid w:val="00BF3A76"/>
    <w:rsid w:val="00BF69BC"/>
    <w:rsid w:val="00BF6AA3"/>
    <w:rsid w:val="00C0096A"/>
    <w:rsid w:val="00C00E8B"/>
    <w:rsid w:val="00C03883"/>
    <w:rsid w:val="00C0481D"/>
    <w:rsid w:val="00C0577A"/>
    <w:rsid w:val="00C101C3"/>
    <w:rsid w:val="00C110C8"/>
    <w:rsid w:val="00C13012"/>
    <w:rsid w:val="00C152B3"/>
    <w:rsid w:val="00C208C0"/>
    <w:rsid w:val="00C20949"/>
    <w:rsid w:val="00C22BD5"/>
    <w:rsid w:val="00C230EB"/>
    <w:rsid w:val="00C247E5"/>
    <w:rsid w:val="00C248B3"/>
    <w:rsid w:val="00C24B51"/>
    <w:rsid w:val="00C24CCA"/>
    <w:rsid w:val="00C2667F"/>
    <w:rsid w:val="00C30765"/>
    <w:rsid w:val="00C32995"/>
    <w:rsid w:val="00C329A9"/>
    <w:rsid w:val="00C334B5"/>
    <w:rsid w:val="00C3580D"/>
    <w:rsid w:val="00C40A6A"/>
    <w:rsid w:val="00C42136"/>
    <w:rsid w:val="00C4253F"/>
    <w:rsid w:val="00C44951"/>
    <w:rsid w:val="00C45854"/>
    <w:rsid w:val="00C502BD"/>
    <w:rsid w:val="00C5144C"/>
    <w:rsid w:val="00C51BF9"/>
    <w:rsid w:val="00C55D1D"/>
    <w:rsid w:val="00C55D2A"/>
    <w:rsid w:val="00C56211"/>
    <w:rsid w:val="00C602F9"/>
    <w:rsid w:val="00C617D5"/>
    <w:rsid w:val="00C618CA"/>
    <w:rsid w:val="00C629C4"/>
    <w:rsid w:val="00C6449F"/>
    <w:rsid w:val="00C650FB"/>
    <w:rsid w:val="00C65F98"/>
    <w:rsid w:val="00C70E69"/>
    <w:rsid w:val="00C733D1"/>
    <w:rsid w:val="00C73F15"/>
    <w:rsid w:val="00C7678D"/>
    <w:rsid w:val="00C77192"/>
    <w:rsid w:val="00C7751E"/>
    <w:rsid w:val="00C83717"/>
    <w:rsid w:val="00C83773"/>
    <w:rsid w:val="00C8566D"/>
    <w:rsid w:val="00C8660F"/>
    <w:rsid w:val="00C87CE4"/>
    <w:rsid w:val="00C91C33"/>
    <w:rsid w:val="00C924D5"/>
    <w:rsid w:val="00C93443"/>
    <w:rsid w:val="00C937E1"/>
    <w:rsid w:val="00C950AE"/>
    <w:rsid w:val="00C9517C"/>
    <w:rsid w:val="00C96910"/>
    <w:rsid w:val="00C97B65"/>
    <w:rsid w:val="00CA065F"/>
    <w:rsid w:val="00CA0FFB"/>
    <w:rsid w:val="00CA2897"/>
    <w:rsid w:val="00CA3517"/>
    <w:rsid w:val="00CA4371"/>
    <w:rsid w:val="00CA5EB4"/>
    <w:rsid w:val="00CB1B0C"/>
    <w:rsid w:val="00CB23E2"/>
    <w:rsid w:val="00CB2B80"/>
    <w:rsid w:val="00CB2D02"/>
    <w:rsid w:val="00CB2DA7"/>
    <w:rsid w:val="00CB4C78"/>
    <w:rsid w:val="00CB592F"/>
    <w:rsid w:val="00CB6E9B"/>
    <w:rsid w:val="00CB709C"/>
    <w:rsid w:val="00CC0737"/>
    <w:rsid w:val="00CC14C1"/>
    <w:rsid w:val="00CC1915"/>
    <w:rsid w:val="00CC4498"/>
    <w:rsid w:val="00CC45FA"/>
    <w:rsid w:val="00CD01A7"/>
    <w:rsid w:val="00CD01FB"/>
    <w:rsid w:val="00CD396F"/>
    <w:rsid w:val="00CD69E2"/>
    <w:rsid w:val="00CD6C9F"/>
    <w:rsid w:val="00CE2D59"/>
    <w:rsid w:val="00CE441F"/>
    <w:rsid w:val="00CE6719"/>
    <w:rsid w:val="00CE72F8"/>
    <w:rsid w:val="00CF04A6"/>
    <w:rsid w:val="00CF1D98"/>
    <w:rsid w:val="00CF444B"/>
    <w:rsid w:val="00CF5816"/>
    <w:rsid w:val="00CF6DB1"/>
    <w:rsid w:val="00CF7982"/>
    <w:rsid w:val="00CF7C50"/>
    <w:rsid w:val="00CF7F23"/>
    <w:rsid w:val="00D0065B"/>
    <w:rsid w:val="00D03027"/>
    <w:rsid w:val="00D034FE"/>
    <w:rsid w:val="00D03E2F"/>
    <w:rsid w:val="00D0407E"/>
    <w:rsid w:val="00D05DE8"/>
    <w:rsid w:val="00D068B6"/>
    <w:rsid w:val="00D10921"/>
    <w:rsid w:val="00D10982"/>
    <w:rsid w:val="00D13C07"/>
    <w:rsid w:val="00D14605"/>
    <w:rsid w:val="00D147CB"/>
    <w:rsid w:val="00D16494"/>
    <w:rsid w:val="00D16A00"/>
    <w:rsid w:val="00D16D52"/>
    <w:rsid w:val="00D1733A"/>
    <w:rsid w:val="00D20660"/>
    <w:rsid w:val="00D24AAA"/>
    <w:rsid w:val="00D25115"/>
    <w:rsid w:val="00D269D1"/>
    <w:rsid w:val="00D26AEA"/>
    <w:rsid w:val="00D27561"/>
    <w:rsid w:val="00D27A71"/>
    <w:rsid w:val="00D30D1E"/>
    <w:rsid w:val="00D32E72"/>
    <w:rsid w:val="00D33A07"/>
    <w:rsid w:val="00D412D7"/>
    <w:rsid w:val="00D41D71"/>
    <w:rsid w:val="00D42434"/>
    <w:rsid w:val="00D43DE4"/>
    <w:rsid w:val="00D43F31"/>
    <w:rsid w:val="00D43F41"/>
    <w:rsid w:val="00D45A6C"/>
    <w:rsid w:val="00D45F4F"/>
    <w:rsid w:val="00D502DC"/>
    <w:rsid w:val="00D50A99"/>
    <w:rsid w:val="00D51690"/>
    <w:rsid w:val="00D5573A"/>
    <w:rsid w:val="00D61429"/>
    <w:rsid w:val="00D62A81"/>
    <w:rsid w:val="00D63075"/>
    <w:rsid w:val="00D65315"/>
    <w:rsid w:val="00D65CE1"/>
    <w:rsid w:val="00D671FE"/>
    <w:rsid w:val="00D67370"/>
    <w:rsid w:val="00D71096"/>
    <w:rsid w:val="00D72278"/>
    <w:rsid w:val="00D737B7"/>
    <w:rsid w:val="00D7740B"/>
    <w:rsid w:val="00D77AA2"/>
    <w:rsid w:val="00D84644"/>
    <w:rsid w:val="00D85280"/>
    <w:rsid w:val="00D86B03"/>
    <w:rsid w:val="00D9168E"/>
    <w:rsid w:val="00D91D7E"/>
    <w:rsid w:val="00D9337E"/>
    <w:rsid w:val="00D9347A"/>
    <w:rsid w:val="00D93A40"/>
    <w:rsid w:val="00D94B87"/>
    <w:rsid w:val="00D96213"/>
    <w:rsid w:val="00DA1B6E"/>
    <w:rsid w:val="00DA21E1"/>
    <w:rsid w:val="00DA30C7"/>
    <w:rsid w:val="00DA31AE"/>
    <w:rsid w:val="00DA5C74"/>
    <w:rsid w:val="00DA74B5"/>
    <w:rsid w:val="00DB04B7"/>
    <w:rsid w:val="00DB05EE"/>
    <w:rsid w:val="00DB3D19"/>
    <w:rsid w:val="00DB5573"/>
    <w:rsid w:val="00DB61CF"/>
    <w:rsid w:val="00DC3AA9"/>
    <w:rsid w:val="00DC7DD1"/>
    <w:rsid w:val="00DD02C5"/>
    <w:rsid w:val="00DD05DB"/>
    <w:rsid w:val="00DD16C2"/>
    <w:rsid w:val="00DD3317"/>
    <w:rsid w:val="00DD4292"/>
    <w:rsid w:val="00DE151C"/>
    <w:rsid w:val="00DE1554"/>
    <w:rsid w:val="00DE15CC"/>
    <w:rsid w:val="00DE24E2"/>
    <w:rsid w:val="00DE2BAB"/>
    <w:rsid w:val="00DE3174"/>
    <w:rsid w:val="00DE34CF"/>
    <w:rsid w:val="00DE4076"/>
    <w:rsid w:val="00DE42B5"/>
    <w:rsid w:val="00DE5204"/>
    <w:rsid w:val="00DE5403"/>
    <w:rsid w:val="00DE5F13"/>
    <w:rsid w:val="00DE6C9E"/>
    <w:rsid w:val="00DE71C0"/>
    <w:rsid w:val="00DE7774"/>
    <w:rsid w:val="00DF2A73"/>
    <w:rsid w:val="00DF4F35"/>
    <w:rsid w:val="00DF5A8D"/>
    <w:rsid w:val="00DF7DCE"/>
    <w:rsid w:val="00E00729"/>
    <w:rsid w:val="00E04DFA"/>
    <w:rsid w:val="00E117C5"/>
    <w:rsid w:val="00E136F6"/>
    <w:rsid w:val="00E1577E"/>
    <w:rsid w:val="00E200C7"/>
    <w:rsid w:val="00E2602B"/>
    <w:rsid w:val="00E264B3"/>
    <w:rsid w:val="00E30EE2"/>
    <w:rsid w:val="00E32D14"/>
    <w:rsid w:val="00E33493"/>
    <w:rsid w:val="00E34BA9"/>
    <w:rsid w:val="00E35158"/>
    <w:rsid w:val="00E366CE"/>
    <w:rsid w:val="00E369BA"/>
    <w:rsid w:val="00E36E13"/>
    <w:rsid w:val="00E407E9"/>
    <w:rsid w:val="00E41620"/>
    <w:rsid w:val="00E429E4"/>
    <w:rsid w:val="00E50867"/>
    <w:rsid w:val="00E50B78"/>
    <w:rsid w:val="00E525EF"/>
    <w:rsid w:val="00E52D9F"/>
    <w:rsid w:val="00E53EEC"/>
    <w:rsid w:val="00E54B2A"/>
    <w:rsid w:val="00E60DD5"/>
    <w:rsid w:val="00E61B21"/>
    <w:rsid w:val="00E635E8"/>
    <w:rsid w:val="00E63E55"/>
    <w:rsid w:val="00E66C5C"/>
    <w:rsid w:val="00E71057"/>
    <w:rsid w:val="00E710CD"/>
    <w:rsid w:val="00E725AD"/>
    <w:rsid w:val="00E7260D"/>
    <w:rsid w:val="00E73EB6"/>
    <w:rsid w:val="00E74387"/>
    <w:rsid w:val="00E75026"/>
    <w:rsid w:val="00E751CF"/>
    <w:rsid w:val="00E753CE"/>
    <w:rsid w:val="00E75492"/>
    <w:rsid w:val="00E76DB1"/>
    <w:rsid w:val="00E805EE"/>
    <w:rsid w:val="00E81C9B"/>
    <w:rsid w:val="00E82C7D"/>
    <w:rsid w:val="00E853EF"/>
    <w:rsid w:val="00E876D4"/>
    <w:rsid w:val="00E878BE"/>
    <w:rsid w:val="00E90B53"/>
    <w:rsid w:val="00E93001"/>
    <w:rsid w:val="00E9369C"/>
    <w:rsid w:val="00E93D14"/>
    <w:rsid w:val="00E948FE"/>
    <w:rsid w:val="00E9753A"/>
    <w:rsid w:val="00EA0FC2"/>
    <w:rsid w:val="00EA1801"/>
    <w:rsid w:val="00EA1B46"/>
    <w:rsid w:val="00EA2864"/>
    <w:rsid w:val="00EA2F25"/>
    <w:rsid w:val="00EA3C83"/>
    <w:rsid w:val="00EA3D74"/>
    <w:rsid w:val="00EB1BB6"/>
    <w:rsid w:val="00EB4223"/>
    <w:rsid w:val="00EB54C1"/>
    <w:rsid w:val="00EB6796"/>
    <w:rsid w:val="00EB7D2E"/>
    <w:rsid w:val="00EC4470"/>
    <w:rsid w:val="00EC48B7"/>
    <w:rsid w:val="00EC51CD"/>
    <w:rsid w:val="00EC5AF8"/>
    <w:rsid w:val="00EC71F1"/>
    <w:rsid w:val="00EC7E60"/>
    <w:rsid w:val="00ED1C2D"/>
    <w:rsid w:val="00ED2F32"/>
    <w:rsid w:val="00ED3A06"/>
    <w:rsid w:val="00ED4756"/>
    <w:rsid w:val="00ED54AE"/>
    <w:rsid w:val="00ED6A08"/>
    <w:rsid w:val="00EE2DEB"/>
    <w:rsid w:val="00EE37D8"/>
    <w:rsid w:val="00EE5DAA"/>
    <w:rsid w:val="00EE66AB"/>
    <w:rsid w:val="00EE6DF3"/>
    <w:rsid w:val="00EE7A30"/>
    <w:rsid w:val="00EF03FC"/>
    <w:rsid w:val="00EF4486"/>
    <w:rsid w:val="00EF4FCB"/>
    <w:rsid w:val="00EF6B98"/>
    <w:rsid w:val="00F00BAF"/>
    <w:rsid w:val="00F01C20"/>
    <w:rsid w:val="00F02FE7"/>
    <w:rsid w:val="00F04431"/>
    <w:rsid w:val="00F04640"/>
    <w:rsid w:val="00F04AA5"/>
    <w:rsid w:val="00F06623"/>
    <w:rsid w:val="00F072E0"/>
    <w:rsid w:val="00F07A02"/>
    <w:rsid w:val="00F1254F"/>
    <w:rsid w:val="00F125D4"/>
    <w:rsid w:val="00F12F83"/>
    <w:rsid w:val="00F13B50"/>
    <w:rsid w:val="00F14CE4"/>
    <w:rsid w:val="00F172DA"/>
    <w:rsid w:val="00F17EFC"/>
    <w:rsid w:val="00F22342"/>
    <w:rsid w:val="00F23DEC"/>
    <w:rsid w:val="00F265E3"/>
    <w:rsid w:val="00F30F8C"/>
    <w:rsid w:val="00F329AF"/>
    <w:rsid w:val="00F329FF"/>
    <w:rsid w:val="00F349D0"/>
    <w:rsid w:val="00F34C86"/>
    <w:rsid w:val="00F351A0"/>
    <w:rsid w:val="00F35931"/>
    <w:rsid w:val="00F35D08"/>
    <w:rsid w:val="00F363CE"/>
    <w:rsid w:val="00F376AB"/>
    <w:rsid w:val="00F40517"/>
    <w:rsid w:val="00F40B6B"/>
    <w:rsid w:val="00F40DEB"/>
    <w:rsid w:val="00F41A4F"/>
    <w:rsid w:val="00F429B7"/>
    <w:rsid w:val="00F43E25"/>
    <w:rsid w:val="00F469C8"/>
    <w:rsid w:val="00F46C86"/>
    <w:rsid w:val="00F4716C"/>
    <w:rsid w:val="00F474A2"/>
    <w:rsid w:val="00F47AA0"/>
    <w:rsid w:val="00F51143"/>
    <w:rsid w:val="00F52DF6"/>
    <w:rsid w:val="00F52E54"/>
    <w:rsid w:val="00F53AB2"/>
    <w:rsid w:val="00F560C2"/>
    <w:rsid w:val="00F56CAB"/>
    <w:rsid w:val="00F57FCE"/>
    <w:rsid w:val="00F601FB"/>
    <w:rsid w:val="00F61A1B"/>
    <w:rsid w:val="00F6213C"/>
    <w:rsid w:val="00F63535"/>
    <w:rsid w:val="00F65042"/>
    <w:rsid w:val="00F6574C"/>
    <w:rsid w:val="00F719D9"/>
    <w:rsid w:val="00F72176"/>
    <w:rsid w:val="00F728AD"/>
    <w:rsid w:val="00F74153"/>
    <w:rsid w:val="00F74CD1"/>
    <w:rsid w:val="00F75A9A"/>
    <w:rsid w:val="00F762D6"/>
    <w:rsid w:val="00F76E84"/>
    <w:rsid w:val="00F7738D"/>
    <w:rsid w:val="00F81EF4"/>
    <w:rsid w:val="00F833AE"/>
    <w:rsid w:val="00F83985"/>
    <w:rsid w:val="00F83F09"/>
    <w:rsid w:val="00F847F0"/>
    <w:rsid w:val="00F849CD"/>
    <w:rsid w:val="00F84B86"/>
    <w:rsid w:val="00F8579D"/>
    <w:rsid w:val="00F910BC"/>
    <w:rsid w:val="00F92A5E"/>
    <w:rsid w:val="00F93922"/>
    <w:rsid w:val="00F94B24"/>
    <w:rsid w:val="00F94B7C"/>
    <w:rsid w:val="00F952BB"/>
    <w:rsid w:val="00F95995"/>
    <w:rsid w:val="00FA15B5"/>
    <w:rsid w:val="00FA3A65"/>
    <w:rsid w:val="00FA49D7"/>
    <w:rsid w:val="00FB1BD9"/>
    <w:rsid w:val="00FB1C77"/>
    <w:rsid w:val="00FB27DA"/>
    <w:rsid w:val="00FB4E06"/>
    <w:rsid w:val="00FB5F8F"/>
    <w:rsid w:val="00FC0FC7"/>
    <w:rsid w:val="00FC2F36"/>
    <w:rsid w:val="00FC3D30"/>
    <w:rsid w:val="00FC4E2B"/>
    <w:rsid w:val="00FC51C4"/>
    <w:rsid w:val="00FC57EE"/>
    <w:rsid w:val="00FC7405"/>
    <w:rsid w:val="00FD0A3C"/>
    <w:rsid w:val="00FD1232"/>
    <w:rsid w:val="00FD2C01"/>
    <w:rsid w:val="00FD4B39"/>
    <w:rsid w:val="00FD56F8"/>
    <w:rsid w:val="00FD6E6B"/>
    <w:rsid w:val="00FE1615"/>
    <w:rsid w:val="00FE174A"/>
    <w:rsid w:val="00FE17B5"/>
    <w:rsid w:val="00FE2881"/>
    <w:rsid w:val="00FE30F9"/>
    <w:rsid w:val="00FE36EC"/>
    <w:rsid w:val="00FE475E"/>
    <w:rsid w:val="00FE4D29"/>
    <w:rsid w:val="00FF04A7"/>
    <w:rsid w:val="00FF0654"/>
    <w:rsid w:val="00FF4705"/>
    <w:rsid w:val="00FF4E20"/>
    <w:rsid w:val="00FF6BAF"/>
    <w:rsid w:val="00FF78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3361"/>
    <w:rPr>
      <w:rFonts w:ascii="Times New Roman" w:eastAsia="宋体" w:hAnsi="Times New Roman" w:cs="Times New Roman"/>
      <w:sz w:val="18"/>
      <w:szCs w:val="18"/>
    </w:rPr>
  </w:style>
  <w:style w:type="paragraph" w:styleId="a4">
    <w:name w:val="footer"/>
    <w:basedOn w:val="a"/>
    <w:link w:val="Char0"/>
    <w:uiPriority w:val="99"/>
    <w:unhideWhenUsed/>
    <w:rsid w:val="00273361"/>
    <w:pPr>
      <w:tabs>
        <w:tab w:val="center" w:pos="4153"/>
        <w:tab w:val="right" w:pos="8306"/>
      </w:tabs>
      <w:snapToGrid w:val="0"/>
      <w:jc w:val="left"/>
    </w:pPr>
    <w:rPr>
      <w:sz w:val="18"/>
      <w:szCs w:val="18"/>
    </w:rPr>
  </w:style>
  <w:style w:type="character" w:customStyle="1" w:styleId="Char0">
    <w:name w:val="页脚 Char"/>
    <w:basedOn w:val="a0"/>
    <w:link w:val="a4"/>
    <w:uiPriority w:val="99"/>
    <w:rsid w:val="00273361"/>
    <w:rPr>
      <w:rFonts w:ascii="Times New Roman" w:eastAsia="宋体" w:hAnsi="Times New Roman" w:cs="Times New Roman"/>
      <w:sz w:val="18"/>
      <w:szCs w:val="18"/>
    </w:rPr>
  </w:style>
  <w:style w:type="paragraph" w:styleId="a5">
    <w:name w:val="List Paragraph"/>
    <w:basedOn w:val="a"/>
    <w:uiPriority w:val="34"/>
    <w:qFormat/>
    <w:rsid w:val="00D671FE"/>
    <w:pPr>
      <w:ind w:firstLineChars="200" w:firstLine="420"/>
    </w:pPr>
    <w:rPr>
      <w:rFonts w:asciiTheme="minorHAnsi" w:eastAsiaTheme="minorEastAsia" w:hAnsiTheme="minorHAnsi" w:cstheme="minorBidi"/>
      <w:szCs w:val="22"/>
    </w:rPr>
  </w:style>
  <w:style w:type="paragraph" w:customStyle="1" w:styleId="Default">
    <w:name w:val="Default"/>
    <w:rsid w:val="00D671FE"/>
    <w:pPr>
      <w:widowControl w:val="0"/>
      <w:autoSpaceDE w:val="0"/>
      <w:autoSpaceDN w:val="0"/>
      <w:adjustRightInd w:val="0"/>
    </w:pPr>
    <w:rPr>
      <w:rFonts w:ascii="宋体" w:eastAsia="宋体" w:hAnsi="Calibri" w:cs="宋体"/>
      <w:color w:val="000000"/>
      <w:kern w:val="0"/>
      <w:sz w:val="24"/>
      <w:szCs w:val="24"/>
    </w:rPr>
  </w:style>
  <w:style w:type="paragraph" w:styleId="a6">
    <w:name w:val="Balloon Text"/>
    <w:basedOn w:val="a"/>
    <w:link w:val="Char1"/>
    <w:uiPriority w:val="99"/>
    <w:semiHidden/>
    <w:unhideWhenUsed/>
    <w:rsid w:val="00911221"/>
    <w:rPr>
      <w:sz w:val="18"/>
      <w:szCs w:val="18"/>
    </w:rPr>
  </w:style>
  <w:style w:type="character" w:customStyle="1" w:styleId="Char1">
    <w:name w:val="批注框文本 Char"/>
    <w:basedOn w:val="a0"/>
    <w:link w:val="a6"/>
    <w:uiPriority w:val="99"/>
    <w:semiHidden/>
    <w:rsid w:val="00911221"/>
    <w:rPr>
      <w:rFonts w:ascii="Times New Roman" w:eastAsia="宋体" w:hAnsi="Times New Roman" w:cs="Times New Roman"/>
      <w:sz w:val="18"/>
      <w:szCs w:val="18"/>
    </w:rPr>
  </w:style>
  <w:style w:type="character" w:styleId="a7">
    <w:name w:val="annotation reference"/>
    <w:basedOn w:val="a0"/>
    <w:uiPriority w:val="99"/>
    <w:semiHidden/>
    <w:unhideWhenUsed/>
    <w:rsid w:val="002D42FE"/>
    <w:rPr>
      <w:sz w:val="21"/>
      <w:szCs w:val="21"/>
    </w:rPr>
  </w:style>
  <w:style w:type="paragraph" w:styleId="a8">
    <w:name w:val="annotation text"/>
    <w:basedOn w:val="a"/>
    <w:link w:val="Char2"/>
    <w:uiPriority w:val="99"/>
    <w:semiHidden/>
    <w:unhideWhenUsed/>
    <w:rsid w:val="002D42FE"/>
    <w:pPr>
      <w:jc w:val="left"/>
    </w:pPr>
  </w:style>
  <w:style w:type="character" w:customStyle="1" w:styleId="Char2">
    <w:name w:val="批注文字 Char"/>
    <w:basedOn w:val="a0"/>
    <w:link w:val="a8"/>
    <w:uiPriority w:val="99"/>
    <w:semiHidden/>
    <w:rsid w:val="002D42FE"/>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D42FE"/>
    <w:rPr>
      <w:b/>
      <w:bCs/>
    </w:rPr>
  </w:style>
  <w:style w:type="character" w:customStyle="1" w:styleId="Char3">
    <w:name w:val="批注主题 Char"/>
    <w:basedOn w:val="Char2"/>
    <w:link w:val="a9"/>
    <w:uiPriority w:val="99"/>
    <w:semiHidden/>
    <w:rsid w:val="002D42FE"/>
    <w:rPr>
      <w:b/>
      <w:bCs/>
    </w:rPr>
  </w:style>
  <w:style w:type="character" w:styleId="aa">
    <w:name w:val="Hyperlink"/>
    <w:basedOn w:val="a0"/>
    <w:uiPriority w:val="99"/>
    <w:unhideWhenUsed/>
    <w:rsid w:val="00F560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3361"/>
    <w:rPr>
      <w:rFonts w:ascii="Times New Roman" w:eastAsia="宋体" w:hAnsi="Times New Roman" w:cs="Times New Roman"/>
      <w:sz w:val="18"/>
      <w:szCs w:val="18"/>
    </w:rPr>
  </w:style>
  <w:style w:type="paragraph" w:styleId="a4">
    <w:name w:val="footer"/>
    <w:basedOn w:val="a"/>
    <w:link w:val="Char0"/>
    <w:uiPriority w:val="99"/>
    <w:unhideWhenUsed/>
    <w:rsid w:val="00273361"/>
    <w:pPr>
      <w:tabs>
        <w:tab w:val="center" w:pos="4153"/>
        <w:tab w:val="right" w:pos="8306"/>
      </w:tabs>
      <w:snapToGrid w:val="0"/>
      <w:jc w:val="left"/>
    </w:pPr>
    <w:rPr>
      <w:sz w:val="18"/>
      <w:szCs w:val="18"/>
    </w:rPr>
  </w:style>
  <w:style w:type="character" w:customStyle="1" w:styleId="Char0">
    <w:name w:val="页脚 Char"/>
    <w:basedOn w:val="a0"/>
    <w:link w:val="a4"/>
    <w:uiPriority w:val="99"/>
    <w:rsid w:val="0027336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41788372">
      <w:bodyDiv w:val="1"/>
      <w:marLeft w:val="0"/>
      <w:marRight w:val="0"/>
      <w:marTop w:val="0"/>
      <w:marBottom w:val="0"/>
      <w:divBdr>
        <w:top w:val="none" w:sz="0" w:space="0" w:color="auto"/>
        <w:left w:val="none" w:sz="0" w:space="0" w:color="auto"/>
        <w:bottom w:val="none" w:sz="0" w:space="0" w:color="auto"/>
        <w:right w:val="none" w:sz="0" w:space="0" w:color="auto"/>
      </w:divBdr>
    </w:div>
    <w:div w:id="671178586">
      <w:bodyDiv w:val="1"/>
      <w:marLeft w:val="0"/>
      <w:marRight w:val="0"/>
      <w:marTop w:val="0"/>
      <w:marBottom w:val="0"/>
      <w:divBdr>
        <w:top w:val="none" w:sz="0" w:space="0" w:color="auto"/>
        <w:left w:val="none" w:sz="0" w:space="0" w:color="auto"/>
        <w:bottom w:val="none" w:sz="0" w:space="0" w:color="auto"/>
        <w:right w:val="none" w:sz="0" w:space="0" w:color="auto"/>
      </w:divBdr>
    </w:div>
    <w:div w:id="676687170">
      <w:bodyDiv w:val="1"/>
      <w:marLeft w:val="0"/>
      <w:marRight w:val="0"/>
      <w:marTop w:val="0"/>
      <w:marBottom w:val="0"/>
      <w:divBdr>
        <w:top w:val="none" w:sz="0" w:space="0" w:color="auto"/>
        <w:left w:val="none" w:sz="0" w:space="0" w:color="auto"/>
        <w:bottom w:val="none" w:sz="0" w:space="0" w:color="auto"/>
        <w:right w:val="none" w:sz="0" w:space="0" w:color="auto"/>
      </w:divBdr>
    </w:div>
    <w:div w:id="1107231536">
      <w:bodyDiv w:val="1"/>
      <w:marLeft w:val="0"/>
      <w:marRight w:val="0"/>
      <w:marTop w:val="0"/>
      <w:marBottom w:val="0"/>
      <w:divBdr>
        <w:top w:val="none" w:sz="0" w:space="0" w:color="auto"/>
        <w:left w:val="none" w:sz="0" w:space="0" w:color="auto"/>
        <w:bottom w:val="none" w:sz="0" w:space="0" w:color="auto"/>
        <w:right w:val="none" w:sz="0" w:space="0" w:color="auto"/>
      </w:divBdr>
    </w:div>
    <w:div w:id="1168326820">
      <w:bodyDiv w:val="1"/>
      <w:marLeft w:val="0"/>
      <w:marRight w:val="0"/>
      <w:marTop w:val="0"/>
      <w:marBottom w:val="0"/>
      <w:divBdr>
        <w:top w:val="none" w:sz="0" w:space="0" w:color="auto"/>
        <w:left w:val="none" w:sz="0" w:space="0" w:color="auto"/>
        <w:bottom w:val="none" w:sz="0" w:space="0" w:color="auto"/>
        <w:right w:val="none" w:sz="0" w:space="0" w:color="auto"/>
      </w:divBdr>
    </w:div>
    <w:div w:id="1334066450">
      <w:bodyDiv w:val="1"/>
      <w:marLeft w:val="0"/>
      <w:marRight w:val="0"/>
      <w:marTop w:val="0"/>
      <w:marBottom w:val="0"/>
      <w:divBdr>
        <w:top w:val="none" w:sz="0" w:space="0" w:color="auto"/>
        <w:left w:val="none" w:sz="0" w:space="0" w:color="auto"/>
        <w:bottom w:val="none" w:sz="0" w:space="0" w:color="auto"/>
        <w:right w:val="none" w:sz="0" w:space="0" w:color="auto"/>
      </w:divBdr>
    </w:div>
    <w:div w:id="1748767273">
      <w:bodyDiv w:val="1"/>
      <w:marLeft w:val="0"/>
      <w:marRight w:val="0"/>
      <w:marTop w:val="0"/>
      <w:marBottom w:val="0"/>
      <w:divBdr>
        <w:top w:val="none" w:sz="0" w:space="0" w:color="auto"/>
        <w:left w:val="none" w:sz="0" w:space="0" w:color="auto"/>
        <w:bottom w:val="none" w:sz="0" w:space="0" w:color="auto"/>
        <w:right w:val="none" w:sz="0" w:space="0" w:color="auto"/>
      </w:divBdr>
    </w:div>
    <w:div w:id="1777939017">
      <w:bodyDiv w:val="1"/>
      <w:marLeft w:val="0"/>
      <w:marRight w:val="0"/>
      <w:marTop w:val="0"/>
      <w:marBottom w:val="0"/>
      <w:divBdr>
        <w:top w:val="none" w:sz="0" w:space="0" w:color="auto"/>
        <w:left w:val="none" w:sz="0" w:space="0" w:color="auto"/>
        <w:bottom w:val="none" w:sz="0" w:space="0" w:color="auto"/>
        <w:right w:val="none" w:sz="0" w:space="0" w:color="auto"/>
      </w:divBdr>
    </w:div>
    <w:div w:id="1855344693">
      <w:bodyDiv w:val="1"/>
      <w:marLeft w:val="0"/>
      <w:marRight w:val="0"/>
      <w:marTop w:val="0"/>
      <w:marBottom w:val="0"/>
      <w:divBdr>
        <w:top w:val="none" w:sz="0" w:space="0" w:color="auto"/>
        <w:left w:val="none" w:sz="0" w:space="0" w:color="auto"/>
        <w:bottom w:val="none" w:sz="0" w:space="0" w:color="auto"/>
        <w:right w:val="none" w:sz="0" w:space="0" w:color="auto"/>
      </w:divBdr>
    </w:div>
    <w:div w:id="1858881226">
      <w:bodyDiv w:val="1"/>
      <w:marLeft w:val="0"/>
      <w:marRight w:val="0"/>
      <w:marTop w:val="0"/>
      <w:marBottom w:val="0"/>
      <w:divBdr>
        <w:top w:val="none" w:sz="0" w:space="0" w:color="auto"/>
        <w:left w:val="none" w:sz="0" w:space="0" w:color="auto"/>
        <w:bottom w:val="none" w:sz="0" w:space="0" w:color="auto"/>
        <w:right w:val="none" w:sz="0" w:space="0" w:color="auto"/>
      </w:divBdr>
    </w:div>
    <w:div w:id="1936548844">
      <w:bodyDiv w:val="1"/>
      <w:marLeft w:val="0"/>
      <w:marRight w:val="0"/>
      <w:marTop w:val="0"/>
      <w:marBottom w:val="0"/>
      <w:divBdr>
        <w:top w:val="none" w:sz="0" w:space="0" w:color="auto"/>
        <w:left w:val="none" w:sz="0" w:space="0" w:color="auto"/>
        <w:bottom w:val="none" w:sz="0" w:space="0" w:color="auto"/>
        <w:right w:val="none" w:sz="0" w:space="0" w:color="auto"/>
      </w:divBdr>
    </w:div>
    <w:div w:id="19415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c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84112B-175E-4161-AA20-AA6A8565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4</Pages>
  <Words>283</Words>
  <Characters>1615</Characters>
  <Application>Microsoft Office Word</Application>
  <DocSecurity>0</DocSecurity>
  <Lines>13</Lines>
  <Paragraphs>3</Paragraphs>
  <ScaleCrop>false</ScaleCrop>
  <Company>Lenovo</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shwandi</dc:creator>
  <cp:lastModifiedBy>User</cp:lastModifiedBy>
  <cp:revision>3044</cp:revision>
  <cp:lastPrinted>2012-07-19T01:35:00Z</cp:lastPrinted>
  <dcterms:created xsi:type="dcterms:W3CDTF">2014-12-29T13:49:00Z</dcterms:created>
  <dcterms:modified xsi:type="dcterms:W3CDTF">2015-07-20T05:08:00Z</dcterms:modified>
</cp:coreProperties>
</file>