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7ABF9" w14:textId="77777777" w:rsidR="00F637C9" w:rsidRPr="00F7661A" w:rsidRDefault="00F637C9" w:rsidP="004D45E4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14:paraId="60AD2C86" w14:textId="77777777" w:rsidR="00F637C9" w:rsidRPr="00F7661A" w:rsidRDefault="00F637C9" w:rsidP="004D45E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14:paraId="6E91EBF1" w14:textId="64A9A1D4"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DF14D4">
        <w:rPr>
          <w:rFonts w:ascii="宋体" w:hAnsi="宋体"/>
          <w:bCs/>
          <w:iCs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14:paraId="4B4C8B4A" w14:textId="77777777" w:rsidTr="00250A39">
        <w:tc>
          <w:tcPr>
            <w:tcW w:w="1908" w:type="dxa"/>
            <w:shd w:val="clear" w:color="auto" w:fill="auto"/>
          </w:tcPr>
          <w:p w14:paraId="6F155F87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21FEBC4D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448A8BFF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12298E0E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5F3B6F73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062F69BF" w14:textId="77777777" w:rsidR="00F637C9" w:rsidRPr="00F7661A" w:rsidRDefault="00F637C9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63F86521" w14:textId="77777777"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14:paraId="5F75C2E0" w14:textId="77777777" w:rsidTr="00250A39">
        <w:tc>
          <w:tcPr>
            <w:tcW w:w="1908" w:type="dxa"/>
            <w:shd w:val="clear" w:color="auto" w:fill="auto"/>
          </w:tcPr>
          <w:p w14:paraId="528869BA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14:paraId="564CE839" w14:textId="495C64E5" w:rsidR="00F637C9" w:rsidRPr="00A810A9" w:rsidRDefault="00DF14D4" w:rsidP="00250A39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太平洋证券 杨</w:t>
            </w:r>
            <w:r>
              <w:rPr>
                <w:rFonts w:ascii="宋体" w:hAnsi="宋体"/>
                <w:sz w:val="24"/>
                <w:szCs w:val="24"/>
              </w:rPr>
              <w:t>林</w:t>
            </w:r>
          </w:p>
        </w:tc>
      </w:tr>
      <w:tr w:rsidR="00F637C9" w:rsidRPr="00F7661A" w14:paraId="408056C2" w14:textId="77777777" w:rsidTr="00250A39">
        <w:tc>
          <w:tcPr>
            <w:tcW w:w="1908" w:type="dxa"/>
            <w:shd w:val="clear" w:color="auto" w:fill="auto"/>
          </w:tcPr>
          <w:p w14:paraId="43C1E1FE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14:paraId="0007A638" w14:textId="7291A81D"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2015年</w:t>
            </w:r>
            <w:r w:rsidR="00E0507F">
              <w:rPr>
                <w:rFonts w:ascii="宋体" w:hAnsi="宋体" w:hint="eastAsia"/>
                <w:bCs/>
                <w:iCs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E0507F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上午10:00</w:t>
            </w:r>
            <w:r w:rsidR="00A70C43">
              <w:rPr>
                <w:rFonts w:ascii="宋体" w:hAnsi="宋体"/>
                <w:bCs/>
                <w:iCs/>
                <w:sz w:val="24"/>
                <w:szCs w:val="24"/>
              </w:rPr>
              <w:t>-11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:30</w:t>
            </w:r>
          </w:p>
        </w:tc>
      </w:tr>
      <w:tr w:rsidR="00F637C9" w:rsidRPr="00F7661A" w14:paraId="17717869" w14:textId="77777777" w:rsidTr="00250A39">
        <w:tc>
          <w:tcPr>
            <w:tcW w:w="1908" w:type="dxa"/>
            <w:shd w:val="clear" w:color="auto" w:fill="auto"/>
          </w:tcPr>
          <w:p w14:paraId="168D34F6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14:paraId="4235725F" w14:textId="6CB510BD" w:rsidR="00F637C9" w:rsidRPr="00CA0665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中材科技股份</w:t>
            </w:r>
            <w:r w:rsidR="00E0507F">
              <w:rPr>
                <w:rFonts w:ascii="宋体" w:hAnsi="宋体"/>
                <w:bCs/>
                <w:iCs/>
                <w:sz w:val="24"/>
                <w:szCs w:val="24"/>
              </w:rPr>
              <w:t>有限公司</w:t>
            </w:r>
            <w:r w:rsidR="00E0507F">
              <w:rPr>
                <w:rFonts w:ascii="宋体" w:hAnsi="宋体" w:hint="eastAsia"/>
                <w:bCs/>
                <w:iCs/>
                <w:sz w:val="24"/>
                <w:szCs w:val="24"/>
              </w:rPr>
              <w:t>总部</w:t>
            </w:r>
            <w:r w:rsidR="00E0507F">
              <w:rPr>
                <w:rFonts w:ascii="宋体" w:hAnsi="宋体"/>
                <w:bCs/>
                <w:iCs/>
                <w:sz w:val="24"/>
                <w:szCs w:val="24"/>
              </w:rPr>
              <w:t>办公室</w:t>
            </w:r>
          </w:p>
        </w:tc>
      </w:tr>
      <w:tr w:rsidR="00F637C9" w:rsidRPr="00F7661A" w14:paraId="584C00EE" w14:textId="77777777" w:rsidTr="00250A39">
        <w:tc>
          <w:tcPr>
            <w:tcW w:w="1908" w:type="dxa"/>
            <w:shd w:val="clear" w:color="auto" w:fill="auto"/>
          </w:tcPr>
          <w:p w14:paraId="77251C13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14:paraId="156477AD" w14:textId="4A4FEC2F" w:rsidR="00F637C9" w:rsidRPr="00E0507F" w:rsidRDefault="00F637C9" w:rsidP="00E050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 贺扬</w:t>
            </w:r>
          </w:p>
        </w:tc>
      </w:tr>
      <w:tr w:rsidR="00F637C9" w:rsidRPr="00F7661A" w14:paraId="4466B613" w14:textId="77777777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14:paraId="76CC9621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21A870DE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49399683" w14:textId="28F2023F" w:rsidR="00E0507F" w:rsidRDefault="00E0507F" w:rsidP="00F632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介绍下风电叶片业务？</w:t>
            </w:r>
            <w:r w:rsidR="00670BD4">
              <w:rPr>
                <w:rFonts w:hint="eastAsia"/>
                <w:sz w:val="28"/>
                <w:szCs w:val="28"/>
              </w:rPr>
              <w:t>产能</w:t>
            </w:r>
            <w:r w:rsidR="00670BD4">
              <w:rPr>
                <w:sz w:val="28"/>
                <w:szCs w:val="28"/>
              </w:rPr>
              <w:t>、业绩</w:t>
            </w:r>
            <w:r w:rsidR="00670BD4">
              <w:rPr>
                <w:rFonts w:hint="eastAsia"/>
                <w:sz w:val="28"/>
                <w:szCs w:val="28"/>
              </w:rPr>
              <w:t>、</w:t>
            </w:r>
            <w:r w:rsidR="00670BD4">
              <w:rPr>
                <w:sz w:val="28"/>
                <w:szCs w:val="28"/>
              </w:rPr>
              <w:t>市占率、客户结构情况。</w:t>
            </w:r>
          </w:p>
          <w:p w14:paraId="4F459FD3" w14:textId="290C7527" w:rsidR="00E0507F" w:rsidRDefault="00E0507F" w:rsidP="00F632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</w:t>
            </w:r>
            <w:r>
              <w:rPr>
                <w:sz w:val="28"/>
                <w:szCs w:val="28"/>
              </w:rPr>
              <w:t>：风电叶片是公司主导产业，</w:t>
            </w:r>
            <w:r w:rsidRPr="00E0507F">
              <w:rPr>
                <w:rFonts w:hint="eastAsia"/>
                <w:sz w:val="28"/>
                <w:szCs w:val="28"/>
              </w:rPr>
              <w:t>叶片在</w:t>
            </w:r>
            <w:r w:rsidRPr="00E0507F">
              <w:rPr>
                <w:sz w:val="28"/>
                <w:szCs w:val="28"/>
              </w:rPr>
              <w:t>全国布局，先后</w:t>
            </w:r>
            <w:r w:rsidRPr="00E0507F">
              <w:rPr>
                <w:rFonts w:hint="eastAsia"/>
                <w:sz w:val="28"/>
                <w:szCs w:val="28"/>
              </w:rPr>
              <w:t>建立北京、甘肃</w:t>
            </w:r>
            <w:r w:rsidRPr="00E0507F">
              <w:rPr>
                <w:sz w:val="28"/>
                <w:szCs w:val="28"/>
              </w:rPr>
              <w:t>酒泉</w:t>
            </w:r>
            <w:r w:rsidRPr="00E0507F">
              <w:rPr>
                <w:rFonts w:hint="eastAsia"/>
                <w:sz w:val="28"/>
                <w:szCs w:val="28"/>
              </w:rPr>
              <w:t>、吉林白城、云南</w:t>
            </w:r>
            <w:r w:rsidRPr="00E0507F">
              <w:rPr>
                <w:sz w:val="28"/>
                <w:szCs w:val="28"/>
              </w:rPr>
              <w:t>大理</w:t>
            </w:r>
            <w:r w:rsidRPr="00E0507F">
              <w:rPr>
                <w:rFonts w:hint="eastAsia"/>
                <w:sz w:val="28"/>
                <w:szCs w:val="28"/>
              </w:rPr>
              <w:t>、江苏</w:t>
            </w:r>
            <w:r w:rsidRPr="00E0507F">
              <w:rPr>
                <w:sz w:val="28"/>
                <w:szCs w:val="28"/>
              </w:rPr>
              <w:t>阜宁</w:t>
            </w:r>
            <w:r w:rsidRPr="00E0507F">
              <w:rPr>
                <w:rFonts w:hint="eastAsia"/>
                <w:sz w:val="28"/>
                <w:szCs w:val="28"/>
              </w:rPr>
              <w:t>、内蒙</w:t>
            </w:r>
            <w:r w:rsidRPr="00E0507F">
              <w:rPr>
                <w:sz w:val="28"/>
                <w:szCs w:val="28"/>
              </w:rPr>
              <w:t>锡林以及</w:t>
            </w:r>
            <w:r w:rsidRPr="00E0507F">
              <w:rPr>
                <w:rFonts w:hint="eastAsia"/>
                <w:sz w:val="28"/>
                <w:szCs w:val="28"/>
              </w:rPr>
              <w:t>江西萍乡等风电叶片</w:t>
            </w:r>
            <w:r w:rsidRPr="00E0507F">
              <w:rPr>
                <w:sz w:val="28"/>
                <w:szCs w:val="28"/>
              </w:rPr>
              <w:t>产业基地</w:t>
            </w:r>
            <w:r w:rsidRPr="00E0507F">
              <w:rPr>
                <w:rFonts w:hint="eastAsia"/>
                <w:sz w:val="28"/>
                <w:szCs w:val="28"/>
              </w:rPr>
              <w:t>，</w:t>
            </w:r>
            <w:r w:rsidRPr="00E0507F">
              <w:rPr>
                <w:sz w:val="28"/>
                <w:szCs w:val="28"/>
              </w:rPr>
              <w:t>目前具备</w:t>
            </w:r>
            <w:r>
              <w:rPr>
                <w:rFonts w:hint="eastAsia"/>
                <w:sz w:val="28"/>
                <w:szCs w:val="28"/>
              </w:rPr>
              <w:t>约</w:t>
            </w:r>
            <w:r>
              <w:rPr>
                <w:rFonts w:hint="eastAsia"/>
                <w:sz w:val="28"/>
                <w:szCs w:val="28"/>
              </w:rPr>
              <w:t>39</w:t>
            </w:r>
            <w:r w:rsidRPr="00E0507F">
              <w:rPr>
                <w:rFonts w:hint="eastAsia"/>
                <w:sz w:val="28"/>
                <w:szCs w:val="28"/>
              </w:rPr>
              <w:t>00</w:t>
            </w:r>
            <w:r w:rsidRPr="00E0507F">
              <w:rPr>
                <w:rFonts w:hint="eastAsia"/>
                <w:sz w:val="28"/>
                <w:szCs w:val="28"/>
              </w:rPr>
              <w:t>套</w:t>
            </w:r>
            <w:r w:rsidRPr="00E0507F">
              <w:rPr>
                <w:sz w:val="28"/>
                <w:szCs w:val="28"/>
              </w:rPr>
              <w:t>的</w:t>
            </w:r>
            <w:r w:rsidRPr="00E0507F">
              <w:rPr>
                <w:rFonts w:hint="eastAsia"/>
                <w:sz w:val="28"/>
                <w:szCs w:val="28"/>
              </w:rPr>
              <w:t>生产</w:t>
            </w:r>
            <w:r w:rsidRPr="00E0507F">
              <w:rPr>
                <w:sz w:val="28"/>
                <w:szCs w:val="28"/>
              </w:rPr>
              <w:t>能力。</w:t>
            </w:r>
            <w:r>
              <w:rPr>
                <w:rFonts w:hint="eastAsia"/>
                <w:sz w:val="28"/>
                <w:szCs w:val="28"/>
              </w:rPr>
              <w:t>今年</w:t>
            </w:r>
            <w:r>
              <w:rPr>
                <w:sz w:val="28"/>
                <w:szCs w:val="28"/>
              </w:rPr>
              <w:t>经营业绩较好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销售利润较去年同期有较大</w:t>
            </w:r>
            <w:r>
              <w:rPr>
                <w:rFonts w:hint="eastAsia"/>
                <w:sz w:val="28"/>
                <w:szCs w:val="28"/>
              </w:rPr>
              <w:t>幅度</w:t>
            </w:r>
            <w:r>
              <w:rPr>
                <w:sz w:val="28"/>
                <w:szCs w:val="28"/>
              </w:rPr>
              <w:t>的</w:t>
            </w:r>
            <w:r>
              <w:rPr>
                <w:rFonts w:hint="eastAsia"/>
                <w:sz w:val="28"/>
                <w:szCs w:val="28"/>
              </w:rPr>
              <w:t>增长</w:t>
            </w:r>
            <w:r>
              <w:rPr>
                <w:sz w:val="28"/>
                <w:szCs w:val="28"/>
              </w:rPr>
              <w:t>，主要是因为</w:t>
            </w:r>
            <w:r>
              <w:rPr>
                <w:rFonts w:hint="eastAsia"/>
                <w:sz w:val="28"/>
                <w:szCs w:val="28"/>
              </w:rPr>
              <w:t>国家风电</w:t>
            </w:r>
            <w:r>
              <w:rPr>
                <w:sz w:val="28"/>
                <w:szCs w:val="28"/>
              </w:rPr>
              <w:t>产业政策</w:t>
            </w:r>
            <w:r>
              <w:rPr>
                <w:rFonts w:hint="eastAsia"/>
                <w:sz w:val="28"/>
                <w:szCs w:val="28"/>
              </w:rPr>
              <w:t>变化</w:t>
            </w:r>
            <w:r>
              <w:rPr>
                <w:sz w:val="28"/>
                <w:szCs w:val="28"/>
              </w:rPr>
              <w:t>（</w:t>
            </w:r>
            <w:r w:rsidRPr="00E0507F">
              <w:rPr>
                <w:rFonts w:hint="eastAsia"/>
                <w:sz w:val="28"/>
                <w:szCs w:val="28"/>
              </w:rPr>
              <w:t>2016</w:t>
            </w:r>
            <w:r w:rsidRPr="00E0507F">
              <w:rPr>
                <w:rFonts w:hint="eastAsia"/>
                <w:sz w:val="28"/>
                <w:szCs w:val="28"/>
              </w:rPr>
              <w:t>年下调风电上网标杆电价的政策影响</w:t>
            </w:r>
            <w:r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导致下游</w:t>
            </w:r>
            <w:r>
              <w:rPr>
                <w:sz w:val="28"/>
                <w:szCs w:val="28"/>
              </w:rPr>
              <w:t>客户需求的增长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70BD4" w:rsidRPr="00670BD4">
              <w:rPr>
                <w:rFonts w:hint="eastAsia"/>
                <w:sz w:val="28"/>
                <w:szCs w:val="28"/>
              </w:rPr>
              <w:t>公司</w:t>
            </w:r>
            <w:r w:rsidR="00670BD4">
              <w:rPr>
                <w:rFonts w:hint="eastAsia"/>
                <w:sz w:val="28"/>
                <w:szCs w:val="28"/>
              </w:rPr>
              <w:t>风电叶片</w:t>
            </w:r>
            <w:r w:rsidR="00670BD4">
              <w:rPr>
                <w:sz w:val="28"/>
                <w:szCs w:val="28"/>
              </w:rPr>
              <w:t>业务</w:t>
            </w:r>
            <w:r w:rsidR="00670BD4" w:rsidRPr="00670BD4">
              <w:rPr>
                <w:sz w:val="28"/>
                <w:szCs w:val="28"/>
              </w:rPr>
              <w:t>市场占有率</w:t>
            </w:r>
            <w:r w:rsidR="00670BD4" w:rsidRPr="00670BD4">
              <w:rPr>
                <w:rFonts w:hint="eastAsia"/>
                <w:sz w:val="28"/>
                <w:szCs w:val="28"/>
              </w:rPr>
              <w:t>约</w:t>
            </w:r>
            <w:r w:rsidR="00670BD4" w:rsidRPr="00670BD4">
              <w:rPr>
                <w:sz w:val="28"/>
                <w:szCs w:val="28"/>
              </w:rPr>
              <w:t>为</w:t>
            </w:r>
            <w:r w:rsidR="00670BD4" w:rsidRPr="00670BD4">
              <w:rPr>
                <w:rFonts w:hint="eastAsia"/>
                <w:sz w:val="28"/>
                <w:szCs w:val="28"/>
              </w:rPr>
              <w:t>20</w:t>
            </w:r>
            <w:r w:rsidR="00670BD4" w:rsidRPr="00670BD4">
              <w:rPr>
                <w:sz w:val="28"/>
                <w:szCs w:val="28"/>
              </w:rPr>
              <w:t>%</w:t>
            </w:r>
            <w:r w:rsidR="00670BD4" w:rsidRPr="00670BD4">
              <w:rPr>
                <w:rFonts w:hint="eastAsia"/>
                <w:sz w:val="28"/>
                <w:szCs w:val="28"/>
              </w:rPr>
              <w:t>，</w:t>
            </w:r>
            <w:r w:rsidR="00670BD4" w:rsidRPr="00670BD4">
              <w:rPr>
                <w:sz w:val="28"/>
                <w:szCs w:val="28"/>
              </w:rPr>
              <w:t>下游客户</w:t>
            </w:r>
            <w:r w:rsidR="00670BD4" w:rsidRPr="00670BD4">
              <w:rPr>
                <w:rFonts w:hint="eastAsia"/>
                <w:sz w:val="28"/>
                <w:szCs w:val="28"/>
              </w:rPr>
              <w:t>主要</w:t>
            </w:r>
            <w:r w:rsidR="00670BD4" w:rsidRPr="00670BD4">
              <w:rPr>
                <w:sz w:val="28"/>
                <w:szCs w:val="28"/>
              </w:rPr>
              <w:t>是金风</w:t>
            </w:r>
            <w:r w:rsidR="00670BD4" w:rsidRPr="00670BD4">
              <w:rPr>
                <w:rFonts w:hint="eastAsia"/>
                <w:sz w:val="28"/>
                <w:szCs w:val="28"/>
              </w:rPr>
              <w:t>，销售</w:t>
            </w:r>
            <w:r w:rsidR="00670BD4" w:rsidRPr="00670BD4">
              <w:rPr>
                <w:sz w:val="28"/>
                <w:szCs w:val="28"/>
              </w:rPr>
              <w:t>占比</w:t>
            </w:r>
            <w:r w:rsidR="00670BD4" w:rsidRPr="00670BD4">
              <w:rPr>
                <w:sz w:val="28"/>
                <w:szCs w:val="28"/>
              </w:rPr>
              <w:t>50%</w:t>
            </w:r>
            <w:r w:rsidR="00670BD4" w:rsidRPr="00670BD4">
              <w:rPr>
                <w:rFonts w:hint="eastAsia"/>
                <w:sz w:val="28"/>
                <w:szCs w:val="28"/>
              </w:rPr>
              <w:t>以上，同时也向远景</w:t>
            </w:r>
            <w:r w:rsidR="00670BD4" w:rsidRPr="00670BD4">
              <w:rPr>
                <w:sz w:val="28"/>
                <w:szCs w:val="28"/>
              </w:rPr>
              <w:t>、</w:t>
            </w:r>
            <w:r w:rsidR="00670BD4" w:rsidRPr="00670BD4">
              <w:rPr>
                <w:rFonts w:hint="eastAsia"/>
                <w:sz w:val="28"/>
                <w:szCs w:val="28"/>
              </w:rPr>
              <w:t>东气、华创、</w:t>
            </w:r>
            <w:r w:rsidR="00670BD4" w:rsidRPr="00670BD4">
              <w:rPr>
                <w:rFonts w:hint="eastAsia"/>
                <w:sz w:val="28"/>
                <w:szCs w:val="28"/>
              </w:rPr>
              <w:lastRenderedPageBreak/>
              <w:t>华谊、国电、明阳等主机厂商供货。</w:t>
            </w:r>
          </w:p>
          <w:p w14:paraId="0B5ED075" w14:textId="2FD7D2F4" w:rsidR="00670BD4" w:rsidRDefault="00670BD4" w:rsidP="00F632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、风电</w:t>
            </w:r>
            <w:r>
              <w:rPr>
                <w:sz w:val="28"/>
                <w:szCs w:val="28"/>
              </w:rPr>
              <w:t>明年</w:t>
            </w:r>
            <w:r>
              <w:rPr>
                <w:rFonts w:hint="eastAsia"/>
                <w:sz w:val="28"/>
                <w:szCs w:val="28"/>
              </w:rPr>
              <w:t>发展</w:t>
            </w:r>
            <w:r>
              <w:rPr>
                <w:sz w:val="28"/>
                <w:szCs w:val="28"/>
              </w:rPr>
              <w:t>形势怎么样？</w:t>
            </w:r>
          </w:p>
          <w:p w14:paraId="05C4B455" w14:textId="3FFC0064" w:rsidR="00670BD4" w:rsidRDefault="00670BD4" w:rsidP="00F632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</w:t>
            </w:r>
            <w:r>
              <w:rPr>
                <w:sz w:val="28"/>
                <w:szCs w:val="28"/>
              </w:rPr>
              <w:t>：</w:t>
            </w:r>
            <w:r w:rsidR="00137783">
              <w:rPr>
                <w:rFonts w:hint="eastAsia"/>
                <w:sz w:val="28"/>
                <w:szCs w:val="28"/>
              </w:rPr>
              <w:t>从</w:t>
            </w:r>
            <w:r w:rsidR="00137783">
              <w:rPr>
                <w:sz w:val="28"/>
                <w:szCs w:val="28"/>
              </w:rPr>
              <w:t>国家产业政策来看，</w:t>
            </w:r>
            <w:r w:rsidR="00137783">
              <w:rPr>
                <w:rFonts w:hint="eastAsia"/>
                <w:sz w:val="28"/>
                <w:szCs w:val="28"/>
              </w:rPr>
              <w:t>长期</w:t>
            </w:r>
            <w:r w:rsidR="00137783">
              <w:rPr>
                <w:sz w:val="28"/>
                <w:szCs w:val="28"/>
              </w:rPr>
              <w:t>利好风电发展趋势不变</w:t>
            </w:r>
            <w:r w:rsidR="00137783">
              <w:rPr>
                <w:rFonts w:hint="eastAsia"/>
                <w:sz w:val="28"/>
                <w:szCs w:val="28"/>
              </w:rPr>
              <w:t>，</w:t>
            </w:r>
            <w:r w:rsidR="00137783">
              <w:rPr>
                <w:sz w:val="28"/>
                <w:szCs w:val="28"/>
              </w:rPr>
              <w:t>根据有关机构报告显示，</w:t>
            </w:r>
            <w:r w:rsidR="00137783">
              <w:rPr>
                <w:rFonts w:hint="eastAsia"/>
                <w:sz w:val="28"/>
                <w:szCs w:val="28"/>
              </w:rPr>
              <w:t>十三五</w:t>
            </w:r>
            <w:r w:rsidR="00137783">
              <w:rPr>
                <w:sz w:val="28"/>
                <w:szCs w:val="28"/>
              </w:rPr>
              <w:t>新能源规划</w:t>
            </w:r>
            <w:r w:rsidR="00E74E3F">
              <w:rPr>
                <w:rFonts w:hint="eastAsia"/>
                <w:sz w:val="28"/>
                <w:szCs w:val="28"/>
              </w:rPr>
              <w:t>可能会</w:t>
            </w:r>
            <w:r w:rsidR="00E74E3F">
              <w:rPr>
                <w:sz w:val="28"/>
                <w:szCs w:val="28"/>
              </w:rPr>
              <w:t>上调风电装机目标</w:t>
            </w:r>
            <w:r w:rsidR="00E74E3F">
              <w:rPr>
                <w:rFonts w:hint="eastAsia"/>
                <w:sz w:val="28"/>
                <w:szCs w:val="28"/>
              </w:rPr>
              <w:t>至</w:t>
            </w:r>
            <w:r w:rsidR="00E74E3F">
              <w:rPr>
                <w:rFonts w:hint="eastAsia"/>
                <w:sz w:val="28"/>
                <w:szCs w:val="28"/>
              </w:rPr>
              <w:t>250</w:t>
            </w:r>
            <w:r w:rsidR="00E74E3F">
              <w:rPr>
                <w:sz w:val="28"/>
                <w:szCs w:val="28"/>
              </w:rPr>
              <w:t>gw-280gw</w:t>
            </w:r>
            <w:r w:rsidR="00E74E3F">
              <w:rPr>
                <w:rFonts w:hint="eastAsia"/>
                <w:sz w:val="28"/>
                <w:szCs w:val="28"/>
              </w:rPr>
              <w:t>，</w:t>
            </w:r>
            <w:r w:rsidR="00E74E3F">
              <w:rPr>
                <w:sz w:val="28"/>
                <w:szCs w:val="28"/>
              </w:rPr>
              <w:t>较之前提高了</w:t>
            </w:r>
            <w:r w:rsidR="00E74E3F">
              <w:rPr>
                <w:rFonts w:hint="eastAsia"/>
                <w:sz w:val="28"/>
                <w:szCs w:val="28"/>
              </w:rPr>
              <w:t>25</w:t>
            </w:r>
            <w:r w:rsidR="00E74E3F">
              <w:rPr>
                <w:sz w:val="28"/>
                <w:szCs w:val="28"/>
              </w:rPr>
              <w:t>%-40%</w:t>
            </w:r>
            <w:r w:rsidR="00E74E3F">
              <w:rPr>
                <w:rFonts w:hint="eastAsia"/>
                <w:sz w:val="28"/>
                <w:szCs w:val="28"/>
              </w:rPr>
              <w:t>；</w:t>
            </w:r>
            <w:r w:rsidR="00E74E3F">
              <w:rPr>
                <w:sz w:val="28"/>
                <w:szCs w:val="28"/>
              </w:rPr>
              <w:t>从</w:t>
            </w:r>
            <w:r w:rsidR="00E74E3F">
              <w:rPr>
                <w:rFonts w:hint="eastAsia"/>
                <w:sz w:val="28"/>
                <w:szCs w:val="28"/>
              </w:rPr>
              <w:t>公司自身运营来看</w:t>
            </w:r>
            <w:r w:rsidR="00E74E3F">
              <w:rPr>
                <w:sz w:val="28"/>
                <w:szCs w:val="28"/>
              </w:rPr>
              <w:t>，</w:t>
            </w:r>
            <w:r w:rsidR="00E74E3F">
              <w:rPr>
                <w:rFonts w:hint="eastAsia"/>
                <w:sz w:val="28"/>
                <w:szCs w:val="28"/>
              </w:rPr>
              <w:t>公司与客户正在洽谈有关订单，具体</w:t>
            </w:r>
            <w:r w:rsidR="00E74E3F">
              <w:rPr>
                <w:sz w:val="28"/>
                <w:szCs w:val="28"/>
              </w:rPr>
              <w:t>情况没有完全落定</w:t>
            </w:r>
            <w:r w:rsidR="00E74E3F">
              <w:rPr>
                <w:rFonts w:hint="eastAsia"/>
                <w:sz w:val="28"/>
                <w:szCs w:val="28"/>
              </w:rPr>
              <w:t>，但不对</w:t>
            </w:r>
            <w:r w:rsidR="00E74E3F">
              <w:rPr>
                <w:sz w:val="28"/>
                <w:szCs w:val="28"/>
              </w:rPr>
              <w:t>未来</w:t>
            </w:r>
            <w:r w:rsidR="00E74E3F">
              <w:rPr>
                <w:rFonts w:hint="eastAsia"/>
                <w:sz w:val="28"/>
                <w:szCs w:val="28"/>
              </w:rPr>
              <w:t>悲观。</w:t>
            </w:r>
          </w:p>
          <w:p w14:paraId="75043411" w14:textId="31C7A54E" w:rsidR="00B2107D" w:rsidRDefault="00B2107D" w:rsidP="00F632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、重大资产</w:t>
            </w:r>
            <w:r>
              <w:rPr>
                <w:sz w:val="28"/>
                <w:szCs w:val="28"/>
              </w:rPr>
              <w:t>重组现在到什么阶段了？预计</w:t>
            </w:r>
            <w:r>
              <w:rPr>
                <w:rFonts w:hint="eastAsia"/>
                <w:sz w:val="28"/>
                <w:szCs w:val="28"/>
              </w:rPr>
              <w:t>什么</w:t>
            </w:r>
            <w:r>
              <w:rPr>
                <w:sz w:val="28"/>
                <w:szCs w:val="28"/>
              </w:rPr>
              <w:t>时候能完成？</w:t>
            </w:r>
          </w:p>
          <w:p w14:paraId="531D5EED" w14:textId="686E0BF1" w:rsidR="00B2107D" w:rsidRDefault="00B2107D" w:rsidP="00F632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答：本次</w:t>
            </w:r>
            <w:r>
              <w:rPr>
                <w:sz w:val="28"/>
                <w:szCs w:val="28"/>
              </w:rPr>
              <w:t>重组相关方案已拿到国资委批文</w:t>
            </w:r>
            <w:r>
              <w:rPr>
                <w:rFonts w:hint="eastAsia"/>
                <w:sz w:val="28"/>
                <w:szCs w:val="28"/>
              </w:rPr>
              <w:t>，公司将于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日召开股东</w:t>
            </w:r>
            <w:r w:rsidR="00635DF9">
              <w:rPr>
                <w:sz w:val="28"/>
                <w:szCs w:val="28"/>
              </w:rPr>
              <w:t>大会审议重组有关方案</w:t>
            </w:r>
            <w:r w:rsidR="00635DF9">
              <w:rPr>
                <w:rFonts w:hint="eastAsia"/>
                <w:sz w:val="28"/>
                <w:szCs w:val="28"/>
              </w:rPr>
              <w:t>，</w:t>
            </w:r>
            <w:r w:rsidR="00635DF9">
              <w:rPr>
                <w:sz w:val="28"/>
                <w:szCs w:val="28"/>
              </w:rPr>
              <w:t>获股东大会通过后，</w:t>
            </w:r>
            <w:r w:rsidR="00635DF9">
              <w:rPr>
                <w:rFonts w:hint="eastAsia"/>
                <w:sz w:val="28"/>
                <w:szCs w:val="28"/>
              </w:rPr>
              <w:t>即可</w:t>
            </w:r>
            <w:r w:rsidR="00635DF9">
              <w:rPr>
                <w:sz w:val="28"/>
                <w:szCs w:val="28"/>
              </w:rPr>
              <w:t>报证监会审批</w:t>
            </w:r>
            <w:r w:rsidR="00635DF9">
              <w:rPr>
                <w:rFonts w:hint="eastAsia"/>
                <w:sz w:val="28"/>
                <w:szCs w:val="28"/>
              </w:rPr>
              <w:t>。</w:t>
            </w:r>
            <w:r w:rsidR="00635DF9">
              <w:rPr>
                <w:sz w:val="28"/>
                <w:szCs w:val="28"/>
              </w:rPr>
              <w:t>预计</w:t>
            </w:r>
            <w:r w:rsidR="00635DF9">
              <w:rPr>
                <w:rFonts w:hint="eastAsia"/>
                <w:sz w:val="28"/>
                <w:szCs w:val="28"/>
              </w:rPr>
              <w:t>明年</w:t>
            </w:r>
            <w:r w:rsidR="00635DF9">
              <w:rPr>
                <w:sz w:val="28"/>
                <w:szCs w:val="28"/>
              </w:rPr>
              <w:t>一季度能完成。</w:t>
            </w:r>
          </w:p>
          <w:p w14:paraId="60CD1C60" w14:textId="36AB278D" w:rsidR="00635DF9" w:rsidRDefault="00635DF9" w:rsidP="00F632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、泰山玻纤盈利</w:t>
            </w:r>
            <w:r>
              <w:rPr>
                <w:sz w:val="28"/>
                <w:szCs w:val="28"/>
              </w:rPr>
              <w:t>预测</w:t>
            </w:r>
            <w:r>
              <w:rPr>
                <w:rFonts w:hint="eastAsia"/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业绩有所下滑，主要是什么原因？</w:t>
            </w:r>
          </w:p>
          <w:p w14:paraId="785467A8" w14:textId="0B3BF64A" w:rsidR="00635DF9" w:rsidRDefault="00635DF9" w:rsidP="00F632BD">
            <w:pPr>
              <w:rPr>
                <w:sz w:val="28"/>
                <w:szCs w:val="28"/>
              </w:rPr>
            </w:pPr>
            <w:r w:rsidRPr="00DF14D4">
              <w:rPr>
                <w:rFonts w:hint="eastAsia"/>
                <w:sz w:val="28"/>
                <w:szCs w:val="28"/>
              </w:rPr>
              <w:t>答</w:t>
            </w:r>
            <w:r w:rsidRPr="00DF14D4">
              <w:rPr>
                <w:sz w:val="28"/>
                <w:szCs w:val="28"/>
              </w:rPr>
              <w:t>：</w:t>
            </w:r>
            <w:r w:rsidRPr="00DF14D4">
              <w:rPr>
                <w:sz w:val="28"/>
                <w:szCs w:val="28"/>
              </w:rPr>
              <w:t>2016</w:t>
            </w:r>
            <w:r w:rsidRPr="00DF14D4">
              <w:rPr>
                <w:rFonts w:hint="eastAsia"/>
                <w:sz w:val="28"/>
                <w:szCs w:val="28"/>
              </w:rPr>
              <w:t>年</w:t>
            </w:r>
            <w:r w:rsidRPr="00DF14D4">
              <w:rPr>
                <w:sz w:val="28"/>
                <w:szCs w:val="28"/>
              </w:rPr>
              <w:t>盈利预测下滑，主要是新旧生产线交替，中间会有产能减少导致。</w:t>
            </w:r>
            <w:r w:rsidRPr="00DF14D4">
              <w:rPr>
                <w:rFonts w:hint="eastAsia"/>
                <w:sz w:val="28"/>
                <w:szCs w:val="28"/>
              </w:rPr>
              <w:t>2</w:t>
            </w:r>
            <w:r w:rsidRPr="00DF14D4">
              <w:rPr>
                <w:sz w:val="28"/>
                <w:szCs w:val="28"/>
              </w:rPr>
              <w:t>017</w:t>
            </w:r>
            <w:r w:rsidRPr="00DF14D4">
              <w:rPr>
                <w:rFonts w:hint="eastAsia"/>
                <w:sz w:val="28"/>
                <w:szCs w:val="28"/>
              </w:rPr>
              <w:t>年</w:t>
            </w:r>
            <w:r w:rsidRPr="00DF14D4">
              <w:rPr>
                <w:sz w:val="28"/>
                <w:szCs w:val="28"/>
              </w:rPr>
              <w:t>、</w:t>
            </w:r>
            <w:r w:rsidRPr="00DF14D4">
              <w:rPr>
                <w:sz w:val="28"/>
                <w:szCs w:val="28"/>
              </w:rPr>
              <w:t>2018</w:t>
            </w:r>
            <w:r w:rsidRPr="00DF14D4">
              <w:rPr>
                <w:rFonts w:hint="eastAsia"/>
                <w:sz w:val="28"/>
                <w:szCs w:val="28"/>
              </w:rPr>
              <w:t>年</w:t>
            </w:r>
            <w:r w:rsidRPr="00DF14D4">
              <w:rPr>
                <w:sz w:val="28"/>
                <w:szCs w:val="28"/>
              </w:rPr>
              <w:t>，公司产品结构充分调整，产能充分释放，盈利可以保证。未来</w:t>
            </w:r>
            <w:r w:rsidRPr="00DF14D4">
              <w:rPr>
                <w:rFonts w:hint="eastAsia"/>
                <w:sz w:val="28"/>
                <w:szCs w:val="28"/>
              </w:rPr>
              <w:t>三年</w:t>
            </w:r>
            <w:r w:rsidRPr="00DF14D4">
              <w:rPr>
                <w:sz w:val="28"/>
                <w:szCs w:val="28"/>
              </w:rPr>
              <w:t>，公司风电纱销售占比将会达到</w:t>
            </w:r>
            <w:r w:rsidRPr="00DF14D4">
              <w:rPr>
                <w:rFonts w:hint="eastAsia"/>
                <w:sz w:val="28"/>
                <w:szCs w:val="28"/>
              </w:rPr>
              <w:t>20</w:t>
            </w:r>
            <w:r w:rsidRPr="00DF14D4">
              <w:rPr>
                <w:sz w:val="28"/>
                <w:szCs w:val="28"/>
              </w:rPr>
              <w:t>%</w:t>
            </w:r>
            <w:r w:rsidRPr="00DF14D4">
              <w:rPr>
                <w:sz w:val="28"/>
                <w:szCs w:val="28"/>
              </w:rPr>
              <w:t>，热塑材料（</w:t>
            </w:r>
            <w:r w:rsidRPr="00DF14D4">
              <w:rPr>
                <w:rFonts w:hint="eastAsia"/>
                <w:sz w:val="28"/>
                <w:szCs w:val="28"/>
              </w:rPr>
              <w:t>长</w:t>
            </w:r>
            <w:r w:rsidRPr="00DF14D4">
              <w:rPr>
                <w:sz w:val="28"/>
                <w:szCs w:val="28"/>
              </w:rPr>
              <w:t>、短切纤维</w:t>
            </w:r>
            <w:r w:rsidRPr="00DF14D4">
              <w:rPr>
                <w:rFonts w:hint="eastAsia"/>
                <w:sz w:val="28"/>
                <w:szCs w:val="28"/>
              </w:rPr>
              <w:t>）</w:t>
            </w:r>
            <w:r w:rsidRPr="00DF14D4">
              <w:rPr>
                <w:sz w:val="28"/>
                <w:szCs w:val="28"/>
              </w:rPr>
              <w:t>销售占比会达到</w:t>
            </w:r>
            <w:r w:rsidRPr="00DF14D4">
              <w:rPr>
                <w:rFonts w:hint="eastAsia"/>
                <w:sz w:val="28"/>
                <w:szCs w:val="28"/>
              </w:rPr>
              <w:t>40</w:t>
            </w:r>
            <w:r w:rsidRPr="00DF14D4">
              <w:rPr>
                <w:sz w:val="28"/>
                <w:szCs w:val="28"/>
              </w:rPr>
              <w:t>%-50%</w:t>
            </w:r>
            <w:r w:rsidRPr="00DF14D4">
              <w:rPr>
                <w:sz w:val="28"/>
                <w:szCs w:val="28"/>
              </w:rPr>
              <w:t>。</w:t>
            </w:r>
          </w:p>
          <w:p w14:paraId="08A68BF8" w14:textId="77777777" w:rsidR="00635DF9" w:rsidRPr="00B2107D" w:rsidRDefault="00635DF9" w:rsidP="00F632BD">
            <w:pPr>
              <w:rPr>
                <w:sz w:val="28"/>
                <w:szCs w:val="28"/>
              </w:rPr>
            </w:pPr>
          </w:p>
          <w:p w14:paraId="41A7E18E" w14:textId="5EBFB48F" w:rsidR="00E74E3F" w:rsidRDefault="00635DF9" w:rsidP="00F63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2089C">
              <w:rPr>
                <w:rFonts w:hint="eastAsia"/>
                <w:sz w:val="28"/>
                <w:szCs w:val="28"/>
              </w:rPr>
              <w:t>、气瓶</w:t>
            </w:r>
            <w:r w:rsidR="00A2089C">
              <w:rPr>
                <w:sz w:val="28"/>
                <w:szCs w:val="28"/>
              </w:rPr>
              <w:t>业务今年运营情况如何？</w:t>
            </w:r>
            <w:r w:rsidR="00302645">
              <w:rPr>
                <w:rFonts w:hint="eastAsia"/>
                <w:sz w:val="28"/>
                <w:szCs w:val="28"/>
              </w:rPr>
              <w:t>对</w:t>
            </w:r>
            <w:r w:rsidR="00302645">
              <w:rPr>
                <w:sz w:val="28"/>
                <w:szCs w:val="28"/>
              </w:rPr>
              <w:t>气瓶业务</w:t>
            </w:r>
            <w:r w:rsidR="00302645">
              <w:rPr>
                <w:rFonts w:hint="eastAsia"/>
                <w:sz w:val="28"/>
                <w:szCs w:val="28"/>
              </w:rPr>
              <w:t>未来如何</w:t>
            </w:r>
            <w:r w:rsidR="00302645">
              <w:rPr>
                <w:sz w:val="28"/>
                <w:szCs w:val="28"/>
              </w:rPr>
              <w:t>规划？</w:t>
            </w:r>
          </w:p>
          <w:p w14:paraId="6EDA0CEC" w14:textId="3C3DC8DD" w:rsidR="00A2089C" w:rsidRDefault="00A2089C" w:rsidP="00F632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由于</w:t>
            </w:r>
            <w:r>
              <w:rPr>
                <w:sz w:val="28"/>
                <w:szCs w:val="28"/>
              </w:rPr>
              <w:t>国际油价</w:t>
            </w:r>
            <w:r>
              <w:rPr>
                <w:rFonts w:hint="eastAsia"/>
                <w:sz w:val="28"/>
                <w:szCs w:val="28"/>
              </w:rPr>
              <w:t>长期低位</w:t>
            </w:r>
            <w:r>
              <w:rPr>
                <w:sz w:val="28"/>
                <w:szCs w:val="28"/>
              </w:rPr>
              <w:t>，油气价差持续缩小，局部地区</w:t>
            </w:r>
            <w:r>
              <w:rPr>
                <w:rFonts w:hint="eastAsia"/>
                <w:sz w:val="28"/>
                <w:szCs w:val="28"/>
              </w:rPr>
              <w:t>甚至</w:t>
            </w:r>
            <w:r w:rsidR="00302645">
              <w:rPr>
                <w:sz w:val="28"/>
                <w:szCs w:val="28"/>
              </w:rPr>
              <w:t>倒挂，导致</w:t>
            </w:r>
            <w:r w:rsidR="00302645">
              <w:rPr>
                <w:rFonts w:hint="eastAsia"/>
                <w:sz w:val="28"/>
                <w:szCs w:val="28"/>
              </w:rPr>
              <w:t>气瓶</w:t>
            </w:r>
            <w:r w:rsidR="00302645">
              <w:rPr>
                <w:sz w:val="28"/>
                <w:szCs w:val="28"/>
              </w:rPr>
              <w:t>的经济性大幅下降，对整个气瓶行业造成了较大了冲击。</w:t>
            </w:r>
            <w:r w:rsidR="00642E4F">
              <w:rPr>
                <w:rFonts w:hint="eastAsia"/>
                <w:sz w:val="28"/>
                <w:szCs w:val="28"/>
              </w:rPr>
              <w:t>气瓶</w:t>
            </w:r>
            <w:r w:rsidR="00642E4F">
              <w:rPr>
                <w:sz w:val="28"/>
                <w:szCs w:val="28"/>
              </w:rPr>
              <w:t>产业未来将会采取收缩战略，将产能逐步转移到</w:t>
            </w:r>
            <w:r w:rsidR="00642E4F">
              <w:rPr>
                <w:rFonts w:hint="eastAsia"/>
                <w:sz w:val="28"/>
                <w:szCs w:val="28"/>
              </w:rPr>
              <w:t>低成本的区域</w:t>
            </w:r>
            <w:r w:rsidR="00642E4F">
              <w:rPr>
                <w:sz w:val="28"/>
                <w:szCs w:val="28"/>
              </w:rPr>
              <w:t>。</w:t>
            </w:r>
          </w:p>
          <w:p w14:paraId="294F896C" w14:textId="323557C7" w:rsidR="00642E4F" w:rsidRDefault="00635DF9" w:rsidP="00F63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2E4F">
              <w:rPr>
                <w:rFonts w:hint="eastAsia"/>
                <w:sz w:val="28"/>
                <w:szCs w:val="28"/>
              </w:rPr>
              <w:t>、</w:t>
            </w:r>
            <w:r w:rsidR="00DF14D4" w:rsidRPr="00DF14D4">
              <w:rPr>
                <w:rFonts w:hint="eastAsia"/>
                <w:sz w:val="28"/>
                <w:szCs w:val="28"/>
              </w:rPr>
              <w:t>介绍下公司</w:t>
            </w:r>
            <w:r w:rsidR="00DF14D4" w:rsidRPr="00DF14D4">
              <w:rPr>
                <w:sz w:val="28"/>
                <w:szCs w:val="28"/>
              </w:rPr>
              <w:t>的</w:t>
            </w:r>
            <w:r w:rsidR="00DF14D4" w:rsidRPr="00DF14D4">
              <w:rPr>
                <w:rFonts w:hint="eastAsia"/>
                <w:sz w:val="28"/>
                <w:szCs w:val="28"/>
              </w:rPr>
              <w:t>膜材料产业，</w:t>
            </w:r>
            <w:r w:rsidR="00DF14D4" w:rsidRPr="00DF14D4">
              <w:rPr>
                <w:sz w:val="28"/>
                <w:szCs w:val="28"/>
              </w:rPr>
              <w:t>主要应用领域？</w:t>
            </w:r>
          </w:p>
          <w:p w14:paraId="14B921E0" w14:textId="0845C1CF" w:rsidR="00DF14D4" w:rsidRPr="00DF14D4" w:rsidRDefault="00DF14D4" w:rsidP="00106453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答</w:t>
            </w:r>
            <w:r>
              <w:rPr>
                <w:sz w:val="28"/>
                <w:szCs w:val="28"/>
              </w:rPr>
              <w:t>：</w:t>
            </w:r>
            <w:r w:rsidRPr="00DF14D4">
              <w:rPr>
                <w:rFonts w:hint="eastAsia"/>
                <w:sz w:val="28"/>
                <w:szCs w:val="28"/>
              </w:rPr>
              <w:t>膜材料</w:t>
            </w:r>
            <w:r w:rsidRPr="00DF14D4">
              <w:rPr>
                <w:sz w:val="28"/>
                <w:szCs w:val="28"/>
              </w:rPr>
              <w:t>产业是公司</w:t>
            </w:r>
            <w:r w:rsidRPr="00DF14D4">
              <w:rPr>
                <w:rFonts w:hint="eastAsia"/>
                <w:sz w:val="28"/>
                <w:szCs w:val="28"/>
              </w:rPr>
              <w:t>重点发展</w:t>
            </w:r>
            <w:r w:rsidRPr="00DF14D4">
              <w:rPr>
                <w:sz w:val="28"/>
                <w:szCs w:val="28"/>
              </w:rPr>
              <w:t>的主导产业，</w:t>
            </w:r>
            <w:r w:rsidRPr="00DF14D4">
              <w:rPr>
                <w:rFonts w:hint="eastAsia"/>
                <w:sz w:val="28"/>
                <w:szCs w:val="28"/>
              </w:rPr>
              <w:t>主要</w:t>
            </w:r>
            <w:r w:rsidRPr="00DF14D4">
              <w:rPr>
                <w:sz w:val="28"/>
                <w:szCs w:val="28"/>
              </w:rPr>
              <w:t>有三大业务</w:t>
            </w:r>
            <w:r w:rsidRPr="00DF14D4">
              <w:rPr>
                <w:rFonts w:hint="eastAsia"/>
                <w:sz w:val="28"/>
                <w:szCs w:val="28"/>
              </w:rPr>
              <w:t>：</w:t>
            </w:r>
            <w:r w:rsidRPr="00DF14D4">
              <w:rPr>
                <w:sz w:val="28"/>
                <w:szCs w:val="28"/>
              </w:rPr>
              <w:t>AGM</w:t>
            </w:r>
            <w:r w:rsidRPr="00DF14D4">
              <w:rPr>
                <w:sz w:val="28"/>
                <w:szCs w:val="28"/>
              </w:rPr>
              <w:t>隔板、过滤材料、</w:t>
            </w:r>
            <w:r w:rsidRPr="00DF14D4">
              <w:rPr>
                <w:rFonts w:hint="eastAsia"/>
                <w:sz w:val="28"/>
                <w:szCs w:val="28"/>
              </w:rPr>
              <w:t>锂膜。</w:t>
            </w:r>
            <w:r w:rsidRPr="00DF14D4">
              <w:rPr>
                <w:rFonts w:hint="eastAsia"/>
                <w:sz w:val="28"/>
                <w:szCs w:val="28"/>
              </w:rPr>
              <w:t>AGM</w:t>
            </w:r>
            <w:r w:rsidRPr="00DF14D4">
              <w:rPr>
                <w:sz w:val="28"/>
                <w:szCs w:val="28"/>
              </w:rPr>
              <w:t>隔板主要应用在</w:t>
            </w:r>
            <w:r w:rsidRPr="00DF14D4">
              <w:rPr>
                <w:rFonts w:hint="eastAsia"/>
                <w:sz w:val="28"/>
                <w:szCs w:val="28"/>
              </w:rPr>
              <w:t>铅酸</w:t>
            </w:r>
            <w:r w:rsidRPr="00DF14D4">
              <w:rPr>
                <w:sz w:val="28"/>
                <w:szCs w:val="28"/>
              </w:rPr>
              <w:t>蓄电池上</w:t>
            </w:r>
            <w:r w:rsidRPr="00DF14D4">
              <w:rPr>
                <w:rFonts w:hint="eastAsia"/>
                <w:sz w:val="28"/>
                <w:szCs w:val="28"/>
              </w:rPr>
              <w:t>，属行业知名企业，业务</w:t>
            </w:r>
            <w:r w:rsidRPr="00DF14D4">
              <w:rPr>
                <w:sz w:val="28"/>
                <w:szCs w:val="28"/>
              </w:rPr>
              <w:t>较为稳定。过滤</w:t>
            </w:r>
            <w:r w:rsidRPr="00DF14D4">
              <w:rPr>
                <w:rFonts w:hint="eastAsia"/>
                <w:sz w:val="28"/>
                <w:szCs w:val="28"/>
              </w:rPr>
              <w:t>材料主要</w:t>
            </w:r>
            <w:r w:rsidRPr="00DF14D4">
              <w:rPr>
                <w:sz w:val="28"/>
                <w:szCs w:val="28"/>
              </w:rPr>
              <w:t>应用于工业除尘领域</w:t>
            </w:r>
            <w:r w:rsidRPr="00DF14D4">
              <w:rPr>
                <w:rFonts w:hint="eastAsia"/>
                <w:sz w:val="28"/>
                <w:szCs w:val="28"/>
              </w:rPr>
              <w:t>，</w:t>
            </w:r>
            <w:r w:rsidRPr="00DF14D4">
              <w:rPr>
                <w:sz w:val="28"/>
                <w:szCs w:val="28"/>
              </w:rPr>
              <w:t>覆膜滤料</w:t>
            </w:r>
            <w:r w:rsidRPr="00DF14D4">
              <w:rPr>
                <w:rFonts w:hint="eastAsia"/>
                <w:sz w:val="28"/>
                <w:szCs w:val="28"/>
              </w:rPr>
              <w:t>等产品</w:t>
            </w:r>
            <w:r w:rsidRPr="00DF14D4">
              <w:rPr>
                <w:sz w:val="28"/>
                <w:szCs w:val="28"/>
              </w:rPr>
              <w:t>是</w:t>
            </w:r>
            <w:r w:rsidRPr="00DF14D4">
              <w:rPr>
                <w:rFonts w:hint="eastAsia"/>
                <w:sz w:val="28"/>
                <w:szCs w:val="28"/>
              </w:rPr>
              <w:t>新型过滤</w:t>
            </w:r>
            <w:r w:rsidRPr="00DF14D4">
              <w:rPr>
                <w:sz w:val="28"/>
                <w:szCs w:val="28"/>
              </w:rPr>
              <w:t>材料，能够有效的过滤</w:t>
            </w:r>
            <w:r w:rsidRPr="00DF14D4">
              <w:rPr>
                <w:rFonts w:hint="eastAsia"/>
                <w:sz w:val="28"/>
                <w:szCs w:val="28"/>
              </w:rPr>
              <w:t>工业</w:t>
            </w:r>
            <w:r w:rsidRPr="00DF14D4">
              <w:rPr>
                <w:sz w:val="28"/>
                <w:szCs w:val="28"/>
              </w:rPr>
              <w:t>粉尘，目前已广泛的应用于</w:t>
            </w:r>
            <w:r w:rsidRPr="00DF14D4">
              <w:rPr>
                <w:rFonts w:hint="eastAsia"/>
                <w:sz w:val="28"/>
                <w:szCs w:val="28"/>
              </w:rPr>
              <w:t>水泥行业</w:t>
            </w:r>
            <w:r w:rsidRPr="00DF14D4">
              <w:rPr>
                <w:sz w:val="28"/>
                <w:szCs w:val="28"/>
              </w:rPr>
              <w:t>，</w:t>
            </w:r>
            <w:r w:rsidRPr="00DF14D4">
              <w:rPr>
                <w:rFonts w:hint="eastAsia"/>
                <w:sz w:val="28"/>
                <w:szCs w:val="28"/>
              </w:rPr>
              <w:t>正在</w:t>
            </w:r>
            <w:r w:rsidRPr="00DF14D4">
              <w:rPr>
                <w:sz w:val="28"/>
                <w:szCs w:val="28"/>
              </w:rPr>
              <w:t>拓展电力、炭黑</w:t>
            </w:r>
            <w:r w:rsidRPr="00DF14D4">
              <w:rPr>
                <w:rFonts w:hint="eastAsia"/>
                <w:sz w:val="28"/>
                <w:szCs w:val="28"/>
              </w:rPr>
              <w:t>等</w:t>
            </w:r>
            <w:r w:rsidRPr="00DF14D4">
              <w:rPr>
                <w:sz w:val="28"/>
                <w:szCs w:val="28"/>
              </w:rPr>
              <w:t>其他相关行业。</w:t>
            </w:r>
            <w:r w:rsidRPr="00DF14D4">
              <w:rPr>
                <w:rFonts w:hint="eastAsia"/>
                <w:sz w:val="28"/>
                <w:szCs w:val="28"/>
              </w:rPr>
              <w:t>公司</w:t>
            </w:r>
            <w:r w:rsidRPr="00DF14D4">
              <w:rPr>
                <w:sz w:val="28"/>
                <w:szCs w:val="28"/>
              </w:rPr>
              <w:t>的锂电池隔膜</w:t>
            </w:r>
            <w:r w:rsidRPr="00DF14D4">
              <w:rPr>
                <w:rFonts w:hint="eastAsia"/>
                <w:sz w:val="28"/>
                <w:szCs w:val="28"/>
              </w:rPr>
              <w:t>采用</w:t>
            </w:r>
            <w:r w:rsidRPr="00DF14D4">
              <w:rPr>
                <w:sz w:val="28"/>
                <w:szCs w:val="28"/>
              </w:rPr>
              <w:t>的是湿法双向拉伸</w:t>
            </w:r>
            <w:r w:rsidRPr="00DF14D4">
              <w:rPr>
                <w:rFonts w:hint="eastAsia"/>
                <w:sz w:val="28"/>
                <w:szCs w:val="28"/>
              </w:rPr>
              <w:t>工艺，</w:t>
            </w:r>
            <w:r w:rsidRPr="00DF14D4">
              <w:rPr>
                <w:sz w:val="28"/>
                <w:szCs w:val="28"/>
              </w:rPr>
              <w:t>配备进口设备</w:t>
            </w:r>
            <w:r w:rsidRPr="00DF14D4">
              <w:rPr>
                <w:rFonts w:hint="eastAsia"/>
                <w:sz w:val="28"/>
                <w:szCs w:val="28"/>
              </w:rPr>
              <w:t>，产品</w:t>
            </w:r>
            <w:r w:rsidRPr="00DF14D4">
              <w:rPr>
                <w:sz w:val="28"/>
                <w:szCs w:val="28"/>
              </w:rPr>
              <w:t>性能较好，</w:t>
            </w:r>
            <w:r w:rsidRPr="00DF14D4">
              <w:rPr>
                <w:rFonts w:hint="eastAsia"/>
                <w:sz w:val="28"/>
                <w:szCs w:val="28"/>
              </w:rPr>
              <w:t>目标</w:t>
            </w:r>
            <w:r w:rsidRPr="00DF14D4">
              <w:rPr>
                <w:sz w:val="28"/>
                <w:szCs w:val="28"/>
              </w:rPr>
              <w:t>定位是中高端市场</w:t>
            </w:r>
            <w:r w:rsidRPr="00DF14D4">
              <w:rPr>
                <w:rFonts w:hint="eastAsia"/>
                <w:sz w:val="28"/>
                <w:szCs w:val="28"/>
              </w:rPr>
              <w:t>，主要应用</w:t>
            </w:r>
            <w:r w:rsidRPr="00DF14D4">
              <w:rPr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>消费类电子产品锂离子电池、储能类、</w:t>
            </w:r>
            <w:r w:rsidRPr="00DF14D4">
              <w:rPr>
                <w:rFonts w:hint="eastAsia"/>
                <w:sz w:val="28"/>
                <w:szCs w:val="28"/>
              </w:rPr>
              <w:t>电动工具类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>动力类</w:t>
            </w:r>
            <w:r w:rsidRPr="00DF14D4">
              <w:rPr>
                <w:rFonts w:hint="eastAsia"/>
                <w:sz w:val="28"/>
                <w:szCs w:val="28"/>
              </w:rPr>
              <w:t>锂离子电池。</w:t>
            </w:r>
            <w:r>
              <w:rPr>
                <w:rFonts w:hint="eastAsia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类电池</w:t>
            </w:r>
            <w:r>
              <w:rPr>
                <w:rFonts w:hint="eastAsia"/>
                <w:sz w:val="28"/>
                <w:szCs w:val="28"/>
              </w:rPr>
              <w:t>高速</w:t>
            </w:r>
            <w:r>
              <w:rPr>
                <w:sz w:val="28"/>
                <w:szCs w:val="28"/>
              </w:rPr>
              <w:t>发展后，动力汽车用锂电池最近几年将会爆发式增长，同时储能用锂电池也会高速发展，锂膜迎来了发展良机</w:t>
            </w:r>
            <w:r w:rsidRPr="002869D9">
              <w:rPr>
                <w:rFonts w:hint="eastAsia"/>
                <w:sz w:val="28"/>
                <w:szCs w:val="28"/>
              </w:rPr>
              <w:t>。目前高端</w:t>
            </w:r>
            <w:r w:rsidRPr="002869D9">
              <w:rPr>
                <w:sz w:val="28"/>
                <w:szCs w:val="28"/>
              </w:rPr>
              <w:t>隔膜市场</w:t>
            </w:r>
            <w:r w:rsidRPr="002869D9">
              <w:rPr>
                <w:rFonts w:hint="eastAsia"/>
                <w:sz w:val="28"/>
                <w:szCs w:val="28"/>
              </w:rPr>
              <w:t>被日</w:t>
            </w:r>
            <w:r w:rsidRPr="002869D9">
              <w:rPr>
                <w:sz w:val="28"/>
                <w:szCs w:val="28"/>
              </w:rPr>
              <w:t>、</w:t>
            </w:r>
            <w:r w:rsidRPr="002869D9">
              <w:rPr>
                <w:rFonts w:hint="eastAsia"/>
                <w:sz w:val="28"/>
                <w:szCs w:val="28"/>
              </w:rPr>
              <w:t>美</w:t>
            </w:r>
            <w:r w:rsidRPr="002869D9">
              <w:rPr>
                <w:sz w:val="28"/>
                <w:szCs w:val="28"/>
              </w:rPr>
              <w:t>、韩</w:t>
            </w:r>
            <w:r w:rsidRPr="002869D9">
              <w:rPr>
                <w:rFonts w:hint="eastAsia"/>
                <w:sz w:val="28"/>
                <w:szCs w:val="28"/>
              </w:rPr>
              <w:t>等</w:t>
            </w:r>
            <w:r w:rsidRPr="002869D9">
              <w:rPr>
                <w:sz w:val="28"/>
                <w:szCs w:val="28"/>
              </w:rPr>
              <w:t>国垄断</w:t>
            </w:r>
            <w:r w:rsidRPr="002869D9">
              <w:rPr>
                <w:rFonts w:hint="eastAsia"/>
                <w:sz w:val="28"/>
                <w:szCs w:val="28"/>
              </w:rPr>
              <w:t>，</w:t>
            </w:r>
            <w:r w:rsidRPr="002869D9">
              <w:rPr>
                <w:sz w:val="28"/>
                <w:szCs w:val="28"/>
              </w:rPr>
              <w:t>国内主要是集中在中低端市场</w:t>
            </w:r>
            <w:r w:rsidRPr="002869D9">
              <w:rPr>
                <w:rFonts w:hint="eastAsia"/>
                <w:sz w:val="28"/>
                <w:szCs w:val="28"/>
              </w:rPr>
              <w:t>，</w:t>
            </w:r>
            <w:r w:rsidRPr="002869D9">
              <w:rPr>
                <w:sz w:val="28"/>
                <w:szCs w:val="28"/>
              </w:rPr>
              <w:t>未来</w:t>
            </w:r>
            <w:r w:rsidRPr="002869D9">
              <w:rPr>
                <w:rFonts w:hint="eastAsia"/>
                <w:sz w:val="28"/>
                <w:szCs w:val="28"/>
              </w:rPr>
              <w:t>中高端市场</w:t>
            </w:r>
            <w:r w:rsidRPr="002869D9">
              <w:rPr>
                <w:sz w:val="28"/>
                <w:szCs w:val="28"/>
              </w:rPr>
              <w:t>的国产替代将会是趋势。</w:t>
            </w:r>
            <w:r w:rsidRPr="002869D9">
              <w:rPr>
                <w:rFonts w:hint="eastAsia"/>
                <w:sz w:val="28"/>
                <w:szCs w:val="28"/>
              </w:rPr>
              <w:t>公司</w:t>
            </w:r>
            <w:r w:rsidRPr="002869D9">
              <w:rPr>
                <w:sz w:val="28"/>
                <w:szCs w:val="28"/>
              </w:rPr>
              <w:t>坚定看好</w:t>
            </w:r>
            <w:r w:rsidRPr="002869D9">
              <w:rPr>
                <w:rFonts w:hint="eastAsia"/>
                <w:sz w:val="28"/>
                <w:szCs w:val="28"/>
              </w:rPr>
              <w:lastRenderedPageBreak/>
              <w:t>隔膜</w:t>
            </w:r>
            <w:r w:rsidRPr="002869D9">
              <w:rPr>
                <w:sz w:val="28"/>
                <w:szCs w:val="28"/>
              </w:rPr>
              <w:t>行业的发展。</w:t>
            </w:r>
            <w:r w:rsidRPr="00DF14D4">
              <w:rPr>
                <w:rFonts w:hint="eastAsia"/>
                <w:sz w:val="28"/>
                <w:szCs w:val="28"/>
              </w:rPr>
              <w:t>未来</w:t>
            </w:r>
            <w:r w:rsidRPr="00DF14D4">
              <w:rPr>
                <w:sz w:val="28"/>
                <w:szCs w:val="28"/>
              </w:rPr>
              <w:t>的几年里，公司会加大市场开发力度</w:t>
            </w:r>
            <w:r w:rsidRPr="00DF14D4">
              <w:rPr>
                <w:rFonts w:hint="eastAsia"/>
                <w:sz w:val="28"/>
                <w:szCs w:val="28"/>
              </w:rPr>
              <w:t>以及</w:t>
            </w:r>
            <w:r w:rsidRPr="00DF14D4">
              <w:rPr>
                <w:sz w:val="28"/>
                <w:szCs w:val="28"/>
              </w:rPr>
              <w:t>提高产品的性能</w:t>
            </w:r>
            <w:r w:rsidRPr="00DF14D4">
              <w:rPr>
                <w:rFonts w:hint="eastAsia"/>
                <w:sz w:val="28"/>
                <w:szCs w:val="28"/>
              </w:rPr>
              <w:t>。</w:t>
            </w:r>
          </w:p>
          <w:p w14:paraId="1710D336" w14:textId="77777777" w:rsidR="00DF14D4" w:rsidRPr="00DF14D4" w:rsidRDefault="00DF14D4" w:rsidP="00F632BD">
            <w:pPr>
              <w:rPr>
                <w:sz w:val="28"/>
                <w:szCs w:val="28"/>
              </w:rPr>
            </w:pPr>
          </w:p>
          <w:p w14:paraId="76CA27D3" w14:textId="7304D1C0" w:rsidR="00F637C9" w:rsidRPr="002869D9" w:rsidRDefault="00F637C9" w:rsidP="00DF14D4">
            <w:pPr>
              <w:spacing w:line="360" w:lineRule="auto"/>
              <w:rPr>
                <w:sz w:val="28"/>
                <w:szCs w:val="28"/>
              </w:rPr>
            </w:pPr>
            <w:r w:rsidRPr="002869D9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637C9" w:rsidRPr="00F7661A" w14:paraId="7B52AC66" w14:textId="77777777" w:rsidTr="00250A39">
        <w:tc>
          <w:tcPr>
            <w:tcW w:w="1908" w:type="dxa"/>
            <w:shd w:val="clear" w:color="auto" w:fill="auto"/>
            <w:vAlign w:val="center"/>
          </w:tcPr>
          <w:p w14:paraId="3363D5FD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14:paraId="181511A5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14:paraId="292FC819" w14:textId="77777777" w:rsidTr="00250A39">
        <w:tc>
          <w:tcPr>
            <w:tcW w:w="1908" w:type="dxa"/>
            <w:shd w:val="clear" w:color="auto" w:fill="auto"/>
            <w:vAlign w:val="center"/>
          </w:tcPr>
          <w:p w14:paraId="2DACAD82" w14:textId="77777777"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14:paraId="54890FCB" w14:textId="64EAB273"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2015年1</w:t>
            </w:r>
            <w:r w:rsidR="00DF14D4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F14D4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291C2965" w14:textId="77777777"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14:paraId="386CD804" w14:textId="77777777" w:rsidR="00F637C9" w:rsidRDefault="00F637C9" w:rsidP="00F637C9"/>
    <w:p w14:paraId="42A7E081" w14:textId="77777777"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9A1BE" w14:textId="77777777" w:rsidR="009E0ED6" w:rsidRDefault="009E0ED6" w:rsidP="00F637C9">
      <w:r>
        <w:separator/>
      </w:r>
    </w:p>
  </w:endnote>
  <w:endnote w:type="continuationSeparator" w:id="0">
    <w:p w14:paraId="534D168A" w14:textId="77777777" w:rsidR="009E0ED6" w:rsidRDefault="009E0ED6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C0F9F" w14:textId="77777777" w:rsidR="009E0ED6" w:rsidRDefault="009E0ED6" w:rsidP="00F637C9">
      <w:r>
        <w:separator/>
      </w:r>
    </w:p>
  </w:footnote>
  <w:footnote w:type="continuationSeparator" w:id="0">
    <w:p w14:paraId="7A5DB975" w14:textId="77777777" w:rsidR="009E0ED6" w:rsidRDefault="009E0ED6" w:rsidP="00F63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24911"/>
    <w:rsid w:val="00037425"/>
    <w:rsid w:val="000515DD"/>
    <w:rsid w:val="00055B2B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FDB"/>
    <w:rsid w:val="001E52FA"/>
    <w:rsid w:val="001F5719"/>
    <w:rsid w:val="0021028C"/>
    <w:rsid w:val="00216B84"/>
    <w:rsid w:val="00226620"/>
    <w:rsid w:val="0023182B"/>
    <w:rsid w:val="00243634"/>
    <w:rsid w:val="00245537"/>
    <w:rsid w:val="002733EF"/>
    <w:rsid w:val="0027700D"/>
    <w:rsid w:val="0028049D"/>
    <w:rsid w:val="002810FB"/>
    <w:rsid w:val="002869D9"/>
    <w:rsid w:val="002921E3"/>
    <w:rsid w:val="002A5E9A"/>
    <w:rsid w:val="002A7671"/>
    <w:rsid w:val="002A7F45"/>
    <w:rsid w:val="002D6007"/>
    <w:rsid w:val="002F4C9A"/>
    <w:rsid w:val="002F7477"/>
    <w:rsid w:val="00302645"/>
    <w:rsid w:val="00303D36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94CC6"/>
    <w:rsid w:val="003B53CC"/>
    <w:rsid w:val="003B60DB"/>
    <w:rsid w:val="003D06A2"/>
    <w:rsid w:val="003D0726"/>
    <w:rsid w:val="003E3FCF"/>
    <w:rsid w:val="003E5B1C"/>
    <w:rsid w:val="003E6426"/>
    <w:rsid w:val="003E6DE4"/>
    <w:rsid w:val="003F1AA7"/>
    <w:rsid w:val="00420113"/>
    <w:rsid w:val="004343EA"/>
    <w:rsid w:val="0044635C"/>
    <w:rsid w:val="00462AFF"/>
    <w:rsid w:val="00463115"/>
    <w:rsid w:val="00484D1F"/>
    <w:rsid w:val="00485135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45D7"/>
    <w:rsid w:val="00524727"/>
    <w:rsid w:val="00544B07"/>
    <w:rsid w:val="00556E73"/>
    <w:rsid w:val="00566B3E"/>
    <w:rsid w:val="0057249E"/>
    <w:rsid w:val="00573C0E"/>
    <w:rsid w:val="00582E45"/>
    <w:rsid w:val="005948C5"/>
    <w:rsid w:val="00595209"/>
    <w:rsid w:val="005A2EA1"/>
    <w:rsid w:val="005A7B90"/>
    <w:rsid w:val="005A7DBA"/>
    <w:rsid w:val="005A7FCB"/>
    <w:rsid w:val="005B5983"/>
    <w:rsid w:val="005C6D21"/>
    <w:rsid w:val="005E65D5"/>
    <w:rsid w:val="00602816"/>
    <w:rsid w:val="006031F9"/>
    <w:rsid w:val="00613662"/>
    <w:rsid w:val="00627841"/>
    <w:rsid w:val="00632D0A"/>
    <w:rsid w:val="00635DF9"/>
    <w:rsid w:val="00642E4F"/>
    <w:rsid w:val="0066320A"/>
    <w:rsid w:val="006657EE"/>
    <w:rsid w:val="006675CA"/>
    <w:rsid w:val="00670BD4"/>
    <w:rsid w:val="00681729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66276"/>
    <w:rsid w:val="00767DB4"/>
    <w:rsid w:val="0077367A"/>
    <w:rsid w:val="007821C1"/>
    <w:rsid w:val="007962E4"/>
    <w:rsid w:val="007C289A"/>
    <w:rsid w:val="007C5F6C"/>
    <w:rsid w:val="007D10C1"/>
    <w:rsid w:val="007D43D4"/>
    <w:rsid w:val="007D5B6D"/>
    <w:rsid w:val="007F59E0"/>
    <w:rsid w:val="008015F3"/>
    <w:rsid w:val="00815F9D"/>
    <w:rsid w:val="008354FD"/>
    <w:rsid w:val="00853A39"/>
    <w:rsid w:val="00856D84"/>
    <w:rsid w:val="00857410"/>
    <w:rsid w:val="00880044"/>
    <w:rsid w:val="00883F0A"/>
    <w:rsid w:val="00887044"/>
    <w:rsid w:val="0089572A"/>
    <w:rsid w:val="008B43BA"/>
    <w:rsid w:val="008D0A01"/>
    <w:rsid w:val="00917A20"/>
    <w:rsid w:val="00920590"/>
    <w:rsid w:val="0092192B"/>
    <w:rsid w:val="009528CC"/>
    <w:rsid w:val="0095386A"/>
    <w:rsid w:val="00970D61"/>
    <w:rsid w:val="009B66C8"/>
    <w:rsid w:val="009C654F"/>
    <w:rsid w:val="009E0ED6"/>
    <w:rsid w:val="009F38EC"/>
    <w:rsid w:val="00A073D3"/>
    <w:rsid w:val="00A07623"/>
    <w:rsid w:val="00A2089C"/>
    <w:rsid w:val="00A25594"/>
    <w:rsid w:val="00A63653"/>
    <w:rsid w:val="00A64CDA"/>
    <w:rsid w:val="00A70C43"/>
    <w:rsid w:val="00A73534"/>
    <w:rsid w:val="00A90390"/>
    <w:rsid w:val="00A9781C"/>
    <w:rsid w:val="00A97E8B"/>
    <w:rsid w:val="00AC438B"/>
    <w:rsid w:val="00AC6251"/>
    <w:rsid w:val="00AD099C"/>
    <w:rsid w:val="00AE379E"/>
    <w:rsid w:val="00B0081F"/>
    <w:rsid w:val="00B04F3E"/>
    <w:rsid w:val="00B17F3B"/>
    <w:rsid w:val="00B2107D"/>
    <w:rsid w:val="00B561D5"/>
    <w:rsid w:val="00B6035C"/>
    <w:rsid w:val="00B7125C"/>
    <w:rsid w:val="00B77F47"/>
    <w:rsid w:val="00BA05EE"/>
    <w:rsid w:val="00BC0CE6"/>
    <w:rsid w:val="00BC35E9"/>
    <w:rsid w:val="00BE206F"/>
    <w:rsid w:val="00BF323B"/>
    <w:rsid w:val="00C00FDB"/>
    <w:rsid w:val="00C2102B"/>
    <w:rsid w:val="00C23277"/>
    <w:rsid w:val="00C30D31"/>
    <w:rsid w:val="00C54D0E"/>
    <w:rsid w:val="00C64729"/>
    <w:rsid w:val="00C70E19"/>
    <w:rsid w:val="00C85EBF"/>
    <w:rsid w:val="00C867F5"/>
    <w:rsid w:val="00CA2DC3"/>
    <w:rsid w:val="00CB7388"/>
    <w:rsid w:val="00CD0D9B"/>
    <w:rsid w:val="00CE4258"/>
    <w:rsid w:val="00CE426E"/>
    <w:rsid w:val="00CF2503"/>
    <w:rsid w:val="00D05C29"/>
    <w:rsid w:val="00D10E3F"/>
    <w:rsid w:val="00D16189"/>
    <w:rsid w:val="00D305B5"/>
    <w:rsid w:val="00D33730"/>
    <w:rsid w:val="00D45B0D"/>
    <w:rsid w:val="00D53908"/>
    <w:rsid w:val="00D6139B"/>
    <w:rsid w:val="00D62BF9"/>
    <w:rsid w:val="00D72BE5"/>
    <w:rsid w:val="00D75893"/>
    <w:rsid w:val="00D91CF5"/>
    <w:rsid w:val="00DC1E4A"/>
    <w:rsid w:val="00DC666D"/>
    <w:rsid w:val="00DC7A19"/>
    <w:rsid w:val="00DF0AC4"/>
    <w:rsid w:val="00DF14D4"/>
    <w:rsid w:val="00DF41B1"/>
    <w:rsid w:val="00DF59E0"/>
    <w:rsid w:val="00E0507F"/>
    <w:rsid w:val="00E104CC"/>
    <w:rsid w:val="00E30EA8"/>
    <w:rsid w:val="00E411D7"/>
    <w:rsid w:val="00E41F21"/>
    <w:rsid w:val="00E43B35"/>
    <w:rsid w:val="00E5450C"/>
    <w:rsid w:val="00E74E3F"/>
    <w:rsid w:val="00E9041A"/>
    <w:rsid w:val="00E934D7"/>
    <w:rsid w:val="00E95177"/>
    <w:rsid w:val="00EC3566"/>
    <w:rsid w:val="00ED4951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5DD9"/>
    <w:rsid w:val="00F82C48"/>
    <w:rsid w:val="00F95E4C"/>
    <w:rsid w:val="00FB1689"/>
    <w:rsid w:val="00FC5C51"/>
    <w:rsid w:val="00FC7E60"/>
    <w:rsid w:val="00FD2D5B"/>
    <w:rsid w:val="00FD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7DB7C"/>
  <w15:docId w15:val="{A8068239-FEDF-4FF2-B438-4FFF1F9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232</Words>
  <Characters>1326</Characters>
  <Application>Microsoft Office Word</Application>
  <DocSecurity>0</DocSecurity>
  <Lines>11</Lines>
  <Paragraphs>3</Paragraphs>
  <ScaleCrop>false</ScaleCrop>
  <Company>www.dadighost.com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2015-01-23T06:28:00Z</dcterms:created>
  <dcterms:modified xsi:type="dcterms:W3CDTF">2015-12-07T02:58:00Z</dcterms:modified>
</cp:coreProperties>
</file>