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F" w:rsidRDefault="00E93A7F" w:rsidP="00232E17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Default="00E93A7F" w:rsidP="00232E17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93A7F" w:rsidRDefault="00E93A7F" w:rsidP="00E93A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="005F4439">
        <w:rPr>
          <w:rFonts w:ascii="宋体" w:hAnsi="宋体" w:hint="eastAsia"/>
          <w:bCs/>
          <w:iCs/>
          <w:color w:val="000000"/>
          <w:sz w:val="24"/>
        </w:rPr>
        <w:t xml:space="preserve">                              编号</w:t>
      </w:r>
      <w:r w:rsidR="00A77B9B">
        <w:rPr>
          <w:rFonts w:ascii="宋体" w:hAnsi="宋体" w:hint="eastAsia"/>
          <w:bCs/>
          <w:iCs/>
          <w:color w:val="000000"/>
          <w:sz w:val="24"/>
        </w:rPr>
        <w:t>:NH/IR2015-11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512"/>
      </w:tblGrid>
      <w:tr w:rsidR="00E93A7F" w:rsidRPr="00076C2E" w:rsidTr="002F3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076C2E" w:rsidRDefault="00E93A7F" w:rsidP="00B306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Pr="00076C2E" w:rsidRDefault="00E93A7F" w:rsidP="00B306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076C2E" w:rsidRDefault="00EB2DF7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93A7F"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93A7F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93A7F" w:rsidRPr="00076C2E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93A7F" w:rsidRPr="00076C2E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93A7F" w:rsidRPr="00076C2E" w:rsidRDefault="0097667F" w:rsidP="007C045A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 w:rsidRPr="00076C2E">
              <w:rPr>
                <w:rFonts w:ascii="宋体" w:hAnsi="宋体" w:hint="eastAsia"/>
                <w:sz w:val="24"/>
              </w:rPr>
              <w:t>现场参观</w:t>
            </w:r>
            <w:r w:rsidR="00E93A7F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93A7F" w:rsidRPr="00076C2E" w:rsidRDefault="00E93A7F" w:rsidP="007C045A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C0" w:rsidRPr="00DD58C0" w:rsidRDefault="003955F6" w:rsidP="00E7774E">
            <w:pPr>
              <w:pStyle w:val="a7"/>
              <w:spacing w:before="0" w:beforeAutospacing="0" w:after="0" w:afterAutospacing="0"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广州</w:t>
            </w:r>
            <w:r w:rsidR="00DD58C0" w:rsidRPr="00DD58C0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 xml:space="preserve">证券   </w:t>
            </w:r>
            <w:r w:rsidR="00AA22C6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蔡屹</w:t>
            </w:r>
          </w:p>
          <w:p w:rsidR="00DD58C0" w:rsidRPr="00801A03" w:rsidRDefault="003955F6" w:rsidP="003955F6">
            <w:pPr>
              <w:pStyle w:val="a7"/>
              <w:spacing w:before="0" w:beforeAutospacing="0" w:after="0" w:afterAutospacing="0" w:line="360" w:lineRule="auto"/>
              <w:rPr>
                <w:bCs/>
                <w:iCs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易方达</w:t>
            </w:r>
            <w:r w:rsidR="00AA22C6">
              <w:rPr>
                <w:rFonts w:asciiTheme="majorEastAsia" w:eastAsiaTheme="majorEastAsia" w:hAnsiTheme="majorEastAsia" w:hint="eastAsia"/>
                <w:color w:val="000000" w:themeColor="text1"/>
              </w:rPr>
              <w:t>基金</w:t>
            </w:r>
            <w:r w:rsidR="00DD58C0" w:rsidRPr="00DD58C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="00AA22C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向志辉</w:t>
            </w:r>
          </w:p>
        </w:tc>
      </w:tr>
      <w:tr w:rsidR="00E93A7F" w:rsidRPr="00076C2E" w:rsidTr="002F35D2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3955F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</w:t>
            </w:r>
            <w:r w:rsidR="00D2721C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D58C0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955F6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211B8A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3955F6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3955F6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3955F6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3955F6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6C365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93A7F" w:rsidRPr="00076C2E" w:rsidTr="002F35D2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南华仪器公司一楼会议室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211B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伍颂颖  </w:t>
            </w:r>
            <w:r w:rsidR="00211B8A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杨耀光</w:t>
            </w:r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93A7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93A7F" w:rsidRPr="003C4963" w:rsidRDefault="00E93A7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DF" w:rsidRPr="00E94D83" w:rsidRDefault="000918DF" w:rsidP="002C593D">
            <w:pPr>
              <w:pStyle w:val="a5"/>
              <w:numPr>
                <w:ilvl w:val="0"/>
                <w:numId w:val="26"/>
              </w:numPr>
              <w:spacing w:beforeLines="30" w:before="93" w:beforeAutospacing="0" w:afterLines="30" w:after="93" w:afterAutospacing="0" w:line="440" w:lineRule="exact"/>
              <w:ind w:left="33" w:hanging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公司在主业方面发展做得比较出色，</w:t>
            </w:r>
            <w:r w:rsidR="00B21922">
              <w:rPr>
                <w:rFonts w:asciiTheme="majorEastAsia" w:eastAsiaTheme="majorEastAsia" w:hAnsiTheme="majorEastAsia" w:hint="eastAsia"/>
                <w:b/>
              </w:rPr>
              <w:t>如</w:t>
            </w:r>
            <w:r w:rsidRPr="00E94D83">
              <w:rPr>
                <w:rFonts w:asciiTheme="majorEastAsia" w:eastAsiaTheme="majorEastAsia" w:hAnsiTheme="majorEastAsia" w:hint="eastAsia"/>
                <w:b/>
              </w:rPr>
              <w:t>未来把企业继续做大，公司</w:t>
            </w:r>
            <w:r w:rsidR="00C211F9" w:rsidRPr="00E94D83">
              <w:rPr>
                <w:rFonts w:asciiTheme="majorEastAsia" w:eastAsiaTheme="majorEastAsia" w:hAnsiTheme="majorEastAsia" w:hint="eastAsia"/>
                <w:b/>
              </w:rPr>
              <w:t>从自身的</w:t>
            </w:r>
            <w:r w:rsidRPr="00E94D83">
              <w:rPr>
                <w:rFonts w:asciiTheme="majorEastAsia" w:eastAsiaTheme="majorEastAsia" w:hAnsiTheme="majorEastAsia" w:hint="eastAsia"/>
                <w:b/>
              </w:rPr>
              <w:t>战略</w:t>
            </w:r>
            <w:r w:rsidR="00C211F9" w:rsidRPr="00E94D83">
              <w:rPr>
                <w:rFonts w:asciiTheme="majorEastAsia" w:eastAsiaTheme="majorEastAsia" w:hAnsiTheme="majorEastAsia" w:hint="eastAsia"/>
                <w:b/>
              </w:rPr>
              <w:t>角度如何考虑未来的发展？</w:t>
            </w:r>
          </w:p>
          <w:p w:rsidR="00C211F9" w:rsidRPr="00E94D83" w:rsidRDefault="00C211F9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答：公司所处</w:t>
            </w:r>
            <w:r w:rsidR="00B21922">
              <w:rPr>
                <w:rFonts w:asciiTheme="majorEastAsia" w:eastAsiaTheme="majorEastAsia" w:hAnsiTheme="majorEastAsia" w:hint="eastAsia"/>
              </w:rPr>
              <w:t>的汽车检测行业属于细分行业，上市</w:t>
            </w:r>
            <w:proofErr w:type="gramStart"/>
            <w:r w:rsidR="00B21922">
              <w:rPr>
                <w:rFonts w:asciiTheme="majorEastAsia" w:eastAsiaTheme="majorEastAsia" w:hAnsiTheme="majorEastAsia" w:hint="eastAsia"/>
              </w:rPr>
              <w:t>后重要</w:t>
            </w:r>
            <w:proofErr w:type="gramEnd"/>
            <w:r w:rsidR="00B21922">
              <w:rPr>
                <w:rFonts w:asciiTheme="majorEastAsia" w:eastAsiaTheme="majorEastAsia" w:hAnsiTheme="majorEastAsia" w:hint="eastAsia"/>
              </w:rPr>
              <w:t>工作是做好主营业务，以</w:t>
            </w:r>
            <w:r w:rsidRPr="00E94D83">
              <w:rPr>
                <w:rFonts w:asciiTheme="majorEastAsia" w:eastAsiaTheme="majorEastAsia" w:hAnsiTheme="majorEastAsia" w:hint="eastAsia"/>
              </w:rPr>
              <w:t>持续增长为目标；在保持原有的技术优势下，继续扩大在其他环保领域的发展</w:t>
            </w:r>
            <w:r w:rsidR="00E501C2" w:rsidRPr="00E94D83">
              <w:rPr>
                <w:rFonts w:asciiTheme="majorEastAsia" w:eastAsiaTheme="majorEastAsia" w:hAnsiTheme="majorEastAsia" w:hint="eastAsia"/>
              </w:rPr>
              <w:t>，例如</w:t>
            </w:r>
            <w:proofErr w:type="gramStart"/>
            <w:r w:rsidR="00E501C2" w:rsidRPr="00E94D83">
              <w:rPr>
                <w:rFonts w:asciiTheme="majorEastAsia" w:eastAsiaTheme="majorEastAsia" w:hAnsiTheme="majorEastAsia" w:hint="eastAsia"/>
              </w:rPr>
              <w:t>募投项目</w:t>
            </w:r>
            <w:proofErr w:type="gramEnd"/>
            <w:r w:rsidR="00E501C2" w:rsidRPr="00E94D83">
              <w:rPr>
                <w:rFonts w:asciiTheme="majorEastAsia" w:eastAsiaTheme="majorEastAsia" w:hAnsiTheme="majorEastAsia" w:hint="eastAsia"/>
              </w:rPr>
              <w:t>中的固定污染源的监测</w:t>
            </w:r>
            <w:r w:rsidR="00AD4474" w:rsidRPr="00E94D83">
              <w:rPr>
                <w:rFonts w:asciiTheme="majorEastAsia" w:eastAsiaTheme="majorEastAsia" w:hAnsiTheme="majorEastAsia" w:hint="eastAsia"/>
              </w:rPr>
              <w:t>方面</w:t>
            </w:r>
            <w:r w:rsidR="00E501C2" w:rsidRPr="00E94D83">
              <w:rPr>
                <w:rFonts w:asciiTheme="majorEastAsia" w:eastAsiaTheme="majorEastAsia" w:hAnsiTheme="majorEastAsia" w:hint="eastAsia"/>
              </w:rPr>
              <w:t>。</w:t>
            </w:r>
            <w:r w:rsidRPr="00E94D83">
              <w:rPr>
                <w:rFonts w:asciiTheme="majorEastAsia" w:eastAsiaTheme="majorEastAsia" w:hAnsiTheme="majorEastAsia" w:hint="eastAsia"/>
              </w:rPr>
              <w:t>如找到合适的对象，不排除今后采取</w:t>
            </w:r>
            <w:r w:rsidR="00AD4474" w:rsidRPr="00E94D83">
              <w:rPr>
                <w:rFonts w:asciiTheme="majorEastAsia" w:eastAsiaTheme="majorEastAsia" w:hAnsiTheme="majorEastAsia" w:hint="eastAsia"/>
              </w:rPr>
              <w:t>资本运作模式扩大公司规模</w:t>
            </w:r>
            <w:r w:rsidRPr="00E94D83">
              <w:rPr>
                <w:rFonts w:asciiTheme="majorEastAsia" w:eastAsiaTheme="majorEastAsia" w:hAnsiTheme="majorEastAsia" w:hint="eastAsia"/>
              </w:rPr>
              <w:t>。</w:t>
            </w:r>
          </w:p>
          <w:p w:rsidR="000918DF" w:rsidRPr="00E94D83" w:rsidRDefault="00AD4474" w:rsidP="002C593D">
            <w:pPr>
              <w:pStyle w:val="a5"/>
              <w:numPr>
                <w:ilvl w:val="0"/>
                <w:numId w:val="26"/>
              </w:numPr>
              <w:spacing w:beforeLines="30" w:before="93" w:beforeAutospacing="0" w:afterLines="30" w:after="93" w:afterAutospacing="0" w:line="440" w:lineRule="exact"/>
              <w:ind w:left="33" w:hanging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公司要进入环保的新领域，作为后来者有哪些优势？</w:t>
            </w:r>
          </w:p>
          <w:p w:rsidR="000918DF" w:rsidRPr="00E94D83" w:rsidRDefault="00AD4474" w:rsidP="002C593D">
            <w:pPr>
              <w:spacing w:beforeLines="30" w:before="93" w:afterLines="30" w:after="93" w:line="440" w:lineRule="exact"/>
              <w:rPr>
                <w:rFonts w:asciiTheme="majorEastAsia" w:eastAsiaTheme="majorEastAsia" w:hAnsiTheme="majorEastAsia" w:hint="eastAsia"/>
                <w:sz w:val="24"/>
              </w:rPr>
            </w:pPr>
            <w:r w:rsidRPr="00E94D83">
              <w:rPr>
                <w:rFonts w:asciiTheme="majorEastAsia" w:eastAsiaTheme="majorEastAsia" w:hAnsiTheme="majorEastAsia" w:hint="eastAsia"/>
                <w:sz w:val="24"/>
              </w:rPr>
              <w:t>答：据我们了解，在固定污染源方面的仪器，国内一些企业</w:t>
            </w:r>
            <w:r w:rsidR="00E94D83">
              <w:rPr>
                <w:rFonts w:asciiTheme="majorEastAsia" w:eastAsiaTheme="majorEastAsia" w:hAnsiTheme="majorEastAsia" w:hint="eastAsia"/>
                <w:sz w:val="24"/>
              </w:rPr>
              <w:t>依赖进口设备</w:t>
            </w:r>
            <w:r w:rsidRPr="00E94D83">
              <w:rPr>
                <w:rFonts w:asciiTheme="majorEastAsia" w:eastAsiaTheme="majorEastAsia" w:hAnsiTheme="majorEastAsia" w:hint="eastAsia"/>
                <w:sz w:val="24"/>
              </w:rPr>
              <w:t>，</w:t>
            </w:r>
            <w:r w:rsidR="00E94D83">
              <w:rPr>
                <w:rFonts w:asciiTheme="majorEastAsia" w:eastAsiaTheme="majorEastAsia" w:hAnsiTheme="majorEastAsia" w:hint="eastAsia"/>
                <w:sz w:val="24"/>
              </w:rPr>
              <w:t>而</w:t>
            </w:r>
            <w:r w:rsidR="000B6321" w:rsidRPr="00E94D83">
              <w:rPr>
                <w:rFonts w:asciiTheme="majorEastAsia" w:eastAsiaTheme="majorEastAsia" w:hAnsiTheme="majorEastAsia" w:hint="eastAsia"/>
                <w:sz w:val="24"/>
              </w:rPr>
              <w:t>我们</w:t>
            </w:r>
            <w:r w:rsidR="00E94D83">
              <w:rPr>
                <w:rFonts w:asciiTheme="majorEastAsia" w:eastAsiaTheme="majorEastAsia" w:hAnsiTheme="majorEastAsia" w:hint="eastAsia"/>
                <w:sz w:val="24"/>
              </w:rPr>
              <w:t>是</w:t>
            </w:r>
            <w:r w:rsidR="00103F79" w:rsidRPr="00E94D83">
              <w:rPr>
                <w:rFonts w:asciiTheme="majorEastAsia" w:eastAsiaTheme="majorEastAsia" w:hAnsiTheme="majorEastAsia" w:hint="eastAsia"/>
                <w:sz w:val="24"/>
              </w:rPr>
              <w:t>立足自主</w:t>
            </w:r>
            <w:r w:rsidR="000B6321" w:rsidRPr="00E94D83">
              <w:rPr>
                <w:rFonts w:asciiTheme="majorEastAsia" w:eastAsiaTheme="majorEastAsia" w:hAnsiTheme="majorEastAsia" w:hint="eastAsia"/>
                <w:sz w:val="24"/>
              </w:rPr>
              <w:t>技术</w:t>
            </w:r>
            <w:r w:rsidR="00103F79" w:rsidRPr="00E94D83">
              <w:rPr>
                <w:rFonts w:asciiTheme="majorEastAsia" w:eastAsiaTheme="majorEastAsia" w:hAnsiTheme="majorEastAsia" w:hint="eastAsia"/>
                <w:sz w:val="24"/>
              </w:rPr>
              <w:t>，</w:t>
            </w:r>
            <w:r w:rsidR="00103F79" w:rsidRPr="00E94D83">
              <w:rPr>
                <w:rFonts w:asciiTheme="majorEastAsia" w:eastAsiaTheme="majorEastAsia" w:hAnsiTheme="majorEastAsia" w:hint="eastAsia"/>
                <w:sz w:val="24"/>
              </w:rPr>
              <w:t>优势</w:t>
            </w:r>
            <w:r w:rsidR="00103F79" w:rsidRPr="00E94D83">
              <w:rPr>
                <w:rFonts w:asciiTheme="majorEastAsia" w:eastAsiaTheme="majorEastAsia" w:hAnsiTheme="majorEastAsia" w:hint="eastAsia"/>
                <w:sz w:val="24"/>
              </w:rPr>
              <w:t>在</w:t>
            </w:r>
            <w:r w:rsidR="000B6321" w:rsidRPr="00E94D83">
              <w:rPr>
                <w:rFonts w:asciiTheme="majorEastAsia" w:eastAsiaTheme="majorEastAsia" w:hAnsiTheme="majorEastAsia" w:hint="eastAsia"/>
                <w:sz w:val="24"/>
              </w:rPr>
              <w:t>成本和售后服务方面。</w:t>
            </w:r>
          </w:p>
          <w:p w:rsidR="000918DF" w:rsidRPr="00E94D83" w:rsidRDefault="00103F79" w:rsidP="002C593D">
            <w:pPr>
              <w:pStyle w:val="a5"/>
              <w:numPr>
                <w:ilvl w:val="0"/>
                <w:numId w:val="26"/>
              </w:numPr>
              <w:spacing w:beforeLines="30" w:before="93" w:beforeAutospacing="0" w:afterLines="30" w:after="93" w:afterAutospacing="0" w:line="440" w:lineRule="exact"/>
              <w:ind w:left="33" w:hanging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仪器设备方面的竞争对手佛山和浙江的两家企业规模如何？</w:t>
            </w:r>
          </w:p>
          <w:p w:rsidR="000918DF" w:rsidRPr="00E94D83" w:rsidRDefault="00103F79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答：这两家企业是我们仪器类设备的主要竞争对手。佛山的企业产品的销售范围比较广；浙江的企业主要生产仪器类设备，没有系统产品。</w:t>
            </w:r>
          </w:p>
          <w:p w:rsidR="000918DF" w:rsidRPr="00E94D83" w:rsidRDefault="00182162" w:rsidP="002C593D">
            <w:pPr>
              <w:pStyle w:val="a5"/>
              <w:numPr>
                <w:ilvl w:val="0"/>
                <w:numId w:val="26"/>
              </w:numPr>
              <w:spacing w:beforeLines="30" w:before="93" w:beforeAutospacing="0" w:afterLines="30" w:after="93" w:afterAutospacing="0" w:line="440" w:lineRule="exact"/>
              <w:ind w:left="33" w:hanging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公司是否开发车载</w:t>
            </w:r>
            <w:r w:rsidR="00103F79" w:rsidRPr="00E94D83">
              <w:rPr>
                <w:rFonts w:asciiTheme="majorEastAsia" w:eastAsiaTheme="majorEastAsia" w:hAnsiTheme="majorEastAsia" w:hint="eastAsia"/>
                <w:b/>
              </w:rPr>
              <w:t>类的尾气排放设备？</w:t>
            </w:r>
          </w:p>
          <w:p w:rsidR="000918DF" w:rsidRPr="00E94D83" w:rsidRDefault="00103F79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lastRenderedPageBreak/>
              <w:t>答：</w:t>
            </w:r>
            <w:r w:rsidR="00182162" w:rsidRPr="00E94D83">
              <w:rPr>
                <w:rFonts w:asciiTheme="majorEastAsia" w:eastAsiaTheme="majorEastAsia" w:hAnsiTheme="majorEastAsia" w:hint="eastAsia"/>
              </w:rPr>
              <w:t>车载类尾气排放设备目前多用于科研机构和学校的研究用途，目前在国内的</w:t>
            </w:r>
            <w:proofErr w:type="gramStart"/>
            <w:r w:rsidR="00182162" w:rsidRPr="00E94D83">
              <w:rPr>
                <w:rFonts w:asciiTheme="majorEastAsia" w:eastAsiaTheme="majorEastAsia" w:hAnsiTheme="majorEastAsia" w:hint="eastAsia"/>
              </w:rPr>
              <w:t>运用面</w:t>
            </w:r>
            <w:proofErr w:type="gramEnd"/>
            <w:r w:rsidR="00182162" w:rsidRPr="00E94D83">
              <w:rPr>
                <w:rFonts w:asciiTheme="majorEastAsia" w:eastAsiaTheme="majorEastAsia" w:hAnsiTheme="majorEastAsia" w:hint="eastAsia"/>
              </w:rPr>
              <w:t>不广泛，与公司的在用车检测</w:t>
            </w:r>
            <w:r w:rsidR="00E94D83">
              <w:rPr>
                <w:rFonts w:asciiTheme="majorEastAsia" w:eastAsiaTheme="majorEastAsia" w:hAnsiTheme="majorEastAsia" w:hint="eastAsia"/>
              </w:rPr>
              <w:t>设备</w:t>
            </w:r>
            <w:r w:rsidR="00182162" w:rsidRPr="00E94D83">
              <w:rPr>
                <w:rFonts w:asciiTheme="majorEastAsia" w:eastAsiaTheme="majorEastAsia" w:hAnsiTheme="majorEastAsia" w:hint="eastAsia"/>
              </w:rPr>
              <w:t>不同。</w:t>
            </w:r>
            <w:r w:rsidR="00E94D83">
              <w:rPr>
                <w:rFonts w:asciiTheme="majorEastAsia" w:eastAsiaTheme="majorEastAsia" w:hAnsiTheme="majorEastAsia" w:hint="eastAsia"/>
              </w:rPr>
              <w:t>公司没有研发这类设备。</w:t>
            </w:r>
          </w:p>
          <w:p w:rsidR="00182162" w:rsidRPr="00E94D83" w:rsidRDefault="005C70D8" w:rsidP="002C593D">
            <w:pPr>
              <w:pStyle w:val="a5"/>
              <w:numPr>
                <w:ilvl w:val="0"/>
                <w:numId w:val="26"/>
              </w:numPr>
              <w:spacing w:beforeLines="30" w:before="93" w:beforeAutospacing="0" w:afterLines="30" w:after="93" w:afterAutospacing="0" w:line="440" w:lineRule="exact"/>
              <w:ind w:left="33" w:hanging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固定污染源的目标市场是否有针对性？</w:t>
            </w:r>
          </w:p>
          <w:p w:rsidR="00182162" w:rsidRPr="00E94D83" w:rsidRDefault="00E94D83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答：没有针对性，主要视乎各省环保的推广力度来锁定目标市场。</w:t>
            </w:r>
          </w:p>
          <w:p w:rsidR="005C70D8" w:rsidRPr="00E94D83" w:rsidRDefault="00317DAB" w:rsidP="002C593D">
            <w:pPr>
              <w:pStyle w:val="a5"/>
              <w:numPr>
                <w:ilvl w:val="0"/>
                <w:numId w:val="26"/>
              </w:numPr>
              <w:spacing w:beforeLines="30" w:before="93" w:beforeAutospacing="0" w:afterLines="30" w:after="93" w:afterAutospacing="0" w:line="440" w:lineRule="exact"/>
              <w:ind w:left="33" w:hanging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公司对</w:t>
            </w:r>
            <w:r w:rsidR="005C70D8" w:rsidRPr="00E94D83">
              <w:rPr>
                <w:rFonts w:asciiTheme="majorEastAsia" w:eastAsiaTheme="majorEastAsia" w:hAnsiTheme="majorEastAsia" w:hint="eastAsia"/>
                <w:b/>
              </w:rPr>
              <w:t>海外市场的开拓计划</w:t>
            </w:r>
            <w:r w:rsidR="005C70D8" w:rsidRPr="00E94D83">
              <w:rPr>
                <w:rFonts w:asciiTheme="majorEastAsia" w:eastAsiaTheme="majorEastAsia" w:hAnsiTheme="majorEastAsia" w:hint="eastAsia"/>
                <w:b/>
              </w:rPr>
              <w:t>如何？</w:t>
            </w:r>
          </w:p>
          <w:p w:rsidR="002C593D" w:rsidRDefault="005C70D8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</w:t>
            </w:r>
            <w:r w:rsidRPr="00E94D83">
              <w:rPr>
                <w:rFonts w:asciiTheme="majorEastAsia" w:eastAsiaTheme="majorEastAsia" w:hAnsiTheme="majorEastAsia" w:hint="eastAsia"/>
              </w:rPr>
              <w:t>海外市场</w:t>
            </w:r>
            <w:r w:rsidR="00317DAB" w:rsidRPr="00E94D83">
              <w:rPr>
                <w:rFonts w:asciiTheme="majorEastAsia" w:eastAsiaTheme="majorEastAsia" w:hAnsiTheme="majorEastAsia" w:hint="eastAsia"/>
              </w:rPr>
              <w:t>销售</w:t>
            </w:r>
            <w:r w:rsidR="00E94D83">
              <w:rPr>
                <w:rFonts w:asciiTheme="majorEastAsia" w:eastAsiaTheme="majorEastAsia" w:hAnsiTheme="majorEastAsia" w:hint="eastAsia"/>
              </w:rPr>
              <w:t>额</w:t>
            </w:r>
            <w:r w:rsidR="00317DAB" w:rsidRPr="00E94D83">
              <w:rPr>
                <w:rFonts w:asciiTheme="majorEastAsia" w:eastAsiaTheme="majorEastAsia" w:hAnsiTheme="majorEastAsia" w:hint="eastAsia"/>
              </w:rPr>
              <w:t>的占比不高，拓展力度有待于加强。</w:t>
            </w:r>
          </w:p>
          <w:p w:rsidR="00182162" w:rsidRPr="00E94D83" w:rsidRDefault="002C593D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  <w:b/>
              </w:rPr>
            </w:pPr>
            <w:r w:rsidRPr="002C593D">
              <w:rPr>
                <w:rFonts w:asciiTheme="majorEastAsia" w:eastAsiaTheme="majorEastAsia" w:hAnsiTheme="majorEastAsia" w:hint="eastAsia"/>
                <w:b/>
              </w:rPr>
              <w:t>7、</w:t>
            </w:r>
            <w:r w:rsidR="004F62A4" w:rsidRPr="00E94D83">
              <w:rPr>
                <w:rFonts w:asciiTheme="majorEastAsia" w:eastAsiaTheme="majorEastAsia" w:hAnsiTheme="majorEastAsia" w:hint="eastAsia"/>
                <w:b/>
              </w:rPr>
              <w:t>公司目前产品</w:t>
            </w:r>
            <w:r w:rsidR="00CC46E6">
              <w:rPr>
                <w:rFonts w:asciiTheme="majorEastAsia" w:eastAsiaTheme="majorEastAsia" w:hAnsiTheme="majorEastAsia" w:hint="eastAsia"/>
                <w:b/>
              </w:rPr>
              <w:t>采用</w:t>
            </w:r>
            <w:r w:rsidR="004F62A4" w:rsidRPr="00E94D83">
              <w:rPr>
                <w:rFonts w:asciiTheme="majorEastAsia" w:eastAsiaTheme="majorEastAsia" w:hAnsiTheme="majorEastAsia" w:hint="eastAsia"/>
                <w:b/>
              </w:rPr>
              <w:t>招标</w:t>
            </w:r>
            <w:r w:rsidR="00CC46E6">
              <w:rPr>
                <w:rFonts w:asciiTheme="majorEastAsia" w:eastAsiaTheme="majorEastAsia" w:hAnsiTheme="majorEastAsia" w:hint="eastAsia"/>
                <w:b/>
              </w:rPr>
              <w:t>方式获得订单的情况</w:t>
            </w:r>
            <w:r w:rsidR="004F62A4" w:rsidRPr="00E94D83">
              <w:rPr>
                <w:rFonts w:asciiTheme="majorEastAsia" w:eastAsiaTheme="majorEastAsia" w:hAnsiTheme="majorEastAsia" w:hint="eastAsia"/>
                <w:b/>
              </w:rPr>
              <w:t>如何？</w:t>
            </w:r>
          </w:p>
          <w:p w:rsidR="004F62A4" w:rsidRPr="00E94D83" w:rsidRDefault="004F62A4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答：由于目前的检测</w:t>
            </w:r>
            <w:proofErr w:type="gramStart"/>
            <w:r w:rsidRPr="00E94D83">
              <w:rPr>
                <w:rFonts w:asciiTheme="majorEastAsia" w:eastAsiaTheme="majorEastAsia" w:hAnsiTheme="majorEastAsia" w:hint="eastAsia"/>
              </w:rPr>
              <w:t>站逐步</w:t>
            </w:r>
            <w:proofErr w:type="gramEnd"/>
            <w:r w:rsidRPr="00E94D83">
              <w:rPr>
                <w:rFonts w:asciiTheme="majorEastAsia" w:eastAsiaTheme="majorEastAsia" w:hAnsiTheme="majorEastAsia" w:hint="eastAsia"/>
              </w:rPr>
              <w:t>私有化，产品由原来政府统一采购转为私人采购，采用招标的方式订购产品在逐步减少。</w:t>
            </w:r>
          </w:p>
          <w:p w:rsidR="00CC46E6" w:rsidRPr="002C593D" w:rsidRDefault="002C593D" w:rsidP="002C593D">
            <w:pPr>
              <w:spacing w:beforeLines="30" w:before="93" w:afterLines="30" w:after="93" w:line="44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8、</w:t>
            </w:r>
            <w:r w:rsidR="00B21922" w:rsidRPr="002C593D">
              <w:rPr>
                <w:rFonts w:asciiTheme="majorEastAsia" w:eastAsiaTheme="majorEastAsia" w:hAnsiTheme="majorEastAsia" w:hint="eastAsia"/>
                <w:b/>
              </w:rPr>
              <w:t>公司</w:t>
            </w:r>
            <w:proofErr w:type="gramStart"/>
            <w:r w:rsidR="00B21922" w:rsidRPr="002C593D">
              <w:rPr>
                <w:rFonts w:asciiTheme="majorEastAsia" w:eastAsiaTheme="majorEastAsia" w:hAnsiTheme="majorEastAsia" w:hint="eastAsia"/>
                <w:b/>
              </w:rPr>
              <w:t>募投项目</w:t>
            </w:r>
            <w:proofErr w:type="gramEnd"/>
            <w:r w:rsidR="00B21922" w:rsidRPr="002C593D">
              <w:rPr>
                <w:rFonts w:asciiTheme="majorEastAsia" w:eastAsiaTheme="majorEastAsia" w:hAnsiTheme="majorEastAsia" w:hint="eastAsia"/>
                <w:b/>
              </w:rPr>
              <w:t>的</w:t>
            </w:r>
            <w:r w:rsidR="00EB2EE5" w:rsidRPr="002C593D">
              <w:rPr>
                <w:rFonts w:asciiTheme="majorEastAsia" w:eastAsiaTheme="majorEastAsia" w:hAnsiTheme="majorEastAsia" w:hint="eastAsia"/>
                <w:b/>
                <w:sz w:val="24"/>
              </w:rPr>
              <w:t>工程</w:t>
            </w:r>
            <w:r w:rsidR="00EB2EE5" w:rsidRPr="002C593D">
              <w:rPr>
                <w:rFonts w:asciiTheme="majorEastAsia" w:eastAsiaTheme="majorEastAsia" w:hAnsiTheme="majorEastAsia"/>
                <w:b/>
                <w:sz w:val="24"/>
              </w:rPr>
              <w:t>进度</w:t>
            </w:r>
            <w:r w:rsidR="00B21922" w:rsidRPr="002C593D">
              <w:rPr>
                <w:rFonts w:asciiTheme="majorEastAsia" w:eastAsiaTheme="majorEastAsia" w:hAnsiTheme="majorEastAsia" w:hint="eastAsia"/>
                <w:b/>
              </w:rPr>
              <w:t>和募集资金投入</w:t>
            </w:r>
            <w:r w:rsidR="00EB2EE5" w:rsidRPr="002C593D">
              <w:rPr>
                <w:rFonts w:asciiTheme="majorEastAsia" w:eastAsiaTheme="majorEastAsia" w:hAnsiTheme="majorEastAsia" w:hint="eastAsia"/>
                <w:b/>
                <w:sz w:val="24"/>
              </w:rPr>
              <w:t>情况</w:t>
            </w:r>
            <w:r w:rsidR="00EB2EE5" w:rsidRPr="002C593D">
              <w:rPr>
                <w:rFonts w:asciiTheme="majorEastAsia" w:eastAsiaTheme="majorEastAsia" w:hAnsiTheme="majorEastAsia"/>
                <w:b/>
                <w:sz w:val="24"/>
              </w:rPr>
              <w:t>如何？</w:t>
            </w:r>
          </w:p>
          <w:p w:rsidR="00EB2EE5" w:rsidRPr="00CC46E6" w:rsidRDefault="00EB2EE5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/>
              </w:rPr>
            </w:pPr>
            <w:r w:rsidRPr="00CC46E6">
              <w:rPr>
                <w:rFonts w:asciiTheme="majorEastAsia" w:eastAsiaTheme="majorEastAsia" w:hAnsiTheme="majorEastAsia" w:cs="Arial" w:hint="eastAsia"/>
                <w:color w:val="000000"/>
                <w:shd w:val="clear" w:color="auto" w:fill="FFFFFF"/>
              </w:rPr>
              <w:t>答：公司</w:t>
            </w:r>
            <w:proofErr w:type="gramStart"/>
            <w:r w:rsidRPr="00CC46E6">
              <w:rPr>
                <w:rFonts w:asciiTheme="majorEastAsia" w:eastAsiaTheme="majorEastAsia" w:hAnsiTheme="majorEastAsia" w:hint="eastAsia"/>
              </w:rPr>
              <w:t>募投项目</w:t>
            </w:r>
            <w:proofErr w:type="gramEnd"/>
            <w:r w:rsidRPr="00CC46E6">
              <w:rPr>
                <w:rFonts w:asciiTheme="majorEastAsia" w:eastAsiaTheme="majorEastAsia" w:hAnsiTheme="majorEastAsia" w:hint="eastAsia"/>
              </w:rPr>
              <w:t>实施地点位于广东省佛山市南海区桂城街道三山科技创意产业园</w:t>
            </w:r>
            <w:r w:rsidRPr="00CC46E6">
              <w:rPr>
                <w:rFonts w:asciiTheme="majorEastAsia" w:eastAsiaTheme="majorEastAsia" w:hAnsiTheme="majorEastAsia"/>
              </w:rPr>
              <w:t>SS-A05-02</w:t>
            </w:r>
            <w:r w:rsidRPr="00CC46E6">
              <w:rPr>
                <w:rFonts w:asciiTheme="majorEastAsia" w:eastAsiaTheme="majorEastAsia" w:hAnsiTheme="majorEastAsia" w:hint="eastAsia"/>
              </w:rPr>
              <w:t>，由于</w:t>
            </w:r>
            <w:proofErr w:type="gramStart"/>
            <w:r w:rsidRPr="00CC46E6">
              <w:rPr>
                <w:rFonts w:asciiTheme="majorEastAsia" w:eastAsiaTheme="majorEastAsia" w:hAnsiTheme="majorEastAsia" w:hint="eastAsia"/>
              </w:rPr>
              <w:t>募投项目</w:t>
            </w:r>
            <w:proofErr w:type="gramEnd"/>
            <w:r w:rsidRPr="00CC46E6">
              <w:rPr>
                <w:rFonts w:asciiTheme="majorEastAsia" w:eastAsiaTheme="majorEastAsia" w:hAnsiTheme="majorEastAsia" w:hint="eastAsia"/>
              </w:rPr>
              <w:t>属于新厂房的建设，需要经过规划设计、施工、建成投产等各阶段，</w:t>
            </w:r>
            <w:proofErr w:type="gramStart"/>
            <w:r w:rsidRPr="00CC46E6">
              <w:rPr>
                <w:rFonts w:asciiTheme="majorEastAsia" w:eastAsiaTheme="majorEastAsia" w:hAnsiTheme="majorEastAsia" w:hint="eastAsia"/>
              </w:rPr>
              <w:t>募投项目</w:t>
            </w:r>
            <w:proofErr w:type="gramEnd"/>
            <w:r w:rsidRPr="00CC46E6">
              <w:rPr>
                <w:rFonts w:asciiTheme="majorEastAsia" w:eastAsiaTheme="majorEastAsia" w:hAnsiTheme="majorEastAsia" w:hint="eastAsia"/>
              </w:rPr>
              <w:t>用地的建设进入单体结构设计阶段，因此募集资金投入相对少些。预计明年上半动工建设，建设期预计1.5年。</w:t>
            </w:r>
          </w:p>
          <w:p w:rsidR="00EB2EE5" w:rsidRPr="002C593D" w:rsidRDefault="00EB2EE5" w:rsidP="002C593D">
            <w:pPr>
              <w:pStyle w:val="a5"/>
              <w:numPr>
                <w:ilvl w:val="0"/>
                <w:numId w:val="32"/>
              </w:numPr>
              <w:spacing w:beforeLines="30" w:before="93" w:beforeAutospacing="0" w:afterLines="30" w:after="93" w:afterAutospacing="0" w:line="440" w:lineRule="exact"/>
              <w:rPr>
                <w:rFonts w:asciiTheme="majorEastAsia" w:eastAsiaTheme="majorEastAsia" w:hAnsiTheme="majorEastAsia" w:hint="eastAsia"/>
                <w:b/>
              </w:rPr>
            </w:pPr>
            <w:r w:rsidRPr="002C593D">
              <w:rPr>
                <w:rFonts w:asciiTheme="majorEastAsia" w:eastAsiaTheme="majorEastAsia" w:hAnsiTheme="majorEastAsia" w:hint="eastAsia"/>
                <w:b/>
              </w:rPr>
              <w:t>国内与我们公司类似的企业规模都比较小，国外企业情况如何？</w:t>
            </w:r>
          </w:p>
          <w:p w:rsidR="00EB2EE5" w:rsidRPr="00E94D83" w:rsidRDefault="00EB2EE5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答：国外类似</w:t>
            </w:r>
            <w:r w:rsidR="001F1DEB" w:rsidRPr="00E94D83">
              <w:rPr>
                <w:rFonts w:asciiTheme="majorEastAsia" w:eastAsiaTheme="majorEastAsia" w:hAnsiTheme="majorEastAsia" w:hint="eastAsia"/>
              </w:rPr>
              <w:t>一些</w:t>
            </w:r>
            <w:r w:rsidRPr="00E94D83">
              <w:rPr>
                <w:rFonts w:asciiTheme="majorEastAsia" w:eastAsiaTheme="majorEastAsia" w:hAnsiTheme="majorEastAsia" w:hint="eastAsia"/>
              </w:rPr>
              <w:t>企业</w:t>
            </w:r>
            <w:r w:rsidR="001F1DEB" w:rsidRPr="00E94D83">
              <w:rPr>
                <w:rFonts w:asciiTheme="majorEastAsia" w:eastAsiaTheme="majorEastAsia" w:hAnsiTheme="majorEastAsia" w:hint="eastAsia"/>
              </w:rPr>
              <w:t>规模比较大、</w:t>
            </w:r>
            <w:r w:rsidRPr="00E94D83">
              <w:rPr>
                <w:rFonts w:asciiTheme="majorEastAsia" w:eastAsiaTheme="majorEastAsia" w:hAnsiTheme="majorEastAsia" w:hint="eastAsia"/>
              </w:rPr>
              <w:t>集中程度比较高，</w:t>
            </w:r>
            <w:r w:rsidR="001F1DEB" w:rsidRPr="00E94D83">
              <w:rPr>
                <w:rFonts w:asciiTheme="majorEastAsia" w:eastAsiaTheme="majorEastAsia" w:hAnsiTheme="majorEastAsia" w:hint="eastAsia"/>
              </w:rPr>
              <w:t>随着工业的发展，预计国内的企业也会趋向集中</w:t>
            </w:r>
            <w:r w:rsidR="00732FA9" w:rsidRPr="00E94D83">
              <w:rPr>
                <w:rFonts w:asciiTheme="majorEastAsia" w:eastAsiaTheme="majorEastAsia" w:hAnsiTheme="majorEastAsia" w:hint="eastAsia"/>
              </w:rPr>
              <w:t>发展</w:t>
            </w:r>
            <w:r w:rsidR="001F1DEB" w:rsidRPr="00E94D83">
              <w:rPr>
                <w:rFonts w:asciiTheme="majorEastAsia" w:eastAsiaTheme="majorEastAsia" w:hAnsiTheme="majorEastAsia" w:hint="eastAsia"/>
              </w:rPr>
              <w:t>。</w:t>
            </w:r>
          </w:p>
          <w:p w:rsidR="00732FA9" w:rsidRPr="00E94D83" w:rsidRDefault="001F1DEB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10、</w:t>
            </w:r>
            <w:r w:rsidR="00CC46E6">
              <w:rPr>
                <w:rFonts w:asciiTheme="majorEastAsia" w:eastAsiaTheme="majorEastAsia" w:hAnsiTheme="majorEastAsia" w:hint="eastAsia"/>
                <w:b/>
              </w:rPr>
              <w:t>公司</w:t>
            </w:r>
            <w:r w:rsidR="00732FA9" w:rsidRPr="00E94D83">
              <w:rPr>
                <w:rFonts w:asciiTheme="majorEastAsia" w:eastAsiaTheme="majorEastAsia" w:hAnsiTheme="majorEastAsia" w:hint="eastAsia"/>
                <w:b/>
              </w:rPr>
              <w:t>产品的使用年限如何？</w:t>
            </w:r>
          </w:p>
          <w:p w:rsidR="00732FA9" w:rsidRPr="00E94D83" w:rsidRDefault="00732FA9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答：产品如满足标准，一般</w:t>
            </w:r>
            <w:r w:rsidR="00341312" w:rsidRPr="00E94D83">
              <w:rPr>
                <w:rFonts w:asciiTheme="majorEastAsia" w:eastAsiaTheme="majorEastAsia" w:hAnsiTheme="majorEastAsia" w:hint="eastAsia"/>
              </w:rPr>
              <w:t>使用年限</w:t>
            </w:r>
            <w:r w:rsidRPr="00E94D83">
              <w:rPr>
                <w:rFonts w:asciiTheme="majorEastAsia" w:eastAsiaTheme="majorEastAsia" w:hAnsiTheme="majorEastAsia" w:hint="eastAsia"/>
              </w:rPr>
              <w:t>8-10年，但通常</w:t>
            </w:r>
            <w:r w:rsidR="00CC46E6">
              <w:rPr>
                <w:rFonts w:asciiTheme="majorEastAsia" w:eastAsiaTheme="majorEastAsia" w:hAnsiTheme="majorEastAsia" w:hint="eastAsia"/>
              </w:rPr>
              <w:t>国家标准</w:t>
            </w:r>
            <w:r w:rsidRPr="00E94D83">
              <w:rPr>
                <w:rFonts w:asciiTheme="majorEastAsia" w:eastAsiaTheme="majorEastAsia" w:hAnsiTheme="majorEastAsia" w:hint="eastAsia"/>
              </w:rPr>
              <w:t>每3-5年修订一次，有可能引起产品的</w:t>
            </w:r>
            <w:r w:rsidR="00CC46E6">
              <w:rPr>
                <w:rFonts w:asciiTheme="majorEastAsia" w:eastAsiaTheme="majorEastAsia" w:hAnsiTheme="majorEastAsia" w:hint="eastAsia"/>
              </w:rPr>
              <w:t>更新换代，带来产品的需求。</w:t>
            </w:r>
          </w:p>
          <w:p w:rsidR="00182162" w:rsidRPr="00E94D83" w:rsidRDefault="00341312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11、</w:t>
            </w:r>
            <w:r w:rsidR="009B1CCA" w:rsidRPr="00E94D83">
              <w:rPr>
                <w:rFonts w:asciiTheme="majorEastAsia" w:eastAsiaTheme="majorEastAsia" w:hAnsiTheme="majorEastAsia" w:hint="eastAsia"/>
                <w:b/>
              </w:rPr>
              <w:t>请介绍</w:t>
            </w:r>
            <w:r w:rsidR="00CC46E6">
              <w:rPr>
                <w:rFonts w:asciiTheme="majorEastAsia" w:eastAsiaTheme="majorEastAsia" w:hAnsiTheme="majorEastAsia" w:hint="eastAsia"/>
                <w:b/>
              </w:rPr>
              <w:t>一下公司对</w:t>
            </w:r>
            <w:r w:rsidR="009B1CCA" w:rsidRPr="00E94D83">
              <w:rPr>
                <w:rFonts w:asciiTheme="majorEastAsia" w:eastAsiaTheme="majorEastAsia" w:hAnsiTheme="majorEastAsia" w:hint="eastAsia"/>
                <w:b/>
              </w:rPr>
              <w:t>手持检测设备和遥</w:t>
            </w:r>
            <w:bookmarkStart w:id="0" w:name="_GoBack"/>
            <w:bookmarkEnd w:id="0"/>
            <w:r w:rsidR="009B1CCA" w:rsidRPr="00E94D83">
              <w:rPr>
                <w:rFonts w:asciiTheme="majorEastAsia" w:eastAsiaTheme="majorEastAsia" w:hAnsiTheme="majorEastAsia" w:hint="eastAsia"/>
                <w:b/>
              </w:rPr>
              <w:t>感的检测设备</w:t>
            </w:r>
            <w:r w:rsidR="00CC46E6">
              <w:rPr>
                <w:rFonts w:asciiTheme="majorEastAsia" w:eastAsiaTheme="majorEastAsia" w:hAnsiTheme="majorEastAsia" w:hint="eastAsia"/>
                <w:b/>
              </w:rPr>
              <w:t>研发情况</w:t>
            </w:r>
            <w:r w:rsidR="009B1CCA" w:rsidRPr="00E94D83">
              <w:rPr>
                <w:rFonts w:asciiTheme="majorEastAsia" w:eastAsiaTheme="majorEastAsia" w:hAnsiTheme="majorEastAsia" w:hint="eastAsia"/>
                <w:b/>
              </w:rPr>
              <w:t>。这两类产品主要运用在哪个领域？产品出来后是否对现有产品销售形成冲击?</w:t>
            </w:r>
          </w:p>
          <w:p w:rsidR="009B1CCA" w:rsidRPr="00E94D83" w:rsidRDefault="009B1CCA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答：手持检测设备的研发我们完成，但是市场的运用还不多。遥感的检测设备正在研发。这两类产品主要运用于环境监测的管理部门</w:t>
            </w:r>
            <w:r w:rsidR="00CC46E6">
              <w:rPr>
                <w:rFonts w:asciiTheme="majorEastAsia" w:eastAsiaTheme="majorEastAsia" w:hAnsiTheme="majorEastAsia" w:hint="eastAsia"/>
              </w:rPr>
              <w:t>，</w:t>
            </w:r>
            <w:r w:rsidRPr="00E94D83">
              <w:rPr>
                <w:rFonts w:asciiTheme="majorEastAsia" w:eastAsiaTheme="majorEastAsia" w:hAnsiTheme="majorEastAsia" w:hint="eastAsia"/>
              </w:rPr>
              <w:t>在路上对行使的机动车进行检查或抽查，而现有的产品主要运用在检测</w:t>
            </w:r>
            <w:r w:rsidRPr="00E94D83">
              <w:rPr>
                <w:rFonts w:asciiTheme="majorEastAsia" w:eastAsiaTheme="majorEastAsia" w:hAnsiTheme="majorEastAsia" w:hint="eastAsia"/>
              </w:rPr>
              <w:lastRenderedPageBreak/>
              <w:t>线上的检测，它不会对现有产品的销售形成冲击。</w:t>
            </w:r>
          </w:p>
          <w:p w:rsidR="00182162" w:rsidRPr="00E94D83" w:rsidRDefault="009B1CCA" w:rsidP="002C593D">
            <w:pPr>
              <w:spacing w:beforeLines="30" w:before="93" w:afterLines="30" w:after="93" w:line="440" w:lineRule="exact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  <w:sz w:val="24"/>
              </w:rPr>
              <w:t>12、</w:t>
            </w:r>
            <w:r w:rsidR="00A9491B" w:rsidRPr="00E94D83">
              <w:rPr>
                <w:rFonts w:asciiTheme="majorEastAsia" w:eastAsiaTheme="majorEastAsia" w:hAnsiTheme="majorEastAsia" w:hint="eastAsia"/>
                <w:b/>
                <w:sz w:val="24"/>
              </w:rPr>
              <w:t>公司的股权结构如何？大股东在公司的任职情况如何？</w:t>
            </w:r>
          </w:p>
          <w:p w:rsidR="00182162" w:rsidRPr="00E94D83" w:rsidRDefault="00A9491B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答：公司有四位实际控制人，股权占比分别为15.32%，他们是一致行动人，有三位在公司任董事和高管。</w:t>
            </w:r>
          </w:p>
          <w:p w:rsidR="00182162" w:rsidRPr="00E94D83" w:rsidRDefault="002066FB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  <w:b/>
              </w:rPr>
            </w:pPr>
            <w:r w:rsidRPr="00E94D83">
              <w:rPr>
                <w:rFonts w:asciiTheme="majorEastAsia" w:eastAsiaTheme="majorEastAsia" w:hAnsiTheme="majorEastAsia" w:hint="eastAsia"/>
                <w:b/>
              </w:rPr>
              <w:t>13、新能源汽车方面我们能提供哪些产品？</w:t>
            </w:r>
          </w:p>
          <w:p w:rsidR="00182162" w:rsidRPr="00E94D83" w:rsidRDefault="002066FB" w:rsidP="002C593D">
            <w:pPr>
              <w:pStyle w:val="a5"/>
              <w:spacing w:beforeLines="30" w:before="93" w:beforeAutospacing="0" w:afterLines="30" w:after="93" w:afterAutospacing="0" w:line="440" w:lineRule="exact"/>
              <w:ind w:left="33"/>
              <w:rPr>
                <w:rFonts w:asciiTheme="majorEastAsia" w:eastAsiaTheme="majorEastAsia" w:hAnsiTheme="majorEastAsia" w:hint="eastAsia"/>
              </w:rPr>
            </w:pPr>
            <w:r w:rsidRPr="00E94D83">
              <w:rPr>
                <w:rFonts w:asciiTheme="majorEastAsia" w:eastAsiaTheme="majorEastAsia" w:hAnsiTheme="majorEastAsia" w:hint="eastAsia"/>
              </w:rPr>
              <w:t>答：公司目</w:t>
            </w:r>
            <w:r w:rsidR="00E94D83" w:rsidRPr="00E94D83">
              <w:rPr>
                <w:rFonts w:asciiTheme="majorEastAsia" w:eastAsiaTheme="majorEastAsia" w:hAnsiTheme="majorEastAsia" w:hint="eastAsia"/>
              </w:rPr>
              <w:t>前除了</w:t>
            </w:r>
            <w:r w:rsidRPr="00E94D83">
              <w:rPr>
                <w:rFonts w:asciiTheme="majorEastAsia" w:eastAsiaTheme="majorEastAsia" w:hAnsiTheme="majorEastAsia" w:hint="eastAsia"/>
              </w:rPr>
              <w:t>为</w:t>
            </w:r>
            <w:r w:rsidR="00E94D83" w:rsidRPr="00E94D83">
              <w:rPr>
                <w:rFonts w:asciiTheme="majorEastAsia" w:eastAsiaTheme="majorEastAsia" w:hAnsiTheme="majorEastAsia" w:hint="eastAsia"/>
              </w:rPr>
              <w:t>电动车生产企业提供制动、侧滑等安全方面检测设备以外，还提供电气安全方面的检测设备。</w:t>
            </w:r>
          </w:p>
          <w:p w:rsidR="00182162" w:rsidRPr="00E94D83" w:rsidRDefault="00182162" w:rsidP="00165A52">
            <w:pPr>
              <w:spacing w:beforeLines="30" w:before="93" w:afterLines="30" w:after="93" w:line="440" w:lineRule="exact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  <w:p w:rsidR="002C570B" w:rsidRPr="003261D0" w:rsidRDefault="002C570B" w:rsidP="00E94D83">
            <w:pPr>
              <w:pStyle w:val="a5"/>
              <w:spacing w:before="0" w:beforeAutospacing="0" w:after="0" w:afterAutospacing="0" w:line="440" w:lineRule="exact"/>
              <w:ind w:left="33"/>
              <w:rPr>
                <w:rFonts w:asciiTheme="majorEastAsia" w:eastAsiaTheme="majorEastAsia" w:hAnsiTheme="majorEastAsia"/>
                <w:b/>
                <w:bCs/>
                <w:iCs/>
                <w:color w:val="000000"/>
              </w:rPr>
            </w:pPr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93A7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49066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93A7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B2DF7" w:rsidP="00F73C0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2015年</w:t>
            </w:r>
            <w:r w:rsidR="00200215"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1</w:t>
            </w:r>
            <w:r w:rsidR="00312B01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2</w:t>
            </w: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月</w:t>
            </w:r>
            <w:r w:rsidR="00F73C0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4</w:t>
            </w: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B1308" w:rsidRDefault="00BB1308" w:rsidP="00312B01">
      <w:pPr>
        <w:spacing w:afterLines="50" w:after="156" w:line="400" w:lineRule="exact"/>
        <w:rPr>
          <w:rFonts w:asciiTheme="majorEastAsia" w:eastAsiaTheme="majorEastAsia" w:hAnsiTheme="majorEastAsia"/>
          <w:sz w:val="24"/>
        </w:rPr>
      </w:pPr>
    </w:p>
    <w:sectPr w:rsidR="00BB1308" w:rsidSect="008C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7C" w:rsidRDefault="00126C7C" w:rsidP="008730D8">
      <w:r>
        <w:separator/>
      </w:r>
    </w:p>
  </w:endnote>
  <w:endnote w:type="continuationSeparator" w:id="0">
    <w:p w:rsidR="00126C7C" w:rsidRDefault="00126C7C" w:rsidP="008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7C" w:rsidRDefault="00126C7C" w:rsidP="008730D8">
      <w:r>
        <w:separator/>
      </w:r>
    </w:p>
  </w:footnote>
  <w:footnote w:type="continuationSeparator" w:id="0">
    <w:p w:rsidR="00126C7C" w:rsidRDefault="00126C7C" w:rsidP="0087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BE"/>
    <w:multiLevelType w:val="hybridMultilevel"/>
    <w:tmpl w:val="E8547C5A"/>
    <w:lvl w:ilvl="0" w:tplc="D312CFF8">
      <w:start w:val="1"/>
      <w:numFmt w:val="decimal"/>
      <w:lvlText w:val="%1、"/>
      <w:lvlJc w:val="left"/>
      <w:pPr>
        <w:ind w:left="773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211" w:hanging="420"/>
      </w:pPr>
    </w:lvl>
    <w:lvl w:ilvl="2" w:tplc="0409001B" w:tentative="1">
      <w:start w:val="1"/>
      <w:numFmt w:val="lowerRoman"/>
      <w:lvlText w:val="%3."/>
      <w:lvlJc w:val="right"/>
      <w:pPr>
        <w:ind w:left="8631" w:hanging="420"/>
      </w:pPr>
    </w:lvl>
    <w:lvl w:ilvl="3" w:tplc="0409000F" w:tentative="1">
      <w:start w:val="1"/>
      <w:numFmt w:val="decimal"/>
      <w:lvlText w:val="%4."/>
      <w:lvlJc w:val="left"/>
      <w:pPr>
        <w:ind w:left="9051" w:hanging="420"/>
      </w:pPr>
    </w:lvl>
    <w:lvl w:ilvl="4" w:tplc="04090019" w:tentative="1">
      <w:start w:val="1"/>
      <w:numFmt w:val="lowerLetter"/>
      <w:lvlText w:val="%5)"/>
      <w:lvlJc w:val="left"/>
      <w:pPr>
        <w:ind w:left="9471" w:hanging="420"/>
      </w:pPr>
    </w:lvl>
    <w:lvl w:ilvl="5" w:tplc="0409001B" w:tentative="1">
      <w:start w:val="1"/>
      <w:numFmt w:val="lowerRoman"/>
      <w:lvlText w:val="%6."/>
      <w:lvlJc w:val="right"/>
      <w:pPr>
        <w:ind w:left="9891" w:hanging="420"/>
      </w:pPr>
    </w:lvl>
    <w:lvl w:ilvl="6" w:tplc="0409000F" w:tentative="1">
      <w:start w:val="1"/>
      <w:numFmt w:val="decimal"/>
      <w:lvlText w:val="%7."/>
      <w:lvlJc w:val="left"/>
      <w:pPr>
        <w:ind w:left="10311" w:hanging="420"/>
      </w:pPr>
    </w:lvl>
    <w:lvl w:ilvl="7" w:tplc="04090019" w:tentative="1">
      <w:start w:val="1"/>
      <w:numFmt w:val="lowerLetter"/>
      <w:lvlText w:val="%8)"/>
      <w:lvlJc w:val="left"/>
      <w:pPr>
        <w:ind w:left="10731" w:hanging="420"/>
      </w:pPr>
    </w:lvl>
    <w:lvl w:ilvl="8" w:tplc="0409001B" w:tentative="1">
      <w:start w:val="1"/>
      <w:numFmt w:val="lowerRoman"/>
      <w:lvlText w:val="%9."/>
      <w:lvlJc w:val="right"/>
      <w:pPr>
        <w:ind w:left="11151" w:hanging="420"/>
      </w:pPr>
    </w:lvl>
  </w:abstractNum>
  <w:abstractNum w:abstractNumId="1">
    <w:nsid w:val="059B2D81"/>
    <w:multiLevelType w:val="hybridMultilevel"/>
    <w:tmpl w:val="CAE07EB6"/>
    <w:lvl w:ilvl="0" w:tplc="ADF40E2A">
      <w:start w:val="1"/>
      <w:numFmt w:val="decimal"/>
      <w:lvlText w:val="%1、"/>
      <w:lvlJc w:val="left"/>
      <w:pPr>
        <w:ind w:left="390" w:hanging="39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C10810"/>
    <w:multiLevelType w:val="hybridMultilevel"/>
    <w:tmpl w:val="7826AFCA"/>
    <w:lvl w:ilvl="0" w:tplc="24505828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0B416DA8"/>
    <w:multiLevelType w:val="hybridMultilevel"/>
    <w:tmpl w:val="DC74E026"/>
    <w:lvl w:ilvl="0" w:tplc="CB24DC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FD0300"/>
    <w:multiLevelType w:val="hybridMultilevel"/>
    <w:tmpl w:val="49C446F0"/>
    <w:lvl w:ilvl="0" w:tplc="E3C20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897077"/>
    <w:multiLevelType w:val="hybridMultilevel"/>
    <w:tmpl w:val="52B695DC"/>
    <w:lvl w:ilvl="0" w:tplc="AC583598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8B12CC"/>
    <w:multiLevelType w:val="hybridMultilevel"/>
    <w:tmpl w:val="36AE4322"/>
    <w:lvl w:ilvl="0" w:tplc="1294040A">
      <w:start w:val="14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C226D"/>
    <w:multiLevelType w:val="hybridMultilevel"/>
    <w:tmpl w:val="435ED5B2"/>
    <w:lvl w:ilvl="0" w:tplc="D6563F5E">
      <w:start w:val="1"/>
      <w:numFmt w:val="decimal"/>
      <w:lvlText w:val="%1、"/>
      <w:lvlJc w:val="left"/>
      <w:pPr>
        <w:ind w:left="720" w:hanging="720"/>
      </w:pPr>
      <w:rPr>
        <w:rFonts w:ascii="Arial" w:eastAsia="宋体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2A187B"/>
    <w:multiLevelType w:val="hybridMultilevel"/>
    <w:tmpl w:val="208E46F4"/>
    <w:lvl w:ilvl="0" w:tplc="2BCC804A">
      <w:start w:val="15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6304CE"/>
    <w:multiLevelType w:val="hybridMultilevel"/>
    <w:tmpl w:val="98708372"/>
    <w:lvl w:ilvl="0" w:tplc="2978319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B72703"/>
    <w:multiLevelType w:val="hybridMultilevel"/>
    <w:tmpl w:val="F03AA392"/>
    <w:lvl w:ilvl="0" w:tplc="5E16EB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8434C7"/>
    <w:multiLevelType w:val="hybridMultilevel"/>
    <w:tmpl w:val="7C22C6B6"/>
    <w:lvl w:ilvl="0" w:tplc="05A2594E">
      <w:start w:val="8"/>
      <w:numFmt w:val="decimal"/>
      <w:lvlText w:val="%1、"/>
      <w:lvlJc w:val="left"/>
      <w:pPr>
        <w:ind w:left="333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3816" w:hanging="420"/>
      </w:pPr>
    </w:lvl>
    <w:lvl w:ilvl="2" w:tplc="0409001B" w:tentative="1">
      <w:start w:val="1"/>
      <w:numFmt w:val="lowerRoman"/>
      <w:lvlText w:val="%3."/>
      <w:lvlJc w:val="right"/>
      <w:pPr>
        <w:ind w:left="4236" w:hanging="420"/>
      </w:pPr>
    </w:lvl>
    <w:lvl w:ilvl="3" w:tplc="0409000F" w:tentative="1">
      <w:start w:val="1"/>
      <w:numFmt w:val="decimal"/>
      <w:lvlText w:val="%4."/>
      <w:lvlJc w:val="left"/>
      <w:pPr>
        <w:ind w:left="4656" w:hanging="420"/>
      </w:pPr>
    </w:lvl>
    <w:lvl w:ilvl="4" w:tplc="04090019" w:tentative="1">
      <w:start w:val="1"/>
      <w:numFmt w:val="lowerLetter"/>
      <w:lvlText w:val="%5)"/>
      <w:lvlJc w:val="left"/>
      <w:pPr>
        <w:ind w:left="5076" w:hanging="420"/>
      </w:pPr>
    </w:lvl>
    <w:lvl w:ilvl="5" w:tplc="0409001B" w:tentative="1">
      <w:start w:val="1"/>
      <w:numFmt w:val="lowerRoman"/>
      <w:lvlText w:val="%6."/>
      <w:lvlJc w:val="right"/>
      <w:pPr>
        <w:ind w:left="5496" w:hanging="420"/>
      </w:pPr>
    </w:lvl>
    <w:lvl w:ilvl="6" w:tplc="0409000F" w:tentative="1">
      <w:start w:val="1"/>
      <w:numFmt w:val="decimal"/>
      <w:lvlText w:val="%7."/>
      <w:lvlJc w:val="left"/>
      <w:pPr>
        <w:ind w:left="5916" w:hanging="420"/>
      </w:pPr>
    </w:lvl>
    <w:lvl w:ilvl="7" w:tplc="04090019" w:tentative="1">
      <w:start w:val="1"/>
      <w:numFmt w:val="lowerLetter"/>
      <w:lvlText w:val="%8)"/>
      <w:lvlJc w:val="left"/>
      <w:pPr>
        <w:ind w:left="6336" w:hanging="420"/>
      </w:pPr>
    </w:lvl>
    <w:lvl w:ilvl="8" w:tplc="0409001B" w:tentative="1">
      <w:start w:val="1"/>
      <w:numFmt w:val="lowerRoman"/>
      <w:lvlText w:val="%9."/>
      <w:lvlJc w:val="right"/>
      <w:pPr>
        <w:ind w:left="6756" w:hanging="420"/>
      </w:pPr>
    </w:lvl>
  </w:abstractNum>
  <w:abstractNum w:abstractNumId="12">
    <w:nsid w:val="20EB1211"/>
    <w:multiLevelType w:val="hybridMultilevel"/>
    <w:tmpl w:val="DD406A7A"/>
    <w:lvl w:ilvl="0" w:tplc="FF2E0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140A19"/>
    <w:multiLevelType w:val="hybridMultilevel"/>
    <w:tmpl w:val="47200B8E"/>
    <w:lvl w:ilvl="0" w:tplc="E79E5A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3DF5AFD"/>
    <w:multiLevelType w:val="hybridMultilevel"/>
    <w:tmpl w:val="2F204766"/>
    <w:lvl w:ilvl="0" w:tplc="2E5AB1EC">
      <w:start w:val="16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D307D1"/>
    <w:multiLevelType w:val="hybridMultilevel"/>
    <w:tmpl w:val="45F4F646"/>
    <w:lvl w:ilvl="0" w:tplc="F4588B5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F17DF8"/>
    <w:multiLevelType w:val="hybridMultilevel"/>
    <w:tmpl w:val="EA9E6F8A"/>
    <w:lvl w:ilvl="0" w:tplc="5FBC099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8645D1"/>
    <w:multiLevelType w:val="hybridMultilevel"/>
    <w:tmpl w:val="B79A3982"/>
    <w:lvl w:ilvl="0" w:tplc="1962184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CD71DA5"/>
    <w:multiLevelType w:val="hybridMultilevel"/>
    <w:tmpl w:val="EFA40952"/>
    <w:lvl w:ilvl="0" w:tplc="FA9493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02E32C5"/>
    <w:multiLevelType w:val="hybridMultilevel"/>
    <w:tmpl w:val="00D67240"/>
    <w:lvl w:ilvl="0" w:tplc="C21A0DF0">
      <w:start w:val="1"/>
      <w:numFmt w:val="decimal"/>
      <w:lvlText w:val="%1、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6" w:hanging="420"/>
      </w:pPr>
    </w:lvl>
    <w:lvl w:ilvl="2" w:tplc="0409001B" w:tentative="1">
      <w:start w:val="1"/>
      <w:numFmt w:val="lowerRoman"/>
      <w:lvlText w:val="%3."/>
      <w:lvlJc w:val="right"/>
      <w:pPr>
        <w:ind w:left="4236" w:hanging="420"/>
      </w:pPr>
    </w:lvl>
    <w:lvl w:ilvl="3" w:tplc="0409000F" w:tentative="1">
      <w:start w:val="1"/>
      <w:numFmt w:val="decimal"/>
      <w:lvlText w:val="%4."/>
      <w:lvlJc w:val="left"/>
      <w:pPr>
        <w:ind w:left="4656" w:hanging="420"/>
      </w:pPr>
    </w:lvl>
    <w:lvl w:ilvl="4" w:tplc="04090019" w:tentative="1">
      <w:start w:val="1"/>
      <w:numFmt w:val="lowerLetter"/>
      <w:lvlText w:val="%5)"/>
      <w:lvlJc w:val="left"/>
      <w:pPr>
        <w:ind w:left="5076" w:hanging="420"/>
      </w:pPr>
    </w:lvl>
    <w:lvl w:ilvl="5" w:tplc="0409001B" w:tentative="1">
      <w:start w:val="1"/>
      <w:numFmt w:val="lowerRoman"/>
      <w:lvlText w:val="%6."/>
      <w:lvlJc w:val="right"/>
      <w:pPr>
        <w:ind w:left="5496" w:hanging="420"/>
      </w:pPr>
    </w:lvl>
    <w:lvl w:ilvl="6" w:tplc="0409000F" w:tentative="1">
      <w:start w:val="1"/>
      <w:numFmt w:val="decimal"/>
      <w:lvlText w:val="%7."/>
      <w:lvlJc w:val="left"/>
      <w:pPr>
        <w:ind w:left="5916" w:hanging="420"/>
      </w:pPr>
    </w:lvl>
    <w:lvl w:ilvl="7" w:tplc="04090019" w:tentative="1">
      <w:start w:val="1"/>
      <w:numFmt w:val="lowerLetter"/>
      <w:lvlText w:val="%8)"/>
      <w:lvlJc w:val="left"/>
      <w:pPr>
        <w:ind w:left="6336" w:hanging="420"/>
      </w:pPr>
    </w:lvl>
    <w:lvl w:ilvl="8" w:tplc="0409001B" w:tentative="1">
      <w:start w:val="1"/>
      <w:numFmt w:val="lowerRoman"/>
      <w:lvlText w:val="%9."/>
      <w:lvlJc w:val="right"/>
      <w:pPr>
        <w:ind w:left="6756" w:hanging="420"/>
      </w:pPr>
    </w:lvl>
  </w:abstractNum>
  <w:abstractNum w:abstractNumId="20">
    <w:nsid w:val="55100456"/>
    <w:multiLevelType w:val="hybridMultilevel"/>
    <w:tmpl w:val="3F9EF4E2"/>
    <w:lvl w:ilvl="0" w:tplc="9C9A6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886A42A">
      <w:start w:val="1"/>
      <w:numFmt w:val="decimal"/>
      <w:lvlText w:val="%2、"/>
      <w:lvlJc w:val="left"/>
      <w:pPr>
        <w:ind w:left="840" w:hanging="420"/>
      </w:pPr>
      <w:rPr>
        <w:rFonts w:asciiTheme="majorEastAsia" w:eastAsiaTheme="majorEastAsia" w:hAnsiTheme="majorEastAsia" w:cs="Times New Roman"/>
      </w:rPr>
    </w:lvl>
    <w:lvl w:ilvl="2" w:tplc="3A02CB30">
      <w:start w:val="3"/>
      <w:numFmt w:val="japaneseCounting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581162F"/>
    <w:multiLevelType w:val="singleLevel"/>
    <w:tmpl w:val="5581162F"/>
    <w:lvl w:ilvl="0">
      <w:start w:val="1"/>
      <w:numFmt w:val="decimal"/>
      <w:suff w:val="nothing"/>
      <w:lvlText w:val="%1、"/>
      <w:lvlJc w:val="left"/>
    </w:lvl>
  </w:abstractNum>
  <w:abstractNum w:abstractNumId="22">
    <w:nsid w:val="5D763C2B"/>
    <w:multiLevelType w:val="hybridMultilevel"/>
    <w:tmpl w:val="A7CCC586"/>
    <w:lvl w:ilvl="0" w:tplc="6E260992">
      <w:start w:val="9"/>
      <w:numFmt w:val="decimal"/>
      <w:lvlText w:val="%1、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6" w:hanging="420"/>
      </w:pPr>
    </w:lvl>
    <w:lvl w:ilvl="2" w:tplc="0409001B" w:tentative="1">
      <w:start w:val="1"/>
      <w:numFmt w:val="lowerRoman"/>
      <w:lvlText w:val="%3."/>
      <w:lvlJc w:val="right"/>
      <w:pPr>
        <w:ind w:left="4236" w:hanging="420"/>
      </w:pPr>
    </w:lvl>
    <w:lvl w:ilvl="3" w:tplc="0409000F" w:tentative="1">
      <w:start w:val="1"/>
      <w:numFmt w:val="decimal"/>
      <w:lvlText w:val="%4."/>
      <w:lvlJc w:val="left"/>
      <w:pPr>
        <w:ind w:left="4656" w:hanging="420"/>
      </w:pPr>
    </w:lvl>
    <w:lvl w:ilvl="4" w:tplc="04090019" w:tentative="1">
      <w:start w:val="1"/>
      <w:numFmt w:val="lowerLetter"/>
      <w:lvlText w:val="%5)"/>
      <w:lvlJc w:val="left"/>
      <w:pPr>
        <w:ind w:left="5076" w:hanging="420"/>
      </w:pPr>
    </w:lvl>
    <w:lvl w:ilvl="5" w:tplc="0409001B" w:tentative="1">
      <w:start w:val="1"/>
      <w:numFmt w:val="lowerRoman"/>
      <w:lvlText w:val="%6."/>
      <w:lvlJc w:val="right"/>
      <w:pPr>
        <w:ind w:left="5496" w:hanging="420"/>
      </w:pPr>
    </w:lvl>
    <w:lvl w:ilvl="6" w:tplc="0409000F" w:tentative="1">
      <w:start w:val="1"/>
      <w:numFmt w:val="decimal"/>
      <w:lvlText w:val="%7."/>
      <w:lvlJc w:val="left"/>
      <w:pPr>
        <w:ind w:left="5916" w:hanging="420"/>
      </w:pPr>
    </w:lvl>
    <w:lvl w:ilvl="7" w:tplc="04090019" w:tentative="1">
      <w:start w:val="1"/>
      <w:numFmt w:val="lowerLetter"/>
      <w:lvlText w:val="%8)"/>
      <w:lvlJc w:val="left"/>
      <w:pPr>
        <w:ind w:left="6336" w:hanging="420"/>
      </w:pPr>
    </w:lvl>
    <w:lvl w:ilvl="8" w:tplc="0409001B" w:tentative="1">
      <w:start w:val="1"/>
      <w:numFmt w:val="lowerRoman"/>
      <w:lvlText w:val="%9."/>
      <w:lvlJc w:val="right"/>
      <w:pPr>
        <w:ind w:left="6756" w:hanging="420"/>
      </w:pPr>
    </w:lvl>
  </w:abstractNum>
  <w:abstractNum w:abstractNumId="23">
    <w:nsid w:val="6079521E"/>
    <w:multiLevelType w:val="hybridMultilevel"/>
    <w:tmpl w:val="0332F9A4"/>
    <w:lvl w:ilvl="0" w:tplc="AC48B01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1A07137"/>
    <w:multiLevelType w:val="hybridMultilevel"/>
    <w:tmpl w:val="A384986C"/>
    <w:lvl w:ilvl="0" w:tplc="6B4A7316">
      <w:start w:val="1"/>
      <w:numFmt w:val="decimal"/>
      <w:lvlText w:val="%1、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2" w:hanging="420"/>
      </w:pPr>
    </w:lvl>
    <w:lvl w:ilvl="2" w:tplc="0409001B" w:tentative="1">
      <w:start w:val="1"/>
      <w:numFmt w:val="lowerRoman"/>
      <w:lvlText w:val="%3."/>
      <w:lvlJc w:val="righ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9" w:tentative="1">
      <w:start w:val="1"/>
      <w:numFmt w:val="lowerLetter"/>
      <w:lvlText w:val="%5)"/>
      <w:lvlJc w:val="left"/>
      <w:pPr>
        <w:ind w:left="1992" w:hanging="420"/>
      </w:pPr>
    </w:lvl>
    <w:lvl w:ilvl="5" w:tplc="0409001B" w:tentative="1">
      <w:start w:val="1"/>
      <w:numFmt w:val="lowerRoman"/>
      <w:lvlText w:val="%6."/>
      <w:lvlJc w:val="righ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9" w:tentative="1">
      <w:start w:val="1"/>
      <w:numFmt w:val="lowerLetter"/>
      <w:lvlText w:val="%8)"/>
      <w:lvlJc w:val="left"/>
      <w:pPr>
        <w:ind w:left="3252" w:hanging="420"/>
      </w:pPr>
    </w:lvl>
    <w:lvl w:ilvl="8" w:tplc="0409001B" w:tentative="1">
      <w:start w:val="1"/>
      <w:numFmt w:val="lowerRoman"/>
      <w:lvlText w:val="%9."/>
      <w:lvlJc w:val="right"/>
      <w:pPr>
        <w:ind w:left="3672" w:hanging="420"/>
      </w:pPr>
    </w:lvl>
  </w:abstractNum>
  <w:abstractNum w:abstractNumId="25">
    <w:nsid w:val="68542E1D"/>
    <w:multiLevelType w:val="hybridMultilevel"/>
    <w:tmpl w:val="DA2A0164"/>
    <w:lvl w:ilvl="0" w:tplc="3BC0B652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F2C3E87"/>
    <w:multiLevelType w:val="hybridMultilevel"/>
    <w:tmpl w:val="0EEE4512"/>
    <w:lvl w:ilvl="0" w:tplc="64AA3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00BB4"/>
    <w:multiLevelType w:val="hybridMultilevel"/>
    <w:tmpl w:val="F68E5F8A"/>
    <w:lvl w:ilvl="0" w:tplc="91807D22">
      <w:start w:val="12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C62D7E"/>
    <w:multiLevelType w:val="hybridMultilevel"/>
    <w:tmpl w:val="B2AE3A44"/>
    <w:lvl w:ilvl="0" w:tplc="DD84A30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9">
    <w:nsid w:val="74F6630B"/>
    <w:multiLevelType w:val="hybridMultilevel"/>
    <w:tmpl w:val="713EB27E"/>
    <w:lvl w:ilvl="0" w:tplc="C28E5ABC">
      <w:start w:val="3"/>
      <w:numFmt w:val="decimal"/>
      <w:lvlText w:val="%1、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D40FC8"/>
    <w:multiLevelType w:val="hybridMultilevel"/>
    <w:tmpl w:val="47888B3E"/>
    <w:lvl w:ilvl="0" w:tplc="5764FD9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C273987"/>
    <w:multiLevelType w:val="hybridMultilevel"/>
    <w:tmpl w:val="295035D0"/>
    <w:lvl w:ilvl="0" w:tplc="0B82BA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17"/>
  </w:num>
  <w:num w:numId="5">
    <w:abstractNumId w:val="1"/>
  </w:num>
  <w:num w:numId="6">
    <w:abstractNumId w:val="0"/>
  </w:num>
  <w:num w:numId="7">
    <w:abstractNumId w:val="13"/>
  </w:num>
  <w:num w:numId="8">
    <w:abstractNumId w:val="31"/>
  </w:num>
  <w:num w:numId="9">
    <w:abstractNumId w:val="18"/>
  </w:num>
  <w:num w:numId="10">
    <w:abstractNumId w:val="29"/>
  </w:num>
  <w:num w:numId="11">
    <w:abstractNumId w:val="21"/>
  </w:num>
  <w:num w:numId="12">
    <w:abstractNumId w:val="3"/>
  </w:num>
  <w:num w:numId="13">
    <w:abstractNumId w:val="20"/>
  </w:num>
  <w:num w:numId="14">
    <w:abstractNumId w:val="24"/>
  </w:num>
  <w:num w:numId="15">
    <w:abstractNumId w:val="4"/>
  </w:num>
  <w:num w:numId="16">
    <w:abstractNumId w:val="23"/>
  </w:num>
  <w:num w:numId="17">
    <w:abstractNumId w:val="10"/>
  </w:num>
  <w:num w:numId="18">
    <w:abstractNumId w:val="5"/>
  </w:num>
  <w:num w:numId="19">
    <w:abstractNumId w:val="27"/>
  </w:num>
  <w:num w:numId="20">
    <w:abstractNumId w:val="6"/>
  </w:num>
  <w:num w:numId="21">
    <w:abstractNumId w:val="8"/>
  </w:num>
  <w:num w:numId="22">
    <w:abstractNumId w:val="14"/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9"/>
  </w:num>
  <w:num w:numId="27">
    <w:abstractNumId w:val="16"/>
  </w:num>
  <w:num w:numId="28">
    <w:abstractNumId w:val="28"/>
  </w:num>
  <w:num w:numId="29">
    <w:abstractNumId w:val="2"/>
  </w:num>
  <w:num w:numId="30">
    <w:abstractNumId w:val="11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F"/>
    <w:rsid w:val="0000674E"/>
    <w:rsid w:val="00025541"/>
    <w:rsid w:val="00027924"/>
    <w:rsid w:val="00034BC2"/>
    <w:rsid w:val="000528B5"/>
    <w:rsid w:val="00054EF0"/>
    <w:rsid w:val="00065790"/>
    <w:rsid w:val="00076C2E"/>
    <w:rsid w:val="000918DF"/>
    <w:rsid w:val="000A42BF"/>
    <w:rsid w:val="000B6321"/>
    <w:rsid w:val="000B65D1"/>
    <w:rsid w:val="000C38F8"/>
    <w:rsid w:val="000D6322"/>
    <w:rsid w:val="000D79F7"/>
    <w:rsid w:val="000D7FAC"/>
    <w:rsid w:val="000F1722"/>
    <w:rsid w:val="000F2A6F"/>
    <w:rsid w:val="00103F79"/>
    <w:rsid w:val="001153CD"/>
    <w:rsid w:val="00126C7C"/>
    <w:rsid w:val="00133FCA"/>
    <w:rsid w:val="0013590E"/>
    <w:rsid w:val="00135BCC"/>
    <w:rsid w:val="00140AC6"/>
    <w:rsid w:val="0014220E"/>
    <w:rsid w:val="00144228"/>
    <w:rsid w:val="00156D83"/>
    <w:rsid w:val="00165A52"/>
    <w:rsid w:val="00182162"/>
    <w:rsid w:val="00185B9F"/>
    <w:rsid w:val="00191164"/>
    <w:rsid w:val="001A0184"/>
    <w:rsid w:val="001B44AE"/>
    <w:rsid w:val="001D2F48"/>
    <w:rsid w:val="001D4149"/>
    <w:rsid w:val="001E3F1A"/>
    <w:rsid w:val="001F0C38"/>
    <w:rsid w:val="001F1DEB"/>
    <w:rsid w:val="00200215"/>
    <w:rsid w:val="002066FB"/>
    <w:rsid w:val="00210F32"/>
    <w:rsid w:val="00211B8A"/>
    <w:rsid w:val="00213346"/>
    <w:rsid w:val="00225B6C"/>
    <w:rsid w:val="00227D90"/>
    <w:rsid w:val="00232E17"/>
    <w:rsid w:val="00260F33"/>
    <w:rsid w:val="002B01A7"/>
    <w:rsid w:val="002C3803"/>
    <w:rsid w:val="002C570B"/>
    <w:rsid w:val="002C593D"/>
    <w:rsid w:val="002D11B4"/>
    <w:rsid w:val="002D31C4"/>
    <w:rsid w:val="002E0D1F"/>
    <w:rsid w:val="002E2F1D"/>
    <w:rsid w:val="002E76FC"/>
    <w:rsid w:val="002F35D2"/>
    <w:rsid w:val="00300166"/>
    <w:rsid w:val="0030501E"/>
    <w:rsid w:val="00312B01"/>
    <w:rsid w:val="00317DAB"/>
    <w:rsid w:val="00321A99"/>
    <w:rsid w:val="003261D0"/>
    <w:rsid w:val="00341312"/>
    <w:rsid w:val="00350BD0"/>
    <w:rsid w:val="00365398"/>
    <w:rsid w:val="00367EEC"/>
    <w:rsid w:val="003955F6"/>
    <w:rsid w:val="003C4963"/>
    <w:rsid w:val="003C7AEA"/>
    <w:rsid w:val="003D3319"/>
    <w:rsid w:val="003D372E"/>
    <w:rsid w:val="003D5302"/>
    <w:rsid w:val="003E15B9"/>
    <w:rsid w:val="003E3A22"/>
    <w:rsid w:val="00422907"/>
    <w:rsid w:val="00440B8E"/>
    <w:rsid w:val="004441C3"/>
    <w:rsid w:val="00453AA6"/>
    <w:rsid w:val="0049066F"/>
    <w:rsid w:val="0049203E"/>
    <w:rsid w:val="00492A8F"/>
    <w:rsid w:val="00495AFB"/>
    <w:rsid w:val="00496305"/>
    <w:rsid w:val="00497F7F"/>
    <w:rsid w:val="004A1569"/>
    <w:rsid w:val="004A3C25"/>
    <w:rsid w:val="004C4445"/>
    <w:rsid w:val="004E4F48"/>
    <w:rsid w:val="004E58F6"/>
    <w:rsid w:val="004F62A4"/>
    <w:rsid w:val="00507864"/>
    <w:rsid w:val="005440D7"/>
    <w:rsid w:val="00556A0C"/>
    <w:rsid w:val="00583131"/>
    <w:rsid w:val="005911D2"/>
    <w:rsid w:val="005949FF"/>
    <w:rsid w:val="00596B96"/>
    <w:rsid w:val="005A19DE"/>
    <w:rsid w:val="005B025E"/>
    <w:rsid w:val="005B190A"/>
    <w:rsid w:val="005C70D8"/>
    <w:rsid w:val="005D003A"/>
    <w:rsid w:val="005E61C6"/>
    <w:rsid w:val="005F4439"/>
    <w:rsid w:val="00600BEA"/>
    <w:rsid w:val="00603C05"/>
    <w:rsid w:val="00603E7E"/>
    <w:rsid w:val="0062513D"/>
    <w:rsid w:val="00627229"/>
    <w:rsid w:val="0063317D"/>
    <w:rsid w:val="00660297"/>
    <w:rsid w:val="00666C04"/>
    <w:rsid w:val="00672FA7"/>
    <w:rsid w:val="00680FBD"/>
    <w:rsid w:val="00685DE4"/>
    <w:rsid w:val="00686EFD"/>
    <w:rsid w:val="00694DF9"/>
    <w:rsid w:val="006A12E5"/>
    <w:rsid w:val="006A64C9"/>
    <w:rsid w:val="006B1322"/>
    <w:rsid w:val="006B3281"/>
    <w:rsid w:val="006B6131"/>
    <w:rsid w:val="006B7ABF"/>
    <w:rsid w:val="006C321E"/>
    <w:rsid w:val="006C3652"/>
    <w:rsid w:val="006D1F2E"/>
    <w:rsid w:val="006D7710"/>
    <w:rsid w:val="006E76E7"/>
    <w:rsid w:val="006F0BFB"/>
    <w:rsid w:val="0070113A"/>
    <w:rsid w:val="0070636E"/>
    <w:rsid w:val="007325E3"/>
    <w:rsid w:val="00732FA9"/>
    <w:rsid w:val="00733C6B"/>
    <w:rsid w:val="00750095"/>
    <w:rsid w:val="00752252"/>
    <w:rsid w:val="00770CDE"/>
    <w:rsid w:val="0077118D"/>
    <w:rsid w:val="0078136A"/>
    <w:rsid w:val="007B1623"/>
    <w:rsid w:val="007B3DD3"/>
    <w:rsid w:val="007C045A"/>
    <w:rsid w:val="007C5EE3"/>
    <w:rsid w:val="007C72ED"/>
    <w:rsid w:val="007D5A81"/>
    <w:rsid w:val="007E6C58"/>
    <w:rsid w:val="007E7FC9"/>
    <w:rsid w:val="00801A03"/>
    <w:rsid w:val="00802FA2"/>
    <w:rsid w:val="0082012D"/>
    <w:rsid w:val="00825768"/>
    <w:rsid w:val="00826593"/>
    <w:rsid w:val="0086458F"/>
    <w:rsid w:val="00865205"/>
    <w:rsid w:val="008730D8"/>
    <w:rsid w:val="00877D9C"/>
    <w:rsid w:val="00880EC1"/>
    <w:rsid w:val="00884E9E"/>
    <w:rsid w:val="00886712"/>
    <w:rsid w:val="00893BC7"/>
    <w:rsid w:val="008C1D96"/>
    <w:rsid w:val="008C453E"/>
    <w:rsid w:val="0090726A"/>
    <w:rsid w:val="00922F78"/>
    <w:rsid w:val="0097303F"/>
    <w:rsid w:val="0097667F"/>
    <w:rsid w:val="009904E1"/>
    <w:rsid w:val="009957C8"/>
    <w:rsid w:val="009A052A"/>
    <w:rsid w:val="009A5930"/>
    <w:rsid w:val="009B1CCA"/>
    <w:rsid w:val="009B5DC3"/>
    <w:rsid w:val="009B641A"/>
    <w:rsid w:val="009C1766"/>
    <w:rsid w:val="009C2BC9"/>
    <w:rsid w:val="009D158C"/>
    <w:rsid w:val="009D2A4E"/>
    <w:rsid w:val="009E4A22"/>
    <w:rsid w:val="00A4222E"/>
    <w:rsid w:val="00A6047A"/>
    <w:rsid w:val="00A74006"/>
    <w:rsid w:val="00A77B9B"/>
    <w:rsid w:val="00A9491B"/>
    <w:rsid w:val="00AA22C6"/>
    <w:rsid w:val="00AB2A8A"/>
    <w:rsid w:val="00AC2678"/>
    <w:rsid w:val="00AD4474"/>
    <w:rsid w:val="00AE3649"/>
    <w:rsid w:val="00AE76C4"/>
    <w:rsid w:val="00B07008"/>
    <w:rsid w:val="00B17AF6"/>
    <w:rsid w:val="00B216B7"/>
    <w:rsid w:val="00B21922"/>
    <w:rsid w:val="00B30625"/>
    <w:rsid w:val="00B31DEB"/>
    <w:rsid w:val="00B32722"/>
    <w:rsid w:val="00B56A0B"/>
    <w:rsid w:val="00B74AE6"/>
    <w:rsid w:val="00B90036"/>
    <w:rsid w:val="00BB065B"/>
    <w:rsid w:val="00BB1308"/>
    <w:rsid w:val="00BC1CED"/>
    <w:rsid w:val="00BE755E"/>
    <w:rsid w:val="00BF4117"/>
    <w:rsid w:val="00C211F9"/>
    <w:rsid w:val="00C464D5"/>
    <w:rsid w:val="00C77BB2"/>
    <w:rsid w:val="00C84DA1"/>
    <w:rsid w:val="00CA5350"/>
    <w:rsid w:val="00CB57D1"/>
    <w:rsid w:val="00CC1643"/>
    <w:rsid w:val="00CC4093"/>
    <w:rsid w:val="00CC46E6"/>
    <w:rsid w:val="00CD1730"/>
    <w:rsid w:val="00CD2BAE"/>
    <w:rsid w:val="00CD7A8F"/>
    <w:rsid w:val="00CE010C"/>
    <w:rsid w:val="00CE6B46"/>
    <w:rsid w:val="00CF704A"/>
    <w:rsid w:val="00D107FE"/>
    <w:rsid w:val="00D23277"/>
    <w:rsid w:val="00D2721C"/>
    <w:rsid w:val="00D30ABB"/>
    <w:rsid w:val="00D34B0E"/>
    <w:rsid w:val="00D445C5"/>
    <w:rsid w:val="00D446BA"/>
    <w:rsid w:val="00D47620"/>
    <w:rsid w:val="00D631CF"/>
    <w:rsid w:val="00DA088D"/>
    <w:rsid w:val="00DA7B41"/>
    <w:rsid w:val="00DD20CF"/>
    <w:rsid w:val="00DD4CB3"/>
    <w:rsid w:val="00DD58C0"/>
    <w:rsid w:val="00DF26B2"/>
    <w:rsid w:val="00DF525C"/>
    <w:rsid w:val="00DF7982"/>
    <w:rsid w:val="00E03698"/>
    <w:rsid w:val="00E364D8"/>
    <w:rsid w:val="00E4379B"/>
    <w:rsid w:val="00E501C2"/>
    <w:rsid w:val="00E624D1"/>
    <w:rsid w:val="00E72C00"/>
    <w:rsid w:val="00E7305E"/>
    <w:rsid w:val="00E736D4"/>
    <w:rsid w:val="00E76C16"/>
    <w:rsid w:val="00E7774E"/>
    <w:rsid w:val="00E87199"/>
    <w:rsid w:val="00E87F3D"/>
    <w:rsid w:val="00E9157E"/>
    <w:rsid w:val="00E93A7F"/>
    <w:rsid w:val="00E94D83"/>
    <w:rsid w:val="00E957E9"/>
    <w:rsid w:val="00EA6F10"/>
    <w:rsid w:val="00EB2DF7"/>
    <w:rsid w:val="00EB2EE5"/>
    <w:rsid w:val="00EC4D50"/>
    <w:rsid w:val="00ED78B3"/>
    <w:rsid w:val="00F164ED"/>
    <w:rsid w:val="00F257AA"/>
    <w:rsid w:val="00F41211"/>
    <w:rsid w:val="00F41BB0"/>
    <w:rsid w:val="00F41CC6"/>
    <w:rsid w:val="00F6765A"/>
    <w:rsid w:val="00F73C03"/>
    <w:rsid w:val="00F77E1F"/>
    <w:rsid w:val="00F83EA3"/>
    <w:rsid w:val="00FA474D"/>
    <w:rsid w:val="00FB1ABE"/>
    <w:rsid w:val="00FB26E4"/>
    <w:rsid w:val="00FB4FFA"/>
    <w:rsid w:val="00FE4360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B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0505Char">
    <w:name w:val="样式 正文样式1 + 左侧:  2 字符 段前: 0.5 行 段后: 0.5 行 Char"/>
    <w:link w:val="120505"/>
    <w:rsid w:val="00627229"/>
    <w:rPr>
      <w:sz w:val="24"/>
    </w:rPr>
  </w:style>
  <w:style w:type="paragraph" w:customStyle="1" w:styleId="120505">
    <w:name w:val="样式 正文样式1 + 左侧:  2 字符 段前: 0.5 行 段后: 0.5 行"/>
    <w:basedOn w:val="a"/>
    <w:link w:val="120505Char"/>
    <w:qFormat/>
    <w:rsid w:val="00627229"/>
    <w:pPr>
      <w:adjustRightInd w:val="0"/>
      <w:snapToGrid w:val="0"/>
      <w:spacing w:beforeLines="50" w:afterLines="5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styleId="a8">
    <w:name w:val="Strong"/>
    <w:basedOn w:val="a0"/>
    <w:uiPriority w:val="22"/>
    <w:qFormat/>
    <w:rsid w:val="00144228"/>
    <w:rPr>
      <w:b/>
      <w:bCs/>
    </w:rPr>
  </w:style>
  <w:style w:type="paragraph" w:customStyle="1" w:styleId="Default">
    <w:name w:val="Default"/>
    <w:qFormat/>
    <w:rsid w:val="00922F78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B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0505Char">
    <w:name w:val="样式 正文样式1 + 左侧:  2 字符 段前: 0.5 行 段后: 0.5 行 Char"/>
    <w:link w:val="120505"/>
    <w:rsid w:val="00627229"/>
    <w:rPr>
      <w:sz w:val="24"/>
    </w:rPr>
  </w:style>
  <w:style w:type="paragraph" w:customStyle="1" w:styleId="120505">
    <w:name w:val="样式 正文样式1 + 左侧:  2 字符 段前: 0.5 行 段后: 0.5 行"/>
    <w:basedOn w:val="a"/>
    <w:link w:val="120505Char"/>
    <w:qFormat/>
    <w:rsid w:val="00627229"/>
    <w:pPr>
      <w:adjustRightInd w:val="0"/>
      <w:snapToGrid w:val="0"/>
      <w:spacing w:beforeLines="50" w:afterLines="5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styleId="a8">
    <w:name w:val="Strong"/>
    <w:basedOn w:val="a0"/>
    <w:uiPriority w:val="22"/>
    <w:qFormat/>
    <w:rsid w:val="00144228"/>
    <w:rPr>
      <w:b/>
      <w:bCs/>
    </w:rPr>
  </w:style>
  <w:style w:type="paragraph" w:customStyle="1" w:styleId="Default">
    <w:name w:val="Default"/>
    <w:qFormat/>
    <w:rsid w:val="00922F78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746">
                  <w:marLeft w:val="0"/>
                  <w:marRight w:val="0"/>
                  <w:marTop w:val="0"/>
                  <w:marBottom w:val="0"/>
                  <w:divBdr>
                    <w:top w:val="single" w:sz="6" w:space="0" w:color="C3D9F1"/>
                    <w:left w:val="single" w:sz="6" w:space="0" w:color="C3D9F1"/>
                    <w:bottom w:val="single" w:sz="6" w:space="0" w:color="C3D9F1"/>
                    <w:right w:val="single" w:sz="6" w:space="0" w:color="C3D9F1"/>
                  </w:divBdr>
                  <w:divsChild>
                    <w:div w:id="16228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23</cp:revision>
  <cp:lastPrinted>2015-12-04T05:21:00Z</cp:lastPrinted>
  <dcterms:created xsi:type="dcterms:W3CDTF">2015-12-04T01:24:00Z</dcterms:created>
  <dcterms:modified xsi:type="dcterms:W3CDTF">2015-12-07T11:20:00Z</dcterms:modified>
</cp:coreProperties>
</file>