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66" w:rsidRPr="00020AE2" w:rsidRDefault="00861E66" w:rsidP="00922DDD">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A21D99">
        <w:rPr>
          <w:rFonts w:ascii="Arial" w:hAnsi="Arial" w:cs="Arial" w:hint="eastAsia"/>
          <w:bCs/>
          <w:iCs/>
          <w:szCs w:val="21"/>
        </w:rPr>
        <w:t>300134</w:t>
      </w:r>
      <w:r w:rsidRPr="00020AE2">
        <w:rPr>
          <w:rFonts w:ascii="Arial" w:hAnsi="Arial" w:cs="Arial"/>
          <w:bCs/>
          <w:iCs/>
          <w:szCs w:val="21"/>
        </w:rPr>
        <w:t xml:space="preserve"> </w:t>
      </w:r>
      <w:r w:rsidRPr="00020AE2">
        <w:rPr>
          <w:rFonts w:ascii="Arial" w:eastAsiaTheme="majorEastAsia" w:hAnsi="Arial" w:cs="Arial"/>
          <w:bCs/>
          <w:iCs/>
          <w:szCs w:val="21"/>
        </w:rPr>
        <w:t xml:space="preserve">                                            </w:t>
      </w:r>
      <w:r w:rsidRPr="00020AE2">
        <w:rPr>
          <w:rFonts w:ascii="Arial" w:eastAsiaTheme="majorEastAsia" w:hAnsi="Arial" w:cs="Arial"/>
          <w:bCs/>
          <w:iCs/>
          <w:szCs w:val="21"/>
        </w:rPr>
        <w:t>证券简称：</w:t>
      </w:r>
      <w:r w:rsidR="00A21D99">
        <w:rPr>
          <w:rFonts w:ascii="Arial" w:eastAsiaTheme="majorEastAsia" w:hAnsi="Arial" w:cs="Arial" w:hint="eastAsia"/>
          <w:bCs/>
          <w:iCs/>
          <w:szCs w:val="21"/>
        </w:rPr>
        <w:t>大富科技</w:t>
      </w:r>
    </w:p>
    <w:p w:rsidR="00DC0954" w:rsidRPr="00DC0954" w:rsidRDefault="00DC0954" w:rsidP="00DC0954">
      <w:pPr>
        <w:jc w:val="center"/>
        <w:rPr>
          <w:rFonts w:ascii="Arial" w:hAnsiTheme="minorEastAsia" w:cs="Arial"/>
          <w:b/>
          <w:bCs/>
          <w:iCs/>
          <w:sz w:val="28"/>
          <w:szCs w:val="28"/>
        </w:rPr>
      </w:pPr>
      <w:r w:rsidRPr="00DC0954">
        <w:rPr>
          <w:rFonts w:ascii="Arial" w:hAnsiTheme="minorEastAsia" w:cs="Arial" w:hint="eastAsia"/>
          <w:b/>
          <w:bCs/>
          <w:iCs/>
          <w:sz w:val="28"/>
          <w:szCs w:val="28"/>
        </w:rPr>
        <w:t>深圳市</w:t>
      </w:r>
      <w:r w:rsidR="00A21D99">
        <w:rPr>
          <w:rFonts w:ascii="Arial" w:hAnsiTheme="minorEastAsia" w:cs="Arial" w:hint="eastAsia"/>
          <w:b/>
          <w:bCs/>
          <w:iCs/>
          <w:sz w:val="28"/>
          <w:szCs w:val="28"/>
        </w:rPr>
        <w:t>大富科技</w:t>
      </w:r>
      <w:r w:rsidRPr="00DC0954">
        <w:rPr>
          <w:rFonts w:ascii="Arial" w:hAnsiTheme="minorEastAsia" w:cs="Arial" w:hint="eastAsia"/>
          <w:b/>
          <w:bCs/>
          <w:iCs/>
          <w:sz w:val="28"/>
          <w:szCs w:val="28"/>
        </w:rPr>
        <w:t>股份有限公司</w:t>
      </w:r>
      <w:r w:rsidRPr="00DC0954">
        <w:rPr>
          <w:rFonts w:ascii="Arial" w:hAnsiTheme="minorEastAsia" w:cs="Arial"/>
          <w:b/>
          <w:bCs/>
          <w:iCs/>
          <w:sz w:val="28"/>
          <w:szCs w:val="28"/>
        </w:rPr>
        <w:t xml:space="preserve"> </w:t>
      </w:r>
    </w:p>
    <w:p w:rsidR="00861E66" w:rsidRPr="00020AE2" w:rsidRDefault="00861E66" w:rsidP="00861E66">
      <w:pPr>
        <w:jc w:val="center"/>
        <w:rPr>
          <w:rFonts w:ascii="Arial" w:hAnsi="Arial" w:cs="Arial"/>
          <w:b/>
          <w:bCs/>
          <w:iCs/>
          <w:sz w:val="28"/>
          <w:szCs w:val="28"/>
        </w:rPr>
      </w:pPr>
      <w:r w:rsidRPr="00020AE2">
        <w:rPr>
          <w:rFonts w:ascii="Arial" w:hAnsiTheme="minorEastAsia" w:cs="Arial"/>
          <w:b/>
          <w:bCs/>
          <w:iCs/>
          <w:sz w:val="28"/>
          <w:szCs w:val="28"/>
        </w:rPr>
        <w:t>投资者关系活动记录表</w:t>
      </w:r>
    </w:p>
    <w:p w:rsidR="00861E66" w:rsidRPr="00020AE2" w:rsidRDefault="00861E66" w:rsidP="00861E66">
      <w:pPr>
        <w:rPr>
          <w:rFonts w:ascii="Arial" w:hAnsi="Arial" w:cs="Arial"/>
          <w:bCs/>
          <w:iCs/>
          <w:szCs w:val="21"/>
        </w:rPr>
      </w:pPr>
      <w:r w:rsidRPr="00020AE2">
        <w:rPr>
          <w:rFonts w:ascii="Arial" w:hAnsi="Arial" w:cs="Arial"/>
          <w:bCs/>
          <w:iCs/>
          <w:sz w:val="24"/>
        </w:rPr>
        <w:t xml:space="preserve">                                                        </w:t>
      </w:r>
      <w:r w:rsidRPr="00020AE2">
        <w:rPr>
          <w:rFonts w:ascii="Arial" w:hAnsi="Arial" w:cs="Arial"/>
          <w:bCs/>
          <w:iCs/>
          <w:szCs w:val="21"/>
        </w:rPr>
        <w:t xml:space="preserve"> </w:t>
      </w:r>
      <w:r>
        <w:rPr>
          <w:rFonts w:ascii="Arial" w:hAnsi="Arial" w:cs="Arial" w:hint="eastAsia"/>
          <w:bCs/>
          <w:iCs/>
          <w:szCs w:val="21"/>
        </w:rPr>
        <w:t xml:space="preserve"> </w:t>
      </w:r>
      <w:r w:rsidRPr="00020AE2">
        <w:rPr>
          <w:rFonts w:ascii="Arial" w:hAnsi="Arial" w:cs="Arial"/>
          <w:bCs/>
          <w:iCs/>
          <w:szCs w:val="21"/>
        </w:rPr>
        <w:t>编号：</w:t>
      </w:r>
      <w:r w:rsidRPr="00DC0954">
        <w:rPr>
          <w:rFonts w:ascii="Arial" w:hAnsi="Arial" w:cs="Arial"/>
          <w:bCs/>
          <w:iCs/>
          <w:szCs w:val="21"/>
        </w:rPr>
        <w:t>201</w:t>
      </w:r>
      <w:r w:rsidR="00DC0954" w:rsidRPr="00DC0954">
        <w:rPr>
          <w:rFonts w:ascii="Arial" w:hAnsi="Arial" w:cs="Arial" w:hint="eastAsia"/>
          <w:bCs/>
          <w:iCs/>
          <w:szCs w:val="21"/>
        </w:rPr>
        <w:t>6</w:t>
      </w:r>
      <w:r w:rsidRPr="00DC0954">
        <w:rPr>
          <w:rFonts w:ascii="Arial" w:hAnsi="Arial" w:cs="Arial"/>
          <w:bCs/>
          <w:iCs/>
          <w:szCs w:val="21"/>
        </w:rPr>
        <w:t>-0</w:t>
      </w:r>
      <w:r w:rsidR="00DC0954" w:rsidRPr="00DC0954">
        <w:rPr>
          <w:rFonts w:ascii="Arial" w:hAnsi="Arial" w:cs="Arial" w:hint="eastAsia"/>
          <w:bCs/>
          <w:iCs/>
          <w:szCs w:val="21"/>
        </w:rPr>
        <w:t>1</w:t>
      </w:r>
    </w:p>
    <w:tbl>
      <w:tblPr>
        <w:tblW w:w="924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7655"/>
      </w:tblGrid>
      <w:tr w:rsidR="00861E66" w:rsidRPr="00020AE2" w:rsidTr="00786849">
        <w:trPr>
          <w:trHeight w:val="2307"/>
          <w:jc w:val="center"/>
        </w:trPr>
        <w:tc>
          <w:tcPr>
            <w:tcW w:w="1586" w:type="dxa"/>
            <w:tcBorders>
              <w:top w:val="single" w:sz="4" w:space="0" w:color="auto"/>
              <w:left w:val="single" w:sz="4" w:space="0" w:color="auto"/>
              <w:bottom w:val="single" w:sz="4" w:space="0" w:color="auto"/>
              <w:right w:val="single" w:sz="4" w:space="0" w:color="auto"/>
            </w:tcBorders>
            <w:vAlign w:val="center"/>
          </w:tcPr>
          <w:p w:rsidR="00861E66" w:rsidRPr="00020AE2" w:rsidRDefault="00861E66" w:rsidP="00786849">
            <w:pPr>
              <w:spacing w:line="480" w:lineRule="atLeast"/>
              <w:rPr>
                <w:rFonts w:ascii="Arial" w:hAnsi="Arial" w:cs="Arial"/>
                <w:bCs/>
                <w:iCs/>
                <w:szCs w:val="21"/>
              </w:rPr>
            </w:pPr>
            <w:r w:rsidRPr="00020AE2">
              <w:rPr>
                <w:rFonts w:ascii="Arial" w:hAnsiTheme="minorEastAsia" w:cs="Arial"/>
                <w:bCs/>
                <w:iCs/>
                <w:szCs w:val="21"/>
              </w:rPr>
              <w:t>投资者关系活动类别</w:t>
            </w:r>
          </w:p>
        </w:tc>
        <w:tc>
          <w:tcPr>
            <w:tcW w:w="7655" w:type="dxa"/>
            <w:tcBorders>
              <w:top w:val="single" w:sz="4" w:space="0" w:color="auto"/>
              <w:left w:val="single" w:sz="4" w:space="0" w:color="auto"/>
              <w:bottom w:val="single" w:sz="4" w:space="0" w:color="auto"/>
              <w:right w:val="single" w:sz="4" w:space="0" w:color="auto"/>
            </w:tcBorders>
            <w:vAlign w:val="center"/>
          </w:tcPr>
          <w:p w:rsidR="00861E66" w:rsidRPr="00020AE2" w:rsidRDefault="00861E66" w:rsidP="00786849">
            <w:pPr>
              <w:spacing w:line="276" w:lineRule="auto"/>
              <w:rPr>
                <w:rFonts w:ascii="Arial" w:hAnsi="Arial" w:cs="Arial"/>
                <w:szCs w:val="21"/>
              </w:rPr>
            </w:pPr>
            <w:r w:rsidRPr="00020AE2">
              <w:rPr>
                <w:rFonts w:ascii="Arial" w:hAnsi="Arial" w:cs="Arial"/>
                <w:szCs w:val="21"/>
              </w:rPr>
              <w:t>■</w:t>
            </w:r>
            <w:r w:rsidR="003259F8">
              <w:rPr>
                <w:rFonts w:ascii="Arial" w:hAnsi="Arial" w:cs="Arial" w:hint="eastAsia"/>
                <w:szCs w:val="21"/>
              </w:rPr>
              <w:t xml:space="preserve"> </w:t>
            </w:r>
            <w:r w:rsidRPr="00020AE2">
              <w:rPr>
                <w:rFonts w:ascii="Arial" w:cs="Arial"/>
                <w:szCs w:val="21"/>
              </w:rPr>
              <w:t>特定对象调研</w:t>
            </w:r>
            <w:r w:rsidRPr="00020AE2">
              <w:rPr>
                <w:rFonts w:ascii="Arial" w:hAnsi="Arial" w:cs="Arial"/>
                <w:szCs w:val="21"/>
              </w:rPr>
              <w:t xml:space="preserve">         □</w:t>
            </w:r>
            <w:r w:rsidR="003259F8">
              <w:rPr>
                <w:rFonts w:ascii="Arial" w:hAnsi="Arial" w:cs="Arial" w:hint="eastAsia"/>
                <w:szCs w:val="21"/>
              </w:rPr>
              <w:t xml:space="preserve"> </w:t>
            </w:r>
            <w:r w:rsidRPr="00020AE2">
              <w:rPr>
                <w:rFonts w:ascii="Arial" w:cs="Arial"/>
                <w:szCs w:val="21"/>
              </w:rPr>
              <w:t>分析师会议</w:t>
            </w:r>
          </w:p>
          <w:p w:rsidR="00861E66" w:rsidRPr="00020AE2" w:rsidRDefault="00861E66" w:rsidP="00786849">
            <w:pPr>
              <w:spacing w:line="276" w:lineRule="auto"/>
              <w:rPr>
                <w:rFonts w:ascii="Arial" w:hAnsi="Arial" w:cs="Arial"/>
                <w:szCs w:val="21"/>
              </w:rPr>
            </w:pPr>
            <w:r w:rsidRPr="00020AE2">
              <w:rPr>
                <w:rFonts w:ascii="Arial" w:hAnsi="Arial" w:cs="Arial"/>
                <w:szCs w:val="21"/>
              </w:rPr>
              <w:t>□</w:t>
            </w:r>
            <w:r w:rsidR="003259F8">
              <w:rPr>
                <w:rFonts w:ascii="Arial" w:hAnsi="Arial" w:cs="Arial" w:hint="eastAsia"/>
                <w:szCs w:val="21"/>
              </w:rPr>
              <w:t xml:space="preserve"> </w:t>
            </w:r>
            <w:r w:rsidRPr="00020AE2">
              <w:rPr>
                <w:rFonts w:ascii="Arial" w:cs="Arial"/>
                <w:szCs w:val="21"/>
              </w:rPr>
              <w:t>媒体采访</w:t>
            </w:r>
            <w:r w:rsidRPr="00020AE2">
              <w:rPr>
                <w:rFonts w:ascii="Arial" w:hAnsi="Arial" w:cs="Arial"/>
                <w:szCs w:val="21"/>
              </w:rPr>
              <w:t xml:space="preserve">             □</w:t>
            </w:r>
            <w:r w:rsidR="003259F8">
              <w:rPr>
                <w:rFonts w:ascii="Arial" w:hAnsi="Arial" w:cs="Arial" w:hint="eastAsia"/>
                <w:szCs w:val="21"/>
              </w:rPr>
              <w:t xml:space="preserve"> </w:t>
            </w:r>
            <w:r w:rsidRPr="00020AE2">
              <w:rPr>
                <w:rFonts w:ascii="Arial" w:cs="Arial"/>
                <w:szCs w:val="21"/>
              </w:rPr>
              <w:t>业绩说明会</w:t>
            </w:r>
          </w:p>
          <w:p w:rsidR="00861E66" w:rsidRPr="00020AE2" w:rsidRDefault="00861E66" w:rsidP="00786849">
            <w:pPr>
              <w:spacing w:line="276" w:lineRule="auto"/>
              <w:rPr>
                <w:rFonts w:ascii="Arial" w:hAnsi="Arial" w:cs="Arial"/>
                <w:szCs w:val="21"/>
              </w:rPr>
            </w:pPr>
            <w:r w:rsidRPr="00020AE2">
              <w:rPr>
                <w:rFonts w:ascii="Arial" w:hAnsi="Arial" w:cs="Arial"/>
                <w:szCs w:val="21"/>
              </w:rPr>
              <w:t>□</w:t>
            </w:r>
            <w:r w:rsidR="003259F8">
              <w:rPr>
                <w:rFonts w:ascii="Arial" w:hAnsi="Arial" w:cs="Arial" w:hint="eastAsia"/>
                <w:szCs w:val="21"/>
              </w:rPr>
              <w:t xml:space="preserve"> </w:t>
            </w:r>
            <w:r w:rsidRPr="00020AE2">
              <w:rPr>
                <w:rFonts w:ascii="Arial" w:cs="Arial"/>
                <w:szCs w:val="21"/>
              </w:rPr>
              <w:t>新闻发布会</w:t>
            </w:r>
            <w:r w:rsidRPr="00020AE2">
              <w:rPr>
                <w:rFonts w:ascii="Arial" w:hAnsi="Arial" w:cs="Arial"/>
                <w:szCs w:val="21"/>
              </w:rPr>
              <w:t xml:space="preserve">           □</w:t>
            </w:r>
            <w:r w:rsidR="003259F8">
              <w:rPr>
                <w:rFonts w:ascii="Arial" w:hAnsi="Arial" w:cs="Arial" w:hint="eastAsia"/>
                <w:szCs w:val="21"/>
              </w:rPr>
              <w:t xml:space="preserve"> </w:t>
            </w:r>
            <w:r w:rsidRPr="00020AE2">
              <w:rPr>
                <w:rFonts w:ascii="Arial" w:cs="Arial"/>
                <w:szCs w:val="21"/>
              </w:rPr>
              <w:t>路演活动</w:t>
            </w:r>
          </w:p>
          <w:p w:rsidR="00861E66" w:rsidRPr="00020AE2" w:rsidRDefault="00F4648E" w:rsidP="00786849">
            <w:pPr>
              <w:spacing w:line="276" w:lineRule="auto"/>
              <w:rPr>
                <w:rFonts w:ascii="Arial" w:hAnsi="Arial" w:cs="Arial"/>
                <w:szCs w:val="21"/>
              </w:rPr>
            </w:pPr>
            <w:r w:rsidRPr="00020AE2">
              <w:rPr>
                <w:rFonts w:ascii="Arial" w:hAnsi="Arial" w:cs="Arial"/>
                <w:szCs w:val="21"/>
              </w:rPr>
              <w:t>■</w:t>
            </w:r>
            <w:r w:rsidR="003259F8">
              <w:rPr>
                <w:rFonts w:ascii="Arial" w:hAnsi="Arial" w:cs="Arial" w:hint="eastAsia"/>
                <w:szCs w:val="21"/>
              </w:rPr>
              <w:t xml:space="preserve"> </w:t>
            </w:r>
            <w:r w:rsidR="00861E66" w:rsidRPr="00020AE2">
              <w:rPr>
                <w:rFonts w:ascii="Arial" w:cs="Arial"/>
                <w:szCs w:val="21"/>
              </w:rPr>
              <w:t>现场参观</w:t>
            </w:r>
          </w:p>
          <w:p w:rsidR="00861E66" w:rsidRPr="00020AE2" w:rsidRDefault="00861E66" w:rsidP="00786849">
            <w:pPr>
              <w:spacing w:line="276" w:lineRule="auto"/>
              <w:rPr>
                <w:rFonts w:ascii="Arial" w:hAnsi="Arial" w:cs="Arial"/>
                <w:szCs w:val="21"/>
              </w:rPr>
            </w:pPr>
            <w:r w:rsidRPr="00020AE2">
              <w:rPr>
                <w:rFonts w:ascii="Arial" w:hAnsi="Arial" w:cs="Arial"/>
                <w:szCs w:val="21"/>
              </w:rPr>
              <w:t>□</w:t>
            </w:r>
            <w:r w:rsidR="003259F8">
              <w:rPr>
                <w:rFonts w:ascii="Arial" w:hAnsi="Arial" w:cs="Arial" w:hint="eastAsia"/>
                <w:szCs w:val="21"/>
              </w:rPr>
              <w:t xml:space="preserve"> </w:t>
            </w:r>
            <w:r w:rsidRPr="00020AE2">
              <w:rPr>
                <w:rFonts w:ascii="Arial" w:cs="Arial"/>
                <w:szCs w:val="21"/>
              </w:rPr>
              <w:t>其他</w:t>
            </w:r>
            <w:r w:rsidRPr="00020AE2">
              <w:rPr>
                <w:rFonts w:ascii="Arial" w:hAnsi="Arial" w:cs="Arial"/>
                <w:szCs w:val="21"/>
              </w:rPr>
              <w:t xml:space="preserve"> </w:t>
            </w:r>
            <w:r w:rsidRPr="00020AE2">
              <w:rPr>
                <w:rFonts w:ascii="Arial" w:cs="Arial"/>
                <w:szCs w:val="21"/>
              </w:rPr>
              <w:t>（</w:t>
            </w:r>
            <w:proofErr w:type="gramStart"/>
            <w:r w:rsidRPr="00020AE2">
              <w:rPr>
                <w:rFonts w:ascii="Arial" w:cs="Arial"/>
                <w:szCs w:val="21"/>
              </w:rPr>
              <w:t>请文字</w:t>
            </w:r>
            <w:proofErr w:type="gramEnd"/>
            <w:r w:rsidRPr="00020AE2">
              <w:rPr>
                <w:rFonts w:ascii="Arial" w:cs="Arial"/>
                <w:szCs w:val="21"/>
              </w:rPr>
              <w:t>说明其他活动内容）</w:t>
            </w:r>
          </w:p>
        </w:tc>
      </w:tr>
      <w:tr w:rsidR="00861E66" w:rsidRPr="00020AE2" w:rsidTr="00786849">
        <w:trPr>
          <w:trHeight w:val="584"/>
          <w:jc w:val="center"/>
        </w:trPr>
        <w:tc>
          <w:tcPr>
            <w:tcW w:w="1586" w:type="dxa"/>
            <w:tcBorders>
              <w:top w:val="single" w:sz="4" w:space="0" w:color="auto"/>
              <w:left w:val="single" w:sz="4" w:space="0" w:color="auto"/>
              <w:bottom w:val="single" w:sz="4" w:space="0" w:color="auto"/>
              <w:right w:val="single" w:sz="4" w:space="0" w:color="auto"/>
            </w:tcBorders>
            <w:vAlign w:val="center"/>
          </w:tcPr>
          <w:p w:rsidR="00861E66" w:rsidRPr="00020AE2" w:rsidRDefault="00861E66" w:rsidP="00786849">
            <w:pPr>
              <w:spacing w:line="480" w:lineRule="atLeast"/>
              <w:rPr>
                <w:rFonts w:ascii="Arial" w:hAnsi="Arial" w:cs="Arial"/>
                <w:bCs/>
                <w:iCs/>
                <w:szCs w:val="21"/>
              </w:rPr>
            </w:pPr>
            <w:r w:rsidRPr="00020AE2">
              <w:rPr>
                <w:rFonts w:ascii="Arial" w:hAnsiTheme="minorEastAsia" w:cs="Arial"/>
                <w:bCs/>
                <w:iCs/>
                <w:szCs w:val="21"/>
              </w:rPr>
              <w:t>参与单位名称及人员姓名</w:t>
            </w:r>
          </w:p>
        </w:tc>
        <w:tc>
          <w:tcPr>
            <w:tcW w:w="7655" w:type="dxa"/>
            <w:tcBorders>
              <w:top w:val="single" w:sz="4" w:space="0" w:color="auto"/>
              <w:left w:val="single" w:sz="4" w:space="0" w:color="auto"/>
              <w:bottom w:val="single" w:sz="4" w:space="0" w:color="auto"/>
              <w:right w:val="single" w:sz="4" w:space="0" w:color="auto"/>
            </w:tcBorders>
            <w:vAlign w:val="center"/>
          </w:tcPr>
          <w:p w:rsidR="00861E66" w:rsidRPr="0002505C" w:rsidRDefault="00A830C3" w:rsidP="00786849">
            <w:pPr>
              <w:spacing w:line="276" w:lineRule="auto"/>
              <w:rPr>
                <w:rFonts w:ascii="Arial" w:hAnsi="Arial" w:cs="Arial"/>
                <w:szCs w:val="21"/>
              </w:rPr>
            </w:pPr>
            <w:r>
              <w:rPr>
                <w:rFonts w:ascii="Arial" w:hAnsi="Arial" w:cs="Arial"/>
                <w:szCs w:val="21"/>
              </w:rPr>
              <w:t>长城证券洪一</w:t>
            </w:r>
            <w:r>
              <w:rPr>
                <w:rFonts w:ascii="Arial" w:hAnsi="Arial" w:cs="Arial" w:hint="eastAsia"/>
                <w:szCs w:val="21"/>
              </w:rPr>
              <w:t>、</w:t>
            </w:r>
            <w:r>
              <w:rPr>
                <w:rFonts w:ascii="Arial" w:hAnsi="Arial" w:cs="Arial"/>
                <w:szCs w:val="21"/>
              </w:rPr>
              <w:t>前海首润陈逸菲</w:t>
            </w:r>
          </w:p>
        </w:tc>
      </w:tr>
      <w:tr w:rsidR="00861E66" w:rsidRPr="00020AE2" w:rsidTr="00786849">
        <w:trPr>
          <w:trHeight w:val="471"/>
          <w:jc w:val="center"/>
        </w:trPr>
        <w:tc>
          <w:tcPr>
            <w:tcW w:w="1586" w:type="dxa"/>
            <w:tcBorders>
              <w:top w:val="single" w:sz="4" w:space="0" w:color="auto"/>
              <w:left w:val="single" w:sz="4" w:space="0" w:color="auto"/>
              <w:bottom w:val="single" w:sz="4" w:space="0" w:color="auto"/>
              <w:right w:val="single" w:sz="4" w:space="0" w:color="auto"/>
            </w:tcBorders>
            <w:vAlign w:val="center"/>
          </w:tcPr>
          <w:p w:rsidR="00861E66" w:rsidRPr="00020AE2" w:rsidRDefault="00861E66" w:rsidP="00922DDD">
            <w:pPr>
              <w:spacing w:beforeLines="50" w:afterLines="50"/>
              <w:rPr>
                <w:rFonts w:ascii="Arial" w:hAnsi="Arial" w:cs="Arial"/>
                <w:bCs/>
                <w:iCs/>
                <w:szCs w:val="21"/>
              </w:rPr>
            </w:pPr>
            <w:r w:rsidRPr="00020AE2">
              <w:rPr>
                <w:rFonts w:ascii="Arial" w:hAnsiTheme="minorEastAsia" w:cs="Arial"/>
                <w:bCs/>
                <w:iCs/>
                <w:szCs w:val="21"/>
              </w:rPr>
              <w:t>时间</w:t>
            </w:r>
          </w:p>
        </w:tc>
        <w:tc>
          <w:tcPr>
            <w:tcW w:w="7655" w:type="dxa"/>
            <w:tcBorders>
              <w:top w:val="single" w:sz="4" w:space="0" w:color="auto"/>
              <w:left w:val="single" w:sz="4" w:space="0" w:color="auto"/>
              <w:bottom w:val="single" w:sz="4" w:space="0" w:color="auto"/>
              <w:right w:val="single" w:sz="4" w:space="0" w:color="auto"/>
            </w:tcBorders>
            <w:vAlign w:val="center"/>
          </w:tcPr>
          <w:p w:rsidR="00861E66" w:rsidRPr="001645AC" w:rsidRDefault="00861E66" w:rsidP="00922DDD">
            <w:pPr>
              <w:spacing w:beforeLines="50" w:afterLines="50"/>
              <w:rPr>
                <w:rFonts w:ascii="Arial" w:hAnsi="Arial" w:cs="Arial"/>
                <w:bCs/>
                <w:iCs/>
                <w:szCs w:val="21"/>
              </w:rPr>
            </w:pPr>
            <w:r w:rsidRPr="001645AC">
              <w:rPr>
                <w:rFonts w:ascii="Arial" w:hAnsi="Arial" w:cs="Arial"/>
                <w:bCs/>
                <w:iCs/>
                <w:szCs w:val="21"/>
              </w:rPr>
              <w:t>201</w:t>
            </w:r>
            <w:r w:rsidR="00E34C57">
              <w:rPr>
                <w:rFonts w:ascii="Arial" w:hAnsi="Arial" w:cs="Arial" w:hint="eastAsia"/>
                <w:bCs/>
                <w:iCs/>
                <w:szCs w:val="21"/>
              </w:rPr>
              <w:t>6</w:t>
            </w:r>
            <w:r w:rsidRPr="001645AC">
              <w:rPr>
                <w:rFonts w:ascii="Arial" w:hAnsi="Arial" w:cs="Arial"/>
                <w:bCs/>
                <w:iCs/>
                <w:szCs w:val="21"/>
              </w:rPr>
              <w:t>-</w:t>
            </w:r>
            <w:r w:rsidR="00E34C57">
              <w:rPr>
                <w:rFonts w:ascii="Arial" w:hAnsi="Arial" w:cs="Arial" w:hint="eastAsia"/>
                <w:bCs/>
                <w:iCs/>
                <w:szCs w:val="21"/>
              </w:rPr>
              <w:t>1</w:t>
            </w:r>
            <w:r w:rsidRPr="001645AC">
              <w:rPr>
                <w:rFonts w:ascii="Arial" w:hAnsi="Arial" w:cs="Arial"/>
                <w:bCs/>
                <w:iCs/>
                <w:szCs w:val="21"/>
              </w:rPr>
              <w:t>-</w:t>
            </w:r>
            <w:r w:rsidR="00E34C57">
              <w:rPr>
                <w:rFonts w:ascii="Arial" w:hAnsi="Arial" w:cs="Arial" w:hint="eastAsia"/>
                <w:bCs/>
                <w:iCs/>
                <w:szCs w:val="21"/>
              </w:rPr>
              <w:t>8</w:t>
            </w:r>
            <w:r w:rsidRPr="001645AC">
              <w:rPr>
                <w:rFonts w:ascii="Arial" w:hAnsi="Arial" w:cs="Arial" w:hint="eastAsia"/>
                <w:bCs/>
                <w:iCs/>
                <w:szCs w:val="21"/>
              </w:rPr>
              <w:t xml:space="preserve"> </w:t>
            </w:r>
            <w:r w:rsidR="00D7628F">
              <w:rPr>
                <w:rFonts w:ascii="Arial" w:hAnsi="Arial" w:cs="Arial" w:hint="eastAsia"/>
                <w:bCs/>
                <w:iCs/>
                <w:szCs w:val="21"/>
              </w:rPr>
              <w:t xml:space="preserve"> </w:t>
            </w:r>
            <w:r w:rsidRPr="001645AC">
              <w:rPr>
                <w:rFonts w:ascii="Arial" w:hAnsi="Arial" w:cs="Arial"/>
                <w:bCs/>
                <w:iCs/>
                <w:szCs w:val="21"/>
              </w:rPr>
              <w:t>1</w:t>
            </w:r>
            <w:r w:rsidR="00E34C57">
              <w:rPr>
                <w:rFonts w:ascii="Arial" w:hAnsi="Arial" w:cs="Arial" w:hint="eastAsia"/>
                <w:bCs/>
                <w:iCs/>
                <w:szCs w:val="21"/>
              </w:rPr>
              <w:t>0:</w:t>
            </w:r>
            <w:r>
              <w:rPr>
                <w:rFonts w:ascii="Arial" w:hAnsi="Arial" w:cs="Arial" w:hint="eastAsia"/>
                <w:bCs/>
                <w:iCs/>
                <w:szCs w:val="21"/>
              </w:rPr>
              <w:t>3</w:t>
            </w:r>
            <w:r w:rsidRPr="001645AC">
              <w:rPr>
                <w:rFonts w:ascii="Arial" w:hAnsi="Arial" w:cs="Arial"/>
                <w:bCs/>
                <w:iCs/>
                <w:szCs w:val="21"/>
              </w:rPr>
              <w:t>0</w:t>
            </w:r>
            <w:r w:rsidR="00E34C57">
              <w:rPr>
                <w:rFonts w:ascii="Arial" w:hAnsi="Arial" w:cs="Arial" w:hint="eastAsia"/>
                <w:bCs/>
                <w:iCs/>
                <w:szCs w:val="21"/>
              </w:rPr>
              <w:t xml:space="preserve"> </w:t>
            </w:r>
            <w:r w:rsidRPr="001645AC">
              <w:rPr>
                <w:rFonts w:ascii="Arial" w:hAnsi="Arial" w:cs="Arial"/>
                <w:bCs/>
                <w:iCs/>
                <w:szCs w:val="21"/>
              </w:rPr>
              <w:t>-</w:t>
            </w:r>
            <w:r w:rsidR="00E34C57">
              <w:rPr>
                <w:rFonts w:ascii="Arial" w:hAnsi="Arial" w:cs="Arial" w:hint="eastAsia"/>
                <w:bCs/>
                <w:iCs/>
                <w:szCs w:val="21"/>
              </w:rPr>
              <w:t xml:space="preserve"> </w:t>
            </w:r>
            <w:r w:rsidRPr="001645AC">
              <w:rPr>
                <w:rFonts w:ascii="Arial" w:hAnsi="Arial" w:cs="Arial" w:hint="eastAsia"/>
                <w:bCs/>
                <w:iCs/>
                <w:szCs w:val="21"/>
              </w:rPr>
              <w:t>1</w:t>
            </w:r>
            <w:r w:rsidR="00E34C57">
              <w:rPr>
                <w:rFonts w:ascii="Arial" w:hAnsi="Arial" w:cs="Arial" w:hint="eastAsia"/>
                <w:bCs/>
                <w:iCs/>
                <w:szCs w:val="21"/>
              </w:rPr>
              <w:t>2:3</w:t>
            </w:r>
            <w:r w:rsidRPr="001645AC">
              <w:rPr>
                <w:rFonts w:ascii="Arial" w:hAnsi="Arial" w:cs="Arial"/>
                <w:bCs/>
                <w:iCs/>
                <w:szCs w:val="21"/>
              </w:rPr>
              <w:t>0</w:t>
            </w:r>
          </w:p>
        </w:tc>
      </w:tr>
      <w:tr w:rsidR="00861E66" w:rsidRPr="00020AE2" w:rsidTr="00786849">
        <w:trPr>
          <w:trHeight w:val="503"/>
          <w:jc w:val="center"/>
        </w:trPr>
        <w:tc>
          <w:tcPr>
            <w:tcW w:w="1586" w:type="dxa"/>
            <w:tcBorders>
              <w:top w:val="single" w:sz="4" w:space="0" w:color="auto"/>
              <w:left w:val="single" w:sz="4" w:space="0" w:color="auto"/>
              <w:bottom w:val="single" w:sz="4" w:space="0" w:color="auto"/>
              <w:right w:val="single" w:sz="4" w:space="0" w:color="auto"/>
            </w:tcBorders>
            <w:vAlign w:val="center"/>
          </w:tcPr>
          <w:p w:rsidR="00861E66" w:rsidRPr="00020AE2" w:rsidRDefault="00861E66" w:rsidP="00922DDD">
            <w:pPr>
              <w:spacing w:beforeLines="50" w:afterLines="50"/>
              <w:rPr>
                <w:rFonts w:ascii="Arial" w:hAnsi="Arial" w:cs="Arial"/>
                <w:bCs/>
                <w:iCs/>
                <w:szCs w:val="21"/>
              </w:rPr>
            </w:pPr>
            <w:r w:rsidRPr="00020AE2">
              <w:rPr>
                <w:rFonts w:ascii="Arial" w:hAnsiTheme="minorEastAsia" w:cs="Arial"/>
                <w:bCs/>
                <w:iCs/>
                <w:szCs w:val="21"/>
              </w:rPr>
              <w:t>地点</w:t>
            </w:r>
          </w:p>
        </w:tc>
        <w:tc>
          <w:tcPr>
            <w:tcW w:w="7655" w:type="dxa"/>
            <w:tcBorders>
              <w:top w:val="single" w:sz="4" w:space="0" w:color="auto"/>
              <w:left w:val="single" w:sz="4" w:space="0" w:color="auto"/>
              <w:bottom w:val="single" w:sz="4" w:space="0" w:color="auto"/>
              <w:right w:val="single" w:sz="4" w:space="0" w:color="auto"/>
            </w:tcBorders>
            <w:vAlign w:val="center"/>
          </w:tcPr>
          <w:p w:rsidR="00861E66" w:rsidRPr="001645AC" w:rsidRDefault="00A0732F" w:rsidP="00A0732F">
            <w:pPr>
              <w:spacing w:line="276" w:lineRule="auto"/>
              <w:jc w:val="left"/>
              <w:rPr>
                <w:rFonts w:ascii="Arial" w:hAnsi="Arial" w:cs="Arial"/>
                <w:bCs/>
                <w:iCs/>
                <w:szCs w:val="21"/>
              </w:rPr>
            </w:pPr>
            <w:r w:rsidRPr="00A0732F">
              <w:rPr>
                <w:rFonts w:ascii="Arial" w:cs="Arial" w:hint="eastAsia"/>
                <w:szCs w:val="21"/>
              </w:rPr>
              <w:t>深圳市宝安区</w:t>
            </w:r>
            <w:proofErr w:type="gramStart"/>
            <w:r w:rsidRPr="00A0732F">
              <w:rPr>
                <w:rFonts w:ascii="Arial" w:cs="Arial" w:hint="eastAsia"/>
                <w:szCs w:val="21"/>
              </w:rPr>
              <w:t>石岩爱群</w:t>
            </w:r>
            <w:proofErr w:type="gramEnd"/>
            <w:r w:rsidRPr="00A0732F">
              <w:rPr>
                <w:rFonts w:ascii="Arial" w:cs="Arial" w:hint="eastAsia"/>
                <w:szCs w:val="21"/>
              </w:rPr>
              <w:t>路同富裕工业区</w:t>
            </w:r>
            <w:r w:rsidRPr="00A0732F">
              <w:rPr>
                <w:rFonts w:ascii="Arial" w:cs="Arial"/>
                <w:szCs w:val="21"/>
              </w:rPr>
              <w:t>1-2#</w:t>
            </w:r>
            <w:r w:rsidRPr="00A0732F">
              <w:rPr>
                <w:rFonts w:ascii="Arial" w:cs="Arial" w:hint="eastAsia"/>
                <w:szCs w:val="21"/>
              </w:rPr>
              <w:t>厂房五楼</w:t>
            </w:r>
          </w:p>
        </w:tc>
      </w:tr>
      <w:tr w:rsidR="00861E66" w:rsidRPr="00020AE2" w:rsidTr="00786849">
        <w:trPr>
          <w:trHeight w:val="670"/>
          <w:jc w:val="center"/>
        </w:trPr>
        <w:tc>
          <w:tcPr>
            <w:tcW w:w="1586" w:type="dxa"/>
            <w:tcBorders>
              <w:top w:val="single" w:sz="4" w:space="0" w:color="auto"/>
              <w:left w:val="single" w:sz="4" w:space="0" w:color="auto"/>
              <w:bottom w:val="single" w:sz="4" w:space="0" w:color="auto"/>
              <w:right w:val="single" w:sz="4" w:space="0" w:color="auto"/>
            </w:tcBorders>
            <w:vAlign w:val="center"/>
          </w:tcPr>
          <w:p w:rsidR="00861E66" w:rsidRPr="00020AE2" w:rsidRDefault="00861E66" w:rsidP="00786849">
            <w:pPr>
              <w:spacing w:line="480" w:lineRule="atLeast"/>
              <w:rPr>
                <w:rFonts w:ascii="Arial" w:hAnsi="Arial" w:cs="Arial"/>
                <w:bCs/>
                <w:iCs/>
                <w:szCs w:val="21"/>
              </w:rPr>
            </w:pPr>
            <w:r w:rsidRPr="00020AE2">
              <w:rPr>
                <w:rFonts w:ascii="Arial" w:hAnsiTheme="minorEastAsia" w:cs="Arial"/>
                <w:bCs/>
                <w:iCs/>
                <w:szCs w:val="21"/>
              </w:rPr>
              <w:t>上市公司接待人员姓名</w:t>
            </w:r>
          </w:p>
        </w:tc>
        <w:tc>
          <w:tcPr>
            <w:tcW w:w="7655" w:type="dxa"/>
            <w:tcBorders>
              <w:top w:val="single" w:sz="4" w:space="0" w:color="auto"/>
              <w:left w:val="single" w:sz="4" w:space="0" w:color="auto"/>
              <w:bottom w:val="single" w:sz="4" w:space="0" w:color="auto"/>
              <w:right w:val="single" w:sz="4" w:space="0" w:color="auto"/>
            </w:tcBorders>
            <w:vAlign w:val="center"/>
          </w:tcPr>
          <w:p w:rsidR="00861E66" w:rsidRPr="001645AC" w:rsidRDefault="00A21D99" w:rsidP="00A21D99">
            <w:pPr>
              <w:spacing w:line="276" w:lineRule="auto"/>
              <w:jc w:val="left"/>
              <w:rPr>
                <w:rFonts w:ascii="Arial" w:hAnsi="Arial" w:cs="Arial"/>
                <w:bCs/>
                <w:iCs/>
                <w:szCs w:val="21"/>
              </w:rPr>
            </w:pPr>
            <w:r>
              <w:rPr>
                <w:rFonts w:ascii="Arial" w:cs="Arial" w:hint="eastAsia"/>
                <w:szCs w:val="21"/>
              </w:rPr>
              <w:t>华阳微电</w:t>
            </w:r>
            <w:r w:rsidR="00861E66" w:rsidRPr="001645AC">
              <w:rPr>
                <w:rFonts w:ascii="Arial" w:cs="Arial" w:hint="eastAsia"/>
                <w:szCs w:val="21"/>
              </w:rPr>
              <w:t>董事</w:t>
            </w:r>
            <w:r w:rsidR="00D7628F">
              <w:rPr>
                <w:rFonts w:ascii="Arial" w:cs="Arial" w:hint="eastAsia"/>
                <w:szCs w:val="21"/>
              </w:rPr>
              <w:t>长滕玉杰</w:t>
            </w:r>
            <w:r w:rsidR="006A2A0E">
              <w:rPr>
                <w:rFonts w:ascii="Arial" w:cs="Arial" w:hint="eastAsia"/>
                <w:szCs w:val="21"/>
              </w:rPr>
              <w:t>、华阳微电</w:t>
            </w:r>
            <w:r w:rsidR="00D7628F">
              <w:rPr>
                <w:rFonts w:ascii="Arial" w:cs="Arial" w:hint="eastAsia"/>
                <w:szCs w:val="21"/>
              </w:rPr>
              <w:t>信息披露负责人赖月荣</w:t>
            </w:r>
          </w:p>
        </w:tc>
      </w:tr>
      <w:tr w:rsidR="00861E66" w:rsidRPr="00020AE2" w:rsidTr="00786849">
        <w:trPr>
          <w:trHeight w:val="1826"/>
          <w:jc w:val="center"/>
        </w:trPr>
        <w:tc>
          <w:tcPr>
            <w:tcW w:w="1586" w:type="dxa"/>
            <w:tcBorders>
              <w:top w:val="single" w:sz="4" w:space="0" w:color="auto"/>
              <w:left w:val="single" w:sz="4" w:space="0" w:color="auto"/>
              <w:bottom w:val="single" w:sz="4" w:space="0" w:color="auto"/>
              <w:right w:val="single" w:sz="4" w:space="0" w:color="auto"/>
            </w:tcBorders>
            <w:vAlign w:val="center"/>
          </w:tcPr>
          <w:p w:rsidR="00861E66" w:rsidRPr="00020AE2" w:rsidRDefault="00861E66" w:rsidP="00786849">
            <w:pPr>
              <w:spacing w:line="480" w:lineRule="atLeast"/>
              <w:rPr>
                <w:rFonts w:ascii="Arial" w:hAnsi="Arial" w:cs="Arial"/>
                <w:bCs/>
                <w:iCs/>
                <w:szCs w:val="21"/>
              </w:rPr>
            </w:pPr>
            <w:r w:rsidRPr="00020AE2">
              <w:rPr>
                <w:rFonts w:ascii="Arial" w:hAnsiTheme="minorEastAsia" w:cs="Arial"/>
                <w:bCs/>
                <w:iCs/>
                <w:szCs w:val="21"/>
              </w:rPr>
              <w:t>投资者关系活动主内容介绍</w:t>
            </w:r>
          </w:p>
        </w:tc>
        <w:tc>
          <w:tcPr>
            <w:tcW w:w="7655" w:type="dxa"/>
            <w:tcBorders>
              <w:top w:val="single" w:sz="4" w:space="0" w:color="auto"/>
              <w:left w:val="single" w:sz="4" w:space="0" w:color="auto"/>
              <w:bottom w:val="single" w:sz="4" w:space="0" w:color="auto"/>
              <w:right w:val="single" w:sz="4" w:space="0" w:color="auto"/>
            </w:tcBorders>
            <w:vAlign w:val="center"/>
          </w:tcPr>
          <w:p w:rsidR="00861E66" w:rsidRPr="001645AC" w:rsidRDefault="00861E66" w:rsidP="00786849">
            <w:pPr>
              <w:pStyle w:val="s21"/>
              <w:spacing w:before="0" w:beforeAutospacing="0" w:after="0" w:afterAutospacing="0"/>
              <w:ind w:firstLineChars="200" w:firstLine="422"/>
              <w:jc w:val="both"/>
              <w:rPr>
                <w:rStyle w:val="s20"/>
                <w:b/>
                <w:bCs/>
                <w:kern w:val="2"/>
                <w:sz w:val="21"/>
              </w:rPr>
            </w:pPr>
            <w:r w:rsidRPr="001645AC">
              <w:rPr>
                <w:rStyle w:val="s20"/>
                <w:rFonts w:hint="eastAsia"/>
                <w:b/>
                <w:bCs/>
                <w:kern w:val="2"/>
                <w:sz w:val="21"/>
              </w:rPr>
              <w:t>本次活动主要</w:t>
            </w:r>
            <w:r w:rsidR="00E62D0A" w:rsidRPr="00E62D0A">
              <w:rPr>
                <w:rStyle w:val="s20"/>
                <w:rFonts w:hint="eastAsia"/>
                <w:b/>
                <w:bCs/>
                <w:kern w:val="2"/>
                <w:sz w:val="21"/>
              </w:rPr>
              <w:t>在公司</w:t>
            </w:r>
            <w:r w:rsidR="00A21D99">
              <w:rPr>
                <w:rStyle w:val="s20"/>
                <w:rFonts w:hint="eastAsia"/>
                <w:b/>
                <w:bCs/>
                <w:kern w:val="2"/>
                <w:sz w:val="21"/>
              </w:rPr>
              <w:t>参股公司深圳市华阳微电子股份有限公司</w:t>
            </w:r>
            <w:r w:rsidR="00E62D0A" w:rsidRPr="00E62D0A">
              <w:rPr>
                <w:rStyle w:val="s20"/>
                <w:rFonts w:hint="eastAsia"/>
                <w:b/>
                <w:bCs/>
                <w:kern w:val="2"/>
                <w:sz w:val="21"/>
              </w:rPr>
              <w:t>举办定向增发投资者推介会</w:t>
            </w:r>
            <w:r>
              <w:rPr>
                <w:rStyle w:val="s20"/>
                <w:rFonts w:hint="eastAsia"/>
                <w:b/>
                <w:bCs/>
                <w:kern w:val="2"/>
                <w:sz w:val="21"/>
              </w:rPr>
              <w:t>和交流</w:t>
            </w:r>
            <w:r w:rsidRPr="001645AC">
              <w:rPr>
                <w:rStyle w:val="s20"/>
                <w:rFonts w:hint="eastAsia"/>
                <w:b/>
                <w:bCs/>
                <w:kern w:val="2"/>
                <w:sz w:val="21"/>
              </w:rPr>
              <w:t>等</w:t>
            </w:r>
            <w:r w:rsidR="00A21D99">
              <w:rPr>
                <w:rStyle w:val="s20"/>
                <w:rFonts w:hint="eastAsia"/>
                <w:b/>
                <w:bCs/>
                <w:kern w:val="2"/>
                <w:sz w:val="21"/>
              </w:rPr>
              <w:t>活动</w:t>
            </w:r>
            <w:r w:rsidRPr="001645AC">
              <w:rPr>
                <w:rStyle w:val="s20"/>
                <w:rFonts w:hint="eastAsia"/>
                <w:b/>
                <w:bCs/>
                <w:kern w:val="2"/>
                <w:sz w:val="21"/>
              </w:rPr>
              <w:t>。</w:t>
            </w:r>
          </w:p>
          <w:p w:rsidR="00E62D0A" w:rsidRDefault="00E62D0A" w:rsidP="00E62D0A">
            <w:pPr>
              <w:pStyle w:val="s21"/>
              <w:spacing w:before="0" w:beforeAutospacing="0" w:after="0" w:afterAutospacing="0"/>
              <w:jc w:val="both"/>
              <w:rPr>
                <w:kern w:val="2"/>
                <w:sz w:val="21"/>
              </w:rPr>
            </w:pPr>
          </w:p>
          <w:p w:rsidR="00FC0BAE" w:rsidRDefault="00FC0BAE" w:rsidP="00FC0BAE">
            <w:pPr>
              <w:ind w:firstLineChars="200" w:firstLine="420"/>
              <w:rPr>
                <w:rFonts w:asciiTheme="minorEastAsia" w:hAnsiTheme="minorEastAsia"/>
                <w:szCs w:val="21"/>
              </w:rPr>
            </w:pPr>
            <w:r w:rsidRPr="00FC0BAE">
              <w:rPr>
                <w:rFonts w:asciiTheme="minorEastAsia" w:hAnsiTheme="minorEastAsia"/>
                <w:szCs w:val="21"/>
              </w:rPr>
              <w:t>投资者关系活动主要内容介绍</w:t>
            </w:r>
            <w:r w:rsidR="007D1783">
              <w:rPr>
                <w:rFonts w:asciiTheme="minorEastAsia" w:hAnsiTheme="minorEastAsia" w:hint="eastAsia"/>
                <w:szCs w:val="21"/>
              </w:rPr>
              <w:t>：</w:t>
            </w:r>
          </w:p>
          <w:p w:rsidR="007D1783" w:rsidRDefault="007D1783" w:rsidP="00FC0BAE">
            <w:pPr>
              <w:ind w:firstLineChars="200" w:firstLine="420"/>
              <w:rPr>
                <w:rFonts w:asciiTheme="minorEastAsia" w:hAnsiTheme="minorEastAsia"/>
                <w:szCs w:val="21"/>
              </w:rPr>
            </w:pPr>
          </w:p>
          <w:p w:rsidR="00FC0BAE" w:rsidRDefault="00A21D99" w:rsidP="00A21D99">
            <w:pPr>
              <w:ind w:firstLineChars="200" w:firstLine="420"/>
              <w:rPr>
                <w:rFonts w:asciiTheme="minorEastAsia" w:hAnsiTheme="minorEastAsia"/>
                <w:b/>
                <w:szCs w:val="21"/>
              </w:rPr>
            </w:pPr>
            <w:r>
              <w:rPr>
                <w:rFonts w:asciiTheme="minorEastAsia" w:hAnsiTheme="minorEastAsia" w:hint="eastAsia"/>
                <w:szCs w:val="21"/>
              </w:rPr>
              <w:t>华阳微电</w:t>
            </w:r>
            <w:r w:rsidR="00FC0BAE" w:rsidRPr="00FC0BAE">
              <w:rPr>
                <w:rFonts w:asciiTheme="minorEastAsia" w:hAnsiTheme="minorEastAsia"/>
                <w:szCs w:val="21"/>
              </w:rPr>
              <w:t>董事</w:t>
            </w:r>
            <w:r w:rsidR="00FC0BAE">
              <w:rPr>
                <w:rFonts w:asciiTheme="minorEastAsia" w:hAnsiTheme="minorEastAsia"/>
                <w:szCs w:val="21"/>
              </w:rPr>
              <w:t>长滕玉杰</w:t>
            </w:r>
            <w:r w:rsidR="00FC0BAE" w:rsidRPr="00FC0BAE">
              <w:rPr>
                <w:rFonts w:asciiTheme="minorEastAsia" w:hAnsiTheme="minorEastAsia"/>
                <w:szCs w:val="21"/>
              </w:rPr>
              <w:t>先生首先介绍了</w:t>
            </w:r>
            <w:r>
              <w:rPr>
                <w:rFonts w:asciiTheme="minorEastAsia" w:hAnsiTheme="minorEastAsia" w:hint="eastAsia"/>
                <w:szCs w:val="21"/>
              </w:rPr>
              <w:t>华阳微电</w:t>
            </w:r>
            <w:r w:rsidR="00FC0BAE" w:rsidRPr="00FC0BAE">
              <w:rPr>
                <w:rFonts w:asciiTheme="minorEastAsia" w:hAnsiTheme="minorEastAsia"/>
                <w:szCs w:val="21"/>
              </w:rPr>
              <w:t>的基本情况</w:t>
            </w:r>
            <w:r w:rsidR="007D1783">
              <w:rPr>
                <w:rFonts w:asciiTheme="minorEastAsia" w:hAnsiTheme="minorEastAsia" w:hint="eastAsia"/>
                <w:szCs w:val="21"/>
              </w:rPr>
              <w:t>和对比其他知名传统RFID企业的竞争优势等</w:t>
            </w:r>
            <w:r w:rsidR="00FC0BAE" w:rsidRPr="00FC0BAE">
              <w:rPr>
                <w:rFonts w:asciiTheme="minorEastAsia" w:hAnsiTheme="minorEastAsia"/>
                <w:szCs w:val="21"/>
              </w:rPr>
              <w:t>，然后就</w:t>
            </w:r>
            <w:r>
              <w:rPr>
                <w:rFonts w:asciiTheme="minorEastAsia" w:hAnsiTheme="minorEastAsia" w:hint="eastAsia"/>
                <w:szCs w:val="21"/>
              </w:rPr>
              <w:t>华阳微电</w:t>
            </w:r>
            <w:r w:rsidR="00FC0BAE" w:rsidRPr="00FC0BAE">
              <w:rPr>
                <w:rFonts w:asciiTheme="minorEastAsia" w:hAnsiTheme="minorEastAsia"/>
                <w:szCs w:val="21"/>
              </w:rPr>
              <w:t>的</w:t>
            </w:r>
            <w:r w:rsidR="00B03267" w:rsidRPr="00FC0BAE">
              <w:rPr>
                <w:rFonts w:asciiTheme="minorEastAsia" w:hAnsiTheme="minorEastAsia"/>
                <w:szCs w:val="21"/>
              </w:rPr>
              <w:t>业务进展</w:t>
            </w:r>
            <w:r w:rsidR="00B03267">
              <w:rPr>
                <w:rFonts w:asciiTheme="minorEastAsia" w:hAnsiTheme="minorEastAsia" w:hint="eastAsia"/>
                <w:szCs w:val="21"/>
              </w:rPr>
              <w:t>、</w:t>
            </w:r>
            <w:r w:rsidR="00B03267">
              <w:rPr>
                <w:rFonts w:asciiTheme="minorEastAsia" w:hAnsiTheme="minorEastAsia"/>
                <w:szCs w:val="21"/>
              </w:rPr>
              <w:t>未来发展驱动力</w:t>
            </w:r>
            <w:proofErr w:type="gramStart"/>
            <w:r w:rsidR="00FC0BAE" w:rsidRPr="00FC0BAE">
              <w:rPr>
                <w:rFonts w:asciiTheme="minorEastAsia" w:hAnsiTheme="minorEastAsia"/>
                <w:szCs w:val="21"/>
              </w:rPr>
              <w:t>以及</w:t>
            </w:r>
            <w:r w:rsidR="00E67484">
              <w:rPr>
                <w:rFonts w:asciiTheme="minorEastAsia" w:hAnsiTheme="minorEastAsia" w:hint="eastAsia"/>
                <w:szCs w:val="21"/>
              </w:rPr>
              <w:t>定增后</w:t>
            </w:r>
            <w:proofErr w:type="gramEnd"/>
            <w:r w:rsidR="00E67484">
              <w:rPr>
                <w:rFonts w:asciiTheme="minorEastAsia" w:hAnsiTheme="minorEastAsia" w:hint="eastAsia"/>
                <w:szCs w:val="21"/>
              </w:rPr>
              <w:t>发展规划与成长性</w:t>
            </w:r>
            <w:r w:rsidR="00FC0BAE" w:rsidRPr="00FC0BAE">
              <w:rPr>
                <w:rFonts w:asciiTheme="minorEastAsia" w:hAnsiTheme="minorEastAsia"/>
                <w:szCs w:val="21"/>
              </w:rPr>
              <w:t>进行了深入交流。</w:t>
            </w:r>
          </w:p>
          <w:p w:rsidR="00B80DAE" w:rsidRPr="00DE69B4" w:rsidRDefault="00B80DAE" w:rsidP="00830F0B">
            <w:pPr>
              <w:spacing w:line="276" w:lineRule="auto"/>
              <w:ind w:firstLineChars="202" w:firstLine="426"/>
              <w:rPr>
                <w:rFonts w:asciiTheme="minorEastAsia" w:hAnsiTheme="minorEastAsia"/>
                <w:b/>
                <w:szCs w:val="21"/>
              </w:rPr>
            </w:pPr>
            <w:r w:rsidRPr="00F8343B">
              <w:rPr>
                <w:rFonts w:asciiTheme="minorEastAsia" w:hAnsiTheme="minorEastAsia" w:hint="eastAsia"/>
                <w:b/>
                <w:szCs w:val="21"/>
              </w:rPr>
              <w:t>1、</w:t>
            </w:r>
            <w:r w:rsidR="001E2D22" w:rsidRPr="001E2D22">
              <w:rPr>
                <w:rFonts w:asciiTheme="minorEastAsia" w:hAnsiTheme="minorEastAsia" w:hint="eastAsia"/>
                <w:b/>
                <w:szCs w:val="21"/>
              </w:rPr>
              <w:t>玩具标签业务是</w:t>
            </w:r>
            <w:r w:rsidR="00A21D99">
              <w:rPr>
                <w:rFonts w:asciiTheme="minorEastAsia" w:hAnsiTheme="minorEastAsia" w:hint="eastAsia"/>
                <w:b/>
                <w:szCs w:val="21"/>
              </w:rPr>
              <w:t>华阳</w:t>
            </w:r>
            <w:proofErr w:type="gramStart"/>
            <w:r w:rsidR="00A21D99">
              <w:rPr>
                <w:rFonts w:asciiTheme="minorEastAsia" w:hAnsiTheme="minorEastAsia" w:hint="eastAsia"/>
                <w:b/>
                <w:szCs w:val="21"/>
              </w:rPr>
              <w:t>微</w:t>
            </w:r>
            <w:r w:rsidR="001E2D22" w:rsidRPr="001E2D22">
              <w:rPr>
                <w:rFonts w:asciiTheme="minorEastAsia" w:hAnsiTheme="minorEastAsia" w:hint="eastAsia"/>
                <w:b/>
                <w:szCs w:val="21"/>
              </w:rPr>
              <w:t>收入</w:t>
            </w:r>
            <w:proofErr w:type="gramEnd"/>
            <w:r w:rsidR="001E2D22" w:rsidRPr="001E2D22">
              <w:rPr>
                <w:rFonts w:asciiTheme="minorEastAsia" w:hAnsiTheme="minorEastAsia" w:hint="eastAsia"/>
                <w:b/>
                <w:szCs w:val="21"/>
              </w:rPr>
              <w:t>的主要来源，对</w:t>
            </w:r>
            <w:r w:rsidR="001E2D22">
              <w:rPr>
                <w:rFonts w:asciiTheme="minorEastAsia" w:hAnsiTheme="minorEastAsia" w:hint="eastAsia"/>
                <w:b/>
                <w:szCs w:val="21"/>
              </w:rPr>
              <w:t>动视暴雪</w:t>
            </w:r>
            <w:r w:rsidR="00F44F10">
              <w:rPr>
                <w:rFonts w:asciiTheme="minorEastAsia" w:hAnsiTheme="minorEastAsia" w:hint="eastAsia"/>
                <w:b/>
                <w:szCs w:val="21"/>
              </w:rPr>
              <w:t>的销售占</w:t>
            </w:r>
            <w:r w:rsidR="003564BD">
              <w:rPr>
                <w:rFonts w:asciiTheme="minorEastAsia" w:hAnsiTheme="minorEastAsia" w:hint="eastAsia"/>
                <w:b/>
                <w:szCs w:val="21"/>
              </w:rPr>
              <w:t>华阳微电</w:t>
            </w:r>
            <w:r w:rsidR="00F44F10">
              <w:rPr>
                <w:rFonts w:asciiTheme="minorEastAsia" w:hAnsiTheme="minorEastAsia" w:hint="eastAsia"/>
                <w:b/>
                <w:szCs w:val="21"/>
              </w:rPr>
              <w:t>总体营收</w:t>
            </w:r>
            <w:r w:rsidR="00055F07">
              <w:rPr>
                <w:rFonts w:asciiTheme="minorEastAsia" w:hAnsiTheme="minorEastAsia" w:hint="eastAsia"/>
                <w:b/>
                <w:szCs w:val="21"/>
              </w:rPr>
              <w:t>近60</w:t>
            </w:r>
            <w:r w:rsidR="001E2D22">
              <w:rPr>
                <w:rFonts w:asciiTheme="minorEastAsia" w:hAnsiTheme="minorEastAsia" w:hint="eastAsia"/>
                <w:b/>
                <w:szCs w:val="21"/>
              </w:rPr>
              <w:t>%，请问</w:t>
            </w:r>
            <w:r w:rsidR="003564BD">
              <w:rPr>
                <w:rFonts w:asciiTheme="minorEastAsia" w:hAnsiTheme="minorEastAsia" w:hint="eastAsia"/>
                <w:b/>
                <w:szCs w:val="21"/>
              </w:rPr>
              <w:t>华阳微电</w:t>
            </w:r>
            <w:r w:rsidR="00636207">
              <w:rPr>
                <w:rFonts w:asciiTheme="minorEastAsia" w:hAnsiTheme="minorEastAsia" w:hint="eastAsia"/>
                <w:b/>
                <w:szCs w:val="21"/>
              </w:rPr>
              <w:t>对这一块</w:t>
            </w:r>
            <w:r w:rsidR="007360F0">
              <w:rPr>
                <w:rFonts w:asciiTheme="minorEastAsia" w:hAnsiTheme="minorEastAsia" w:hint="eastAsia"/>
                <w:b/>
                <w:szCs w:val="21"/>
              </w:rPr>
              <w:t>业务</w:t>
            </w:r>
            <w:r w:rsidR="00636207">
              <w:rPr>
                <w:rFonts w:asciiTheme="minorEastAsia" w:hAnsiTheme="minorEastAsia" w:hint="eastAsia"/>
                <w:b/>
                <w:szCs w:val="21"/>
              </w:rPr>
              <w:t>的市场前景是如何看待的，</w:t>
            </w:r>
            <w:r w:rsidR="001E2D22">
              <w:rPr>
                <w:rFonts w:asciiTheme="minorEastAsia" w:hAnsiTheme="minorEastAsia" w:hint="eastAsia"/>
                <w:b/>
                <w:szCs w:val="21"/>
              </w:rPr>
              <w:t>在规避单一客户依赖性方面有没有什么举措，</w:t>
            </w:r>
            <w:r w:rsidR="00F8343B" w:rsidRPr="00F8343B">
              <w:rPr>
                <w:rFonts w:asciiTheme="minorEastAsia" w:hAnsiTheme="minorEastAsia" w:hint="eastAsia"/>
                <w:b/>
                <w:szCs w:val="21"/>
              </w:rPr>
              <w:t>2016</w:t>
            </w:r>
            <w:r w:rsidR="00DE69B4" w:rsidRPr="00F8343B">
              <w:rPr>
                <w:rFonts w:asciiTheme="minorEastAsia" w:hAnsiTheme="minorEastAsia"/>
                <w:b/>
                <w:szCs w:val="21"/>
              </w:rPr>
              <w:t>年</w:t>
            </w:r>
            <w:r w:rsidR="00F8343B" w:rsidRPr="00F8343B">
              <w:rPr>
                <w:rFonts w:asciiTheme="minorEastAsia" w:hAnsiTheme="minorEastAsia"/>
                <w:b/>
                <w:szCs w:val="21"/>
              </w:rPr>
              <w:t>主营</w:t>
            </w:r>
            <w:r w:rsidR="00DE69B4" w:rsidRPr="00F8343B">
              <w:rPr>
                <w:rFonts w:asciiTheme="minorEastAsia" w:hAnsiTheme="minorEastAsia"/>
                <w:b/>
                <w:szCs w:val="21"/>
              </w:rPr>
              <w:t>业务有哪些进展可以期待？</w:t>
            </w:r>
            <w:r w:rsidR="001E2D22" w:rsidRPr="00F8343B">
              <w:rPr>
                <w:rFonts w:asciiTheme="minorEastAsia" w:hAnsiTheme="minorEastAsia"/>
                <w:b/>
                <w:szCs w:val="21"/>
              </w:rPr>
              <w:t xml:space="preserve"> </w:t>
            </w:r>
          </w:p>
          <w:p w:rsidR="00B80DAE" w:rsidRPr="007360F0" w:rsidRDefault="00B80DAE" w:rsidP="007360F0">
            <w:pPr>
              <w:ind w:firstLineChars="200" w:firstLine="420"/>
              <w:rPr>
                <w:rFonts w:ascii="Arial" w:hAnsi="Arial" w:cs="Arial"/>
                <w:b/>
                <w:szCs w:val="21"/>
              </w:rPr>
            </w:pPr>
            <w:r w:rsidRPr="001645AC">
              <w:rPr>
                <w:rFonts w:ascii="Arial" w:hAnsi="Arial" w:cs="Arial" w:hint="eastAsia"/>
                <w:szCs w:val="21"/>
              </w:rPr>
              <w:t>答：</w:t>
            </w:r>
            <w:r w:rsidR="00055F07">
              <w:rPr>
                <w:rFonts w:ascii="Arial" w:hAnsi="Arial" w:cs="Arial" w:hint="eastAsia"/>
                <w:szCs w:val="21"/>
              </w:rPr>
              <w:t>电子游戏周边增值应用一直是</w:t>
            </w:r>
            <w:r w:rsidR="003564BD">
              <w:rPr>
                <w:rFonts w:ascii="Arial" w:hAnsi="Arial" w:cs="Arial" w:hint="eastAsia"/>
                <w:szCs w:val="21"/>
              </w:rPr>
              <w:t>华阳微电</w:t>
            </w:r>
            <w:r w:rsidR="00055F07">
              <w:rPr>
                <w:rFonts w:ascii="Arial" w:hAnsi="Arial" w:cs="Arial" w:hint="eastAsia"/>
                <w:szCs w:val="21"/>
              </w:rPr>
              <w:t>维护与持续开拓的重要市场，</w:t>
            </w:r>
            <w:r w:rsidR="003564BD">
              <w:rPr>
                <w:rFonts w:asciiTheme="minorEastAsia" w:hAnsiTheme="minorEastAsia" w:hint="eastAsia"/>
                <w:szCs w:val="21"/>
              </w:rPr>
              <w:t>华阳微电</w:t>
            </w:r>
            <w:r w:rsidR="007360F0" w:rsidRPr="007360F0">
              <w:rPr>
                <w:rFonts w:asciiTheme="minorEastAsia" w:hAnsiTheme="minorEastAsia" w:hint="eastAsia"/>
                <w:szCs w:val="21"/>
              </w:rPr>
              <w:t>的玩具标签</w:t>
            </w:r>
            <w:r w:rsidR="007360F0">
              <w:rPr>
                <w:rFonts w:asciiTheme="minorEastAsia" w:hAnsiTheme="minorEastAsia" w:hint="eastAsia"/>
                <w:szCs w:val="21"/>
              </w:rPr>
              <w:t>产品主要应用于</w:t>
            </w:r>
            <w:r w:rsidR="00922DDD">
              <w:rPr>
                <w:rFonts w:asciiTheme="minorEastAsia" w:hAnsiTheme="minorEastAsia" w:hint="eastAsia"/>
                <w:szCs w:val="21"/>
              </w:rPr>
              <w:t>数字化实体玩具引入虚拟游戏世界的智能手游</w:t>
            </w:r>
            <w:r w:rsidR="007360F0">
              <w:rPr>
                <w:rFonts w:asciiTheme="minorEastAsia" w:hAnsiTheme="minorEastAsia" w:hint="eastAsia"/>
                <w:szCs w:val="21"/>
              </w:rPr>
              <w:t>玩具行业。</w:t>
            </w:r>
          </w:p>
          <w:p w:rsidR="00DC32CD" w:rsidRDefault="00786849" w:rsidP="007360F0">
            <w:pPr>
              <w:spacing w:line="276" w:lineRule="auto"/>
              <w:ind w:firstLineChars="200" w:firstLine="420"/>
              <w:rPr>
                <w:rStyle w:val="txtcontent1"/>
              </w:rPr>
            </w:pPr>
            <w:r>
              <w:rPr>
                <w:rStyle w:val="txtcontent1"/>
                <w:rFonts w:hint="eastAsia"/>
                <w:szCs w:val="21"/>
              </w:rPr>
              <w:t>在美国拉斯维加斯召开的</w:t>
            </w:r>
            <w:r>
              <w:rPr>
                <w:rStyle w:val="txtcontent1"/>
                <w:rFonts w:hint="eastAsia"/>
                <w:szCs w:val="21"/>
              </w:rPr>
              <w:t>2016</w:t>
            </w:r>
            <w:r>
              <w:rPr>
                <w:rStyle w:val="txtcontent1"/>
                <w:rFonts w:hint="eastAsia"/>
                <w:szCs w:val="21"/>
              </w:rPr>
              <w:t>年国际消费电子展（</w:t>
            </w:r>
            <w:r w:rsidR="00DC32CD">
              <w:rPr>
                <w:rStyle w:val="txtcontent1"/>
                <w:szCs w:val="21"/>
              </w:rPr>
              <w:t>CES</w:t>
            </w:r>
            <w:r>
              <w:rPr>
                <w:rStyle w:val="txtcontent1"/>
                <w:rFonts w:hint="eastAsia"/>
                <w:szCs w:val="21"/>
              </w:rPr>
              <w:t>）上</w:t>
            </w:r>
            <w:r w:rsidR="00DC32CD">
              <w:rPr>
                <w:rStyle w:val="txtcontent1"/>
                <w:rFonts w:hint="eastAsia"/>
                <w:szCs w:val="21"/>
              </w:rPr>
              <w:t>，虚拟现实</w:t>
            </w:r>
            <w:r>
              <w:rPr>
                <w:rStyle w:val="txtcontent1"/>
                <w:rFonts w:hint="eastAsia"/>
                <w:szCs w:val="21"/>
              </w:rPr>
              <w:t>（</w:t>
            </w:r>
            <w:r>
              <w:rPr>
                <w:rStyle w:val="txtcontent1"/>
                <w:rFonts w:hint="eastAsia"/>
                <w:szCs w:val="21"/>
              </w:rPr>
              <w:t>VR</w:t>
            </w:r>
            <w:r>
              <w:rPr>
                <w:rStyle w:val="txtcontent1"/>
                <w:rFonts w:hint="eastAsia"/>
                <w:szCs w:val="21"/>
              </w:rPr>
              <w:t>）成为展会</w:t>
            </w:r>
            <w:r w:rsidR="00DC32CD">
              <w:rPr>
                <w:rStyle w:val="txtcontent1"/>
                <w:rFonts w:hint="eastAsia"/>
                <w:szCs w:val="21"/>
              </w:rPr>
              <w:t>热点，</w:t>
            </w:r>
            <w:r w:rsidR="00DC32CD">
              <w:rPr>
                <w:rStyle w:val="txtcontent1"/>
                <w:szCs w:val="21"/>
              </w:rPr>
              <w:t>VR</w:t>
            </w:r>
            <w:r w:rsidR="007360F0">
              <w:rPr>
                <w:rStyle w:val="txtcontent1"/>
                <w:rFonts w:hint="eastAsia"/>
                <w:szCs w:val="21"/>
              </w:rPr>
              <w:t>的应用场景和实现方式逐渐增加，虚拟游戏与实体玩具的结合</w:t>
            </w:r>
            <w:r w:rsidR="00DC32CD">
              <w:rPr>
                <w:rStyle w:val="txtcontent1"/>
                <w:rFonts w:hint="eastAsia"/>
                <w:szCs w:val="21"/>
              </w:rPr>
              <w:t>是近年来</w:t>
            </w:r>
            <w:r w:rsidR="00955457">
              <w:rPr>
                <w:rStyle w:val="txtcontent1"/>
                <w:rFonts w:hint="eastAsia"/>
                <w:szCs w:val="21"/>
              </w:rPr>
              <w:t>游戏玩具行业</w:t>
            </w:r>
            <w:r w:rsidR="00DC32CD">
              <w:rPr>
                <w:rStyle w:val="txtcontent1"/>
                <w:rFonts w:hint="eastAsia"/>
                <w:szCs w:val="21"/>
              </w:rPr>
              <w:t>发展的</w:t>
            </w:r>
            <w:r w:rsidR="00955457">
              <w:rPr>
                <w:rStyle w:val="txtcontent1"/>
                <w:rFonts w:hint="eastAsia"/>
                <w:szCs w:val="21"/>
              </w:rPr>
              <w:t>主要方向</w:t>
            </w:r>
            <w:r w:rsidR="00DC32CD">
              <w:rPr>
                <w:rStyle w:val="txtcontent1"/>
                <w:rFonts w:hint="eastAsia"/>
                <w:szCs w:val="21"/>
              </w:rPr>
              <w:t>。</w:t>
            </w:r>
            <w:r w:rsidR="00DC32CD">
              <w:rPr>
                <w:rStyle w:val="txtcontent1"/>
                <w:rFonts w:hint="eastAsia"/>
              </w:rPr>
              <w:t>在这方面</w:t>
            </w:r>
            <w:r w:rsidR="00955457">
              <w:rPr>
                <w:rStyle w:val="txtcontent1"/>
                <w:rFonts w:hint="eastAsia"/>
              </w:rPr>
              <w:t>，</w:t>
            </w:r>
            <w:r w:rsidR="00DC32CD">
              <w:rPr>
                <w:rStyle w:val="txtcontent1"/>
                <w:rFonts w:hint="eastAsia"/>
              </w:rPr>
              <w:t>动视暴雪通过</w:t>
            </w:r>
            <w:r w:rsidR="00955457">
              <w:rPr>
                <w:rStyle w:val="txtcontent1"/>
                <w:rFonts w:hint="eastAsia"/>
              </w:rPr>
              <w:t>数字化手段引入虚拟的游戏世界，创新式地</w:t>
            </w:r>
            <w:r w:rsidR="00DC32CD">
              <w:rPr>
                <w:rStyle w:val="txtcontent1"/>
                <w:rFonts w:hint="eastAsia"/>
              </w:rPr>
              <w:t>将实体玩具</w:t>
            </w:r>
            <w:r w:rsidR="007360F0">
              <w:rPr>
                <w:rStyle w:val="txtcontent1"/>
                <w:rFonts w:hint="eastAsia"/>
              </w:rPr>
              <w:t>“变活”，</w:t>
            </w:r>
            <w:r w:rsidR="00DC32CD">
              <w:rPr>
                <w:rStyle w:val="txtcontent1"/>
                <w:rFonts w:hint="eastAsia"/>
              </w:rPr>
              <w:t>吸引了众多儿童和游戏宅，而</w:t>
            </w:r>
            <w:r w:rsidR="00DC32CD">
              <w:rPr>
                <w:rStyle w:val="txtcontent1"/>
                <w:rFonts w:hint="eastAsia"/>
              </w:rPr>
              <w:lastRenderedPageBreak/>
              <w:t>且其强大的实体收集特性促进了游戏</w:t>
            </w:r>
            <w:proofErr w:type="gramStart"/>
            <w:r w:rsidR="00DC32CD">
              <w:rPr>
                <w:rStyle w:val="txtcontent1"/>
                <w:rFonts w:hint="eastAsia"/>
              </w:rPr>
              <w:t>手办销售</w:t>
            </w:r>
            <w:proofErr w:type="gramEnd"/>
            <w:r w:rsidR="00DC32CD">
              <w:rPr>
                <w:rStyle w:val="txtcontent1"/>
                <w:rFonts w:hint="eastAsia"/>
              </w:rPr>
              <w:t>市场的大大增长</w:t>
            </w:r>
            <w:r w:rsidR="00DC32CD">
              <w:rPr>
                <w:rStyle w:val="txtcontent1"/>
                <w:rFonts w:hint="eastAsia"/>
                <w:szCs w:val="21"/>
              </w:rPr>
              <w:t>。该模式</w:t>
            </w:r>
            <w:r w:rsidR="00DC32CD">
              <w:rPr>
                <w:rStyle w:val="txtcontent1"/>
                <w:rFonts w:hint="eastAsia"/>
              </w:rPr>
              <w:t>的成功吸引了</w:t>
            </w:r>
            <w:proofErr w:type="gramStart"/>
            <w:r w:rsidR="00055F07">
              <w:rPr>
                <w:rStyle w:val="txtcontent1"/>
                <w:rFonts w:hint="eastAsia"/>
              </w:rPr>
              <w:t>迪</w:t>
            </w:r>
            <w:proofErr w:type="gramEnd"/>
            <w:r w:rsidR="00055F07">
              <w:rPr>
                <w:rStyle w:val="txtcontent1"/>
                <w:rFonts w:hint="eastAsia"/>
              </w:rPr>
              <w:t>士尼、任天堂、乐高等</w:t>
            </w:r>
            <w:r w:rsidR="00DC32CD">
              <w:rPr>
                <w:rStyle w:val="txtcontent1"/>
                <w:rFonts w:hint="eastAsia"/>
              </w:rPr>
              <w:t>诸多</w:t>
            </w:r>
            <w:r w:rsidR="00055F07">
              <w:rPr>
                <w:rStyle w:val="txtcontent1"/>
                <w:rFonts w:hint="eastAsia"/>
              </w:rPr>
              <w:t>国际知名</w:t>
            </w:r>
            <w:r w:rsidR="00DC32CD">
              <w:rPr>
                <w:rStyle w:val="txtcontent1"/>
                <w:rFonts w:hint="eastAsia"/>
              </w:rPr>
              <w:t>游戏厂商的模仿</w:t>
            </w:r>
            <w:r w:rsidR="00055F07">
              <w:rPr>
                <w:rStyle w:val="txtcontent1"/>
                <w:rFonts w:hint="eastAsia"/>
              </w:rPr>
              <w:t>与追捧</w:t>
            </w:r>
            <w:r w:rsidR="00DC32CD">
              <w:rPr>
                <w:rStyle w:val="txtcontent1"/>
                <w:rFonts w:hint="eastAsia"/>
              </w:rPr>
              <w:t>，线上游戏加线下玩具相结合的新模式已经成为了儿童玩具的发展趋势，</w:t>
            </w:r>
            <w:r w:rsidR="00E8036F">
              <w:rPr>
                <w:rStyle w:val="txtcontent1"/>
                <w:rFonts w:hint="eastAsia"/>
              </w:rPr>
              <w:t>这</w:t>
            </w:r>
            <w:r w:rsidR="00DC32CD">
              <w:rPr>
                <w:rStyle w:val="txtcontent1"/>
                <w:rFonts w:hint="eastAsia"/>
              </w:rPr>
              <w:t>为游戏发行商和玩具厂商打开了从虚拟世界进入真实世界的大门，也扩大了电子游戏的</w:t>
            </w:r>
            <w:r w:rsidR="007360F0">
              <w:rPr>
                <w:rStyle w:val="txtcontent1"/>
                <w:rFonts w:hint="eastAsia"/>
              </w:rPr>
              <w:t>影响力和玩具产品的现实表现力，从而促进了游戏</w:t>
            </w:r>
            <w:proofErr w:type="gramStart"/>
            <w:r w:rsidR="007360F0">
              <w:rPr>
                <w:rStyle w:val="txtcontent1"/>
                <w:rFonts w:hint="eastAsia"/>
              </w:rPr>
              <w:t>玩具手办市场</w:t>
            </w:r>
            <w:proofErr w:type="gramEnd"/>
            <w:r w:rsidR="007360F0">
              <w:rPr>
                <w:rStyle w:val="txtcontent1"/>
                <w:rFonts w:hint="eastAsia"/>
              </w:rPr>
              <w:t>的火热</w:t>
            </w:r>
            <w:r w:rsidR="00055F07">
              <w:rPr>
                <w:rStyle w:val="txtcontent1"/>
                <w:rFonts w:hint="eastAsia"/>
              </w:rPr>
              <w:t>。</w:t>
            </w:r>
            <w:r w:rsidR="00055F07">
              <w:rPr>
                <w:rStyle w:val="txtcontent1"/>
                <w:rFonts w:hint="eastAsia"/>
              </w:rPr>
              <w:t>2016</w:t>
            </w:r>
            <w:r w:rsidR="00055F07">
              <w:rPr>
                <w:rStyle w:val="txtcontent1"/>
                <w:rFonts w:hint="eastAsia"/>
              </w:rPr>
              <w:t>年</w:t>
            </w:r>
            <w:r w:rsidR="00E8036F">
              <w:rPr>
                <w:rStyle w:val="txtcontent1"/>
                <w:rFonts w:hint="eastAsia"/>
              </w:rPr>
              <w:t>，</w:t>
            </w:r>
            <w:r w:rsidR="00055F07">
              <w:rPr>
                <w:rStyle w:val="txtcontent1"/>
                <w:rFonts w:hint="eastAsia"/>
              </w:rPr>
              <w:t>动视暴雪已在《魔兽世界》等超经典大型角色游戏</w:t>
            </w:r>
            <w:r w:rsidR="008E7111">
              <w:rPr>
                <w:rStyle w:val="txtcontent1"/>
                <w:rFonts w:hint="eastAsia"/>
              </w:rPr>
              <w:t>开始</w:t>
            </w:r>
            <w:r w:rsidR="00055F07">
              <w:rPr>
                <w:rStyle w:val="txtcontent1"/>
                <w:rFonts w:hint="eastAsia"/>
              </w:rPr>
              <w:t>引入该新型游戏模式</w:t>
            </w:r>
            <w:r w:rsidR="008E7111">
              <w:rPr>
                <w:rStyle w:val="txtcontent1"/>
                <w:rFonts w:hint="eastAsia"/>
              </w:rPr>
              <w:t>，各大游戏开发巨头正在掀起这一百亿级</w:t>
            </w:r>
            <w:r w:rsidR="007360F0">
              <w:rPr>
                <w:rStyle w:val="txtcontent1"/>
                <w:rFonts w:hint="eastAsia"/>
              </w:rPr>
              <w:t>市场</w:t>
            </w:r>
            <w:r w:rsidR="00055F07">
              <w:rPr>
                <w:rStyle w:val="txtcontent1"/>
                <w:rFonts w:hint="eastAsia"/>
              </w:rPr>
              <w:t>的疯狂掘金</w:t>
            </w:r>
            <w:r w:rsidR="00E8036F">
              <w:rPr>
                <w:rStyle w:val="txtcontent1"/>
                <w:rFonts w:hint="eastAsia"/>
              </w:rPr>
              <w:t>潮</w:t>
            </w:r>
            <w:r w:rsidR="007360F0">
              <w:rPr>
                <w:rStyle w:val="txtcontent1"/>
                <w:rFonts w:hint="eastAsia"/>
              </w:rPr>
              <w:t>。</w:t>
            </w:r>
          </w:p>
          <w:p w:rsidR="00DC32CD" w:rsidRDefault="00DC32CD" w:rsidP="00DC32CD">
            <w:pPr>
              <w:spacing w:line="276" w:lineRule="auto"/>
              <w:ind w:firstLineChars="200" w:firstLine="420"/>
              <w:rPr>
                <w:rStyle w:val="txtcontent1"/>
                <w:szCs w:val="21"/>
              </w:rPr>
            </w:pPr>
            <w:r w:rsidRPr="0080026F">
              <w:rPr>
                <w:rStyle w:val="txtcontent1"/>
                <w:rFonts w:hint="eastAsia"/>
                <w:szCs w:val="21"/>
              </w:rPr>
              <w:t>受益于动视暴雪</w:t>
            </w:r>
            <w:r w:rsidRPr="0080026F">
              <w:rPr>
                <w:rStyle w:val="txtcontent1"/>
                <w:rFonts w:hint="eastAsia"/>
              </w:rPr>
              <w:t>《小龙斯派罗大冒险》</w:t>
            </w:r>
            <w:r w:rsidR="007360F0" w:rsidRPr="0080026F">
              <w:rPr>
                <w:rStyle w:val="txtcontent1"/>
                <w:rFonts w:hint="eastAsia"/>
              </w:rPr>
              <w:t>（</w:t>
            </w:r>
            <w:proofErr w:type="spellStart"/>
            <w:r w:rsidRPr="0080026F">
              <w:rPr>
                <w:rStyle w:val="txtcontent1"/>
              </w:rPr>
              <w:t>Skylanders</w:t>
            </w:r>
            <w:proofErr w:type="spellEnd"/>
            <w:r w:rsidRPr="0080026F">
              <w:rPr>
                <w:rStyle w:val="txtcontent1"/>
              </w:rPr>
              <w:t xml:space="preserve">: </w:t>
            </w:r>
            <w:proofErr w:type="spellStart"/>
            <w:r w:rsidRPr="0080026F">
              <w:rPr>
                <w:rStyle w:val="txtcontent1"/>
              </w:rPr>
              <w:t>Spyro</w:t>
            </w:r>
            <w:proofErr w:type="gramStart"/>
            <w:r w:rsidRPr="0080026F">
              <w:rPr>
                <w:rStyle w:val="txtcontent1"/>
              </w:rPr>
              <w:t>’</w:t>
            </w:r>
            <w:proofErr w:type="gramEnd"/>
            <w:r w:rsidRPr="0080026F">
              <w:rPr>
                <w:rStyle w:val="txtcontent1"/>
              </w:rPr>
              <w:t>s</w:t>
            </w:r>
            <w:proofErr w:type="spellEnd"/>
            <w:r w:rsidRPr="0080026F">
              <w:rPr>
                <w:rStyle w:val="txtcontent1"/>
              </w:rPr>
              <w:t xml:space="preserve"> Adventure</w:t>
            </w:r>
            <w:r w:rsidR="007360F0" w:rsidRPr="0080026F">
              <w:rPr>
                <w:rStyle w:val="txtcontent1"/>
                <w:rFonts w:hint="eastAsia"/>
              </w:rPr>
              <w:t>）</w:t>
            </w:r>
            <w:r w:rsidRPr="0080026F">
              <w:rPr>
                <w:rStyle w:val="txtcontent1"/>
                <w:rFonts w:hint="eastAsia"/>
              </w:rPr>
              <w:t>在国外的巨大成功，</w:t>
            </w:r>
            <w:r w:rsidR="000A7F45" w:rsidRPr="0080026F">
              <w:rPr>
                <w:rStyle w:val="txtcontent1"/>
                <w:rFonts w:hint="eastAsia"/>
              </w:rPr>
              <w:t>仅在</w:t>
            </w:r>
            <w:r w:rsidR="000A7F45" w:rsidRPr="0080026F">
              <w:rPr>
                <w:rStyle w:val="txtcontent1"/>
                <w:rFonts w:hint="eastAsia"/>
              </w:rPr>
              <w:t>2011</w:t>
            </w:r>
            <w:r w:rsidR="000A7F45" w:rsidRPr="0080026F">
              <w:rPr>
                <w:rStyle w:val="txtcontent1"/>
                <w:rFonts w:hint="eastAsia"/>
              </w:rPr>
              <w:t>年</w:t>
            </w:r>
            <w:r w:rsidR="000A7F45" w:rsidRPr="0080026F">
              <w:rPr>
                <w:rStyle w:val="txtcontent1"/>
                <w:rFonts w:hint="eastAsia"/>
              </w:rPr>
              <w:t>-2014</w:t>
            </w:r>
            <w:r w:rsidR="000A7F45" w:rsidRPr="0080026F">
              <w:rPr>
                <w:rStyle w:val="txtcontent1"/>
                <w:rFonts w:hint="eastAsia"/>
              </w:rPr>
              <w:t>年</w:t>
            </w:r>
            <w:r w:rsidR="001A3D28">
              <w:rPr>
                <w:rStyle w:val="txtcontent1"/>
                <w:rFonts w:hint="eastAsia"/>
              </w:rPr>
              <w:t>期</w:t>
            </w:r>
            <w:r w:rsidR="000A7F45" w:rsidRPr="0080026F">
              <w:rPr>
                <w:rStyle w:val="txtcontent1"/>
                <w:rFonts w:hint="eastAsia"/>
              </w:rPr>
              <w:t>间，华阳微电凭借</w:t>
            </w:r>
            <w:proofErr w:type="gramStart"/>
            <w:r w:rsidRPr="0080026F">
              <w:rPr>
                <w:rStyle w:val="txtcontent1"/>
                <w:rFonts w:hint="eastAsia"/>
              </w:rPr>
              <w:t>玩具手办</w:t>
            </w:r>
            <w:r w:rsidR="000A7F45" w:rsidRPr="0080026F">
              <w:rPr>
                <w:rStyle w:val="txtcontent1"/>
                <w:rFonts w:hint="eastAsia"/>
              </w:rPr>
              <w:t>业务</w:t>
            </w:r>
            <w:proofErr w:type="gramEnd"/>
            <w:r w:rsidR="000A7F45" w:rsidRPr="0080026F">
              <w:rPr>
                <w:rStyle w:val="txtcontent1"/>
                <w:rFonts w:hint="eastAsia"/>
              </w:rPr>
              <w:t>即</w:t>
            </w:r>
            <w:r w:rsidRPr="0080026F">
              <w:rPr>
                <w:rStyle w:val="txtcontent1"/>
                <w:rFonts w:hint="eastAsia"/>
              </w:rPr>
              <w:t>累计创收</w:t>
            </w:r>
            <w:r w:rsidRPr="0080026F">
              <w:rPr>
                <w:rStyle w:val="txtcontent1"/>
              </w:rPr>
              <w:t>2</w:t>
            </w:r>
            <w:r w:rsidRPr="0080026F">
              <w:rPr>
                <w:rStyle w:val="txtcontent1"/>
                <w:rFonts w:hint="eastAsia"/>
              </w:rPr>
              <w:t>亿元</w:t>
            </w:r>
            <w:r w:rsidR="000A7F45" w:rsidRPr="0080026F">
              <w:rPr>
                <w:rStyle w:val="txtcontent1"/>
                <w:rFonts w:hint="eastAsia"/>
              </w:rPr>
              <w:t>，单年度净利润近达</w:t>
            </w:r>
            <w:r w:rsidR="000A7F45" w:rsidRPr="0080026F">
              <w:rPr>
                <w:rStyle w:val="txtcontent1"/>
                <w:rFonts w:hint="eastAsia"/>
              </w:rPr>
              <w:t>2,000</w:t>
            </w:r>
            <w:r w:rsidR="000A7F45" w:rsidRPr="0080026F">
              <w:rPr>
                <w:rStyle w:val="txtcontent1"/>
                <w:rFonts w:hint="eastAsia"/>
              </w:rPr>
              <w:t>万</w:t>
            </w:r>
            <w:r w:rsidRPr="0080026F">
              <w:rPr>
                <w:rStyle w:val="txtcontent1"/>
                <w:rFonts w:hint="eastAsia"/>
              </w:rPr>
              <w:t>。</w:t>
            </w:r>
            <w:r w:rsidR="001A3D28" w:rsidRPr="0080026F">
              <w:rPr>
                <w:rStyle w:val="txtcontent1"/>
                <w:rFonts w:hint="eastAsia"/>
              </w:rPr>
              <w:t>华阳微电</w:t>
            </w:r>
            <w:r w:rsidR="00B03267">
              <w:rPr>
                <w:rStyle w:val="txtcontent1"/>
                <w:rFonts w:hint="eastAsia"/>
                <w:szCs w:val="21"/>
              </w:rPr>
              <w:t>与动视暴雪的合作不仅是</w:t>
            </w:r>
            <w:r w:rsidR="001A3D28">
              <w:rPr>
                <w:rStyle w:val="txtcontent1"/>
                <w:rFonts w:hint="eastAsia"/>
                <w:szCs w:val="21"/>
              </w:rPr>
              <w:t>其</w:t>
            </w:r>
            <w:r w:rsidR="00B03267">
              <w:rPr>
                <w:rStyle w:val="txtcontent1"/>
                <w:rFonts w:hint="eastAsia"/>
                <w:szCs w:val="21"/>
              </w:rPr>
              <w:t>直接的持续性盈利来源，更是打开与其他知名游戏开发商合作的金钥匙。</w:t>
            </w:r>
            <w:r w:rsidR="001A3D28" w:rsidRPr="0080026F">
              <w:rPr>
                <w:rStyle w:val="txtcontent1"/>
                <w:rFonts w:hint="eastAsia"/>
              </w:rPr>
              <w:t>华阳微电</w:t>
            </w:r>
            <w:r w:rsidR="0048512B">
              <w:rPr>
                <w:rStyle w:val="txtcontent1"/>
                <w:rFonts w:hint="eastAsia"/>
                <w:szCs w:val="21"/>
              </w:rPr>
              <w:t>凭借与</w:t>
            </w:r>
            <w:r w:rsidR="00455A44">
              <w:rPr>
                <w:rStyle w:val="txtcontent1"/>
                <w:rFonts w:hint="eastAsia"/>
                <w:szCs w:val="21"/>
              </w:rPr>
              <w:t>动视暴雪积累的丰富经验和在众多游戏厂商中的良好产品口碑，已经</w:t>
            </w:r>
            <w:r>
              <w:rPr>
                <w:rStyle w:val="txtcontent1"/>
                <w:rFonts w:hint="eastAsia"/>
                <w:szCs w:val="21"/>
              </w:rPr>
              <w:t>拓展了</w:t>
            </w:r>
            <w:r w:rsidR="000A7F45">
              <w:rPr>
                <w:rStyle w:val="txtcontent1"/>
                <w:rFonts w:hint="eastAsia"/>
                <w:szCs w:val="21"/>
              </w:rPr>
              <w:t>日本及国内多家知名的电子游戏开发商</w:t>
            </w:r>
            <w:r w:rsidR="007B46D4">
              <w:rPr>
                <w:rStyle w:val="txtcontent1"/>
                <w:rFonts w:hint="eastAsia"/>
                <w:szCs w:val="21"/>
              </w:rPr>
              <w:t>的</w:t>
            </w:r>
            <w:r w:rsidR="000A7F45">
              <w:rPr>
                <w:rStyle w:val="txtcontent1"/>
                <w:rFonts w:hint="eastAsia"/>
                <w:szCs w:val="21"/>
              </w:rPr>
              <w:t>合作，并已通过合格商认证。</w:t>
            </w:r>
            <w:r w:rsidR="00C9365B">
              <w:rPr>
                <w:rStyle w:val="txtcontent1"/>
                <w:rFonts w:hint="eastAsia"/>
                <w:szCs w:val="21"/>
              </w:rPr>
              <w:t>经过市场培育后，</w:t>
            </w:r>
            <w:r w:rsidR="00C9365B">
              <w:rPr>
                <w:rStyle w:val="txtcontent1"/>
                <w:rFonts w:hint="eastAsia"/>
                <w:szCs w:val="21"/>
              </w:rPr>
              <w:t>2016</w:t>
            </w:r>
            <w:r w:rsidR="00C9365B">
              <w:rPr>
                <w:rStyle w:val="txtcontent1"/>
                <w:rFonts w:hint="eastAsia"/>
                <w:szCs w:val="21"/>
              </w:rPr>
              <w:t>年华阳微电将实现</w:t>
            </w:r>
            <w:r w:rsidR="000A7F45">
              <w:rPr>
                <w:rStyle w:val="txtcontent1"/>
                <w:rFonts w:hint="eastAsia"/>
                <w:szCs w:val="21"/>
              </w:rPr>
              <w:t>客户群</w:t>
            </w:r>
            <w:r w:rsidR="00C9365B">
              <w:rPr>
                <w:rStyle w:val="txtcontent1"/>
                <w:rFonts w:hint="eastAsia"/>
                <w:szCs w:val="21"/>
              </w:rPr>
              <w:t>体</w:t>
            </w:r>
            <w:r w:rsidR="008D2ED9">
              <w:rPr>
                <w:rStyle w:val="txtcontent1"/>
                <w:rFonts w:hint="eastAsia"/>
                <w:szCs w:val="21"/>
              </w:rPr>
              <w:t>多样化，</w:t>
            </w:r>
            <w:r w:rsidR="00C9365B">
              <w:rPr>
                <w:rStyle w:val="txtcontent1"/>
                <w:rFonts w:hint="eastAsia"/>
                <w:szCs w:val="21"/>
              </w:rPr>
              <w:t>预期</w:t>
            </w:r>
            <w:r w:rsidR="008D2ED9">
              <w:rPr>
                <w:rStyle w:val="txtcontent1"/>
                <w:rFonts w:hint="eastAsia"/>
                <w:szCs w:val="21"/>
              </w:rPr>
              <w:t>对</w:t>
            </w:r>
            <w:r w:rsidR="00455A44">
              <w:rPr>
                <w:rStyle w:val="txtcontent1"/>
                <w:rFonts w:hint="eastAsia"/>
                <w:szCs w:val="21"/>
              </w:rPr>
              <w:t>新增客户的销售</w:t>
            </w:r>
            <w:r w:rsidR="00C9365B">
              <w:rPr>
                <w:rStyle w:val="txtcontent1"/>
                <w:rFonts w:hint="eastAsia"/>
                <w:szCs w:val="21"/>
              </w:rPr>
              <w:t>量</w:t>
            </w:r>
            <w:r>
              <w:rPr>
                <w:rStyle w:val="txtcontent1"/>
                <w:rFonts w:hint="eastAsia"/>
                <w:szCs w:val="21"/>
              </w:rPr>
              <w:t>会有</w:t>
            </w:r>
            <w:r w:rsidR="008D2ED9">
              <w:rPr>
                <w:rStyle w:val="txtcontent1"/>
                <w:rFonts w:hint="eastAsia"/>
                <w:szCs w:val="21"/>
              </w:rPr>
              <w:t>一定增长</w:t>
            </w:r>
            <w:r>
              <w:rPr>
                <w:rStyle w:val="txtcontent1"/>
                <w:rFonts w:hint="eastAsia"/>
                <w:szCs w:val="21"/>
              </w:rPr>
              <w:t>。</w:t>
            </w:r>
          </w:p>
          <w:p w:rsidR="00DC32CD" w:rsidRDefault="00DC32CD" w:rsidP="00DC32CD">
            <w:pPr>
              <w:spacing w:line="276" w:lineRule="auto"/>
              <w:ind w:firstLineChars="200" w:firstLine="420"/>
              <w:rPr>
                <w:rStyle w:val="txtcontent1"/>
                <w:szCs w:val="21"/>
              </w:rPr>
            </w:pPr>
          </w:p>
          <w:p w:rsidR="00E62D0A" w:rsidRPr="00B80DAE" w:rsidRDefault="00B80DAE" w:rsidP="00E62D0A">
            <w:pPr>
              <w:spacing w:line="276" w:lineRule="auto"/>
              <w:ind w:firstLineChars="202" w:firstLine="426"/>
              <w:rPr>
                <w:rFonts w:asciiTheme="minorEastAsia" w:hAnsiTheme="minorEastAsia"/>
                <w:b/>
                <w:szCs w:val="21"/>
              </w:rPr>
            </w:pPr>
            <w:r w:rsidRPr="00B80DAE">
              <w:rPr>
                <w:rFonts w:asciiTheme="minorEastAsia" w:hAnsiTheme="minorEastAsia" w:hint="eastAsia"/>
                <w:b/>
                <w:szCs w:val="21"/>
              </w:rPr>
              <w:t>2</w:t>
            </w:r>
            <w:r w:rsidR="00861E66" w:rsidRPr="00B80DAE">
              <w:rPr>
                <w:rFonts w:asciiTheme="minorEastAsia" w:hAnsiTheme="minorEastAsia" w:hint="eastAsia"/>
                <w:b/>
                <w:szCs w:val="21"/>
              </w:rPr>
              <w:t>、</w:t>
            </w:r>
            <w:r w:rsidR="00830F0B">
              <w:rPr>
                <w:rFonts w:asciiTheme="minorEastAsia" w:hAnsiTheme="minorEastAsia" w:hint="eastAsia"/>
                <w:b/>
                <w:szCs w:val="21"/>
              </w:rPr>
              <w:t>2015年，</w:t>
            </w:r>
            <w:r w:rsidR="003564BD">
              <w:rPr>
                <w:rFonts w:asciiTheme="minorEastAsia" w:hAnsiTheme="minorEastAsia" w:hint="eastAsia"/>
                <w:b/>
                <w:szCs w:val="21"/>
              </w:rPr>
              <w:t>华阳微电</w:t>
            </w:r>
            <w:r w:rsidR="00D56C4E">
              <w:rPr>
                <w:rFonts w:asciiTheme="minorEastAsia" w:hAnsiTheme="minorEastAsia" w:hint="eastAsia"/>
                <w:b/>
                <w:szCs w:val="21"/>
              </w:rPr>
              <w:t>在RFID智能可穿戴方面进行了业务布局，请问</w:t>
            </w:r>
            <w:r w:rsidR="003564BD">
              <w:rPr>
                <w:rFonts w:asciiTheme="minorEastAsia" w:hAnsiTheme="minorEastAsia" w:hint="eastAsia"/>
                <w:b/>
                <w:szCs w:val="21"/>
              </w:rPr>
              <w:t>华阳微电</w:t>
            </w:r>
            <w:r w:rsidR="00D56C4E">
              <w:rPr>
                <w:rFonts w:asciiTheme="minorEastAsia" w:hAnsiTheme="minorEastAsia" w:hint="eastAsia"/>
                <w:b/>
                <w:szCs w:val="21"/>
              </w:rPr>
              <w:t>对这一块业务是如何规划的？</w:t>
            </w:r>
            <w:r w:rsidR="003564BD">
              <w:rPr>
                <w:rFonts w:asciiTheme="minorEastAsia" w:hAnsiTheme="minorEastAsia" w:hint="eastAsia"/>
                <w:b/>
                <w:szCs w:val="21"/>
              </w:rPr>
              <w:t>华阳微电</w:t>
            </w:r>
            <w:r w:rsidR="00D56C4E">
              <w:rPr>
                <w:rFonts w:asciiTheme="minorEastAsia" w:hAnsiTheme="minorEastAsia" w:hint="eastAsia"/>
                <w:b/>
                <w:szCs w:val="21"/>
              </w:rPr>
              <w:t>的可穿戴产品与市场上其他的产品有什么区别和优势？</w:t>
            </w:r>
            <w:r w:rsidR="00D56C4E" w:rsidRPr="00B80DAE">
              <w:rPr>
                <w:rFonts w:asciiTheme="minorEastAsia" w:hAnsiTheme="minorEastAsia"/>
                <w:b/>
                <w:szCs w:val="21"/>
              </w:rPr>
              <w:t xml:space="preserve"> </w:t>
            </w:r>
          </w:p>
          <w:p w:rsidR="008E7111" w:rsidRDefault="00861E66" w:rsidP="008E7111">
            <w:pPr>
              <w:spacing w:line="276" w:lineRule="auto"/>
              <w:ind w:firstLineChars="202" w:firstLine="424"/>
              <w:rPr>
                <w:rFonts w:asciiTheme="minorEastAsia" w:hAnsiTheme="minorEastAsia"/>
                <w:b/>
                <w:szCs w:val="21"/>
              </w:rPr>
            </w:pPr>
            <w:r w:rsidRPr="001645AC">
              <w:rPr>
                <w:rFonts w:ascii="Arial" w:hAnsi="Calibri" w:cs="Arial" w:hint="eastAsia"/>
                <w:kern w:val="0"/>
                <w:szCs w:val="21"/>
              </w:rPr>
              <w:t>答：</w:t>
            </w:r>
            <w:r w:rsidR="008E7111" w:rsidRPr="00E62D0A">
              <w:rPr>
                <w:b/>
              </w:rPr>
              <w:t xml:space="preserve"> </w:t>
            </w:r>
            <w:r w:rsidR="003564BD">
              <w:rPr>
                <w:rFonts w:asciiTheme="minorEastAsia" w:hAnsiTheme="minorEastAsia" w:hint="eastAsia"/>
                <w:b/>
                <w:szCs w:val="21"/>
              </w:rPr>
              <w:t>华阳微电</w:t>
            </w:r>
            <w:r w:rsidR="008E7111" w:rsidRPr="008E7111">
              <w:rPr>
                <w:rFonts w:asciiTheme="minorEastAsia" w:hAnsiTheme="minorEastAsia" w:hint="eastAsia"/>
                <w:b/>
                <w:szCs w:val="21"/>
              </w:rPr>
              <w:t>基于自身优秀的工艺设计优势，围绕智能终端周边硬件市场，实现可穿戴多元化应用。</w:t>
            </w:r>
          </w:p>
          <w:p w:rsidR="00E62D0A" w:rsidRPr="008E7111" w:rsidRDefault="003564BD" w:rsidP="008E7111">
            <w:pPr>
              <w:spacing w:line="276" w:lineRule="auto"/>
              <w:ind w:firstLineChars="202" w:firstLine="424"/>
              <w:rPr>
                <w:b/>
              </w:rPr>
            </w:pPr>
            <w:r>
              <w:rPr>
                <w:rFonts w:asciiTheme="minorEastAsia" w:hAnsiTheme="minorEastAsia" w:hint="eastAsia"/>
                <w:szCs w:val="21"/>
              </w:rPr>
              <w:t>华阳微电</w:t>
            </w:r>
            <w:r w:rsidR="008E7111">
              <w:rPr>
                <w:rFonts w:asciiTheme="minorEastAsia" w:hAnsiTheme="minorEastAsia" w:hint="eastAsia"/>
                <w:szCs w:val="21"/>
              </w:rPr>
              <w:t>可穿戴产品弥补了</w:t>
            </w:r>
            <w:r w:rsidR="00E62D0A">
              <w:rPr>
                <w:rFonts w:asciiTheme="minorEastAsia" w:hAnsiTheme="minorEastAsia" w:hint="eastAsia"/>
                <w:szCs w:val="21"/>
              </w:rPr>
              <w:t>市场主流可穿</w:t>
            </w:r>
            <w:r w:rsidR="00B03267">
              <w:rPr>
                <w:rFonts w:asciiTheme="minorEastAsia" w:hAnsiTheme="minorEastAsia" w:hint="eastAsia"/>
                <w:szCs w:val="21"/>
              </w:rPr>
              <w:t>戴设备“概念火爆，市场冷清”的痛点，回归用户的刚性需求，将小部分</w:t>
            </w:r>
            <w:r w:rsidR="000A652F">
              <w:rPr>
                <w:rFonts w:asciiTheme="minorEastAsia" w:hAnsiTheme="minorEastAsia" w:hint="eastAsia"/>
                <w:szCs w:val="21"/>
              </w:rPr>
              <w:t>造价高昂的穿戴轻</w:t>
            </w:r>
            <w:proofErr w:type="gramStart"/>
            <w:r w:rsidR="000A652F">
              <w:rPr>
                <w:rFonts w:asciiTheme="minorEastAsia" w:hAnsiTheme="minorEastAsia" w:hint="eastAsia"/>
                <w:szCs w:val="21"/>
              </w:rPr>
              <w:t>奢</w:t>
            </w:r>
            <w:proofErr w:type="gramEnd"/>
            <w:r w:rsidR="000A652F">
              <w:rPr>
                <w:rFonts w:asciiTheme="minorEastAsia" w:hAnsiTheme="minorEastAsia" w:hint="eastAsia"/>
                <w:szCs w:val="21"/>
              </w:rPr>
              <w:t>产品</w:t>
            </w:r>
            <w:r w:rsidR="00E62D0A">
              <w:rPr>
                <w:rFonts w:asciiTheme="minorEastAsia" w:hAnsiTheme="minorEastAsia" w:hint="eastAsia"/>
                <w:szCs w:val="21"/>
              </w:rPr>
              <w:t>转变为大众化、生活化的全民可穿戴健康护理必需品</w:t>
            </w:r>
            <w:r w:rsidR="00B03267">
              <w:rPr>
                <w:rFonts w:asciiTheme="minorEastAsia" w:hAnsiTheme="minorEastAsia" w:hint="eastAsia"/>
                <w:szCs w:val="21"/>
              </w:rPr>
              <w:t>，</w:t>
            </w:r>
            <w:r w:rsidR="003518F5">
              <w:rPr>
                <w:rFonts w:asciiTheme="minorEastAsia" w:hAnsiTheme="minorEastAsia" w:hint="eastAsia"/>
                <w:szCs w:val="21"/>
              </w:rPr>
              <w:t>从而</w:t>
            </w:r>
            <w:r w:rsidR="00B03267">
              <w:rPr>
                <w:rFonts w:asciiTheme="minorEastAsia" w:hAnsiTheme="minorEastAsia" w:hint="eastAsia"/>
                <w:szCs w:val="21"/>
              </w:rPr>
              <w:t>进入规模化应用的快速消费品市场</w:t>
            </w:r>
            <w:r w:rsidR="008E7111">
              <w:rPr>
                <w:rFonts w:asciiTheme="minorEastAsia" w:hAnsiTheme="minorEastAsia" w:hint="eastAsia"/>
                <w:szCs w:val="21"/>
              </w:rPr>
              <w:t>。</w:t>
            </w:r>
          </w:p>
          <w:p w:rsidR="00E62D0A" w:rsidRDefault="00DD0FE0" w:rsidP="00E62D0A">
            <w:pPr>
              <w:ind w:firstLineChars="200" w:firstLine="420"/>
              <w:rPr>
                <w:rFonts w:asciiTheme="minorEastAsia" w:hAnsiTheme="minorEastAsia"/>
                <w:szCs w:val="21"/>
              </w:rPr>
            </w:pPr>
            <w:r>
              <w:rPr>
                <w:rFonts w:asciiTheme="minorEastAsia" w:hAnsiTheme="minorEastAsia" w:hint="eastAsia"/>
                <w:szCs w:val="21"/>
              </w:rPr>
              <w:t>中国是全球第一大消费市场</w:t>
            </w:r>
            <w:r w:rsidR="00E62D0A" w:rsidRPr="00AA3035">
              <w:rPr>
                <w:rFonts w:asciiTheme="minorEastAsia" w:hAnsiTheme="minorEastAsia" w:hint="eastAsia"/>
                <w:szCs w:val="21"/>
              </w:rPr>
              <w:t>，</w:t>
            </w:r>
            <w:r>
              <w:rPr>
                <w:rFonts w:asciiTheme="minorEastAsia" w:hAnsiTheme="minorEastAsia" w:hint="eastAsia"/>
                <w:szCs w:val="21"/>
              </w:rPr>
              <w:t>占</w:t>
            </w:r>
            <w:r w:rsidR="00E62D0A" w:rsidRPr="00AA3035">
              <w:rPr>
                <w:rFonts w:asciiTheme="minorEastAsia" w:hAnsiTheme="minorEastAsia" w:hint="eastAsia"/>
                <w:szCs w:val="21"/>
              </w:rPr>
              <w:t>全球的</w:t>
            </w:r>
            <w:proofErr w:type="gramStart"/>
            <w:r w:rsidR="00E62D0A" w:rsidRPr="00AA3035">
              <w:rPr>
                <w:rFonts w:asciiTheme="minorEastAsia" w:hAnsiTheme="minorEastAsia" w:hint="eastAsia"/>
                <w:szCs w:val="21"/>
              </w:rPr>
              <w:t>快消</w:t>
            </w:r>
            <w:r>
              <w:rPr>
                <w:rFonts w:asciiTheme="minorEastAsia" w:hAnsiTheme="minorEastAsia" w:hint="eastAsia"/>
                <w:szCs w:val="21"/>
              </w:rPr>
              <w:t>收入</w:t>
            </w:r>
            <w:proofErr w:type="gramEnd"/>
            <w:r>
              <w:rPr>
                <w:rFonts w:asciiTheme="minorEastAsia" w:hAnsiTheme="minorEastAsia" w:hint="eastAsia"/>
                <w:szCs w:val="21"/>
              </w:rPr>
              <w:t>的</w:t>
            </w:r>
            <w:r w:rsidR="00E62D0A" w:rsidRPr="00AA3035">
              <w:rPr>
                <w:rFonts w:asciiTheme="minorEastAsia" w:hAnsiTheme="minorEastAsia" w:hint="eastAsia"/>
                <w:szCs w:val="21"/>
              </w:rPr>
              <w:t>20%，并不断</w:t>
            </w:r>
            <w:r w:rsidR="003518F5">
              <w:rPr>
                <w:rFonts w:asciiTheme="minorEastAsia" w:hAnsiTheme="minorEastAsia" w:hint="eastAsia"/>
                <w:szCs w:val="21"/>
              </w:rPr>
              <w:t>地</w:t>
            </w:r>
            <w:r w:rsidR="00E62D0A" w:rsidRPr="00AA3035">
              <w:rPr>
                <w:rFonts w:asciiTheme="minorEastAsia" w:hAnsiTheme="minorEastAsia" w:hint="eastAsia"/>
                <w:szCs w:val="21"/>
              </w:rPr>
              <w:t>产生新的消费需求</w:t>
            </w:r>
            <w:r w:rsidR="0021133C">
              <w:rPr>
                <w:rFonts w:asciiTheme="minorEastAsia" w:hAnsiTheme="minorEastAsia" w:hint="eastAsia"/>
                <w:szCs w:val="21"/>
              </w:rPr>
              <w:t>。根据</w:t>
            </w:r>
            <w:r w:rsidR="00E62D0A" w:rsidRPr="00AA3035">
              <w:rPr>
                <w:rFonts w:asciiTheme="minorEastAsia" w:hAnsiTheme="minorEastAsia" w:hint="eastAsia"/>
                <w:szCs w:val="21"/>
              </w:rPr>
              <w:t>2015年全球RFID市场分析报告，健康护理和医疗应用</w:t>
            </w:r>
            <w:r w:rsidR="003518F5">
              <w:rPr>
                <w:rFonts w:asciiTheme="minorEastAsia" w:hAnsiTheme="minorEastAsia" w:hint="eastAsia"/>
                <w:szCs w:val="21"/>
              </w:rPr>
              <w:t>领域</w:t>
            </w:r>
            <w:r w:rsidR="00E62D0A" w:rsidRPr="00AA3035">
              <w:rPr>
                <w:rFonts w:asciiTheme="minorEastAsia" w:hAnsiTheme="minorEastAsia" w:hint="eastAsia"/>
                <w:szCs w:val="21"/>
              </w:rPr>
              <w:t>将成为未来</w:t>
            </w:r>
            <w:r w:rsidR="0021133C" w:rsidRPr="00AA3035">
              <w:rPr>
                <w:rFonts w:asciiTheme="minorEastAsia" w:hAnsiTheme="minorEastAsia" w:hint="eastAsia"/>
                <w:szCs w:val="21"/>
              </w:rPr>
              <w:t>增势最强</w:t>
            </w:r>
            <w:r w:rsidR="0021133C">
              <w:rPr>
                <w:rFonts w:asciiTheme="minorEastAsia" w:hAnsiTheme="minorEastAsia" w:hint="eastAsia"/>
                <w:szCs w:val="21"/>
              </w:rPr>
              <w:t>的</w:t>
            </w:r>
            <w:r w:rsidR="00E62D0A" w:rsidRPr="00AA3035">
              <w:rPr>
                <w:rFonts w:asciiTheme="minorEastAsia" w:hAnsiTheme="minorEastAsia" w:hint="eastAsia"/>
                <w:szCs w:val="21"/>
              </w:rPr>
              <w:t>RFID应用领域。</w:t>
            </w:r>
            <w:r w:rsidR="00E62D0A">
              <w:rPr>
                <w:rFonts w:asciiTheme="minorEastAsia" w:hAnsiTheme="minorEastAsia" w:hint="eastAsia"/>
                <w:szCs w:val="21"/>
              </w:rPr>
              <w:t>2016</w:t>
            </w:r>
            <w:r w:rsidR="0021133C">
              <w:rPr>
                <w:rFonts w:asciiTheme="minorEastAsia" w:hAnsiTheme="minorEastAsia" w:hint="eastAsia"/>
                <w:szCs w:val="21"/>
              </w:rPr>
              <w:t>年，智能穿戴市场将回归理性，</w:t>
            </w:r>
            <w:r w:rsidR="007B17F0">
              <w:rPr>
                <w:rFonts w:asciiTheme="minorEastAsia" w:hAnsiTheme="minorEastAsia" w:hint="eastAsia"/>
                <w:szCs w:val="21"/>
              </w:rPr>
              <w:t>备受市场关注</w:t>
            </w:r>
            <w:r w:rsidR="00E62D0A">
              <w:rPr>
                <w:rFonts w:asciiTheme="minorEastAsia" w:hAnsiTheme="minorEastAsia" w:hint="eastAsia"/>
                <w:szCs w:val="21"/>
              </w:rPr>
              <w:t>。</w:t>
            </w:r>
            <w:r w:rsidR="007B17F0">
              <w:rPr>
                <w:rFonts w:asciiTheme="minorEastAsia" w:hAnsiTheme="minorEastAsia" w:hint="eastAsia"/>
                <w:szCs w:val="21"/>
              </w:rPr>
              <w:t>随着</w:t>
            </w:r>
            <w:r w:rsidR="00E62D0A" w:rsidRPr="00AA3035">
              <w:rPr>
                <w:rFonts w:asciiTheme="minorEastAsia" w:hAnsiTheme="minorEastAsia" w:hint="eastAsia"/>
                <w:szCs w:val="21"/>
              </w:rPr>
              <w:t>国内二胎政策的放开，</w:t>
            </w:r>
            <w:r w:rsidR="007B17F0">
              <w:rPr>
                <w:rFonts w:asciiTheme="minorEastAsia" w:hAnsiTheme="minorEastAsia" w:hint="eastAsia"/>
                <w:szCs w:val="21"/>
              </w:rPr>
              <w:t>以及</w:t>
            </w:r>
            <w:r w:rsidR="00E62D0A" w:rsidRPr="00AA3035">
              <w:rPr>
                <w:rFonts w:asciiTheme="minorEastAsia" w:hAnsiTheme="minorEastAsia" w:hint="eastAsia"/>
                <w:szCs w:val="21"/>
              </w:rPr>
              <w:t>凸显的老龄化问题，</w:t>
            </w:r>
            <w:r w:rsidR="007B17F0">
              <w:rPr>
                <w:rFonts w:asciiTheme="minorEastAsia" w:hAnsiTheme="minorEastAsia" w:hint="eastAsia"/>
                <w:szCs w:val="21"/>
              </w:rPr>
              <w:t>华阳微电将</w:t>
            </w:r>
            <w:r w:rsidR="00E62D0A" w:rsidRPr="00AA3035">
              <w:rPr>
                <w:rFonts w:asciiTheme="minorEastAsia" w:hAnsiTheme="minorEastAsia" w:hint="eastAsia"/>
                <w:szCs w:val="21"/>
              </w:rPr>
              <w:t>婴儿、老人的健康护理</w:t>
            </w:r>
            <w:r w:rsidR="007B17F0">
              <w:rPr>
                <w:rFonts w:asciiTheme="minorEastAsia" w:hAnsiTheme="minorEastAsia" w:hint="eastAsia"/>
                <w:szCs w:val="21"/>
              </w:rPr>
              <w:t>市场</w:t>
            </w:r>
            <w:r w:rsidR="00E62D0A">
              <w:rPr>
                <w:rFonts w:asciiTheme="minorEastAsia" w:hAnsiTheme="minorEastAsia" w:hint="eastAsia"/>
                <w:szCs w:val="21"/>
              </w:rPr>
              <w:t>作为</w:t>
            </w:r>
            <w:r w:rsidR="0021133C">
              <w:rPr>
                <w:rFonts w:asciiTheme="minorEastAsia" w:hAnsiTheme="minorEastAsia" w:hint="eastAsia"/>
                <w:szCs w:val="21"/>
              </w:rPr>
              <w:t>可穿戴产品</w:t>
            </w:r>
            <w:r w:rsidR="00E62D0A" w:rsidRPr="00AA3035">
              <w:rPr>
                <w:rFonts w:asciiTheme="minorEastAsia" w:hAnsiTheme="minorEastAsia" w:hint="eastAsia"/>
                <w:szCs w:val="21"/>
              </w:rPr>
              <w:t>的首推市场</w:t>
            </w:r>
            <w:r w:rsidR="0021133C">
              <w:rPr>
                <w:rFonts w:asciiTheme="minorEastAsia" w:hAnsiTheme="minorEastAsia" w:hint="eastAsia"/>
                <w:szCs w:val="21"/>
              </w:rPr>
              <w:t>，</w:t>
            </w:r>
            <w:r w:rsidR="007B17F0">
              <w:rPr>
                <w:rFonts w:asciiTheme="minorEastAsia" w:hAnsiTheme="minorEastAsia" w:hint="eastAsia"/>
                <w:szCs w:val="21"/>
              </w:rPr>
              <w:t>充分</w:t>
            </w:r>
            <w:r w:rsidR="0021133C">
              <w:rPr>
                <w:rFonts w:asciiTheme="minorEastAsia" w:hAnsiTheme="minorEastAsia" w:hint="eastAsia"/>
                <w:szCs w:val="21"/>
              </w:rPr>
              <w:t>发挥传感器技术、分体标签工艺、专机设备制造</w:t>
            </w:r>
            <w:r w:rsidR="007B17F0">
              <w:rPr>
                <w:rFonts w:asciiTheme="minorEastAsia" w:hAnsiTheme="minorEastAsia" w:hint="eastAsia"/>
                <w:szCs w:val="21"/>
              </w:rPr>
              <w:t>等</w:t>
            </w:r>
            <w:r w:rsidR="0021133C">
              <w:rPr>
                <w:rFonts w:asciiTheme="minorEastAsia" w:hAnsiTheme="minorEastAsia" w:hint="eastAsia"/>
                <w:szCs w:val="21"/>
              </w:rPr>
              <w:t>独家工艺技术优势，推出</w:t>
            </w:r>
            <w:r w:rsidR="007B17F0">
              <w:rPr>
                <w:rFonts w:asciiTheme="minorEastAsia" w:hAnsiTheme="minorEastAsia" w:hint="eastAsia"/>
                <w:szCs w:val="21"/>
              </w:rPr>
              <w:t>了</w:t>
            </w:r>
            <w:r w:rsidR="00E62D0A">
              <w:rPr>
                <w:rFonts w:asciiTheme="minorEastAsia" w:hAnsiTheme="minorEastAsia" w:hint="eastAsia"/>
                <w:szCs w:val="21"/>
              </w:rPr>
              <w:t>智能可穿戴健康护理产品——嘀嘀尿布</w:t>
            </w:r>
            <w:r w:rsidR="0021133C">
              <w:rPr>
                <w:rFonts w:asciiTheme="minorEastAsia" w:hAnsiTheme="minorEastAsia" w:hint="eastAsia"/>
                <w:szCs w:val="21"/>
              </w:rPr>
              <w:t>产品，</w:t>
            </w:r>
            <w:r w:rsidR="005113A8">
              <w:rPr>
                <w:rFonts w:asciiTheme="minorEastAsia" w:hAnsiTheme="minorEastAsia" w:hint="eastAsia"/>
                <w:szCs w:val="21"/>
              </w:rPr>
              <w:t>并</w:t>
            </w:r>
            <w:r w:rsidR="00E62D0A">
              <w:rPr>
                <w:rFonts w:asciiTheme="minorEastAsia" w:hAnsiTheme="minorEastAsia" w:hint="eastAsia"/>
                <w:szCs w:val="21"/>
              </w:rPr>
              <w:t>以</w:t>
            </w:r>
            <w:r w:rsidR="007B17F0">
              <w:rPr>
                <w:rFonts w:asciiTheme="minorEastAsia" w:hAnsiTheme="minorEastAsia" w:hint="eastAsia"/>
                <w:szCs w:val="21"/>
              </w:rPr>
              <w:t>可延展性平台</w:t>
            </w:r>
            <w:r w:rsidR="008E7111">
              <w:rPr>
                <w:rFonts w:asciiTheme="minorEastAsia" w:hAnsiTheme="minorEastAsia" w:hint="eastAsia"/>
                <w:szCs w:val="21"/>
              </w:rPr>
              <w:t>APP软件</w:t>
            </w:r>
            <w:r w:rsidR="007B17F0">
              <w:rPr>
                <w:rFonts w:asciiTheme="minorEastAsia" w:hAnsiTheme="minorEastAsia" w:hint="eastAsia"/>
                <w:szCs w:val="21"/>
              </w:rPr>
              <w:t>应用</w:t>
            </w:r>
            <w:r w:rsidR="008E7111">
              <w:rPr>
                <w:rFonts w:asciiTheme="minorEastAsia" w:hAnsiTheme="minorEastAsia" w:hint="eastAsia"/>
                <w:szCs w:val="21"/>
              </w:rPr>
              <w:t>增加用户使用黏性</w:t>
            </w:r>
            <w:r w:rsidR="00E62D0A">
              <w:rPr>
                <w:rFonts w:asciiTheme="minorEastAsia" w:hAnsiTheme="minorEastAsia" w:hint="eastAsia"/>
                <w:szCs w:val="21"/>
              </w:rPr>
              <w:t>，</w:t>
            </w:r>
            <w:r w:rsidR="008E7111">
              <w:rPr>
                <w:rFonts w:asciiTheme="minorEastAsia" w:hAnsiTheme="minorEastAsia" w:hint="eastAsia"/>
                <w:szCs w:val="21"/>
              </w:rPr>
              <w:t>通过软硬件结合共同搭建可穿戴健康</w:t>
            </w:r>
            <w:r w:rsidR="005113A8">
              <w:rPr>
                <w:rFonts w:asciiTheme="minorEastAsia" w:hAnsiTheme="minorEastAsia" w:hint="eastAsia"/>
                <w:szCs w:val="21"/>
              </w:rPr>
              <w:t>系列产品</w:t>
            </w:r>
            <w:r w:rsidR="00E62D0A">
              <w:rPr>
                <w:rFonts w:asciiTheme="minorEastAsia" w:hAnsiTheme="minorEastAsia" w:hint="eastAsia"/>
                <w:szCs w:val="21"/>
              </w:rPr>
              <w:t>平台。</w:t>
            </w:r>
          </w:p>
          <w:p w:rsidR="00E62D0A" w:rsidRPr="00AA3035" w:rsidRDefault="00E62D0A" w:rsidP="00E62D0A">
            <w:pPr>
              <w:ind w:firstLineChars="200" w:firstLine="420"/>
              <w:rPr>
                <w:rFonts w:asciiTheme="minorEastAsia" w:hAnsiTheme="minorEastAsia"/>
                <w:szCs w:val="21"/>
              </w:rPr>
            </w:pPr>
            <w:r>
              <w:rPr>
                <w:rFonts w:asciiTheme="minorEastAsia" w:hAnsiTheme="minorEastAsia" w:hint="eastAsia"/>
                <w:szCs w:val="21"/>
              </w:rPr>
              <w:t>目前，</w:t>
            </w:r>
            <w:r w:rsidR="007B17F0">
              <w:rPr>
                <w:rFonts w:asciiTheme="minorEastAsia" w:hAnsiTheme="minorEastAsia" w:hint="eastAsia"/>
                <w:szCs w:val="21"/>
              </w:rPr>
              <w:t>嘀嘀尿布产品已在</w:t>
            </w:r>
            <w:r w:rsidRPr="00AA3035">
              <w:rPr>
                <w:rFonts w:asciiTheme="minorEastAsia" w:hAnsiTheme="minorEastAsia" w:hint="eastAsia"/>
                <w:szCs w:val="21"/>
              </w:rPr>
              <w:t>苏宁易购、1号店、当当网、国美在线、</w:t>
            </w:r>
            <w:proofErr w:type="gramStart"/>
            <w:r w:rsidRPr="00AA3035">
              <w:rPr>
                <w:rFonts w:asciiTheme="minorEastAsia" w:hAnsiTheme="minorEastAsia" w:hint="eastAsia"/>
                <w:szCs w:val="21"/>
              </w:rPr>
              <w:t>云猴等</w:t>
            </w:r>
            <w:proofErr w:type="gramEnd"/>
            <w:r w:rsidRPr="00AA3035">
              <w:rPr>
                <w:rFonts w:asciiTheme="minorEastAsia" w:hAnsiTheme="minorEastAsia" w:hint="eastAsia"/>
                <w:szCs w:val="21"/>
              </w:rPr>
              <w:t>各大</w:t>
            </w:r>
            <w:proofErr w:type="gramStart"/>
            <w:r w:rsidRPr="00AA3035">
              <w:rPr>
                <w:rFonts w:asciiTheme="minorEastAsia" w:hAnsiTheme="minorEastAsia" w:hint="eastAsia"/>
                <w:szCs w:val="21"/>
              </w:rPr>
              <w:t>主流电</w:t>
            </w:r>
            <w:proofErr w:type="gramEnd"/>
            <w:r w:rsidRPr="00AA3035">
              <w:rPr>
                <w:rFonts w:asciiTheme="minorEastAsia" w:hAnsiTheme="minorEastAsia" w:hint="eastAsia"/>
                <w:szCs w:val="21"/>
              </w:rPr>
              <w:t>商全面开售，同时</w:t>
            </w:r>
            <w:r w:rsidR="005113A8">
              <w:rPr>
                <w:rFonts w:asciiTheme="minorEastAsia" w:hAnsiTheme="minorEastAsia" w:hint="eastAsia"/>
                <w:szCs w:val="21"/>
              </w:rPr>
              <w:t>线下</w:t>
            </w:r>
            <w:r>
              <w:rPr>
                <w:rFonts w:asciiTheme="minorEastAsia" w:hAnsiTheme="minorEastAsia" w:hint="eastAsia"/>
                <w:szCs w:val="21"/>
              </w:rPr>
              <w:t>以深圳天虹、岁宝等50</w:t>
            </w:r>
            <w:r w:rsidR="008E7111">
              <w:rPr>
                <w:rFonts w:asciiTheme="minorEastAsia" w:hAnsiTheme="minorEastAsia" w:hint="eastAsia"/>
                <w:szCs w:val="21"/>
              </w:rPr>
              <w:t>家零售商场、门店为营销渠道，辅之国内外健康护理展会推介</w:t>
            </w:r>
            <w:r w:rsidRPr="00AA3035">
              <w:rPr>
                <w:rFonts w:asciiTheme="minorEastAsia" w:hAnsiTheme="minorEastAsia" w:hint="eastAsia"/>
                <w:szCs w:val="21"/>
              </w:rPr>
              <w:t>、社区体验</w:t>
            </w:r>
            <w:r w:rsidR="005113A8">
              <w:rPr>
                <w:rFonts w:asciiTheme="minorEastAsia" w:hAnsiTheme="minorEastAsia" w:hint="eastAsia"/>
                <w:szCs w:val="21"/>
              </w:rPr>
              <w:t>等方式扩大产品宣传力度。</w:t>
            </w:r>
            <w:r w:rsidR="007B17F0">
              <w:rPr>
                <w:rFonts w:asciiTheme="minorEastAsia" w:hAnsiTheme="minorEastAsia" w:hint="eastAsia"/>
                <w:szCs w:val="21"/>
              </w:rPr>
              <w:t>经过前期市场</w:t>
            </w:r>
            <w:r w:rsidR="00596F57">
              <w:rPr>
                <w:rFonts w:asciiTheme="minorEastAsia" w:hAnsiTheme="minorEastAsia" w:hint="eastAsia"/>
                <w:szCs w:val="21"/>
              </w:rPr>
              <w:t>培育后，</w:t>
            </w:r>
            <w:r w:rsidRPr="00FA77A9">
              <w:rPr>
                <w:rFonts w:asciiTheme="minorEastAsia" w:hAnsiTheme="minorEastAsia" w:hint="eastAsia"/>
                <w:szCs w:val="21"/>
              </w:rPr>
              <w:t>2016</w:t>
            </w:r>
            <w:r w:rsidR="005113A8" w:rsidRPr="00FA77A9">
              <w:rPr>
                <w:rFonts w:asciiTheme="minorEastAsia" w:hAnsiTheme="minorEastAsia" w:hint="eastAsia"/>
                <w:szCs w:val="21"/>
              </w:rPr>
              <w:t>年</w:t>
            </w:r>
            <w:r w:rsidR="007B17F0">
              <w:rPr>
                <w:rFonts w:asciiTheme="minorEastAsia" w:hAnsiTheme="minorEastAsia" w:hint="eastAsia"/>
                <w:szCs w:val="21"/>
              </w:rPr>
              <w:t>，</w:t>
            </w:r>
            <w:r w:rsidRPr="00FA77A9">
              <w:rPr>
                <w:rFonts w:asciiTheme="minorEastAsia" w:hAnsiTheme="minorEastAsia" w:hint="eastAsia"/>
                <w:szCs w:val="21"/>
              </w:rPr>
              <w:t>预计该产品将为</w:t>
            </w:r>
            <w:r w:rsidR="007B17F0">
              <w:rPr>
                <w:rFonts w:asciiTheme="minorEastAsia" w:hAnsiTheme="minorEastAsia" w:hint="eastAsia"/>
                <w:szCs w:val="21"/>
              </w:rPr>
              <w:t>华阳微电</w:t>
            </w:r>
            <w:r w:rsidRPr="00FA77A9">
              <w:rPr>
                <w:rFonts w:asciiTheme="minorEastAsia" w:hAnsiTheme="minorEastAsia" w:hint="eastAsia"/>
                <w:szCs w:val="21"/>
              </w:rPr>
              <w:t>带来</w:t>
            </w:r>
            <w:r w:rsidR="008E7111" w:rsidRPr="00FA77A9">
              <w:rPr>
                <w:rFonts w:asciiTheme="minorEastAsia" w:hAnsiTheme="minorEastAsia" w:hint="eastAsia"/>
                <w:szCs w:val="21"/>
              </w:rPr>
              <w:t>近亿元收入，毛利率水平将保持在30%左右</w:t>
            </w:r>
            <w:r w:rsidRPr="00FA77A9">
              <w:rPr>
                <w:rFonts w:asciiTheme="minorEastAsia" w:hAnsiTheme="minorEastAsia" w:hint="eastAsia"/>
                <w:szCs w:val="21"/>
              </w:rPr>
              <w:t>。</w:t>
            </w:r>
          </w:p>
          <w:p w:rsidR="00861E66" w:rsidRDefault="00861E66" w:rsidP="00B80DAE">
            <w:pPr>
              <w:spacing w:line="276" w:lineRule="auto"/>
              <w:rPr>
                <w:rFonts w:ascii="Arial" w:hAnsi="Arial" w:cs="Arial"/>
                <w:szCs w:val="21"/>
              </w:rPr>
            </w:pPr>
          </w:p>
          <w:p w:rsidR="00055F07" w:rsidRPr="002F3CA5" w:rsidRDefault="00055F07" w:rsidP="00055F07">
            <w:pPr>
              <w:spacing w:line="276" w:lineRule="auto"/>
              <w:ind w:firstLineChars="202" w:firstLine="426"/>
              <w:rPr>
                <w:b/>
              </w:rPr>
            </w:pPr>
            <w:r w:rsidRPr="002F3CA5">
              <w:rPr>
                <w:rFonts w:hint="eastAsia"/>
                <w:b/>
              </w:rPr>
              <w:t xml:space="preserve">3. </w:t>
            </w:r>
            <w:r w:rsidRPr="002F3CA5">
              <w:rPr>
                <w:rFonts w:hint="eastAsia"/>
                <w:b/>
              </w:rPr>
              <w:t>根据</w:t>
            </w:r>
            <w:r w:rsidR="003564BD">
              <w:rPr>
                <w:rFonts w:hint="eastAsia"/>
                <w:b/>
              </w:rPr>
              <w:t>华阳微电</w:t>
            </w:r>
            <w:r w:rsidRPr="002F3CA5">
              <w:rPr>
                <w:rFonts w:hint="eastAsia"/>
                <w:b/>
              </w:rPr>
              <w:t>公开披露的</w:t>
            </w:r>
            <w:r>
              <w:rPr>
                <w:rFonts w:hint="eastAsia"/>
                <w:b/>
              </w:rPr>
              <w:t>半</w:t>
            </w:r>
            <w:r w:rsidRPr="002F3CA5">
              <w:rPr>
                <w:rFonts w:hint="eastAsia"/>
                <w:b/>
              </w:rPr>
              <w:t>年报数据显示，</w:t>
            </w:r>
            <w:r w:rsidRPr="002F3CA5">
              <w:rPr>
                <w:rFonts w:hint="eastAsia"/>
                <w:b/>
              </w:rPr>
              <w:t>2015</w:t>
            </w:r>
            <w:r w:rsidRPr="002F3CA5">
              <w:rPr>
                <w:rFonts w:hint="eastAsia"/>
                <w:b/>
              </w:rPr>
              <w:t>年上半年</w:t>
            </w:r>
            <w:r w:rsidR="003564BD">
              <w:rPr>
                <w:rFonts w:hint="eastAsia"/>
                <w:b/>
              </w:rPr>
              <w:t>华阳微电</w:t>
            </w:r>
            <w:r w:rsidRPr="002F3CA5">
              <w:rPr>
                <w:rFonts w:hint="eastAsia"/>
                <w:b/>
              </w:rPr>
              <w:t>处于亏损状态，请问</w:t>
            </w:r>
            <w:r w:rsidR="00E8036F">
              <w:rPr>
                <w:rFonts w:hint="eastAsia"/>
                <w:b/>
              </w:rPr>
              <w:t>华阳微电</w:t>
            </w:r>
            <w:r w:rsidR="006B330E">
              <w:rPr>
                <w:rFonts w:hint="eastAsia"/>
                <w:b/>
              </w:rPr>
              <w:t>未来</w:t>
            </w:r>
            <w:r w:rsidRPr="002F3CA5">
              <w:rPr>
                <w:rFonts w:hint="eastAsia"/>
                <w:b/>
              </w:rPr>
              <w:t>盈利方面如何应对？</w:t>
            </w:r>
          </w:p>
          <w:p w:rsidR="00055F07" w:rsidRPr="002F3CA5" w:rsidRDefault="00830F0B" w:rsidP="00055F07">
            <w:pPr>
              <w:spacing w:line="276" w:lineRule="auto"/>
              <w:ind w:firstLineChars="202" w:firstLine="424"/>
            </w:pPr>
            <w:r>
              <w:rPr>
                <w:rFonts w:hint="eastAsia"/>
              </w:rPr>
              <w:lastRenderedPageBreak/>
              <w:t>答：</w:t>
            </w:r>
            <w:r w:rsidR="00055F07" w:rsidRPr="002F3CA5">
              <w:rPr>
                <w:rFonts w:hint="eastAsia"/>
              </w:rPr>
              <w:t>2015</w:t>
            </w:r>
            <w:r w:rsidR="00055F07" w:rsidRPr="002F3CA5">
              <w:rPr>
                <w:rFonts w:hint="eastAsia"/>
              </w:rPr>
              <w:t>年，</w:t>
            </w:r>
            <w:r w:rsidR="003564BD">
              <w:rPr>
                <w:rFonts w:hint="eastAsia"/>
              </w:rPr>
              <w:t>华阳微电</w:t>
            </w:r>
            <w:r w:rsidR="00055F07" w:rsidRPr="002F3CA5">
              <w:rPr>
                <w:rFonts w:hint="eastAsia"/>
              </w:rPr>
              <w:t>已用一年的时间完成了从传统的</w:t>
            </w:r>
            <w:r w:rsidR="00055F07" w:rsidRPr="002F3CA5">
              <w:rPr>
                <w:rFonts w:hint="eastAsia"/>
              </w:rPr>
              <w:t>RFID</w:t>
            </w:r>
            <w:r w:rsidR="00055F07" w:rsidRPr="002F3CA5">
              <w:rPr>
                <w:rFonts w:hint="eastAsia"/>
              </w:rPr>
              <w:t>制造向跨领域智慧应用角色的成功转型，在智能硬件</w:t>
            </w:r>
            <w:r w:rsidR="00055F07" w:rsidRPr="002F3CA5">
              <w:rPr>
                <w:rFonts w:hint="eastAsia"/>
              </w:rPr>
              <w:t>/</w:t>
            </w:r>
            <w:r w:rsidR="00055F07" w:rsidRPr="002F3CA5">
              <w:rPr>
                <w:rFonts w:hint="eastAsia"/>
              </w:rPr>
              <w:t>可穿戴健康护理、电子游戏周边增值服务以及工业</w:t>
            </w:r>
            <w:r w:rsidR="00055F07" w:rsidRPr="002F3CA5">
              <w:rPr>
                <w:rFonts w:hint="eastAsia"/>
              </w:rPr>
              <w:t>4.0</w:t>
            </w:r>
            <w:r w:rsidR="00055F07" w:rsidRPr="002F3CA5">
              <w:rPr>
                <w:rFonts w:hint="eastAsia"/>
              </w:rPr>
              <w:t>应用三大领域进行有计划的充分布局，盈利收入来源实现多</w:t>
            </w:r>
            <w:r w:rsidR="007B17F0">
              <w:rPr>
                <w:rFonts w:hint="eastAsia"/>
              </w:rPr>
              <w:t>元</w:t>
            </w:r>
            <w:r w:rsidR="00055F07" w:rsidRPr="002F3CA5">
              <w:rPr>
                <w:rFonts w:hint="eastAsia"/>
              </w:rPr>
              <w:t>化。</w:t>
            </w:r>
          </w:p>
          <w:p w:rsidR="000C34E1" w:rsidRPr="00E746F7" w:rsidRDefault="00055F07" w:rsidP="00FB5419">
            <w:pPr>
              <w:spacing w:line="276" w:lineRule="auto"/>
              <w:ind w:firstLineChars="202" w:firstLine="424"/>
              <w:rPr>
                <w:rFonts w:ascii="Arial" w:hAnsi="Arial" w:cs="Arial"/>
                <w:szCs w:val="21"/>
              </w:rPr>
            </w:pPr>
            <w:r w:rsidRPr="00F965D6">
              <w:rPr>
                <w:rFonts w:hint="eastAsia"/>
              </w:rPr>
              <w:t>2016</w:t>
            </w:r>
            <w:r w:rsidRPr="00F965D6">
              <w:rPr>
                <w:rFonts w:hint="eastAsia"/>
              </w:rPr>
              <w:t>年，</w:t>
            </w:r>
            <w:r w:rsidR="006B330E" w:rsidRPr="00F965D6">
              <w:rPr>
                <w:rFonts w:hint="eastAsia"/>
              </w:rPr>
              <w:t>从客户方面，</w:t>
            </w:r>
            <w:r w:rsidR="007B17F0">
              <w:rPr>
                <w:rFonts w:hint="eastAsia"/>
              </w:rPr>
              <w:t>华阳微电</w:t>
            </w:r>
            <w:r w:rsidR="006B330E" w:rsidRPr="00F965D6">
              <w:rPr>
                <w:rFonts w:hint="eastAsia"/>
              </w:rPr>
              <w:t>解决了在电子游戏周边应用市场客户单一集中的风险，已开拓</w:t>
            </w:r>
            <w:r w:rsidR="006B330E" w:rsidRPr="00F965D6">
              <w:rPr>
                <w:rStyle w:val="txtcontent1"/>
                <w:rFonts w:hint="eastAsia"/>
                <w:szCs w:val="21"/>
              </w:rPr>
              <w:t>日本及国内多家知名电子游戏开发商</w:t>
            </w:r>
            <w:r w:rsidR="007B17F0">
              <w:rPr>
                <w:rStyle w:val="txtcontent1"/>
                <w:rFonts w:hint="eastAsia"/>
                <w:szCs w:val="21"/>
              </w:rPr>
              <w:t>的合作，同时主力拓展</w:t>
            </w:r>
            <w:r w:rsidR="006B330E" w:rsidRPr="00F965D6">
              <w:rPr>
                <w:rStyle w:val="txtcontent1"/>
                <w:rFonts w:hint="eastAsia"/>
                <w:szCs w:val="21"/>
              </w:rPr>
              <w:t>可穿戴健康护理应用市场，全面铺设线上线下营销渠道，实现客户多样化；另一方面，</w:t>
            </w:r>
            <w:r w:rsidR="00E8036F">
              <w:rPr>
                <w:rStyle w:val="txtcontent1"/>
                <w:rFonts w:hint="eastAsia"/>
                <w:szCs w:val="21"/>
              </w:rPr>
              <w:t>华阳微电</w:t>
            </w:r>
            <w:r w:rsidR="006B330E" w:rsidRPr="00F965D6">
              <w:rPr>
                <w:rStyle w:val="txtcontent1"/>
                <w:rFonts w:hint="eastAsia"/>
                <w:szCs w:val="21"/>
              </w:rPr>
              <w:t>立足工艺与制备优势，在可穿戴护理、电子游戏周边实体互动玩具以及溯源防伪、智慧交通、智能门禁、智慧洗衣等传统业务进一步实现产品多样化，盈利收入多元化。</w:t>
            </w:r>
            <w:r w:rsidR="00E8036F">
              <w:rPr>
                <w:rFonts w:hint="eastAsia"/>
              </w:rPr>
              <w:t>华阳微电</w:t>
            </w:r>
            <w:r w:rsidR="007B17F0">
              <w:rPr>
                <w:rFonts w:hint="eastAsia"/>
              </w:rPr>
              <w:t>已在</w:t>
            </w:r>
            <w:r w:rsidR="00910D4F" w:rsidRPr="00F965D6">
              <w:rPr>
                <w:rFonts w:hint="eastAsia"/>
              </w:rPr>
              <w:t>新三板挂牌</w:t>
            </w:r>
            <w:r w:rsidR="007B17F0">
              <w:rPr>
                <w:rFonts w:hint="eastAsia"/>
              </w:rPr>
              <w:t>，</w:t>
            </w:r>
            <w:r w:rsidR="00910D4F" w:rsidRPr="00F965D6">
              <w:rPr>
                <w:rFonts w:hint="eastAsia"/>
              </w:rPr>
              <w:t>目前</w:t>
            </w:r>
            <w:r w:rsidR="007B17F0">
              <w:rPr>
                <w:rFonts w:hint="eastAsia"/>
              </w:rPr>
              <w:t>正在</w:t>
            </w:r>
            <w:r w:rsidR="00910D4F" w:rsidRPr="00F965D6">
              <w:rPr>
                <w:rFonts w:hint="eastAsia"/>
              </w:rPr>
              <w:t>准备定向增发，</w:t>
            </w:r>
            <w:r w:rsidR="005113A8" w:rsidRPr="00F965D6">
              <w:rPr>
                <w:rFonts w:hint="eastAsia"/>
              </w:rPr>
              <w:t>随着</w:t>
            </w:r>
            <w:r w:rsidRPr="00F965D6">
              <w:rPr>
                <w:rFonts w:hint="eastAsia"/>
              </w:rPr>
              <w:t>募集</w:t>
            </w:r>
            <w:r w:rsidR="007E6055">
              <w:rPr>
                <w:rFonts w:hint="eastAsia"/>
              </w:rPr>
              <w:t>资金投入及</w:t>
            </w:r>
            <w:r w:rsidRPr="00F965D6">
              <w:rPr>
                <w:rFonts w:hint="eastAsia"/>
              </w:rPr>
              <w:t>投资项目的业务增长，</w:t>
            </w:r>
            <w:r w:rsidR="003564BD" w:rsidRPr="00F965D6">
              <w:rPr>
                <w:rFonts w:hint="eastAsia"/>
              </w:rPr>
              <w:t>华阳微电</w:t>
            </w:r>
            <w:r w:rsidRPr="00F965D6">
              <w:rPr>
                <w:rFonts w:hint="eastAsia"/>
              </w:rPr>
              <w:t>在可穿戴健康护理新业务的产品性能</w:t>
            </w:r>
            <w:r w:rsidR="005113A8" w:rsidRPr="00F965D6">
              <w:rPr>
                <w:rFonts w:hint="eastAsia"/>
              </w:rPr>
              <w:t>将进一步优化</w:t>
            </w:r>
            <w:r w:rsidR="007E6055">
              <w:rPr>
                <w:rFonts w:hint="eastAsia"/>
              </w:rPr>
              <w:t>，</w:t>
            </w:r>
            <w:r w:rsidR="003564BD" w:rsidRPr="00F965D6">
              <w:rPr>
                <w:rFonts w:hint="eastAsia"/>
              </w:rPr>
              <w:t>华阳微电</w:t>
            </w:r>
            <w:r w:rsidRPr="00F965D6">
              <w:rPr>
                <w:rFonts w:hint="eastAsia"/>
              </w:rPr>
              <w:t>主要生产成本</w:t>
            </w:r>
            <w:r w:rsidR="005113A8" w:rsidRPr="00F965D6">
              <w:rPr>
                <w:rFonts w:hint="eastAsia"/>
              </w:rPr>
              <w:t>和财务费用将</w:t>
            </w:r>
            <w:r w:rsidR="007E6055">
              <w:rPr>
                <w:rFonts w:hint="eastAsia"/>
              </w:rPr>
              <w:t>进一步</w:t>
            </w:r>
            <w:r w:rsidR="005113A8" w:rsidRPr="00F965D6">
              <w:rPr>
                <w:rFonts w:hint="eastAsia"/>
              </w:rPr>
              <w:t>得到</w:t>
            </w:r>
            <w:r w:rsidRPr="00F965D6">
              <w:rPr>
                <w:rFonts w:hint="eastAsia"/>
              </w:rPr>
              <w:t>有效控制</w:t>
            </w:r>
            <w:r w:rsidR="005113A8" w:rsidRPr="00F965D6">
              <w:rPr>
                <w:rFonts w:hint="eastAsia"/>
              </w:rPr>
              <w:t>，</w:t>
            </w:r>
            <w:r w:rsidRPr="00F965D6">
              <w:rPr>
                <w:rFonts w:hint="eastAsia"/>
              </w:rPr>
              <w:t>净利润</w:t>
            </w:r>
            <w:r w:rsidR="005113A8" w:rsidRPr="00F965D6">
              <w:rPr>
                <w:rFonts w:hint="eastAsia"/>
              </w:rPr>
              <w:t>预期</w:t>
            </w:r>
            <w:r w:rsidR="00577D48" w:rsidRPr="00F965D6">
              <w:rPr>
                <w:rFonts w:hint="eastAsia"/>
              </w:rPr>
              <w:t>将</w:t>
            </w:r>
            <w:bookmarkStart w:id="0" w:name="_GoBack"/>
            <w:bookmarkEnd w:id="0"/>
            <w:r w:rsidRPr="00F965D6">
              <w:rPr>
                <w:rFonts w:hint="eastAsia"/>
              </w:rPr>
              <w:t>大幅增长。</w:t>
            </w:r>
            <w:r w:rsidR="00FB5419">
              <w:rPr>
                <w:rFonts w:hint="eastAsia"/>
              </w:rPr>
              <w:t>华阳微电</w:t>
            </w:r>
            <w:r w:rsidR="006B330E" w:rsidRPr="00F965D6">
              <w:rPr>
                <w:rFonts w:hint="eastAsia"/>
              </w:rPr>
              <w:t>通过</w:t>
            </w:r>
            <w:r w:rsidR="00FB5419">
              <w:rPr>
                <w:rFonts w:hint="eastAsia"/>
              </w:rPr>
              <w:t>产业</w:t>
            </w:r>
            <w:r w:rsidR="006B330E" w:rsidRPr="00F965D6">
              <w:rPr>
                <w:rFonts w:hint="eastAsia"/>
              </w:rPr>
              <w:t>积极布局与全力市场</w:t>
            </w:r>
            <w:r w:rsidR="00FB5419">
              <w:rPr>
                <w:rFonts w:hint="eastAsia"/>
              </w:rPr>
              <w:t>开拓</w:t>
            </w:r>
            <w:r w:rsidR="006B330E" w:rsidRPr="00F965D6">
              <w:rPr>
                <w:rFonts w:hint="eastAsia"/>
              </w:rPr>
              <w:t>，</w:t>
            </w:r>
            <w:r w:rsidR="00FB5419">
              <w:rPr>
                <w:rFonts w:hint="eastAsia"/>
              </w:rPr>
              <w:t>有信心实现</w:t>
            </w:r>
            <w:r w:rsidR="006B330E" w:rsidRPr="00F965D6">
              <w:rPr>
                <w:rFonts w:hint="eastAsia"/>
              </w:rPr>
              <w:t>2016</w:t>
            </w:r>
            <w:r w:rsidR="006B330E" w:rsidRPr="00F965D6">
              <w:rPr>
                <w:rFonts w:hint="eastAsia"/>
              </w:rPr>
              <w:t>年</w:t>
            </w:r>
            <w:r w:rsidR="00FB5419">
              <w:rPr>
                <w:rFonts w:hint="eastAsia"/>
              </w:rPr>
              <w:t>度</w:t>
            </w:r>
            <w:r w:rsidR="006B330E" w:rsidRPr="00F965D6">
              <w:rPr>
                <w:rFonts w:hint="eastAsia"/>
              </w:rPr>
              <w:t>盈利</w:t>
            </w:r>
            <w:r w:rsidR="00FB5419">
              <w:rPr>
                <w:rFonts w:hint="eastAsia"/>
              </w:rPr>
              <w:t>超越历史最好水平</w:t>
            </w:r>
            <w:r w:rsidR="006B330E" w:rsidRPr="00F965D6">
              <w:rPr>
                <w:rFonts w:hint="eastAsia"/>
              </w:rPr>
              <w:t>。</w:t>
            </w:r>
          </w:p>
        </w:tc>
      </w:tr>
      <w:tr w:rsidR="00861E66" w:rsidRPr="00020AE2" w:rsidTr="00786849">
        <w:trPr>
          <w:trHeight w:val="525"/>
          <w:jc w:val="center"/>
        </w:trPr>
        <w:tc>
          <w:tcPr>
            <w:tcW w:w="1586" w:type="dxa"/>
            <w:tcBorders>
              <w:top w:val="single" w:sz="4" w:space="0" w:color="auto"/>
              <w:left w:val="single" w:sz="4" w:space="0" w:color="auto"/>
              <w:bottom w:val="single" w:sz="4" w:space="0" w:color="auto"/>
              <w:right w:val="single" w:sz="4" w:space="0" w:color="auto"/>
            </w:tcBorders>
            <w:vAlign w:val="center"/>
          </w:tcPr>
          <w:p w:rsidR="00861E66" w:rsidRPr="00020AE2" w:rsidRDefault="00861E66" w:rsidP="00922DDD">
            <w:pPr>
              <w:spacing w:beforeLines="50" w:afterLines="50"/>
              <w:rPr>
                <w:rFonts w:ascii="Arial" w:hAnsi="Arial" w:cs="Arial"/>
                <w:bCs/>
                <w:iCs/>
                <w:szCs w:val="21"/>
              </w:rPr>
            </w:pPr>
            <w:r w:rsidRPr="00020AE2">
              <w:rPr>
                <w:rFonts w:ascii="Arial" w:hAnsiTheme="minorEastAsia" w:cs="Arial"/>
                <w:bCs/>
                <w:iCs/>
                <w:szCs w:val="21"/>
              </w:rPr>
              <w:lastRenderedPageBreak/>
              <w:t>附件清单</w:t>
            </w:r>
          </w:p>
        </w:tc>
        <w:tc>
          <w:tcPr>
            <w:tcW w:w="7655" w:type="dxa"/>
            <w:tcBorders>
              <w:top w:val="single" w:sz="4" w:space="0" w:color="auto"/>
              <w:left w:val="single" w:sz="4" w:space="0" w:color="auto"/>
              <w:bottom w:val="single" w:sz="4" w:space="0" w:color="auto"/>
              <w:right w:val="single" w:sz="4" w:space="0" w:color="auto"/>
            </w:tcBorders>
            <w:vAlign w:val="center"/>
          </w:tcPr>
          <w:p w:rsidR="00861E66" w:rsidRPr="00020AE2" w:rsidRDefault="00861E66" w:rsidP="00922DDD">
            <w:pPr>
              <w:spacing w:beforeLines="50" w:afterLines="50"/>
              <w:rPr>
                <w:rFonts w:ascii="Arial" w:hAnsi="Arial" w:cs="Arial"/>
                <w:szCs w:val="21"/>
              </w:rPr>
            </w:pPr>
            <w:r w:rsidRPr="00020AE2">
              <w:rPr>
                <w:rFonts w:ascii="Arial" w:hAnsi="Arial" w:cs="Arial"/>
                <w:szCs w:val="21"/>
              </w:rPr>
              <w:t>无</w:t>
            </w:r>
          </w:p>
        </w:tc>
      </w:tr>
      <w:tr w:rsidR="00861E66" w:rsidRPr="00020AE2" w:rsidTr="00786849">
        <w:trPr>
          <w:trHeight w:val="463"/>
          <w:jc w:val="center"/>
        </w:trPr>
        <w:tc>
          <w:tcPr>
            <w:tcW w:w="1586" w:type="dxa"/>
            <w:tcBorders>
              <w:top w:val="single" w:sz="4" w:space="0" w:color="auto"/>
              <w:left w:val="single" w:sz="4" w:space="0" w:color="auto"/>
              <w:bottom w:val="single" w:sz="4" w:space="0" w:color="auto"/>
              <w:right w:val="single" w:sz="4" w:space="0" w:color="auto"/>
            </w:tcBorders>
            <w:vAlign w:val="center"/>
          </w:tcPr>
          <w:p w:rsidR="00861E66" w:rsidRPr="00020AE2" w:rsidRDefault="00861E66" w:rsidP="00922DDD">
            <w:pPr>
              <w:spacing w:beforeLines="50" w:afterLines="50"/>
              <w:rPr>
                <w:rFonts w:ascii="Arial" w:hAnsi="Arial" w:cs="Arial"/>
                <w:bCs/>
                <w:iCs/>
                <w:szCs w:val="21"/>
              </w:rPr>
            </w:pPr>
            <w:r w:rsidRPr="00020AE2">
              <w:rPr>
                <w:rFonts w:ascii="Arial" w:hAnsiTheme="minorEastAsia" w:cs="Arial"/>
                <w:bCs/>
                <w:iCs/>
                <w:szCs w:val="21"/>
              </w:rPr>
              <w:t>日期</w:t>
            </w:r>
          </w:p>
        </w:tc>
        <w:tc>
          <w:tcPr>
            <w:tcW w:w="7655" w:type="dxa"/>
            <w:tcBorders>
              <w:top w:val="single" w:sz="4" w:space="0" w:color="auto"/>
              <w:left w:val="single" w:sz="4" w:space="0" w:color="auto"/>
              <w:bottom w:val="single" w:sz="4" w:space="0" w:color="auto"/>
              <w:right w:val="single" w:sz="4" w:space="0" w:color="auto"/>
            </w:tcBorders>
            <w:vAlign w:val="center"/>
          </w:tcPr>
          <w:p w:rsidR="00861E66" w:rsidRPr="00020AE2" w:rsidRDefault="00861E66" w:rsidP="00922DDD">
            <w:pPr>
              <w:spacing w:beforeLines="50" w:afterLines="50"/>
              <w:rPr>
                <w:rFonts w:ascii="Arial" w:hAnsi="Arial" w:cs="Arial"/>
                <w:bCs/>
                <w:iCs/>
                <w:szCs w:val="21"/>
              </w:rPr>
            </w:pPr>
            <w:r w:rsidRPr="00020AE2">
              <w:rPr>
                <w:rFonts w:ascii="Arial" w:hAnsi="Arial" w:cs="Arial"/>
                <w:bCs/>
                <w:iCs/>
                <w:szCs w:val="21"/>
              </w:rPr>
              <w:t>201</w:t>
            </w:r>
            <w:r>
              <w:rPr>
                <w:rFonts w:ascii="Arial" w:hAnsi="Arial" w:cs="Arial" w:hint="eastAsia"/>
                <w:bCs/>
                <w:iCs/>
                <w:szCs w:val="21"/>
              </w:rPr>
              <w:t>6</w:t>
            </w:r>
            <w:r w:rsidRPr="00020AE2">
              <w:rPr>
                <w:rFonts w:ascii="Arial" w:hAnsi="Arial" w:cs="Arial"/>
                <w:bCs/>
                <w:iCs/>
                <w:szCs w:val="21"/>
              </w:rPr>
              <w:t>-</w:t>
            </w:r>
            <w:r>
              <w:rPr>
                <w:rFonts w:ascii="Arial" w:hAnsi="Arial" w:cs="Arial" w:hint="eastAsia"/>
                <w:bCs/>
                <w:iCs/>
                <w:szCs w:val="21"/>
              </w:rPr>
              <w:t>1</w:t>
            </w:r>
            <w:r w:rsidRPr="00020AE2">
              <w:rPr>
                <w:rFonts w:ascii="Arial" w:hAnsi="Arial" w:cs="Arial"/>
                <w:bCs/>
                <w:iCs/>
                <w:szCs w:val="21"/>
              </w:rPr>
              <w:t>-</w:t>
            </w:r>
            <w:r w:rsidR="007A7F2A">
              <w:rPr>
                <w:rFonts w:ascii="Arial" w:hAnsi="Arial" w:cs="Arial" w:hint="eastAsia"/>
                <w:bCs/>
                <w:iCs/>
                <w:szCs w:val="21"/>
              </w:rPr>
              <w:t>11</w:t>
            </w:r>
          </w:p>
        </w:tc>
      </w:tr>
    </w:tbl>
    <w:p w:rsidR="008B14B7" w:rsidRPr="00843FB4" w:rsidRDefault="008B14B7" w:rsidP="00E62D0A">
      <w:pPr>
        <w:rPr>
          <w:rFonts w:asciiTheme="minorEastAsia" w:hAnsiTheme="minorEastAsia"/>
          <w:szCs w:val="21"/>
        </w:rPr>
      </w:pPr>
    </w:p>
    <w:sectPr w:rsidR="008B14B7" w:rsidRPr="00843FB4" w:rsidSect="006760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55" w:rsidRDefault="007E6055" w:rsidP="00AA3035">
      <w:r>
        <w:separator/>
      </w:r>
    </w:p>
  </w:endnote>
  <w:endnote w:type="continuationSeparator" w:id="0">
    <w:p w:rsidR="007E6055" w:rsidRDefault="007E6055" w:rsidP="00AA3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55" w:rsidRDefault="007E6055" w:rsidP="00AA3035">
      <w:r>
        <w:separator/>
      </w:r>
    </w:p>
  </w:footnote>
  <w:footnote w:type="continuationSeparator" w:id="0">
    <w:p w:rsidR="007E6055" w:rsidRDefault="007E6055" w:rsidP="00AA3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4C5"/>
    <w:multiLevelType w:val="multilevel"/>
    <w:tmpl w:val="350C7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BBB"/>
    <w:rsid w:val="00055F07"/>
    <w:rsid w:val="0008251C"/>
    <w:rsid w:val="000A0B71"/>
    <w:rsid w:val="000A652F"/>
    <w:rsid w:val="000A7F45"/>
    <w:rsid w:val="000C34E1"/>
    <w:rsid w:val="000F3A04"/>
    <w:rsid w:val="001046F9"/>
    <w:rsid w:val="00105887"/>
    <w:rsid w:val="0015782E"/>
    <w:rsid w:val="00197D46"/>
    <w:rsid w:val="001A3D28"/>
    <w:rsid w:val="001E2D22"/>
    <w:rsid w:val="001F0451"/>
    <w:rsid w:val="0021133C"/>
    <w:rsid w:val="002405AC"/>
    <w:rsid w:val="002A4385"/>
    <w:rsid w:val="003259F8"/>
    <w:rsid w:val="003345FD"/>
    <w:rsid w:val="003518F5"/>
    <w:rsid w:val="003564BD"/>
    <w:rsid w:val="00396EDF"/>
    <w:rsid w:val="003D42BE"/>
    <w:rsid w:val="003F0030"/>
    <w:rsid w:val="00455A44"/>
    <w:rsid w:val="0048512B"/>
    <w:rsid w:val="005113A8"/>
    <w:rsid w:val="00535889"/>
    <w:rsid w:val="00567648"/>
    <w:rsid w:val="00577D48"/>
    <w:rsid w:val="005855DF"/>
    <w:rsid w:val="00596F57"/>
    <w:rsid w:val="005D1630"/>
    <w:rsid w:val="005D621B"/>
    <w:rsid w:val="00601AAB"/>
    <w:rsid w:val="00605005"/>
    <w:rsid w:val="00626F93"/>
    <w:rsid w:val="00635A3C"/>
    <w:rsid w:val="00636207"/>
    <w:rsid w:val="00652AA9"/>
    <w:rsid w:val="00676070"/>
    <w:rsid w:val="006A2A0E"/>
    <w:rsid w:val="006B330E"/>
    <w:rsid w:val="00705DA0"/>
    <w:rsid w:val="00716207"/>
    <w:rsid w:val="0072038D"/>
    <w:rsid w:val="00723B5C"/>
    <w:rsid w:val="00725852"/>
    <w:rsid w:val="007279CC"/>
    <w:rsid w:val="007360F0"/>
    <w:rsid w:val="007519FF"/>
    <w:rsid w:val="00786849"/>
    <w:rsid w:val="00796522"/>
    <w:rsid w:val="007A7F2A"/>
    <w:rsid w:val="007B17F0"/>
    <w:rsid w:val="007B46D4"/>
    <w:rsid w:val="007D1783"/>
    <w:rsid w:val="007E6055"/>
    <w:rsid w:val="007F24B8"/>
    <w:rsid w:val="0080026F"/>
    <w:rsid w:val="00801CA7"/>
    <w:rsid w:val="00822205"/>
    <w:rsid w:val="00830F0B"/>
    <w:rsid w:val="00842CF3"/>
    <w:rsid w:val="00843FB4"/>
    <w:rsid w:val="00861E66"/>
    <w:rsid w:val="00872418"/>
    <w:rsid w:val="008A20FE"/>
    <w:rsid w:val="008A5E3F"/>
    <w:rsid w:val="008B14B7"/>
    <w:rsid w:val="008C2C77"/>
    <w:rsid w:val="008D2ED9"/>
    <w:rsid w:val="008E7111"/>
    <w:rsid w:val="00903211"/>
    <w:rsid w:val="00910D4F"/>
    <w:rsid w:val="00912F76"/>
    <w:rsid w:val="00922DDD"/>
    <w:rsid w:val="00954BBB"/>
    <w:rsid w:val="00955457"/>
    <w:rsid w:val="00980CD7"/>
    <w:rsid w:val="00994478"/>
    <w:rsid w:val="00995FD3"/>
    <w:rsid w:val="009B16ED"/>
    <w:rsid w:val="009C1AD9"/>
    <w:rsid w:val="009D0CA2"/>
    <w:rsid w:val="00A0732F"/>
    <w:rsid w:val="00A15F74"/>
    <w:rsid w:val="00A21D99"/>
    <w:rsid w:val="00A30D5D"/>
    <w:rsid w:val="00A57F05"/>
    <w:rsid w:val="00A830C3"/>
    <w:rsid w:val="00AA3035"/>
    <w:rsid w:val="00AC4A4D"/>
    <w:rsid w:val="00B02FF4"/>
    <w:rsid w:val="00B03267"/>
    <w:rsid w:val="00B36170"/>
    <w:rsid w:val="00B4316B"/>
    <w:rsid w:val="00B75E3D"/>
    <w:rsid w:val="00B80DAE"/>
    <w:rsid w:val="00B86DA2"/>
    <w:rsid w:val="00C03586"/>
    <w:rsid w:val="00C65FD4"/>
    <w:rsid w:val="00C826DB"/>
    <w:rsid w:val="00C9365B"/>
    <w:rsid w:val="00D53688"/>
    <w:rsid w:val="00D56C4E"/>
    <w:rsid w:val="00D606DD"/>
    <w:rsid w:val="00D7628F"/>
    <w:rsid w:val="00DB0DB5"/>
    <w:rsid w:val="00DC0954"/>
    <w:rsid w:val="00DC32CD"/>
    <w:rsid w:val="00DD0FE0"/>
    <w:rsid w:val="00DE69B4"/>
    <w:rsid w:val="00DF73D4"/>
    <w:rsid w:val="00E34C57"/>
    <w:rsid w:val="00E44202"/>
    <w:rsid w:val="00E62D0A"/>
    <w:rsid w:val="00E67484"/>
    <w:rsid w:val="00E8036F"/>
    <w:rsid w:val="00F44F10"/>
    <w:rsid w:val="00F4648E"/>
    <w:rsid w:val="00F46F02"/>
    <w:rsid w:val="00F8343B"/>
    <w:rsid w:val="00F965D6"/>
    <w:rsid w:val="00FA77A9"/>
    <w:rsid w:val="00FB5419"/>
    <w:rsid w:val="00FC0BAE"/>
    <w:rsid w:val="00FD3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70"/>
    <w:pPr>
      <w:widowControl w:val="0"/>
      <w:jc w:val="both"/>
    </w:pPr>
  </w:style>
  <w:style w:type="paragraph" w:styleId="3">
    <w:name w:val="heading 3"/>
    <w:next w:val="a0"/>
    <w:link w:val="3Char"/>
    <w:qFormat/>
    <w:rsid w:val="00980CD7"/>
    <w:pPr>
      <w:tabs>
        <w:tab w:val="left" w:pos="840"/>
      </w:tabs>
      <w:spacing w:beforeLines="50" w:afterLines="50"/>
      <w:ind w:leftChars="100" w:left="544" w:rightChars="100" w:right="100" w:hangingChars="400" w:hanging="964"/>
      <w:outlineLvl w:val="2"/>
    </w:pPr>
    <w:rPr>
      <w:rFonts w:ascii="Arial" w:eastAsia="微软雅黑" w:hAnsi="Arial"/>
      <w:b/>
      <w:kern w:val="28"/>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sid w:val="00980CD7"/>
    <w:rPr>
      <w:rFonts w:ascii="Arial" w:eastAsia="微软雅黑" w:hAnsi="Arial"/>
      <w:b/>
      <w:kern w:val="28"/>
      <w:sz w:val="24"/>
    </w:rPr>
  </w:style>
  <w:style w:type="paragraph" w:styleId="a0">
    <w:name w:val="Body Text"/>
    <w:basedOn w:val="a"/>
    <w:link w:val="Char"/>
    <w:uiPriority w:val="99"/>
    <w:semiHidden/>
    <w:unhideWhenUsed/>
    <w:rsid w:val="00980CD7"/>
    <w:pPr>
      <w:spacing w:after="120"/>
    </w:pPr>
  </w:style>
  <w:style w:type="character" w:customStyle="1" w:styleId="Char">
    <w:name w:val="正文文本 Char"/>
    <w:basedOn w:val="a1"/>
    <w:link w:val="a0"/>
    <w:uiPriority w:val="99"/>
    <w:semiHidden/>
    <w:rsid w:val="00980CD7"/>
  </w:style>
  <w:style w:type="character" w:styleId="a4">
    <w:name w:val="Strong"/>
    <w:basedOn w:val="a1"/>
    <w:uiPriority w:val="22"/>
    <w:qFormat/>
    <w:rsid w:val="001046F9"/>
    <w:rPr>
      <w:b/>
      <w:bCs/>
    </w:rPr>
  </w:style>
  <w:style w:type="character" w:customStyle="1" w:styleId="txtcontent1">
    <w:name w:val="txtcontent1"/>
    <w:basedOn w:val="a1"/>
    <w:rsid w:val="008B14B7"/>
  </w:style>
  <w:style w:type="paragraph" w:styleId="a5">
    <w:name w:val="header"/>
    <w:basedOn w:val="a"/>
    <w:link w:val="Char0"/>
    <w:uiPriority w:val="99"/>
    <w:semiHidden/>
    <w:unhideWhenUsed/>
    <w:rsid w:val="00AA30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semiHidden/>
    <w:rsid w:val="00AA3035"/>
    <w:rPr>
      <w:sz w:val="18"/>
      <w:szCs w:val="18"/>
    </w:rPr>
  </w:style>
  <w:style w:type="paragraph" w:styleId="a6">
    <w:name w:val="footer"/>
    <w:basedOn w:val="a"/>
    <w:link w:val="Char1"/>
    <w:uiPriority w:val="99"/>
    <w:semiHidden/>
    <w:unhideWhenUsed/>
    <w:rsid w:val="00AA3035"/>
    <w:pPr>
      <w:tabs>
        <w:tab w:val="center" w:pos="4153"/>
        <w:tab w:val="right" w:pos="8306"/>
      </w:tabs>
      <w:snapToGrid w:val="0"/>
      <w:jc w:val="left"/>
    </w:pPr>
    <w:rPr>
      <w:sz w:val="18"/>
      <w:szCs w:val="18"/>
    </w:rPr>
  </w:style>
  <w:style w:type="character" w:customStyle="1" w:styleId="Char1">
    <w:name w:val="页脚 Char"/>
    <w:basedOn w:val="a1"/>
    <w:link w:val="a6"/>
    <w:uiPriority w:val="99"/>
    <w:semiHidden/>
    <w:rsid w:val="00AA3035"/>
    <w:rPr>
      <w:sz w:val="18"/>
      <w:szCs w:val="18"/>
    </w:rPr>
  </w:style>
  <w:style w:type="paragraph" w:customStyle="1" w:styleId="Default">
    <w:name w:val="Default"/>
    <w:rsid w:val="00861E66"/>
    <w:pPr>
      <w:widowControl w:val="0"/>
      <w:autoSpaceDE w:val="0"/>
      <w:autoSpaceDN w:val="0"/>
      <w:adjustRightInd w:val="0"/>
    </w:pPr>
    <w:rPr>
      <w:rFonts w:ascii="Arial" w:hAnsi="Arial" w:cs="Arial"/>
      <w:color w:val="000000"/>
      <w:kern w:val="0"/>
      <w:sz w:val="24"/>
      <w:szCs w:val="24"/>
    </w:rPr>
  </w:style>
  <w:style w:type="character" w:customStyle="1" w:styleId="s5">
    <w:name w:val="s5"/>
    <w:basedOn w:val="a1"/>
    <w:rsid w:val="00861E66"/>
  </w:style>
  <w:style w:type="paragraph" w:customStyle="1" w:styleId="s21">
    <w:name w:val="s21"/>
    <w:basedOn w:val="a"/>
    <w:rsid w:val="00861E66"/>
    <w:pPr>
      <w:widowControl/>
      <w:spacing w:before="100" w:beforeAutospacing="1" w:after="100" w:afterAutospacing="1"/>
      <w:jc w:val="left"/>
    </w:pPr>
    <w:rPr>
      <w:rFonts w:ascii="宋体" w:eastAsia="宋体" w:hAnsi="宋体" w:cs="宋体"/>
      <w:kern w:val="0"/>
      <w:sz w:val="24"/>
      <w:szCs w:val="24"/>
    </w:rPr>
  </w:style>
  <w:style w:type="character" w:customStyle="1" w:styleId="s20">
    <w:name w:val="s20"/>
    <w:basedOn w:val="a1"/>
    <w:rsid w:val="00861E66"/>
  </w:style>
  <w:style w:type="character" w:styleId="a7">
    <w:name w:val="Hyperlink"/>
    <w:basedOn w:val="a1"/>
    <w:uiPriority w:val="99"/>
    <w:semiHidden/>
    <w:unhideWhenUsed/>
    <w:rsid w:val="00DE69B4"/>
    <w:rPr>
      <w:color w:val="0000FF"/>
      <w:u w:val="single"/>
    </w:rPr>
  </w:style>
  <w:style w:type="character" w:customStyle="1" w:styleId="apple-converted-space">
    <w:name w:val="apple-converted-space"/>
    <w:basedOn w:val="a1"/>
    <w:rsid w:val="00DE6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70"/>
    <w:pPr>
      <w:widowControl w:val="0"/>
      <w:jc w:val="both"/>
    </w:pPr>
  </w:style>
  <w:style w:type="paragraph" w:styleId="3">
    <w:name w:val="heading 3"/>
    <w:next w:val="a0"/>
    <w:link w:val="3Char"/>
    <w:qFormat/>
    <w:rsid w:val="00980CD7"/>
    <w:pPr>
      <w:tabs>
        <w:tab w:val="left" w:pos="840"/>
      </w:tabs>
      <w:spacing w:beforeLines="50" w:afterLines="50"/>
      <w:ind w:leftChars="100" w:left="544" w:rightChars="100" w:right="100" w:hangingChars="400" w:hanging="964"/>
      <w:outlineLvl w:val="2"/>
    </w:pPr>
    <w:rPr>
      <w:rFonts w:ascii="Arial" w:eastAsia="微软雅黑" w:hAnsi="Arial"/>
      <w:b/>
      <w:kern w:val="28"/>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sid w:val="00980CD7"/>
    <w:rPr>
      <w:rFonts w:ascii="Arial" w:eastAsia="微软雅黑" w:hAnsi="Arial"/>
      <w:b/>
      <w:kern w:val="28"/>
      <w:sz w:val="24"/>
    </w:rPr>
  </w:style>
  <w:style w:type="paragraph" w:styleId="a0">
    <w:name w:val="Body Text"/>
    <w:basedOn w:val="a"/>
    <w:link w:val="Char"/>
    <w:uiPriority w:val="99"/>
    <w:semiHidden/>
    <w:unhideWhenUsed/>
    <w:rsid w:val="00980CD7"/>
    <w:pPr>
      <w:spacing w:after="120"/>
    </w:pPr>
  </w:style>
  <w:style w:type="character" w:customStyle="1" w:styleId="Char">
    <w:name w:val="正文文本 Char"/>
    <w:basedOn w:val="a1"/>
    <w:link w:val="a0"/>
    <w:uiPriority w:val="99"/>
    <w:semiHidden/>
    <w:rsid w:val="00980CD7"/>
  </w:style>
  <w:style w:type="character" w:styleId="a4">
    <w:name w:val="Strong"/>
    <w:basedOn w:val="a1"/>
    <w:uiPriority w:val="22"/>
    <w:qFormat/>
    <w:rsid w:val="001046F9"/>
    <w:rPr>
      <w:b/>
      <w:bCs/>
    </w:rPr>
  </w:style>
  <w:style w:type="character" w:customStyle="1" w:styleId="txtcontent1">
    <w:name w:val="txtcontent1"/>
    <w:basedOn w:val="a1"/>
    <w:rsid w:val="008B14B7"/>
  </w:style>
  <w:style w:type="paragraph" w:styleId="a5">
    <w:name w:val="header"/>
    <w:basedOn w:val="a"/>
    <w:link w:val="Char0"/>
    <w:uiPriority w:val="99"/>
    <w:semiHidden/>
    <w:unhideWhenUsed/>
    <w:rsid w:val="00AA30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semiHidden/>
    <w:rsid w:val="00AA3035"/>
    <w:rPr>
      <w:sz w:val="18"/>
      <w:szCs w:val="18"/>
    </w:rPr>
  </w:style>
  <w:style w:type="paragraph" w:styleId="a6">
    <w:name w:val="footer"/>
    <w:basedOn w:val="a"/>
    <w:link w:val="Char1"/>
    <w:uiPriority w:val="99"/>
    <w:semiHidden/>
    <w:unhideWhenUsed/>
    <w:rsid w:val="00AA3035"/>
    <w:pPr>
      <w:tabs>
        <w:tab w:val="center" w:pos="4153"/>
        <w:tab w:val="right" w:pos="8306"/>
      </w:tabs>
      <w:snapToGrid w:val="0"/>
      <w:jc w:val="left"/>
    </w:pPr>
    <w:rPr>
      <w:sz w:val="18"/>
      <w:szCs w:val="18"/>
    </w:rPr>
  </w:style>
  <w:style w:type="character" w:customStyle="1" w:styleId="Char1">
    <w:name w:val="页脚 Char"/>
    <w:basedOn w:val="a1"/>
    <w:link w:val="a6"/>
    <w:uiPriority w:val="99"/>
    <w:semiHidden/>
    <w:rsid w:val="00AA3035"/>
    <w:rPr>
      <w:sz w:val="18"/>
      <w:szCs w:val="18"/>
    </w:rPr>
  </w:style>
  <w:style w:type="paragraph" w:customStyle="1" w:styleId="Default">
    <w:name w:val="Default"/>
    <w:rsid w:val="00861E66"/>
    <w:pPr>
      <w:widowControl w:val="0"/>
      <w:autoSpaceDE w:val="0"/>
      <w:autoSpaceDN w:val="0"/>
      <w:adjustRightInd w:val="0"/>
    </w:pPr>
    <w:rPr>
      <w:rFonts w:ascii="Arial" w:hAnsi="Arial" w:cs="Arial"/>
      <w:color w:val="000000"/>
      <w:kern w:val="0"/>
      <w:sz w:val="24"/>
      <w:szCs w:val="24"/>
    </w:rPr>
  </w:style>
  <w:style w:type="character" w:customStyle="1" w:styleId="s5">
    <w:name w:val="s5"/>
    <w:basedOn w:val="a1"/>
    <w:rsid w:val="00861E66"/>
  </w:style>
  <w:style w:type="paragraph" w:customStyle="1" w:styleId="s21">
    <w:name w:val="s21"/>
    <w:basedOn w:val="a"/>
    <w:rsid w:val="00861E66"/>
    <w:pPr>
      <w:widowControl/>
      <w:spacing w:before="100" w:beforeAutospacing="1" w:after="100" w:afterAutospacing="1"/>
      <w:jc w:val="left"/>
    </w:pPr>
    <w:rPr>
      <w:rFonts w:ascii="宋体" w:eastAsia="宋体" w:hAnsi="宋体" w:cs="宋体"/>
      <w:kern w:val="0"/>
      <w:sz w:val="24"/>
      <w:szCs w:val="24"/>
    </w:rPr>
  </w:style>
  <w:style w:type="character" w:customStyle="1" w:styleId="s20">
    <w:name w:val="s20"/>
    <w:basedOn w:val="a1"/>
    <w:rsid w:val="00861E66"/>
  </w:style>
  <w:style w:type="character" w:styleId="a7">
    <w:name w:val="Hyperlink"/>
    <w:basedOn w:val="a1"/>
    <w:uiPriority w:val="99"/>
    <w:semiHidden/>
    <w:unhideWhenUsed/>
    <w:rsid w:val="00DE69B4"/>
    <w:rPr>
      <w:color w:val="0000FF"/>
      <w:u w:val="single"/>
    </w:rPr>
  </w:style>
  <w:style w:type="character" w:customStyle="1" w:styleId="apple-converted-space">
    <w:name w:val="apple-converted-space"/>
    <w:basedOn w:val="a1"/>
    <w:rsid w:val="00DE69B4"/>
  </w:style>
</w:styles>
</file>

<file path=word/webSettings.xml><?xml version="1.0" encoding="utf-8"?>
<w:webSettings xmlns:r="http://schemas.openxmlformats.org/officeDocument/2006/relationships" xmlns:w="http://schemas.openxmlformats.org/wordprocessingml/2006/main">
  <w:divs>
    <w:div w:id="855774705">
      <w:bodyDiv w:val="1"/>
      <w:marLeft w:val="0"/>
      <w:marRight w:val="0"/>
      <w:marTop w:val="0"/>
      <w:marBottom w:val="0"/>
      <w:divBdr>
        <w:top w:val="none" w:sz="0" w:space="0" w:color="auto"/>
        <w:left w:val="none" w:sz="0" w:space="0" w:color="auto"/>
        <w:bottom w:val="none" w:sz="0" w:space="0" w:color="auto"/>
        <w:right w:val="none" w:sz="0" w:space="0" w:color="auto"/>
      </w:divBdr>
    </w:div>
    <w:div w:id="18741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8D0E5-2510-44F4-82E1-38938279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385</Words>
  <Characters>2199</Characters>
  <Application>Microsoft Office Word</Application>
  <DocSecurity>0</DocSecurity>
  <Lines>18</Lines>
  <Paragraphs>5</Paragraphs>
  <ScaleCrop>false</ScaleCrop>
  <Company>Microsoft</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linnan</dc:creator>
  <cp:lastModifiedBy>qiang.liu</cp:lastModifiedBy>
  <cp:revision>21</cp:revision>
  <cp:lastPrinted>2016-01-11T03:17:00Z</cp:lastPrinted>
  <dcterms:created xsi:type="dcterms:W3CDTF">2016-01-11T03:56:00Z</dcterms:created>
  <dcterms:modified xsi:type="dcterms:W3CDTF">2016-01-11T07:35:00Z</dcterms:modified>
</cp:coreProperties>
</file>