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E20" w:rsidRPr="005656A9" w:rsidRDefault="00F81E20" w:rsidP="006D3DA2">
      <w:pPr>
        <w:spacing w:beforeLines="50" w:before="156" w:afterLines="50" w:after="156" w:line="400" w:lineRule="exact"/>
        <w:rPr>
          <w:rFonts w:ascii="宋体" w:hAnsi="宋体"/>
          <w:bCs/>
          <w:iCs/>
          <w:sz w:val="22"/>
          <w:szCs w:val="22"/>
        </w:rPr>
      </w:pPr>
      <w:r w:rsidRPr="005656A9">
        <w:rPr>
          <w:rFonts w:ascii="宋体" w:hAnsi="宋体" w:hint="eastAsia"/>
          <w:bCs/>
          <w:iCs/>
          <w:sz w:val="22"/>
          <w:szCs w:val="22"/>
        </w:rPr>
        <w:t>证券代码：</w:t>
      </w:r>
      <w:r>
        <w:rPr>
          <w:rFonts w:ascii="宋体" w:hAnsi="宋体" w:hint="eastAsia"/>
          <w:bCs/>
          <w:iCs/>
          <w:sz w:val="22"/>
          <w:szCs w:val="22"/>
        </w:rPr>
        <w:t>002745</w:t>
      </w:r>
      <w:r w:rsidR="00207451">
        <w:rPr>
          <w:rFonts w:ascii="宋体" w:hAnsi="宋体" w:hint="eastAsia"/>
          <w:bCs/>
          <w:iCs/>
          <w:sz w:val="22"/>
          <w:szCs w:val="22"/>
        </w:rPr>
        <w:t xml:space="preserve">                                         </w:t>
      </w:r>
      <w:r w:rsidRPr="005656A9">
        <w:rPr>
          <w:rFonts w:ascii="宋体" w:hAnsi="宋体" w:hint="eastAsia"/>
          <w:bCs/>
          <w:iCs/>
          <w:sz w:val="22"/>
          <w:szCs w:val="22"/>
        </w:rPr>
        <w:t>证券简称：</w:t>
      </w:r>
      <w:r>
        <w:rPr>
          <w:rFonts w:ascii="宋体" w:hAnsi="宋体" w:hint="eastAsia"/>
          <w:bCs/>
          <w:iCs/>
          <w:sz w:val="22"/>
          <w:szCs w:val="22"/>
        </w:rPr>
        <w:t>木林森</w:t>
      </w:r>
    </w:p>
    <w:p w:rsidR="00F81E20" w:rsidRPr="005656A9" w:rsidRDefault="00F81E20" w:rsidP="006D3DA2">
      <w:pPr>
        <w:spacing w:beforeLines="50" w:before="156" w:afterLines="50" w:after="156" w:line="400" w:lineRule="exact"/>
        <w:ind w:firstLineChars="300" w:firstLine="660"/>
        <w:rPr>
          <w:rFonts w:ascii="宋体" w:hAnsi="宋体"/>
          <w:bCs/>
          <w:iCs/>
          <w:sz w:val="22"/>
          <w:szCs w:val="22"/>
        </w:rPr>
      </w:pPr>
    </w:p>
    <w:p w:rsidR="00F81E20" w:rsidRPr="005656A9" w:rsidRDefault="00F81E20" w:rsidP="006D3DA2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sz w:val="22"/>
          <w:szCs w:val="22"/>
        </w:rPr>
      </w:pPr>
      <w:r>
        <w:rPr>
          <w:rFonts w:ascii="宋体" w:hAnsi="宋体" w:hint="eastAsia"/>
          <w:b/>
          <w:bCs/>
          <w:iCs/>
          <w:sz w:val="22"/>
          <w:szCs w:val="22"/>
        </w:rPr>
        <w:t>木林森</w:t>
      </w:r>
      <w:r w:rsidRPr="005656A9">
        <w:rPr>
          <w:rFonts w:ascii="宋体" w:hAnsi="宋体"/>
          <w:b/>
          <w:bCs/>
          <w:iCs/>
          <w:sz w:val="22"/>
          <w:szCs w:val="22"/>
        </w:rPr>
        <w:t>股份有限公司投资者关系活动记录表</w:t>
      </w:r>
    </w:p>
    <w:p w:rsidR="00F81E20" w:rsidRPr="005656A9" w:rsidRDefault="00F81E20" w:rsidP="00F81E20">
      <w:pPr>
        <w:spacing w:line="400" w:lineRule="exact"/>
        <w:rPr>
          <w:rFonts w:ascii="宋体" w:hAnsi="宋体"/>
          <w:bCs/>
          <w:iCs/>
          <w:sz w:val="22"/>
          <w:szCs w:val="22"/>
        </w:rPr>
      </w:pPr>
      <w:r w:rsidRPr="005656A9">
        <w:rPr>
          <w:rFonts w:ascii="宋体" w:hAnsi="宋体"/>
          <w:bCs/>
          <w:iCs/>
          <w:sz w:val="22"/>
          <w:szCs w:val="22"/>
        </w:rPr>
        <w:t xml:space="preserve">                                                     </w:t>
      </w:r>
      <w:r w:rsidR="00407D0A">
        <w:rPr>
          <w:rFonts w:ascii="宋体" w:hAnsi="宋体" w:hint="eastAsia"/>
          <w:bCs/>
          <w:iCs/>
          <w:sz w:val="22"/>
          <w:szCs w:val="22"/>
        </w:rPr>
        <w:t xml:space="preserve">     </w:t>
      </w:r>
      <w:r w:rsidRPr="005656A9">
        <w:rPr>
          <w:rFonts w:ascii="宋体" w:hAnsi="宋体"/>
          <w:bCs/>
          <w:iCs/>
          <w:sz w:val="22"/>
          <w:szCs w:val="22"/>
        </w:rPr>
        <w:t xml:space="preserve"> 编号：</w:t>
      </w:r>
      <w:r w:rsidR="009F285C">
        <w:rPr>
          <w:rFonts w:ascii="宋体" w:hAnsi="宋体" w:hint="eastAsia"/>
          <w:bCs/>
          <w:iCs/>
          <w:sz w:val="22"/>
          <w:szCs w:val="22"/>
        </w:rPr>
        <w:t>201</w:t>
      </w:r>
      <w:r w:rsidR="00EF2FF8">
        <w:rPr>
          <w:rFonts w:ascii="宋体" w:hAnsi="宋体" w:hint="eastAsia"/>
          <w:bCs/>
          <w:iCs/>
          <w:sz w:val="22"/>
          <w:szCs w:val="22"/>
        </w:rPr>
        <w:t>6</w:t>
      </w:r>
      <w:r w:rsidR="009F285C">
        <w:rPr>
          <w:rFonts w:ascii="宋体" w:hAnsi="宋体" w:hint="eastAsia"/>
          <w:bCs/>
          <w:iCs/>
          <w:sz w:val="22"/>
          <w:szCs w:val="22"/>
        </w:rPr>
        <w:t>-</w:t>
      </w:r>
      <w:r w:rsidR="00431EEB">
        <w:rPr>
          <w:rFonts w:ascii="宋体" w:hAnsi="宋体" w:hint="eastAsia"/>
          <w:bCs/>
          <w:iCs/>
          <w:sz w:val="22"/>
          <w:szCs w:val="22"/>
        </w:rPr>
        <w:t>00</w:t>
      </w:r>
      <w:r w:rsidR="003C03C6">
        <w:rPr>
          <w:rFonts w:ascii="宋体" w:hAnsi="宋体" w:hint="eastAsia"/>
          <w:bCs/>
          <w:iCs/>
          <w:sz w:val="22"/>
          <w:szCs w:val="22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614"/>
      </w:tblGrid>
      <w:tr w:rsidR="00F81E20" w:rsidRPr="005656A9" w:rsidTr="00207451">
        <w:tc>
          <w:tcPr>
            <w:tcW w:w="1908" w:type="dxa"/>
            <w:shd w:val="clear" w:color="auto" w:fill="auto"/>
          </w:tcPr>
          <w:p w:rsidR="00F81E20" w:rsidRPr="005656A9" w:rsidRDefault="00F81E20" w:rsidP="00207451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2"/>
              </w:rPr>
            </w:pPr>
            <w:r w:rsidRPr="005656A9">
              <w:rPr>
                <w:rFonts w:ascii="宋体" w:hAnsi="宋体" w:hint="eastAsia"/>
                <w:b/>
                <w:bCs/>
                <w:iCs/>
                <w:sz w:val="22"/>
                <w:szCs w:val="22"/>
              </w:rPr>
              <w:t>投资者关系活动类别</w:t>
            </w:r>
          </w:p>
          <w:p w:rsidR="00F81E20" w:rsidRPr="005656A9" w:rsidRDefault="00F81E20" w:rsidP="00207451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14" w:type="dxa"/>
            <w:shd w:val="clear" w:color="auto" w:fill="auto"/>
          </w:tcPr>
          <w:p w:rsidR="00F81E20" w:rsidRPr="005656A9" w:rsidRDefault="009A79CF" w:rsidP="00207451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 w:rsidRPr="005656A9">
              <w:rPr>
                <w:rFonts w:ascii="宋体" w:hAnsi="宋体" w:hint="eastAsia"/>
                <w:bCs/>
                <w:iCs/>
                <w:sz w:val="22"/>
                <w:szCs w:val="22"/>
              </w:rPr>
              <w:t>□</w:t>
            </w:r>
            <w:r w:rsidR="00F81E20" w:rsidRPr="005656A9">
              <w:rPr>
                <w:rFonts w:ascii="宋体" w:hAnsi="宋体" w:hint="eastAsia"/>
                <w:sz w:val="22"/>
                <w:szCs w:val="22"/>
              </w:rPr>
              <w:t>特定对象调研</w:t>
            </w:r>
            <w:r w:rsidR="00431EEB">
              <w:rPr>
                <w:rFonts w:ascii="宋体" w:hAnsi="宋体" w:hint="eastAsia"/>
                <w:sz w:val="22"/>
                <w:szCs w:val="22"/>
              </w:rPr>
              <w:t xml:space="preserve">                           </w:t>
            </w:r>
            <w:r w:rsidR="00F81E20" w:rsidRPr="005656A9">
              <w:rPr>
                <w:rFonts w:ascii="宋体" w:hAnsi="宋体" w:hint="eastAsia"/>
                <w:bCs/>
                <w:iCs/>
                <w:sz w:val="22"/>
                <w:szCs w:val="22"/>
              </w:rPr>
              <w:t>□</w:t>
            </w:r>
            <w:r w:rsidR="00F81E20" w:rsidRPr="005656A9">
              <w:rPr>
                <w:rFonts w:ascii="宋体" w:hAnsi="宋体" w:hint="eastAsia"/>
                <w:sz w:val="22"/>
                <w:szCs w:val="22"/>
              </w:rPr>
              <w:t>分析师会议</w:t>
            </w:r>
          </w:p>
          <w:p w:rsidR="00F81E20" w:rsidRPr="005656A9" w:rsidRDefault="00F81E20" w:rsidP="00207451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 w:rsidRPr="005656A9">
              <w:rPr>
                <w:rFonts w:ascii="宋体" w:hAnsi="宋体" w:hint="eastAsia"/>
                <w:bCs/>
                <w:iCs/>
                <w:sz w:val="22"/>
                <w:szCs w:val="22"/>
              </w:rPr>
              <w:t>□</w:t>
            </w:r>
            <w:r w:rsidRPr="005656A9">
              <w:rPr>
                <w:rFonts w:ascii="宋体" w:hAnsi="宋体" w:hint="eastAsia"/>
                <w:sz w:val="22"/>
                <w:szCs w:val="22"/>
              </w:rPr>
              <w:t>媒体采访</w:t>
            </w:r>
            <w:r w:rsidR="00431EEB">
              <w:rPr>
                <w:rFonts w:ascii="宋体" w:hAnsi="宋体" w:hint="eastAsia"/>
                <w:sz w:val="22"/>
                <w:szCs w:val="22"/>
              </w:rPr>
              <w:t xml:space="preserve">                               </w:t>
            </w:r>
            <w:r w:rsidRPr="005656A9">
              <w:rPr>
                <w:rFonts w:ascii="宋体" w:hAnsi="宋体" w:hint="eastAsia"/>
                <w:bCs/>
                <w:iCs/>
                <w:sz w:val="22"/>
                <w:szCs w:val="22"/>
              </w:rPr>
              <w:t>□</w:t>
            </w:r>
            <w:r w:rsidRPr="005656A9">
              <w:rPr>
                <w:rFonts w:ascii="宋体" w:hAnsi="宋体" w:hint="eastAsia"/>
                <w:sz w:val="22"/>
                <w:szCs w:val="22"/>
              </w:rPr>
              <w:t>业绩说明会</w:t>
            </w:r>
          </w:p>
          <w:p w:rsidR="00F81E20" w:rsidRPr="005656A9" w:rsidRDefault="00F81E20" w:rsidP="00207451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 w:rsidRPr="005656A9">
              <w:rPr>
                <w:rFonts w:ascii="宋体" w:hAnsi="宋体" w:hint="eastAsia"/>
                <w:bCs/>
                <w:iCs/>
                <w:sz w:val="22"/>
                <w:szCs w:val="22"/>
              </w:rPr>
              <w:t>□</w:t>
            </w:r>
            <w:r w:rsidRPr="005656A9">
              <w:rPr>
                <w:rFonts w:ascii="宋体" w:hAnsi="宋体" w:hint="eastAsia"/>
                <w:sz w:val="22"/>
                <w:szCs w:val="22"/>
              </w:rPr>
              <w:t>新闻发布会</w:t>
            </w:r>
            <w:r w:rsidR="00431EEB">
              <w:rPr>
                <w:rFonts w:ascii="宋体" w:hAnsi="宋体" w:hint="eastAsia"/>
                <w:sz w:val="22"/>
                <w:szCs w:val="22"/>
              </w:rPr>
              <w:t xml:space="preserve">                             </w:t>
            </w:r>
            <w:r w:rsidRPr="005656A9">
              <w:rPr>
                <w:rFonts w:ascii="宋体" w:hAnsi="宋体" w:hint="eastAsia"/>
                <w:bCs/>
                <w:iCs/>
                <w:sz w:val="22"/>
                <w:szCs w:val="22"/>
              </w:rPr>
              <w:t>□</w:t>
            </w:r>
            <w:r w:rsidRPr="005656A9">
              <w:rPr>
                <w:rFonts w:ascii="宋体" w:hAnsi="宋体" w:hint="eastAsia"/>
                <w:sz w:val="22"/>
                <w:szCs w:val="22"/>
              </w:rPr>
              <w:t>路演活动</w:t>
            </w:r>
          </w:p>
          <w:p w:rsidR="00E67862" w:rsidRDefault="009A79CF" w:rsidP="00E67862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 w:rsidRPr="005656A9">
              <w:rPr>
                <w:rFonts w:ascii="宋体" w:hAnsi="宋体" w:hint="eastAsia"/>
                <w:bCs/>
                <w:iCs/>
                <w:sz w:val="22"/>
                <w:szCs w:val="22"/>
              </w:rPr>
              <w:t>□</w:t>
            </w:r>
            <w:r w:rsidR="00F81E20" w:rsidRPr="005656A9">
              <w:rPr>
                <w:rFonts w:ascii="宋体" w:hAnsi="宋体" w:hint="eastAsia"/>
                <w:sz w:val="22"/>
                <w:szCs w:val="22"/>
              </w:rPr>
              <w:t>现场参观</w:t>
            </w:r>
            <w:r w:rsidR="00F81E20" w:rsidRPr="005656A9">
              <w:rPr>
                <w:rFonts w:ascii="宋体" w:hAnsi="宋体"/>
                <w:bCs/>
                <w:iCs/>
                <w:sz w:val="22"/>
                <w:szCs w:val="22"/>
              </w:rPr>
              <w:tab/>
            </w:r>
          </w:p>
          <w:p w:rsidR="00F81E20" w:rsidRPr="005656A9" w:rsidRDefault="009A79CF" w:rsidP="009A79CF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MS Mincho" w:eastAsia="MS Mincho" w:hAnsi="MS Mincho" w:cs="MS Mincho"/>
                <w:sz w:val="22"/>
                <w:szCs w:val="22"/>
              </w:rPr>
              <w:fldChar w:fldCharType="begin"/>
            </w:r>
            <w:r>
              <w:rPr>
                <w:rFonts w:ascii="MS Mincho" w:hAnsi="MS Mincho" w:cs="MS Mincho" w:hint="eastAsia"/>
                <w:sz w:val="22"/>
                <w:szCs w:val="22"/>
              </w:rPr>
              <w:instrText>eq \o\ac(</w:instrText>
            </w:r>
            <w:r>
              <w:rPr>
                <w:rFonts w:ascii="MS Mincho" w:hAnsi="MS Mincho" w:cs="MS Mincho" w:hint="eastAsia"/>
                <w:sz w:val="22"/>
                <w:szCs w:val="22"/>
              </w:rPr>
              <w:instrText>□</w:instrText>
            </w:r>
            <w:r>
              <w:rPr>
                <w:rFonts w:ascii="MS Mincho" w:hAnsi="MS Mincho" w:cs="MS Mincho" w:hint="eastAsia"/>
                <w:sz w:val="22"/>
                <w:szCs w:val="22"/>
              </w:rPr>
              <w:instrText>,</w:instrText>
            </w:r>
            <w:r w:rsidRPr="00E67862">
              <w:rPr>
                <w:rFonts w:ascii="宋体" w:hAnsi="MS Mincho" w:cs="MS Mincho" w:hint="eastAsia"/>
                <w:position w:val="1"/>
                <w:sz w:val="15"/>
                <w:szCs w:val="22"/>
              </w:rPr>
              <w:instrText>√</w:instrText>
            </w:r>
            <w:r>
              <w:rPr>
                <w:rFonts w:ascii="MS Mincho" w:hAnsi="MS Mincho" w:cs="MS Mincho" w:hint="eastAsia"/>
                <w:sz w:val="22"/>
                <w:szCs w:val="22"/>
              </w:rPr>
              <w:instrText>)</w:instrText>
            </w:r>
            <w:r>
              <w:rPr>
                <w:rFonts w:ascii="MS Mincho" w:eastAsia="MS Mincho" w:hAnsi="MS Mincho" w:cs="MS Mincho"/>
                <w:sz w:val="22"/>
                <w:szCs w:val="22"/>
              </w:rPr>
              <w:fldChar w:fldCharType="end"/>
            </w:r>
            <w:r w:rsidR="00F81E20" w:rsidRPr="005656A9">
              <w:rPr>
                <w:rFonts w:ascii="宋体" w:hAnsi="宋体" w:hint="eastAsia"/>
                <w:sz w:val="22"/>
                <w:szCs w:val="22"/>
              </w:rPr>
              <w:t>其他（</w:t>
            </w:r>
            <w:r>
              <w:rPr>
                <w:rFonts w:ascii="宋体" w:hAnsi="宋体" w:hint="eastAsia"/>
                <w:sz w:val="22"/>
                <w:szCs w:val="22"/>
                <w:u w:val="single"/>
              </w:rPr>
              <w:t xml:space="preserve">电话调研 </w:t>
            </w:r>
            <w:r w:rsidR="00F81E20" w:rsidRPr="005656A9">
              <w:rPr>
                <w:rFonts w:ascii="宋体" w:hAnsi="宋体" w:hint="eastAsia"/>
                <w:sz w:val="22"/>
                <w:szCs w:val="22"/>
                <w:u w:val="single"/>
              </w:rPr>
              <w:t>）</w:t>
            </w:r>
          </w:p>
        </w:tc>
      </w:tr>
      <w:tr w:rsidR="00F81E20" w:rsidRPr="005656A9" w:rsidTr="00207451">
        <w:tc>
          <w:tcPr>
            <w:tcW w:w="1908" w:type="dxa"/>
            <w:shd w:val="clear" w:color="auto" w:fill="auto"/>
          </w:tcPr>
          <w:p w:rsidR="00F81E20" w:rsidRPr="005656A9" w:rsidRDefault="00F81E20" w:rsidP="00207451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2"/>
              </w:rPr>
            </w:pPr>
            <w:r w:rsidRPr="005656A9">
              <w:rPr>
                <w:rFonts w:ascii="宋体" w:hAnsi="宋体" w:hint="eastAsia"/>
                <w:b/>
                <w:bCs/>
                <w:iCs/>
                <w:sz w:val="22"/>
                <w:szCs w:val="22"/>
              </w:rPr>
              <w:t>参与单位名称及人员姓名</w:t>
            </w:r>
          </w:p>
        </w:tc>
        <w:tc>
          <w:tcPr>
            <w:tcW w:w="6614" w:type="dxa"/>
            <w:shd w:val="clear" w:color="auto" w:fill="auto"/>
          </w:tcPr>
          <w:p w:rsidR="003C45B4" w:rsidRPr="005656A9" w:rsidRDefault="009A79CF" w:rsidP="000856D5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台湾摩根士丹利证券股份有限公司施晓娟</w:t>
            </w:r>
            <w:r w:rsidR="00C0640C">
              <w:rPr>
                <w:rFonts w:ascii="宋体" w:hAnsi="宋体" w:hint="eastAsia"/>
                <w:bCs/>
                <w:iCs/>
                <w:sz w:val="22"/>
                <w:szCs w:val="22"/>
              </w:rPr>
              <w:t>分析师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、高燕禾</w:t>
            </w:r>
          </w:p>
        </w:tc>
      </w:tr>
      <w:tr w:rsidR="00F81E20" w:rsidRPr="005656A9" w:rsidTr="00207451">
        <w:tc>
          <w:tcPr>
            <w:tcW w:w="1908" w:type="dxa"/>
            <w:shd w:val="clear" w:color="auto" w:fill="auto"/>
          </w:tcPr>
          <w:p w:rsidR="00F81E20" w:rsidRPr="005656A9" w:rsidRDefault="00F81E20" w:rsidP="00207451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2"/>
              </w:rPr>
            </w:pPr>
            <w:r w:rsidRPr="005656A9">
              <w:rPr>
                <w:rFonts w:ascii="宋体" w:hAnsi="宋体" w:hint="eastAsia"/>
                <w:b/>
                <w:bCs/>
                <w:iCs/>
                <w:sz w:val="22"/>
                <w:szCs w:val="22"/>
              </w:rPr>
              <w:t>时间</w:t>
            </w:r>
          </w:p>
        </w:tc>
        <w:tc>
          <w:tcPr>
            <w:tcW w:w="6614" w:type="dxa"/>
            <w:shd w:val="clear" w:color="auto" w:fill="auto"/>
          </w:tcPr>
          <w:p w:rsidR="00F81E20" w:rsidRPr="005656A9" w:rsidRDefault="003C45B4" w:rsidP="003C03C6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201</w:t>
            </w:r>
            <w:r w:rsidR="00EF2FF8">
              <w:rPr>
                <w:rFonts w:ascii="宋体" w:hAnsi="宋体" w:hint="eastAsia"/>
                <w:bCs/>
                <w:iCs/>
                <w:sz w:val="22"/>
                <w:szCs w:val="22"/>
              </w:rPr>
              <w:t>6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年</w:t>
            </w:r>
            <w:r w:rsidR="00431EEB">
              <w:rPr>
                <w:rFonts w:ascii="宋体" w:hAnsi="宋体" w:hint="eastAsia"/>
                <w:bCs/>
                <w:iCs/>
                <w:sz w:val="22"/>
                <w:szCs w:val="22"/>
              </w:rPr>
              <w:t>3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月</w:t>
            </w:r>
            <w:r w:rsidR="00431EEB">
              <w:rPr>
                <w:rFonts w:ascii="宋体" w:hAnsi="宋体" w:hint="eastAsia"/>
                <w:bCs/>
                <w:iCs/>
                <w:sz w:val="22"/>
                <w:szCs w:val="22"/>
              </w:rPr>
              <w:t>1</w:t>
            </w:r>
            <w:r w:rsidR="003C03C6">
              <w:rPr>
                <w:rFonts w:ascii="宋体" w:hAnsi="宋体" w:hint="eastAsia"/>
                <w:bCs/>
                <w:iCs/>
                <w:sz w:val="22"/>
                <w:szCs w:val="22"/>
              </w:rPr>
              <w:t>8日</w:t>
            </w:r>
          </w:p>
        </w:tc>
      </w:tr>
      <w:tr w:rsidR="00F81E20" w:rsidRPr="005656A9" w:rsidTr="00207451">
        <w:tc>
          <w:tcPr>
            <w:tcW w:w="1908" w:type="dxa"/>
            <w:shd w:val="clear" w:color="auto" w:fill="auto"/>
          </w:tcPr>
          <w:p w:rsidR="00F81E20" w:rsidRPr="005656A9" w:rsidRDefault="00F81E20" w:rsidP="00207451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2"/>
              </w:rPr>
            </w:pPr>
            <w:r w:rsidRPr="005656A9">
              <w:rPr>
                <w:rFonts w:ascii="宋体" w:hAnsi="宋体" w:hint="eastAsia"/>
                <w:b/>
                <w:bCs/>
                <w:iCs/>
                <w:sz w:val="22"/>
                <w:szCs w:val="22"/>
              </w:rPr>
              <w:t>地点</w:t>
            </w:r>
          </w:p>
        </w:tc>
        <w:tc>
          <w:tcPr>
            <w:tcW w:w="6614" w:type="dxa"/>
            <w:shd w:val="clear" w:color="auto" w:fill="auto"/>
          </w:tcPr>
          <w:p w:rsidR="00F81E20" w:rsidRPr="005656A9" w:rsidRDefault="009A79CF" w:rsidP="000B5AB9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电话调研</w:t>
            </w:r>
          </w:p>
        </w:tc>
      </w:tr>
      <w:tr w:rsidR="00F81E20" w:rsidRPr="005656A9" w:rsidTr="00207451">
        <w:tc>
          <w:tcPr>
            <w:tcW w:w="1908" w:type="dxa"/>
            <w:shd w:val="clear" w:color="auto" w:fill="auto"/>
          </w:tcPr>
          <w:p w:rsidR="00F81E20" w:rsidRPr="005656A9" w:rsidRDefault="00F81E20" w:rsidP="00207451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2"/>
              </w:rPr>
            </w:pPr>
            <w:r w:rsidRPr="005656A9">
              <w:rPr>
                <w:rFonts w:ascii="宋体" w:hAnsi="宋体" w:hint="eastAsia"/>
                <w:b/>
                <w:bCs/>
                <w:iCs/>
                <w:sz w:val="22"/>
                <w:szCs w:val="22"/>
              </w:rPr>
              <w:t>上市公司接待人员姓名</w:t>
            </w:r>
          </w:p>
        </w:tc>
        <w:tc>
          <w:tcPr>
            <w:tcW w:w="6614" w:type="dxa"/>
            <w:shd w:val="clear" w:color="auto" w:fill="auto"/>
          </w:tcPr>
          <w:p w:rsidR="00F81E20" w:rsidRPr="005656A9" w:rsidRDefault="009B29D6" w:rsidP="009A79CF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执行总经理林纪良、</w:t>
            </w:r>
            <w:r w:rsidR="007844A0">
              <w:rPr>
                <w:rFonts w:ascii="宋体" w:hAnsi="宋体" w:hint="eastAsia"/>
                <w:bCs/>
                <w:iCs/>
                <w:sz w:val="22"/>
                <w:szCs w:val="22"/>
              </w:rPr>
              <w:t>副总经理</w:t>
            </w:r>
            <w:r w:rsidR="00DC7AFA">
              <w:rPr>
                <w:rFonts w:ascii="宋体" w:hAnsi="宋体" w:hint="eastAsia"/>
                <w:bCs/>
                <w:iCs/>
                <w:sz w:val="22"/>
                <w:szCs w:val="22"/>
              </w:rPr>
              <w:t>兼</w:t>
            </w:r>
            <w:r w:rsidR="007844A0">
              <w:rPr>
                <w:rFonts w:ascii="宋体" w:hAnsi="宋体" w:hint="eastAsia"/>
                <w:bCs/>
                <w:iCs/>
                <w:sz w:val="22"/>
                <w:szCs w:val="22"/>
              </w:rPr>
              <w:t>董事会秘书</w:t>
            </w:r>
            <w:r w:rsidR="001A0E3F">
              <w:rPr>
                <w:rFonts w:ascii="宋体" w:hAnsi="宋体" w:hint="eastAsia"/>
                <w:bCs/>
                <w:iCs/>
                <w:sz w:val="22"/>
                <w:szCs w:val="22"/>
              </w:rPr>
              <w:t>赖爱梅</w:t>
            </w:r>
          </w:p>
        </w:tc>
      </w:tr>
      <w:tr w:rsidR="00F81E20" w:rsidRPr="005656A9" w:rsidTr="00207451">
        <w:trPr>
          <w:trHeight w:val="1757"/>
        </w:trPr>
        <w:tc>
          <w:tcPr>
            <w:tcW w:w="1908" w:type="dxa"/>
            <w:shd w:val="clear" w:color="auto" w:fill="auto"/>
            <w:vAlign w:val="center"/>
          </w:tcPr>
          <w:p w:rsidR="00F81E20" w:rsidRPr="005656A9" w:rsidRDefault="00F81E20" w:rsidP="00207451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2"/>
              </w:rPr>
            </w:pPr>
            <w:r w:rsidRPr="005656A9">
              <w:rPr>
                <w:rFonts w:ascii="宋体" w:hAnsi="宋体" w:hint="eastAsia"/>
                <w:b/>
                <w:bCs/>
                <w:iCs/>
                <w:sz w:val="22"/>
                <w:szCs w:val="22"/>
              </w:rPr>
              <w:t>投资者关系活动主要内容介绍</w:t>
            </w:r>
          </w:p>
          <w:p w:rsidR="00F81E20" w:rsidRPr="005656A9" w:rsidRDefault="00F81E20" w:rsidP="00207451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14" w:type="dxa"/>
            <w:shd w:val="clear" w:color="auto" w:fill="auto"/>
          </w:tcPr>
          <w:p w:rsidR="00F81E20" w:rsidRPr="00E15CE3" w:rsidRDefault="009C557F" w:rsidP="00C20E00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 w:rsidRPr="00E15CE3">
              <w:rPr>
                <w:rFonts w:ascii="宋体" w:hAnsi="宋体" w:hint="eastAsia"/>
                <w:bCs/>
                <w:iCs/>
                <w:sz w:val="22"/>
                <w:szCs w:val="22"/>
              </w:rPr>
              <w:t>执行总经理林纪良</w:t>
            </w:r>
            <w:r w:rsidR="008947A2" w:rsidRPr="00E15CE3">
              <w:rPr>
                <w:rFonts w:ascii="宋体" w:hAnsi="宋体" w:hint="eastAsia"/>
                <w:bCs/>
                <w:iCs/>
                <w:sz w:val="22"/>
                <w:szCs w:val="22"/>
              </w:rPr>
              <w:t>就公司的发展历程做了简要的介绍、并简要叙述了国内LED产业的发展状况</w:t>
            </w:r>
          </w:p>
          <w:p w:rsidR="00AD37B3" w:rsidRPr="00E15CE3" w:rsidRDefault="00AD37B3" w:rsidP="00AD37B3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 w:rsidRPr="00E15CE3">
              <w:rPr>
                <w:rFonts w:ascii="宋体" w:hAnsi="宋体" w:hint="eastAsia"/>
                <w:bCs/>
                <w:iCs/>
                <w:sz w:val="22"/>
                <w:szCs w:val="22"/>
              </w:rPr>
              <w:t>1、</w:t>
            </w:r>
            <w:r w:rsidR="005F1BCB" w:rsidRPr="00E15CE3">
              <w:rPr>
                <w:rFonts w:ascii="宋体" w:hAnsi="宋体" w:hint="eastAsia"/>
                <w:bCs/>
                <w:iCs/>
                <w:sz w:val="22"/>
                <w:szCs w:val="22"/>
              </w:rPr>
              <w:t>2015年LED照明市场竞争如此激烈，</w:t>
            </w:r>
            <w:r w:rsidR="00091845" w:rsidRPr="00E15CE3">
              <w:rPr>
                <w:rFonts w:ascii="宋体" w:hAnsi="宋体" w:hint="eastAsia"/>
                <w:bCs/>
                <w:iCs/>
                <w:sz w:val="22"/>
                <w:szCs w:val="22"/>
              </w:rPr>
              <w:t>您对LED</w:t>
            </w:r>
            <w:r w:rsidR="005F1BCB" w:rsidRPr="00E15CE3">
              <w:rPr>
                <w:rFonts w:ascii="宋体" w:hAnsi="宋体" w:hint="eastAsia"/>
                <w:bCs/>
                <w:iCs/>
                <w:sz w:val="22"/>
                <w:szCs w:val="22"/>
              </w:rPr>
              <w:t>照明市场是如何看待的？</w:t>
            </w:r>
          </w:p>
          <w:p w:rsidR="00AD37B3" w:rsidRPr="00E15CE3" w:rsidRDefault="00713AD1" w:rsidP="00713AD1">
            <w:pPr>
              <w:spacing w:line="480" w:lineRule="atLeast"/>
              <w:ind w:firstLineChars="150" w:firstLine="330"/>
              <w:rPr>
                <w:rFonts w:ascii="宋体" w:hAnsi="宋体" w:cs="宋体"/>
                <w:kern w:val="0"/>
                <w:szCs w:val="24"/>
                <w:lang w:val="zh-CN"/>
              </w:rPr>
            </w:pPr>
            <w:r w:rsidRPr="00E15CE3">
              <w:rPr>
                <w:rFonts w:ascii="宋体" w:hAnsi="宋体" w:hint="eastAsia"/>
                <w:bCs/>
                <w:iCs/>
                <w:sz w:val="22"/>
                <w:szCs w:val="22"/>
              </w:rPr>
              <w:t>近几年，照明行业逐步向LED照明时代过度，市场呈现爆发式增长，因此吸引了社会大量资本，不断出现新的厂商加入该行业。</w:t>
            </w:r>
            <w:r w:rsidR="00DE5229" w:rsidRPr="00E15CE3">
              <w:rPr>
                <w:rFonts w:eastAsia="Times New Roman"/>
                <w:kern w:val="0"/>
                <w:szCs w:val="24"/>
                <w:lang w:val="zh-CN"/>
              </w:rPr>
              <w:t>2015</w:t>
            </w:r>
            <w:r w:rsidR="00DE5229" w:rsidRPr="00E15CE3">
              <w:rPr>
                <w:rFonts w:ascii="宋体" w:hAnsi="宋体" w:cs="宋体" w:hint="eastAsia"/>
                <w:kern w:val="0"/>
                <w:szCs w:val="24"/>
                <w:lang w:val="zh-CN"/>
              </w:rPr>
              <w:t>年，对于</w:t>
            </w:r>
            <w:r w:rsidR="00DE5229" w:rsidRPr="00E15CE3">
              <w:rPr>
                <w:rFonts w:eastAsia="Times New Roman"/>
                <w:kern w:val="0"/>
                <w:szCs w:val="24"/>
                <w:lang w:val="zh-CN"/>
              </w:rPr>
              <w:t>LED</w:t>
            </w:r>
            <w:r w:rsidR="00DE5229" w:rsidRPr="00E15CE3">
              <w:rPr>
                <w:rFonts w:ascii="宋体" w:hAnsi="宋体" w:cs="宋体" w:hint="eastAsia"/>
                <w:kern w:val="0"/>
                <w:szCs w:val="24"/>
                <w:lang w:val="zh-CN"/>
              </w:rPr>
              <w:t>企业来说是相当难熬的一年。受国际市场汇率波动影响，中国</w:t>
            </w:r>
            <w:r w:rsidR="00DE5229" w:rsidRPr="00E15CE3">
              <w:rPr>
                <w:rFonts w:eastAsia="Times New Roman"/>
                <w:kern w:val="0"/>
                <w:szCs w:val="24"/>
                <w:lang w:val="zh-CN"/>
              </w:rPr>
              <w:t>LED</w:t>
            </w:r>
            <w:r w:rsidR="00DE5229" w:rsidRPr="00E15CE3">
              <w:rPr>
                <w:rFonts w:ascii="宋体" w:hAnsi="宋体" w:cs="宋体" w:hint="eastAsia"/>
                <w:kern w:val="0"/>
                <w:szCs w:val="24"/>
                <w:lang w:val="zh-CN"/>
              </w:rPr>
              <w:t>照明出口增速</w:t>
            </w:r>
            <w:r w:rsidR="00E15CE3" w:rsidRPr="00E15CE3">
              <w:rPr>
                <w:rFonts w:ascii="宋体" w:hAnsi="宋体" w:cs="宋体" w:hint="eastAsia"/>
                <w:kern w:val="0"/>
                <w:szCs w:val="24"/>
                <w:lang w:val="zh-CN"/>
              </w:rPr>
              <w:t>有所</w:t>
            </w:r>
            <w:r w:rsidR="00DE5229" w:rsidRPr="00E15CE3">
              <w:rPr>
                <w:rFonts w:ascii="宋体" w:hAnsi="宋体" w:cs="宋体" w:hint="eastAsia"/>
                <w:kern w:val="0"/>
                <w:szCs w:val="24"/>
                <w:lang w:val="zh-CN"/>
              </w:rPr>
              <w:t>放缓，</w:t>
            </w:r>
            <w:r w:rsidR="00DE5229" w:rsidRPr="00E15CE3">
              <w:rPr>
                <w:rFonts w:eastAsia="Times New Roman"/>
                <w:kern w:val="0"/>
                <w:szCs w:val="24"/>
                <w:lang w:val="zh-CN"/>
              </w:rPr>
              <w:t>2015</w:t>
            </w:r>
            <w:r w:rsidR="00DE5229" w:rsidRPr="00E15CE3">
              <w:rPr>
                <w:rFonts w:ascii="宋体" w:hAnsi="宋体" w:cs="宋体" w:hint="eastAsia"/>
                <w:kern w:val="0"/>
                <w:szCs w:val="24"/>
                <w:lang w:val="zh-CN"/>
              </w:rPr>
              <w:t>年，受全球经济景气度偏低影响，中国</w:t>
            </w:r>
            <w:r w:rsidR="00DE5229" w:rsidRPr="00E15CE3">
              <w:rPr>
                <w:rFonts w:eastAsia="Times New Roman"/>
                <w:kern w:val="0"/>
                <w:szCs w:val="24"/>
                <w:lang w:val="zh-CN"/>
              </w:rPr>
              <w:t>LED</w:t>
            </w:r>
            <w:r w:rsidR="00DE5229" w:rsidRPr="00E15CE3">
              <w:rPr>
                <w:rFonts w:ascii="宋体" w:hAnsi="宋体" w:cs="宋体" w:hint="eastAsia"/>
                <w:kern w:val="0"/>
                <w:szCs w:val="24"/>
                <w:lang w:val="zh-CN"/>
              </w:rPr>
              <w:t>照明需求乏力，供过于求及上半年的市场争夺使得</w:t>
            </w:r>
            <w:r w:rsidR="00DE5229" w:rsidRPr="00E15CE3">
              <w:rPr>
                <w:rFonts w:eastAsia="Times New Roman"/>
                <w:kern w:val="0"/>
                <w:szCs w:val="24"/>
                <w:lang w:val="zh-CN"/>
              </w:rPr>
              <w:t>LED</w:t>
            </w:r>
            <w:r w:rsidR="00DE5229" w:rsidRPr="00E15CE3">
              <w:rPr>
                <w:rFonts w:ascii="宋体" w:hAnsi="宋体" w:cs="宋体" w:hint="eastAsia"/>
                <w:kern w:val="0"/>
                <w:szCs w:val="24"/>
                <w:lang w:val="zh-CN"/>
              </w:rPr>
              <w:t>产业</w:t>
            </w:r>
            <w:proofErr w:type="gramStart"/>
            <w:r w:rsidR="00DE5229" w:rsidRPr="00E15CE3">
              <w:rPr>
                <w:rFonts w:ascii="宋体" w:hAnsi="宋体" w:cs="宋体" w:hint="eastAsia"/>
                <w:kern w:val="0"/>
                <w:szCs w:val="24"/>
                <w:lang w:val="zh-CN"/>
              </w:rPr>
              <w:t>链价格</w:t>
            </w:r>
            <w:proofErr w:type="gramEnd"/>
            <w:r w:rsidR="00DE5229" w:rsidRPr="00E15CE3">
              <w:rPr>
                <w:rFonts w:ascii="宋体" w:hAnsi="宋体" w:cs="宋体" w:hint="eastAsia"/>
                <w:kern w:val="0"/>
                <w:szCs w:val="24"/>
                <w:lang w:val="zh-CN"/>
              </w:rPr>
              <w:t>普遍下滑</w:t>
            </w:r>
            <w:r w:rsidR="00DE5229" w:rsidRPr="00E15CE3">
              <w:rPr>
                <w:rFonts w:eastAsia="Times New Roman"/>
                <w:kern w:val="0"/>
                <w:szCs w:val="24"/>
                <w:lang w:val="zh-CN"/>
              </w:rPr>
              <w:t>30-50%</w:t>
            </w:r>
            <w:r w:rsidR="00DE5229" w:rsidRPr="00E15CE3">
              <w:rPr>
                <w:rFonts w:ascii="宋体" w:hAnsi="宋体" w:cs="宋体" w:hint="eastAsia"/>
                <w:kern w:val="0"/>
                <w:szCs w:val="24"/>
                <w:lang w:val="zh-CN"/>
              </w:rPr>
              <w:t>，国际企业产品价格亦有超过</w:t>
            </w:r>
            <w:r w:rsidR="00DE5229" w:rsidRPr="00E15CE3">
              <w:rPr>
                <w:rFonts w:eastAsia="Times New Roman"/>
                <w:kern w:val="0"/>
                <w:szCs w:val="24"/>
                <w:lang w:val="zh-CN"/>
              </w:rPr>
              <w:t>20%</w:t>
            </w:r>
            <w:r w:rsidR="00DE5229" w:rsidRPr="00E15CE3">
              <w:rPr>
                <w:rFonts w:ascii="宋体" w:hAnsi="宋体" w:cs="宋体" w:hint="eastAsia"/>
                <w:kern w:val="0"/>
                <w:szCs w:val="24"/>
                <w:lang w:val="zh-CN"/>
              </w:rPr>
              <w:t>的下滑。价格战和产品同质化等激烈竞争，使得大量中小LED企业退出。</w:t>
            </w:r>
            <w:r w:rsidR="009C557F" w:rsidRPr="00E15CE3">
              <w:rPr>
                <w:rFonts w:ascii="宋体" w:hAnsi="宋体" w:cs="宋体" w:hint="eastAsia"/>
                <w:kern w:val="0"/>
                <w:szCs w:val="24"/>
                <w:lang w:val="zh-CN"/>
              </w:rPr>
              <w:t>尽管</w:t>
            </w:r>
            <w:r w:rsidR="00A635D1">
              <w:rPr>
                <w:rFonts w:ascii="宋体" w:hAnsi="宋体" w:cs="宋体" w:hint="eastAsia"/>
                <w:kern w:val="0"/>
                <w:szCs w:val="24"/>
                <w:lang w:val="zh-CN"/>
              </w:rPr>
              <w:t>如此</w:t>
            </w:r>
            <w:r w:rsidR="009C557F" w:rsidRPr="00E15CE3">
              <w:rPr>
                <w:rFonts w:ascii="宋体" w:hAnsi="宋体" w:cs="宋体" w:hint="eastAsia"/>
                <w:kern w:val="0"/>
                <w:szCs w:val="24"/>
                <w:lang w:val="zh-CN"/>
              </w:rPr>
              <w:t>，</w:t>
            </w:r>
            <w:r w:rsidR="00A635D1">
              <w:rPr>
                <w:rFonts w:ascii="宋体" w:hAnsi="宋体" w:cs="宋体" w:hint="eastAsia"/>
                <w:kern w:val="0"/>
                <w:szCs w:val="24"/>
                <w:lang w:val="zh-CN"/>
              </w:rPr>
              <w:t>2015年</w:t>
            </w:r>
            <w:bookmarkStart w:id="0" w:name="_GoBack"/>
            <w:bookmarkEnd w:id="0"/>
            <w:r w:rsidR="009C557F" w:rsidRPr="00E15CE3">
              <w:rPr>
                <w:rFonts w:ascii="宋体" w:hAnsi="宋体" w:cs="宋体" w:hint="eastAsia"/>
                <w:kern w:val="0"/>
                <w:szCs w:val="24"/>
                <w:lang w:val="zh-CN"/>
              </w:rPr>
              <w:t>中国LED</w:t>
            </w:r>
            <w:r w:rsidR="00B1437C" w:rsidRPr="00E15CE3">
              <w:rPr>
                <w:rFonts w:ascii="宋体" w:hAnsi="宋体" w:cs="宋体" w:hint="eastAsia"/>
                <w:kern w:val="0"/>
                <w:szCs w:val="24"/>
                <w:lang w:val="zh-CN"/>
              </w:rPr>
              <w:t>照明</w:t>
            </w:r>
            <w:r w:rsidR="009C557F" w:rsidRPr="00E15CE3">
              <w:rPr>
                <w:rFonts w:ascii="宋体" w:hAnsi="宋体" w:cs="宋体" w:hint="eastAsia"/>
                <w:kern w:val="0"/>
                <w:szCs w:val="24"/>
                <w:lang w:val="zh-CN"/>
              </w:rPr>
              <w:t>出口量</w:t>
            </w:r>
            <w:r w:rsidR="00B1437C" w:rsidRPr="00E15CE3">
              <w:rPr>
                <w:rFonts w:ascii="宋体" w:hAnsi="宋体" w:cs="宋体" w:hint="eastAsia"/>
                <w:kern w:val="0"/>
                <w:szCs w:val="24"/>
                <w:lang w:val="zh-CN"/>
              </w:rPr>
              <w:t>比2014年</w:t>
            </w:r>
            <w:r w:rsidR="009C557F" w:rsidRPr="00E15CE3">
              <w:rPr>
                <w:rFonts w:ascii="宋体" w:hAnsi="宋体" w:cs="宋体" w:hint="eastAsia"/>
                <w:kern w:val="0"/>
                <w:szCs w:val="24"/>
                <w:lang w:val="zh-CN"/>
              </w:rPr>
              <w:t>还是</w:t>
            </w:r>
            <w:r w:rsidR="00B1437C" w:rsidRPr="00E15CE3">
              <w:rPr>
                <w:rFonts w:ascii="宋体" w:hAnsi="宋体" w:cs="宋体" w:hint="eastAsia"/>
                <w:kern w:val="0"/>
                <w:szCs w:val="24"/>
                <w:lang w:val="zh-CN"/>
              </w:rPr>
              <w:t>略有增长</w:t>
            </w:r>
            <w:r w:rsidR="009C557F" w:rsidRPr="00E15CE3">
              <w:rPr>
                <w:rFonts w:ascii="宋体" w:hAnsi="宋体" w:cs="宋体" w:hint="eastAsia"/>
                <w:kern w:val="0"/>
                <w:szCs w:val="24"/>
                <w:lang w:val="zh-CN"/>
              </w:rPr>
              <w:t>。</w:t>
            </w:r>
          </w:p>
          <w:p w:rsidR="00DE5229" w:rsidRPr="00E15CE3" w:rsidRDefault="00DE5229" w:rsidP="00620C02">
            <w:pPr>
              <w:spacing w:line="480" w:lineRule="atLeast"/>
              <w:ind w:firstLineChars="150" w:firstLine="315"/>
              <w:rPr>
                <w:rFonts w:ascii="宋体" w:hAnsi="宋体"/>
                <w:bCs/>
                <w:iCs/>
                <w:sz w:val="22"/>
                <w:szCs w:val="22"/>
              </w:rPr>
            </w:pPr>
            <w:r w:rsidRPr="00E15CE3">
              <w:rPr>
                <w:rFonts w:ascii="宋体" w:hAnsi="宋体" w:cs="宋体" w:hint="eastAsia"/>
                <w:kern w:val="0"/>
                <w:szCs w:val="24"/>
                <w:lang w:val="zh-CN"/>
              </w:rPr>
              <w:t xml:space="preserve"> 看一个行业是否走向成熟，它的价格是一个重要因素。大部分行</w:t>
            </w:r>
            <w:r w:rsidRPr="00E15CE3">
              <w:rPr>
                <w:rFonts w:ascii="宋体" w:hAnsi="宋体" w:cs="宋体" w:hint="eastAsia"/>
                <w:kern w:val="0"/>
                <w:szCs w:val="24"/>
                <w:lang w:val="zh-CN"/>
              </w:rPr>
              <w:lastRenderedPageBreak/>
              <w:t>业走向成熟，价格的下</w:t>
            </w:r>
            <w:r w:rsidR="009B29D6" w:rsidRPr="00E15CE3">
              <w:rPr>
                <w:rFonts w:ascii="宋体" w:hAnsi="宋体" w:cs="宋体" w:hint="eastAsia"/>
                <w:kern w:val="0"/>
                <w:szCs w:val="24"/>
                <w:lang w:val="zh-CN"/>
              </w:rPr>
              <w:t>调</w:t>
            </w:r>
            <w:r w:rsidRPr="00E15CE3">
              <w:rPr>
                <w:rFonts w:ascii="宋体" w:hAnsi="宋体" w:cs="宋体" w:hint="eastAsia"/>
                <w:kern w:val="0"/>
                <w:szCs w:val="24"/>
                <w:lang w:val="zh-CN"/>
              </w:rPr>
              <w:t>是必然的</w:t>
            </w:r>
            <w:r w:rsidR="00620C02" w:rsidRPr="00E15CE3">
              <w:rPr>
                <w:rFonts w:ascii="宋体" w:hAnsi="宋体" w:cs="宋体" w:hint="eastAsia"/>
                <w:kern w:val="0"/>
                <w:szCs w:val="24"/>
                <w:lang w:val="zh-CN"/>
              </w:rPr>
              <w:t>，下</w:t>
            </w:r>
            <w:r w:rsidR="009B29D6" w:rsidRPr="00E15CE3">
              <w:rPr>
                <w:rFonts w:ascii="宋体" w:hAnsi="宋体" w:cs="宋体" w:hint="eastAsia"/>
                <w:kern w:val="0"/>
                <w:szCs w:val="24"/>
                <w:lang w:val="zh-CN"/>
              </w:rPr>
              <w:t>调</w:t>
            </w:r>
            <w:r w:rsidR="00620C02" w:rsidRPr="00E15CE3">
              <w:rPr>
                <w:rFonts w:ascii="宋体" w:hAnsi="宋体" w:cs="宋体" w:hint="eastAsia"/>
                <w:kern w:val="0"/>
                <w:szCs w:val="24"/>
                <w:lang w:val="zh-CN"/>
              </w:rPr>
              <w:t>到一定阶段则进入一个相对稳定的平衡期。</w:t>
            </w:r>
            <w:r w:rsidRPr="00E15CE3">
              <w:rPr>
                <w:rFonts w:ascii="宋体" w:hAnsi="宋体" w:cs="宋体" w:hint="eastAsia"/>
                <w:kern w:val="0"/>
                <w:szCs w:val="24"/>
                <w:lang w:val="zh-CN"/>
              </w:rPr>
              <w:t>LED照明产品价格逐年下滑，标志着LED照明行业</w:t>
            </w:r>
            <w:r w:rsidR="00620C02" w:rsidRPr="00E15CE3">
              <w:rPr>
                <w:rFonts w:ascii="宋体" w:hAnsi="宋体" w:cs="宋体" w:hint="eastAsia"/>
                <w:kern w:val="0"/>
                <w:szCs w:val="24"/>
                <w:lang w:val="zh-CN"/>
              </w:rPr>
              <w:t>在快速发展的同时也正不断走向成熟化。而在一个逐渐成熟化的行业里，一个企业是否具有竞争优势，是否能在激烈的竞争中生存并保持持续稳定的发展，那就要看企业综合竞争力。</w:t>
            </w:r>
            <w:r w:rsidR="00B1437C" w:rsidRPr="00E15CE3">
              <w:rPr>
                <w:rFonts w:ascii="宋体" w:hAnsi="宋体" w:cs="宋体" w:hint="eastAsia"/>
                <w:kern w:val="0"/>
                <w:szCs w:val="24"/>
                <w:lang w:val="zh-CN"/>
              </w:rPr>
              <w:t>我们</w:t>
            </w:r>
            <w:r w:rsidR="00620C02" w:rsidRPr="00E15CE3">
              <w:rPr>
                <w:rFonts w:ascii="宋体" w:hAnsi="宋体" w:cs="宋体" w:hint="eastAsia"/>
                <w:kern w:val="0"/>
                <w:szCs w:val="24"/>
                <w:lang w:val="zh-CN"/>
              </w:rPr>
              <w:t>公司目前拥有较强的技术研发及产品创新能力、工艺水平领先且规模化效应显著、产品品质稳定，</w:t>
            </w:r>
            <w:r w:rsidR="00B90BD3" w:rsidRPr="00E15CE3">
              <w:rPr>
                <w:rFonts w:ascii="宋体" w:hAnsi="宋体" w:cs="宋体" w:hint="eastAsia"/>
                <w:kern w:val="0"/>
                <w:szCs w:val="24"/>
                <w:lang w:val="zh-CN"/>
              </w:rPr>
              <w:t>我们相信公司在未来具有良好的发展前景。</w:t>
            </w:r>
          </w:p>
          <w:p w:rsidR="00713AD1" w:rsidRPr="00E15CE3" w:rsidRDefault="00713AD1" w:rsidP="00713AD1">
            <w:pPr>
              <w:spacing w:line="480" w:lineRule="atLeast"/>
              <w:ind w:firstLineChars="150" w:firstLine="330"/>
              <w:rPr>
                <w:rFonts w:ascii="宋体" w:hAnsi="宋体"/>
                <w:bCs/>
                <w:iCs/>
                <w:sz w:val="22"/>
                <w:szCs w:val="22"/>
              </w:rPr>
            </w:pPr>
          </w:p>
          <w:p w:rsidR="00AD37B3" w:rsidRPr="00E15CE3" w:rsidRDefault="00AD37B3" w:rsidP="00AD37B3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 w:rsidRPr="00E15CE3">
              <w:rPr>
                <w:rFonts w:ascii="宋体" w:hAnsi="宋体" w:hint="eastAsia"/>
                <w:bCs/>
                <w:iCs/>
                <w:sz w:val="22"/>
                <w:szCs w:val="22"/>
              </w:rPr>
              <w:t>2、</w:t>
            </w:r>
            <w:r w:rsidR="00B90BD3" w:rsidRPr="00E15CE3">
              <w:rPr>
                <w:rFonts w:ascii="宋体" w:hAnsi="宋体" w:hint="eastAsia"/>
                <w:bCs/>
                <w:iCs/>
                <w:sz w:val="22"/>
                <w:szCs w:val="22"/>
              </w:rPr>
              <w:t>公司</w:t>
            </w:r>
            <w:r w:rsidR="00B1437C" w:rsidRPr="00E15CE3">
              <w:rPr>
                <w:rFonts w:ascii="宋体" w:hAnsi="宋体" w:hint="eastAsia"/>
                <w:bCs/>
                <w:iCs/>
                <w:sz w:val="22"/>
                <w:szCs w:val="22"/>
              </w:rPr>
              <w:t>2016年、2017</w:t>
            </w:r>
            <w:r w:rsidR="00B90BD3" w:rsidRPr="00E15CE3">
              <w:rPr>
                <w:rFonts w:ascii="宋体" w:hAnsi="宋体" w:hint="eastAsia"/>
                <w:bCs/>
                <w:iCs/>
                <w:sz w:val="22"/>
                <w:szCs w:val="22"/>
              </w:rPr>
              <w:t>年的规划？</w:t>
            </w:r>
          </w:p>
          <w:p w:rsidR="00AD37B3" w:rsidRPr="00E15CE3" w:rsidRDefault="00B90BD3" w:rsidP="00B90BD3">
            <w:pPr>
              <w:spacing w:line="480" w:lineRule="atLeast"/>
              <w:ind w:firstLineChars="150" w:firstLine="330"/>
              <w:rPr>
                <w:rFonts w:ascii="宋体" w:hAnsi="宋体"/>
                <w:bCs/>
                <w:iCs/>
                <w:sz w:val="22"/>
                <w:szCs w:val="22"/>
              </w:rPr>
            </w:pPr>
            <w:r w:rsidRPr="00E15CE3">
              <w:rPr>
                <w:rFonts w:ascii="宋体" w:hAnsi="宋体" w:hint="eastAsia"/>
                <w:bCs/>
                <w:iCs/>
                <w:sz w:val="22"/>
                <w:szCs w:val="22"/>
              </w:rPr>
              <w:t>公司未来将加快江西新余、吉安两个生产基地的建设，以市场需求为导向，</w:t>
            </w:r>
            <w:r w:rsidR="00091845" w:rsidRPr="00E15CE3">
              <w:rPr>
                <w:rFonts w:ascii="宋体" w:hAnsi="宋体" w:hint="eastAsia"/>
                <w:bCs/>
                <w:iCs/>
                <w:sz w:val="22"/>
                <w:szCs w:val="22"/>
              </w:rPr>
              <w:t>优化公司产品结构、</w:t>
            </w:r>
            <w:r w:rsidRPr="00E15CE3">
              <w:rPr>
                <w:rFonts w:ascii="宋体" w:hAnsi="宋体" w:hint="eastAsia"/>
                <w:bCs/>
                <w:iCs/>
                <w:sz w:val="22"/>
                <w:szCs w:val="22"/>
              </w:rPr>
              <w:t>提高产品的市场占有率。</w:t>
            </w:r>
            <w:r w:rsidR="00091845" w:rsidRPr="00E15CE3">
              <w:rPr>
                <w:rFonts w:ascii="宋体" w:hAnsi="宋体" w:hint="eastAsia"/>
                <w:bCs/>
                <w:iCs/>
                <w:sz w:val="22"/>
                <w:szCs w:val="22"/>
              </w:rPr>
              <w:t>公司</w:t>
            </w:r>
            <w:r w:rsidR="009B29D6" w:rsidRPr="00E15CE3">
              <w:rPr>
                <w:rFonts w:ascii="宋体" w:hAnsi="宋体" w:hint="eastAsia"/>
                <w:bCs/>
                <w:iCs/>
                <w:sz w:val="22"/>
                <w:szCs w:val="22"/>
              </w:rPr>
              <w:t>2016年会着</w:t>
            </w:r>
            <w:r w:rsidR="00091845" w:rsidRPr="00E15CE3">
              <w:rPr>
                <w:rFonts w:ascii="宋体" w:hAnsi="宋体" w:hint="eastAsia"/>
                <w:bCs/>
                <w:iCs/>
                <w:sz w:val="22"/>
                <w:szCs w:val="22"/>
              </w:rPr>
              <w:t>重发</w:t>
            </w:r>
            <w:r w:rsidR="009B29D6" w:rsidRPr="00E15CE3">
              <w:rPr>
                <w:rFonts w:ascii="宋体" w:hAnsi="宋体" w:hint="eastAsia"/>
                <w:bCs/>
                <w:iCs/>
                <w:sz w:val="22"/>
                <w:szCs w:val="22"/>
              </w:rPr>
              <w:t>力于</w:t>
            </w:r>
            <w:r w:rsidRPr="00E15CE3">
              <w:rPr>
                <w:rFonts w:ascii="宋体" w:hAnsi="宋体" w:hint="eastAsia"/>
                <w:bCs/>
                <w:iCs/>
                <w:sz w:val="22"/>
                <w:szCs w:val="22"/>
              </w:rPr>
              <w:t>品牌</w:t>
            </w:r>
            <w:r w:rsidR="009B29D6" w:rsidRPr="00E15CE3">
              <w:rPr>
                <w:rFonts w:ascii="宋体" w:hAnsi="宋体" w:hint="eastAsia"/>
                <w:bCs/>
                <w:iCs/>
                <w:sz w:val="22"/>
                <w:szCs w:val="22"/>
              </w:rPr>
              <w:t>和制造</w:t>
            </w:r>
            <w:r w:rsidR="00091845" w:rsidRPr="00E15CE3">
              <w:rPr>
                <w:rFonts w:ascii="宋体" w:hAnsi="宋体" w:hint="eastAsia"/>
                <w:bCs/>
                <w:iCs/>
                <w:sz w:val="22"/>
                <w:szCs w:val="22"/>
              </w:rPr>
              <w:t>两个方面；品牌将以自主品牌为主，</w:t>
            </w:r>
            <w:r w:rsidR="00C0640C" w:rsidRPr="00E15CE3">
              <w:rPr>
                <w:rFonts w:ascii="宋体" w:hAnsi="宋体" w:hint="eastAsia"/>
                <w:bCs/>
                <w:iCs/>
                <w:sz w:val="22"/>
                <w:szCs w:val="22"/>
              </w:rPr>
              <w:t>制造方面将着重于自动化和</w:t>
            </w:r>
            <w:r w:rsidR="00B1437C" w:rsidRPr="00E15CE3">
              <w:rPr>
                <w:rFonts w:ascii="宋体" w:hAnsi="宋体" w:hint="eastAsia"/>
                <w:bCs/>
                <w:iCs/>
                <w:sz w:val="22"/>
                <w:szCs w:val="22"/>
              </w:rPr>
              <w:t>智能化程度</w:t>
            </w:r>
            <w:r w:rsidR="00C0640C" w:rsidRPr="00E15CE3">
              <w:rPr>
                <w:rFonts w:ascii="宋体" w:hAnsi="宋体" w:hint="eastAsia"/>
                <w:bCs/>
                <w:iCs/>
                <w:sz w:val="22"/>
                <w:szCs w:val="22"/>
              </w:rPr>
              <w:t>的提高。我们有信心未来的业绩能回到之前的水平。</w:t>
            </w:r>
          </w:p>
          <w:p w:rsidR="00483206" w:rsidRPr="00E15CE3" w:rsidRDefault="00483206" w:rsidP="00B90BD3">
            <w:pPr>
              <w:spacing w:line="480" w:lineRule="atLeast"/>
              <w:ind w:firstLineChars="150" w:firstLine="330"/>
              <w:rPr>
                <w:rFonts w:ascii="宋体" w:hAnsi="宋体"/>
                <w:bCs/>
                <w:iCs/>
                <w:sz w:val="22"/>
                <w:szCs w:val="22"/>
              </w:rPr>
            </w:pPr>
          </w:p>
        </w:tc>
      </w:tr>
      <w:tr w:rsidR="00F81E20" w:rsidRPr="005656A9" w:rsidTr="00207451">
        <w:tc>
          <w:tcPr>
            <w:tcW w:w="1908" w:type="dxa"/>
            <w:shd w:val="clear" w:color="auto" w:fill="auto"/>
            <w:vAlign w:val="center"/>
          </w:tcPr>
          <w:p w:rsidR="00F81E20" w:rsidRPr="005656A9" w:rsidRDefault="00F81E20" w:rsidP="00207451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2"/>
              </w:rPr>
            </w:pPr>
            <w:r w:rsidRPr="005656A9">
              <w:rPr>
                <w:rFonts w:ascii="宋体" w:hAnsi="宋体" w:hint="eastAsia"/>
                <w:b/>
                <w:bCs/>
                <w:iCs/>
                <w:sz w:val="22"/>
                <w:szCs w:val="22"/>
              </w:rPr>
              <w:lastRenderedPageBreak/>
              <w:t>附件清单（如有）</w:t>
            </w:r>
          </w:p>
        </w:tc>
        <w:tc>
          <w:tcPr>
            <w:tcW w:w="6614" w:type="dxa"/>
            <w:shd w:val="clear" w:color="auto" w:fill="auto"/>
          </w:tcPr>
          <w:p w:rsidR="00F81E20" w:rsidRPr="005656A9" w:rsidRDefault="003C45B4" w:rsidP="00207451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无</w:t>
            </w:r>
          </w:p>
        </w:tc>
      </w:tr>
      <w:tr w:rsidR="00F81E20" w:rsidRPr="005656A9" w:rsidTr="00207451">
        <w:tc>
          <w:tcPr>
            <w:tcW w:w="1908" w:type="dxa"/>
            <w:shd w:val="clear" w:color="auto" w:fill="auto"/>
            <w:vAlign w:val="center"/>
          </w:tcPr>
          <w:p w:rsidR="00F81E20" w:rsidRPr="005656A9" w:rsidRDefault="00F81E20" w:rsidP="00207451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2"/>
              </w:rPr>
            </w:pPr>
            <w:r w:rsidRPr="005656A9">
              <w:rPr>
                <w:rFonts w:ascii="宋体" w:hAnsi="宋体" w:hint="eastAsia"/>
                <w:b/>
                <w:bCs/>
                <w:iCs/>
                <w:sz w:val="22"/>
                <w:szCs w:val="22"/>
              </w:rPr>
              <w:t>日期</w:t>
            </w:r>
          </w:p>
        </w:tc>
        <w:tc>
          <w:tcPr>
            <w:tcW w:w="6614" w:type="dxa"/>
            <w:shd w:val="clear" w:color="auto" w:fill="auto"/>
          </w:tcPr>
          <w:p w:rsidR="00F81E20" w:rsidRPr="005656A9" w:rsidRDefault="003C45B4" w:rsidP="00B90BD3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201</w:t>
            </w:r>
            <w:r w:rsidR="00997185">
              <w:rPr>
                <w:rFonts w:ascii="宋体" w:hAnsi="宋体" w:hint="eastAsia"/>
                <w:bCs/>
                <w:iCs/>
                <w:sz w:val="22"/>
                <w:szCs w:val="22"/>
              </w:rPr>
              <w:t>6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年</w:t>
            </w:r>
            <w:r w:rsidR="00C20E00">
              <w:rPr>
                <w:rFonts w:ascii="宋体" w:hAnsi="宋体" w:hint="eastAsia"/>
                <w:bCs/>
                <w:iCs/>
                <w:sz w:val="22"/>
                <w:szCs w:val="22"/>
              </w:rPr>
              <w:t>3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月</w:t>
            </w:r>
            <w:r w:rsidR="00C20E00">
              <w:rPr>
                <w:rFonts w:ascii="宋体" w:hAnsi="宋体" w:hint="eastAsia"/>
                <w:bCs/>
                <w:iCs/>
                <w:sz w:val="22"/>
                <w:szCs w:val="22"/>
              </w:rPr>
              <w:t>1</w:t>
            </w:r>
            <w:r w:rsidR="00B90BD3">
              <w:rPr>
                <w:rFonts w:ascii="宋体" w:hAnsi="宋体" w:hint="eastAsia"/>
                <w:bCs/>
                <w:iCs/>
                <w:sz w:val="22"/>
                <w:szCs w:val="22"/>
              </w:rPr>
              <w:t>8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日</w:t>
            </w:r>
          </w:p>
        </w:tc>
      </w:tr>
    </w:tbl>
    <w:p w:rsidR="00207451" w:rsidRDefault="00207451"/>
    <w:sectPr w:rsidR="00207451" w:rsidSect="009A3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254" w:rsidRDefault="003D4254" w:rsidP="009F285C">
      <w:r>
        <w:separator/>
      </w:r>
    </w:p>
  </w:endnote>
  <w:endnote w:type="continuationSeparator" w:id="0">
    <w:p w:rsidR="003D4254" w:rsidRDefault="003D4254" w:rsidP="009F2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?? ??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254" w:rsidRDefault="003D4254" w:rsidP="009F285C">
      <w:r>
        <w:separator/>
      </w:r>
    </w:p>
  </w:footnote>
  <w:footnote w:type="continuationSeparator" w:id="0">
    <w:p w:rsidR="003D4254" w:rsidRDefault="003D4254" w:rsidP="009F285C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">
    <w15:presenceInfo w15:providerId="None" w15:userId="L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E20"/>
    <w:rsid w:val="00024931"/>
    <w:rsid w:val="00025630"/>
    <w:rsid w:val="00032E42"/>
    <w:rsid w:val="00033A13"/>
    <w:rsid w:val="000856D5"/>
    <w:rsid w:val="00091845"/>
    <w:rsid w:val="00096F03"/>
    <w:rsid w:val="000B5AB9"/>
    <w:rsid w:val="001115A8"/>
    <w:rsid w:val="001160C9"/>
    <w:rsid w:val="00183841"/>
    <w:rsid w:val="001A0E3F"/>
    <w:rsid w:val="001D6C2C"/>
    <w:rsid w:val="00207451"/>
    <w:rsid w:val="00274340"/>
    <w:rsid w:val="002B6327"/>
    <w:rsid w:val="003175B1"/>
    <w:rsid w:val="0038085A"/>
    <w:rsid w:val="003C03C6"/>
    <w:rsid w:val="003C45B4"/>
    <w:rsid w:val="003D4254"/>
    <w:rsid w:val="003F5E74"/>
    <w:rsid w:val="00407D0A"/>
    <w:rsid w:val="004147F0"/>
    <w:rsid w:val="00431EEB"/>
    <w:rsid w:val="004633A0"/>
    <w:rsid w:val="0046776F"/>
    <w:rsid w:val="00483206"/>
    <w:rsid w:val="004857D8"/>
    <w:rsid w:val="004E241D"/>
    <w:rsid w:val="00525595"/>
    <w:rsid w:val="00552985"/>
    <w:rsid w:val="005F1BCB"/>
    <w:rsid w:val="00620C02"/>
    <w:rsid w:val="0062612B"/>
    <w:rsid w:val="0065270A"/>
    <w:rsid w:val="006611AF"/>
    <w:rsid w:val="006614B1"/>
    <w:rsid w:val="00684BBA"/>
    <w:rsid w:val="00693D52"/>
    <w:rsid w:val="006D3DA2"/>
    <w:rsid w:val="006E51E5"/>
    <w:rsid w:val="006E657D"/>
    <w:rsid w:val="00713AD1"/>
    <w:rsid w:val="00724A7C"/>
    <w:rsid w:val="007619EF"/>
    <w:rsid w:val="007800E3"/>
    <w:rsid w:val="007844A0"/>
    <w:rsid w:val="007D7E07"/>
    <w:rsid w:val="007F4E07"/>
    <w:rsid w:val="00801E0D"/>
    <w:rsid w:val="00813D41"/>
    <w:rsid w:val="00857C1D"/>
    <w:rsid w:val="00860279"/>
    <w:rsid w:val="008947A2"/>
    <w:rsid w:val="008C7683"/>
    <w:rsid w:val="008F5E4B"/>
    <w:rsid w:val="00903EE3"/>
    <w:rsid w:val="00950EA7"/>
    <w:rsid w:val="00964DDE"/>
    <w:rsid w:val="00997185"/>
    <w:rsid w:val="009A339D"/>
    <w:rsid w:val="009A79CF"/>
    <w:rsid w:val="009B29D6"/>
    <w:rsid w:val="009C557F"/>
    <w:rsid w:val="009E6462"/>
    <w:rsid w:val="009F285C"/>
    <w:rsid w:val="009F7ADF"/>
    <w:rsid w:val="00A53A97"/>
    <w:rsid w:val="00A635D1"/>
    <w:rsid w:val="00A663C3"/>
    <w:rsid w:val="00A814FC"/>
    <w:rsid w:val="00AD37B3"/>
    <w:rsid w:val="00B03388"/>
    <w:rsid w:val="00B1437C"/>
    <w:rsid w:val="00B61FF7"/>
    <w:rsid w:val="00B850A8"/>
    <w:rsid w:val="00B90BD3"/>
    <w:rsid w:val="00B9156D"/>
    <w:rsid w:val="00BF5E80"/>
    <w:rsid w:val="00C0640C"/>
    <w:rsid w:val="00C06A3C"/>
    <w:rsid w:val="00C209D9"/>
    <w:rsid w:val="00C20E00"/>
    <w:rsid w:val="00C64CEA"/>
    <w:rsid w:val="00C6502B"/>
    <w:rsid w:val="00CA2A46"/>
    <w:rsid w:val="00CB15FF"/>
    <w:rsid w:val="00CF5F95"/>
    <w:rsid w:val="00D4167A"/>
    <w:rsid w:val="00D556FA"/>
    <w:rsid w:val="00D57BC9"/>
    <w:rsid w:val="00D700B0"/>
    <w:rsid w:val="00DC7AFA"/>
    <w:rsid w:val="00DE5229"/>
    <w:rsid w:val="00E15CE3"/>
    <w:rsid w:val="00E67862"/>
    <w:rsid w:val="00ED32A4"/>
    <w:rsid w:val="00EF2FF8"/>
    <w:rsid w:val="00EF39B6"/>
    <w:rsid w:val="00EF6AB9"/>
    <w:rsid w:val="00F06811"/>
    <w:rsid w:val="00F160B6"/>
    <w:rsid w:val="00F3470E"/>
    <w:rsid w:val="00F37E95"/>
    <w:rsid w:val="00F51313"/>
    <w:rsid w:val="00F81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E2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28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285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28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285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37E9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37E9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E2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28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285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28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285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37E9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37E9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57184-5427-4CA4-B45A-FD2A14045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177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dasfd</dc:creator>
  <cp:lastModifiedBy>dasfd</cp:lastModifiedBy>
  <cp:revision>4</cp:revision>
  <dcterms:created xsi:type="dcterms:W3CDTF">2016-03-19T03:01:00Z</dcterms:created>
  <dcterms:modified xsi:type="dcterms:W3CDTF">2016-03-19T03:08:00Z</dcterms:modified>
</cp:coreProperties>
</file>