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8" w:rsidRPr="00020AE2" w:rsidRDefault="00CA6E08" w:rsidP="00C756F6">
      <w:pPr>
        <w:spacing w:beforeLines="50" w:afterLines="50"/>
        <w:rPr>
          <w:rFonts w:ascii="Arial" w:eastAsiaTheme="majorEastAsia" w:hAnsi="Arial" w:cs="Arial"/>
          <w:bCs/>
          <w:iCs/>
          <w:szCs w:val="21"/>
        </w:rPr>
      </w:pPr>
      <w:r w:rsidRPr="00020AE2">
        <w:rPr>
          <w:rFonts w:ascii="Arial" w:eastAsiaTheme="majorEastAsia" w:hAnsi="Arial" w:cs="Arial"/>
          <w:bCs/>
          <w:iCs/>
          <w:szCs w:val="21"/>
        </w:rPr>
        <w:t>证券代码：</w:t>
      </w:r>
      <w:r w:rsidR="004315C8" w:rsidRPr="00020AE2">
        <w:rPr>
          <w:rFonts w:ascii="Arial" w:eastAsiaTheme="minorEastAsia" w:hAnsi="Arial" w:cs="Arial"/>
          <w:bCs/>
          <w:iCs/>
          <w:szCs w:val="21"/>
        </w:rPr>
        <w:t>300134</w:t>
      </w:r>
      <w:r w:rsidR="00561049" w:rsidRPr="00020AE2">
        <w:rPr>
          <w:rFonts w:ascii="Arial" w:eastAsiaTheme="minorEastAsia" w:hAnsi="Arial" w:cs="Arial"/>
          <w:bCs/>
          <w:iCs/>
          <w:szCs w:val="21"/>
        </w:rPr>
        <w:t xml:space="preserve">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                    </w:t>
      </w:r>
      <w:r w:rsidR="006419CC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230298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      </w:t>
      </w:r>
      <w:r w:rsidR="00F64E52" w:rsidRPr="00020AE2">
        <w:rPr>
          <w:rFonts w:ascii="Arial" w:eastAsiaTheme="majorEastAsia" w:hAnsi="Arial" w:cs="Arial"/>
          <w:bCs/>
          <w:iCs/>
          <w:szCs w:val="21"/>
        </w:rPr>
        <w:t xml:space="preserve">  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Pr="00020AE2">
        <w:rPr>
          <w:rFonts w:ascii="Arial" w:eastAsiaTheme="majorEastAsia" w:hAnsi="Arial" w:cs="Arial"/>
          <w:bCs/>
          <w:iCs/>
          <w:szCs w:val="21"/>
        </w:rPr>
        <w:t>证券简称：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>大富科技</w:t>
      </w:r>
    </w:p>
    <w:p w:rsidR="00DC6F4D" w:rsidRPr="00394A10" w:rsidRDefault="00CA6E08" w:rsidP="00394A10">
      <w:pPr>
        <w:jc w:val="center"/>
        <w:rPr>
          <w:b/>
          <w:sz w:val="28"/>
        </w:rPr>
      </w:pPr>
      <w:r w:rsidRPr="00394A10">
        <w:rPr>
          <w:b/>
          <w:sz w:val="28"/>
        </w:rPr>
        <w:t>深圳市大富科技股份有限公司</w:t>
      </w:r>
    </w:p>
    <w:p w:rsidR="00CA6E08" w:rsidRPr="00394A10" w:rsidRDefault="00CA6E08" w:rsidP="00394A10">
      <w:pPr>
        <w:jc w:val="center"/>
        <w:rPr>
          <w:b/>
          <w:sz w:val="28"/>
        </w:rPr>
      </w:pPr>
      <w:r w:rsidRPr="00394A10">
        <w:rPr>
          <w:b/>
          <w:sz w:val="28"/>
        </w:rPr>
        <w:t>投资者关系活动记录表</w:t>
      </w:r>
    </w:p>
    <w:p w:rsidR="00CA6E08" w:rsidRPr="00020AE2" w:rsidRDefault="00CA6E08" w:rsidP="00F64E52">
      <w:pPr>
        <w:rPr>
          <w:rFonts w:ascii="Arial" w:hAnsi="Arial" w:cs="Arial"/>
          <w:bCs/>
          <w:iCs/>
          <w:szCs w:val="21"/>
        </w:rPr>
      </w:pPr>
      <w:r w:rsidRPr="00020AE2">
        <w:rPr>
          <w:rFonts w:ascii="Arial" w:hAnsi="Arial" w:cs="Arial"/>
          <w:bCs/>
          <w:iCs/>
          <w:sz w:val="24"/>
        </w:rPr>
        <w:t xml:space="preserve">                         </w:t>
      </w:r>
      <w:r w:rsidR="006419CC" w:rsidRPr="00020AE2">
        <w:rPr>
          <w:rFonts w:ascii="Arial" w:hAnsi="Arial" w:cs="Arial"/>
          <w:bCs/>
          <w:iCs/>
          <w:sz w:val="24"/>
        </w:rPr>
        <w:t xml:space="preserve">                           </w:t>
      </w:r>
      <w:r w:rsidR="00F64E52" w:rsidRPr="00020AE2">
        <w:rPr>
          <w:rFonts w:ascii="Arial" w:hAnsi="Arial" w:cs="Arial"/>
          <w:bCs/>
          <w:iCs/>
          <w:sz w:val="24"/>
        </w:rPr>
        <w:t xml:space="preserve">  </w:t>
      </w:r>
      <w:r w:rsidR="006419CC" w:rsidRPr="00020AE2">
        <w:rPr>
          <w:rFonts w:ascii="Arial" w:hAnsi="Arial" w:cs="Arial"/>
          <w:bCs/>
          <w:iCs/>
          <w:szCs w:val="21"/>
        </w:rPr>
        <w:t xml:space="preserve"> </w:t>
      </w:r>
      <w:r w:rsidR="00222FF3">
        <w:rPr>
          <w:rFonts w:ascii="Arial" w:hAnsi="Arial" w:cs="Arial" w:hint="eastAsia"/>
          <w:bCs/>
          <w:iCs/>
          <w:szCs w:val="21"/>
        </w:rPr>
        <w:t xml:space="preserve"> </w:t>
      </w:r>
      <w:r w:rsidRPr="00020AE2">
        <w:rPr>
          <w:rFonts w:ascii="Arial" w:hAnsi="Arial" w:cs="Arial"/>
          <w:bCs/>
          <w:iCs/>
          <w:szCs w:val="21"/>
        </w:rPr>
        <w:t>编号：</w:t>
      </w:r>
      <w:r w:rsidR="006419CC" w:rsidRPr="0054188D">
        <w:rPr>
          <w:rFonts w:ascii="Arial" w:hAnsi="Arial" w:cs="Arial"/>
          <w:bCs/>
          <w:iCs/>
          <w:szCs w:val="21"/>
        </w:rPr>
        <w:t>201</w:t>
      </w:r>
      <w:r w:rsidR="00BC741F">
        <w:rPr>
          <w:rFonts w:ascii="Arial" w:hAnsi="Arial" w:cs="Arial" w:hint="eastAsia"/>
          <w:bCs/>
          <w:iCs/>
          <w:szCs w:val="21"/>
        </w:rPr>
        <w:t>6</w:t>
      </w:r>
      <w:r w:rsidR="009C7625" w:rsidRPr="0054188D">
        <w:rPr>
          <w:rFonts w:ascii="Arial" w:hAnsi="Arial" w:cs="Arial"/>
          <w:bCs/>
          <w:iCs/>
          <w:szCs w:val="21"/>
        </w:rPr>
        <w:t>-</w:t>
      </w:r>
      <w:r w:rsidR="002A7034">
        <w:rPr>
          <w:rFonts w:ascii="Arial" w:hAnsi="Arial" w:cs="Arial" w:hint="eastAsia"/>
          <w:bCs/>
          <w:iCs/>
          <w:szCs w:val="21"/>
        </w:rPr>
        <w:t>0</w:t>
      </w:r>
      <w:r w:rsidR="00152762">
        <w:rPr>
          <w:rFonts w:ascii="Arial" w:hAnsi="Arial" w:cs="Arial"/>
          <w:bCs/>
          <w:iCs/>
          <w:szCs w:val="21"/>
        </w:rPr>
        <w:t>4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7938"/>
      </w:tblGrid>
      <w:tr w:rsidR="00CA6E08" w:rsidRPr="00020AE2" w:rsidTr="0043121F">
        <w:trPr>
          <w:trHeight w:val="162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投资者关系活动类别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■</w:t>
            </w:r>
            <w:r w:rsidRPr="00020AE2">
              <w:rPr>
                <w:rFonts w:ascii="Arial" w:cs="Arial"/>
                <w:szCs w:val="21"/>
              </w:rPr>
              <w:t>特定对象调研</w:t>
            </w:r>
            <w:r w:rsidRPr="00020AE2">
              <w:rPr>
                <w:rFonts w:ascii="Arial" w:hAnsi="Arial" w:cs="Arial"/>
                <w:szCs w:val="21"/>
              </w:rPr>
              <w:t xml:space="preserve">         □</w:t>
            </w:r>
            <w:r w:rsidRPr="00020AE2">
              <w:rPr>
                <w:rFonts w:ascii="Arial" w:cs="Arial"/>
                <w:szCs w:val="21"/>
              </w:rPr>
              <w:t>分析师会议</w:t>
            </w:r>
          </w:p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媒体采访</w:t>
            </w:r>
            <w:r w:rsidRPr="00020AE2">
              <w:rPr>
                <w:rFonts w:ascii="Arial" w:hAnsi="Arial" w:cs="Arial"/>
                <w:szCs w:val="21"/>
              </w:rPr>
              <w:t xml:space="preserve">             □</w:t>
            </w:r>
            <w:r w:rsidRPr="00020AE2">
              <w:rPr>
                <w:rFonts w:ascii="Arial" w:cs="Arial"/>
                <w:szCs w:val="21"/>
              </w:rPr>
              <w:t>业绩说明会</w:t>
            </w:r>
          </w:p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新闻发布会</w:t>
            </w:r>
            <w:r w:rsidRPr="00020AE2">
              <w:rPr>
                <w:rFonts w:ascii="Arial" w:hAnsi="Arial" w:cs="Arial"/>
                <w:szCs w:val="21"/>
              </w:rPr>
              <w:t xml:space="preserve">           □</w:t>
            </w:r>
            <w:r w:rsidRPr="00020AE2">
              <w:rPr>
                <w:rFonts w:ascii="Arial" w:cs="Arial"/>
                <w:szCs w:val="21"/>
              </w:rPr>
              <w:t>路演活动</w:t>
            </w:r>
          </w:p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现场参观</w:t>
            </w:r>
          </w:p>
          <w:p w:rsidR="00CA6E08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其他</w:t>
            </w:r>
            <w:r w:rsidRPr="00020AE2">
              <w:rPr>
                <w:rFonts w:ascii="Arial" w:hAnsi="Arial" w:cs="Arial"/>
                <w:szCs w:val="21"/>
              </w:rPr>
              <w:t xml:space="preserve"> </w:t>
            </w:r>
            <w:r w:rsidRPr="00020AE2">
              <w:rPr>
                <w:rFonts w:ascii="Arial" w:cs="Arial"/>
                <w:szCs w:val="21"/>
              </w:rPr>
              <w:t>（</w:t>
            </w:r>
            <w:proofErr w:type="gramStart"/>
            <w:r w:rsidRPr="00020AE2">
              <w:rPr>
                <w:rFonts w:ascii="Arial" w:cs="Arial"/>
                <w:szCs w:val="21"/>
              </w:rPr>
              <w:t>请文字</w:t>
            </w:r>
            <w:proofErr w:type="gramEnd"/>
            <w:r w:rsidRPr="00020AE2">
              <w:rPr>
                <w:rFonts w:ascii="Arial" w:cs="Arial"/>
                <w:szCs w:val="21"/>
              </w:rPr>
              <w:t>说明其他活动内容）</w:t>
            </w:r>
          </w:p>
        </w:tc>
      </w:tr>
      <w:tr w:rsidR="00CA6E08" w:rsidRPr="00020AE2" w:rsidTr="0043121F">
        <w:trPr>
          <w:trHeight w:val="5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49" w:rsidRDefault="00FD2449" w:rsidP="00FD2449">
            <w:r>
              <w:rPr>
                <w:rFonts w:ascii="Arial" w:hAnsi="Arial" w:cs="Arial" w:hint="eastAsia"/>
                <w:szCs w:val="21"/>
              </w:rPr>
              <w:t>中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邮基金</w:t>
            </w:r>
            <w:proofErr w:type="gramEnd"/>
            <w:r>
              <w:rPr>
                <w:rFonts w:ascii="Arial" w:hAnsi="Arial" w:cs="Arial" w:hint="eastAsia"/>
                <w:szCs w:val="21"/>
              </w:rPr>
              <w:t xml:space="preserve">                             </w:t>
            </w:r>
            <w:r>
              <w:rPr>
                <w:rFonts w:ascii="Arial" w:hAnsi="Arial" w:cs="Arial" w:hint="eastAsia"/>
                <w:szCs w:val="21"/>
              </w:rPr>
              <w:t>曹思</w:t>
            </w:r>
          </w:p>
          <w:p w:rsidR="00FD2449" w:rsidRDefault="00FD2449" w:rsidP="00FD2449">
            <w:pPr>
              <w:jc w:val="left"/>
            </w:pPr>
            <w:r>
              <w:rPr>
                <w:rFonts w:hint="eastAsia"/>
              </w:rPr>
              <w:t>东兴证券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程远、余江</w:t>
            </w:r>
          </w:p>
          <w:p w:rsidR="00FD2449" w:rsidRDefault="00FD2449" w:rsidP="00FD244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长江证券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</w:t>
            </w:r>
            <w:r>
              <w:rPr>
                <w:rFonts w:ascii="Arial" w:hAnsi="Arial" w:cs="Arial" w:hint="eastAsia"/>
                <w:szCs w:val="21"/>
              </w:rPr>
              <w:t>顾睿远、赵瑞娟、于换涛</w:t>
            </w:r>
          </w:p>
          <w:p w:rsidR="00E34CEE" w:rsidRPr="0002505C" w:rsidRDefault="00FD2449" w:rsidP="00FD2449"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国海证券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张翠翠</w:t>
            </w:r>
          </w:p>
        </w:tc>
      </w:tr>
      <w:tr w:rsidR="00CA6E08" w:rsidRPr="00020AE2" w:rsidTr="0043121F">
        <w:trPr>
          <w:trHeight w:val="47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时间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1645AC" w:rsidRDefault="004315C8" w:rsidP="00152762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1645AC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1D3498">
              <w:rPr>
                <w:rFonts w:ascii="Arial" w:eastAsiaTheme="minorEastAsia" w:hAnsi="Arial" w:cs="Arial" w:hint="eastAsia"/>
                <w:bCs/>
                <w:iCs/>
                <w:szCs w:val="21"/>
              </w:rPr>
              <w:t>6</w:t>
            </w:r>
            <w:r w:rsidRPr="001645AC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152762">
              <w:rPr>
                <w:rFonts w:ascii="Arial" w:eastAsiaTheme="minorEastAsia" w:hAnsi="Arial" w:cs="Arial"/>
                <w:bCs/>
                <w:iCs/>
                <w:szCs w:val="21"/>
              </w:rPr>
              <w:t>6</w:t>
            </w:r>
            <w:r w:rsidR="00A93031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152762">
              <w:rPr>
                <w:rFonts w:ascii="Arial" w:eastAsiaTheme="minorEastAsia" w:hAnsi="Arial" w:cs="Arial"/>
                <w:bCs/>
                <w:iCs/>
                <w:szCs w:val="21"/>
              </w:rPr>
              <w:t>1</w:t>
            </w:r>
            <w:r w:rsidR="000718D8" w:rsidRPr="001645AC">
              <w:rPr>
                <w:rFonts w:ascii="Arial" w:eastAsiaTheme="minorEastAsia" w:hAnsi="Arial" w:cs="Arial" w:hint="eastAsia"/>
                <w:bCs/>
                <w:iCs/>
                <w:szCs w:val="21"/>
              </w:rPr>
              <w:t xml:space="preserve">    </w:t>
            </w:r>
            <w:r w:rsidR="0034298B" w:rsidRPr="001645AC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  <w:r w:rsidR="00152762">
              <w:rPr>
                <w:rFonts w:ascii="Arial" w:eastAsiaTheme="minorEastAsia" w:hAnsi="Arial" w:cs="Arial"/>
                <w:bCs/>
                <w:iCs/>
                <w:szCs w:val="21"/>
              </w:rPr>
              <w:t>14</w:t>
            </w:r>
            <w:r w:rsidR="00152762">
              <w:rPr>
                <w:rFonts w:ascii="Arial" w:eastAsiaTheme="minorEastAsia" w:hAnsi="Arial" w:cs="Arial" w:hint="eastAsia"/>
                <w:bCs/>
                <w:iCs/>
                <w:szCs w:val="21"/>
              </w:rPr>
              <w:t>:00</w:t>
            </w:r>
            <w:r w:rsidR="00152762" w:rsidRPr="001645AC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  <w:r w:rsidR="00152762">
              <w:rPr>
                <w:rFonts w:ascii="Arial" w:eastAsiaTheme="minorEastAsia" w:hAnsi="Arial" w:cs="Arial"/>
                <w:bCs/>
                <w:iCs/>
                <w:szCs w:val="21"/>
              </w:rPr>
              <w:t>– 17</w:t>
            </w:r>
            <w:r w:rsidR="00152762">
              <w:rPr>
                <w:rFonts w:ascii="Arial" w:eastAsiaTheme="minorEastAsia" w:hAnsi="Arial" w:cs="Arial" w:hint="eastAsia"/>
                <w:bCs/>
                <w:iCs/>
                <w:szCs w:val="21"/>
              </w:rPr>
              <w:t>:</w:t>
            </w:r>
            <w:r w:rsidR="00F564EF" w:rsidRPr="001645AC">
              <w:rPr>
                <w:rFonts w:ascii="Arial" w:eastAsiaTheme="minorEastAsia" w:hAnsi="Arial" w:cs="Arial" w:hint="eastAsia"/>
                <w:bCs/>
                <w:iCs/>
                <w:szCs w:val="21"/>
              </w:rPr>
              <w:t>0</w:t>
            </w:r>
            <w:r w:rsidR="0034298B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</w:p>
        </w:tc>
      </w:tr>
      <w:tr w:rsidR="00CA6E08" w:rsidRPr="00020AE2" w:rsidTr="0043121F">
        <w:trPr>
          <w:trHeight w:val="503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地点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1645AC" w:rsidRDefault="00E523AC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1645AC">
              <w:rPr>
                <w:rStyle w:val="s5"/>
                <w:rFonts w:hint="eastAsia"/>
              </w:rPr>
              <w:t>大富科技</w:t>
            </w:r>
            <w:hyperlink r:id="rId8" w:history="1">
              <w:r w:rsidRPr="001645AC">
                <w:rPr>
                  <w:rStyle w:val="s5"/>
                  <w:rFonts w:hint="eastAsia"/>
                </w:rPr>
                <w:t>沙井厂区</w:t>
              </w:r>
            </w:hyperlink>
            <w:hyperlink r:id="rId9" w:history="1">
              <w:r w:rsidRPr="001645AC">
                <w:rPr>
                  <w:rStyle w:val="s5"/>
                  <w:rFonts w:hint="eastAsia"/>
                </w:rPr>
                <w:t>A2</w:t>
              </w:r>
            </w:hyperlink>
            <w:hyperlink r:id="rId10" w:history="1">
              <w:r w:rsidRPr="001645AC">
                <w:rPr>
                  <w:rStyle w:val="s5"/>
                  <w:rFonts w:hint="eastAsia"/>
                </w:rPr>
                <w:t>栋</w:t>
              </w:r>
            </w:hyperlink>
            <w:hyperlink r:id="rId11" w:history="1">
              <w:r w:rsidRPr="001645AC">
                <w:rPr>
                  <w:rStyle w:val="s5"/>
                  <w:rFonts w:hint="eastAsia"/>
                </w:rPr>
                <w:t>3</w:t>
              </w:r>
            </w:hyperlink>
            <w:hyperlink r:id="rId12" w:history="1">
              <w:r w:rsidRPr="001645AC">
                <w:rPr>
                  <w:rStyle w:val="s5"/>
                  <w:rFonts w:hint="eastAsia"/>
                </w:rPr>
                <w:t>楼</w:t>
              </w:r>
            </w:hyperlink>
            <w:hyperlink r:id="rId13" w:history="1">
              <w:r w:rsidRPr="001645AC">
                <w:rPr>
                  <w:rStyle w:val="s5"/>
                  <w:rFonts w:hint="eastAsia"/>
                </w:rPr>
                <w:t>31</w:t>
              </w:r>
            </w:hyperlink>
            <w:hyperlink r:id="rId14" w:history="1">
              <w:r w:rsidR="00B76FAB">
                <w:rPr>
                  <w:rStyle w:val="s5"/>
                  <w:rFonts w:hint="eastAsia"/>
                </w:rPr>
                <w:t>9</w:t>
              </w:r>
            </w:hyperlink>
            <w:hyperlink r:id="rId15" w:history="1">
              <w:r w:rsidRPr="001645AC">
                <w:rPr>
                  <w:rStyle w:val="s5"/>
                  <w:rFonts w:hint="eastAsia"/>
                </w:rPr>
                <w:t>会议室</w:t>
              </w:r>
            </w:hyperlink>
          </w:p>
        </w:tc>
      </w:tr>
      <w:tr w:rsidR="00CA6E08" w:rsidRPr="00020AE2" w:rsidTr="0043121F">
        <w:trPr>
          <w:trHeight w:val="67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54" w:rsidRPr="001645AC" w:rsidRDefault="00ED3E7C" w:rsidP="00DC54F2">
            <w:pPr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D3E7C">
              <w:rPr>
                <w:rFonts w:ascii="Arial" w:cs="Arial" w:hint="eastAsia"/>
                <w:szCs w:val="21"/>
              </w:rPr>
              <w:t>董事长助理肖竞、董事会秘书</w:t>
            </w:r>
            <w:proofErr w:type="gramStart"/>
            <w:r w:rsidRPr="00ED3E7C">
              <w:rPr>
                <w:rFonts w:ascii="Arial" w:cs="Arial" w:hint="eastAsia"/>
                <w:szCs w:val="21"/>
              </w:rPr>
              <w:t>林晓媚等相关</w:t>
            </w:r>
            <w:proofErr w:type="gramEnd"/>
            <w:r w:rsidRPr="00ED3E7C">
              <w:rPr>
                <w:rFonts w:ascii="Arial" w:cs="Arial" w:hint="eastAsia"/>
                <w:szCs w:val="21"/>
              </w:rPr>
              <w:t>业务负责人</w:t>
            </w:r>
          </w:p>
        </w:tc>
      </w:tr>
      <w:tr w:rsidR="00CA6E08" w:rsidRPr="00020AE2" w:rsidTr="0043121F">
        <w:trPr>
          <w:trHeight w:val="182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投资者关系活动主内容介绍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86" w:rsidRPr="006C46A2" w:rsidRDefault="00723386" w:rsidP="00C756F6">
            <w:pPr>
              <w:pStyle w:val="s21"/>
              <w:spacing w:before="0" w:beforeAutospacing="0" w:afterLines="50" w:afterAutospacing="0"/>
              <w:ind w:firstLineChars="200" w:firstLine="482"/>
              <w:jc w:val="both"/>
              <w:rPr>
                <w:rFonts w:ascii="Times New Roman" w:hAnsi="Times New Roman" w:cs="Times New Roman"/>
                <w:b/>
                <w:kern w:val="2"/>
                <w:sz w:val="21"/>
              </w:rPr>
            </w:pPr>
            <w:r w:rsidRPr="006C46A2">
              <w:rPr>
                <w:rFonts w:ascii="Times New Roman" w:hAnsi="Times New Roman" w:cs="Times New Roman" w:hint="eastAsia"/>
                <w:b/>
              </w:rPr>
              <w:t>本次活动的主题是“</w:t>
            </w:r>
            <w:r w:rsidR="000F4873" w:rsidRPr="006C46A2">
              <w:rPr>
                <w:rFonts w:ascii="Times New Roman" w:hAnsi="Times New Roman" w:cs="Times New Roman" w:hint="eastAsia"/>
                <w:b/>
              </w:rPr>
              <w:t>34.5</w:t>
            </w:r>
            <w:r w:rsidR="000F4873" w:rsidRPr="006C46A2">
              <w:rPr>
                <w:rFonts w:ascii="Times New Roman" w:hAnsi="Times New Roman" w:cs="Times New Roman" w:hint="eastAsia"/>
                <w:b/>
              </w:rPr>
              <w:t>亿</w:t>
            </w:r>
            <w:r w:rsidR="00382DE0">
              <w:rPr>
                <w:rFonts w:ascii="Times New Roman" w:hAnsi="Times New Roman" w:cs="Times New Roman" w:hint="eastAsia"/>
                <w:b/>
              </w:rPr>
              <w:t>布局</w:t>
            </w:r>
            <w:r w:rsidR="000F4873" w:rsidRPr="006C46A2">
              <w:rPr>
                <w:rFonts w:ascii="Times New Roman" w:hAnsi="Times New Roman" w:cs="Times New Roman" w:hint="eastAsia"/>
                <w:b/>
              </w:rPr>
              <w:t>OLED</w:t>
            </w:r>
            <w:r w:rsidR="000F4873" w:rsidRPr="006C46A2">
              <w:rPr>
                <w:rFonts w:ascii="Times New Roman" w:hAnsi="Times New Roman" w:cs="Times New Roman" w:hint="eastAsia"/>
                <w:b/>
              </w:rPr>
              <w:t>、</w:t>
            </w:r>
            <w:r w:rsidR="006C46A2" w:rsidRPr="006C46A2">
              <w:rPr>
                <w:rFonts w:ascii="Times New Roman" w:hAnsi="Times New Roman" w:cs="Times New Roman" w:hint="eastAsia"/>
                <w:b/>
              </w:rPr>
              <w:t>USB 3.1 Type-C</w:t>
            </w:r>
            <w:r w:rsidR="006C46A2" w:rsidRPr="006C46A2">
              <w:rPr>
                <w:rFonts w:ascii="Times New Roman" w:hAnsi="Times New Roman" w:cs="Times New Roman" w:hint="eastAsia"/>
                <w:b/>
              </w:rPr>
              <w:t>等定增项目，布局未来三年高成长产业</w:t>
            </w:r>
            <w:r w:rsidRPr="006C46A2">
              <w:rPr>
                <w:rFonts w:ascii="Times New Roman" w:hAnsi="Times New Roman" w:cs="Times New Roman" w:hint="eastAsia"/>
                <w:b/>
              </w:rPr>
              <w:t>”。</w:t>
            </w:r>
          </w:p>
          <w:p w:rsidR="00723386" w:rsidRDefault="00723386" w:rsidP="00C756F6">
            <w:pPr>
              <w:spacing w:afterLines="50"/>
              <w:ind w:firstLineChars="202" w:firstLine="426"/>
              <w:rPr>
                <w:rFonts w:ascii="Arial" w:eastAsiaTheme="minorEastAsia" w:hAnsi="Arial" w:cs="Arial"/>
                <w:b/>
                <w:szCs w:val="21"/>
              </w:rPr>
            </w:pPr>
            <w:r w:rsidRPr="001645AC">
              <w:rPr>
                <w:rFonts w:ascii="Arial" w:eastAsiaTheme="minorEastAsia" w:hAnsi="Arial" w:cs="Arial" w:hint="eastAsia"/>
                <w:b/>
                <w:szCs w:val="21"/>
              </w:rPr>
              <w:t>现场交流主要内容</w:t>
            </w:r>
          </w:p>
          <w:p w:rsidR="0099260F" w:rsidRDefault="0099260F" w:rsidP="00C756F6">
            <w:pPr>
              <w:spacing w:afterLines="50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一、公司</w:t>
            </w:r>
            <w:r w:rsidR="007A2505">
              <w:rPr>
                <w:rFonts w:hint="eastAsia"/>
                <w:b/>
              </w:rPr>
              <w:t>的</w:t>
            </w:r>
            <w:proofErr w:type="gramStart"/>
            <w:r>
              <w:rPr>
                <w:rFonts w:hint="eastAsia"/>
                <w:b/>
              </w:rPr>
              <w:t>定增项目</w:t>
            </w:r>
            <w:proofErr w:type="gramEnd"/>
            <w:r w:rsidR="007A2505">
              <w:rPr>
                <w:rFonts w:hint="eastAsia"/>
                <w:b/>
              </w:rPr>
              <w:t>锁定在</w:t>
            </w:r>
            <w:r>
              <w:rPr>
                <w:rFonts w:hint="eastAsia"/>
                <w:b/>
              </w:rPr>
              <w:t>这些</w:t>
            </w:r>
            <w:r w:rsidR="00EB2B1C">
              <w:rPr>
                <w:rFonts w:hint="eastAsia"/>
                <w:b/>
              </w:rPr>
              <w:t>新兴高成长</w:t>
            </w:r>
            <w:r>
              <w:rPr>
                <w:rFonts w:hint="eastAsia"/>
                <w:b/>
              </w:rPr>
              <w:t>行业的原因？</w:t>
            </w:r>
          </w:p>
          <w:p w:rsidR="0099260F" w:rsidRDefault="0099260F" w:rsidP="00C756F6">
            <w:pPr>
              <w:spacing w:afterLines="50"/>
              <w:ind w:firstLineChars="202" w:firstLine="424"/>
            </w:pPr>
            <w:r>
              <w:rPr>
                <w:rFonts w:hint="eastAsia"/>
              </w:rPr>
              <w:t>答：</w:t>
            </w:r>
            <w:r w:rsidR="007A2505">
              <w:rPr>
                <w:rFonts w:hint="eastAsia"/>
              </w:rPr>
              <w:t>自成立以来，公司</w:t>
            </w:r>
            <w:r>
              <w:t>致力于打造精密机械</w:t>
            </w:r>
            <w:r>
              <w:rPr>
                <w:rFonts w:hint="eastAsia"/>
              </w:rPr>
              <w:t>与</w:t>
            </w:r>
            <w:r>
              <w:t>电子产品的共性制造平台</w:t>
            </w:r>
            <w:r>
              <w:rPr>
                <w:rFonts w:hint="eastAsia"/>
              </w:rPr>
              <w:t>，</w:t>
            </w:r>
            <w:r>
              <w:t>从以滤波器为代表的射频产品和精密结构件入手</w:t>
            </w:r>
            <w:r>
              <w:rPr>
                <w:rFonts w:hint="eastAsia"/>
              </w:rPr>
              <w:t>，</w:t>
            </w:r>
            <w:r w:rsidR="007A2505">
              <w:rPr>
                <w:rFonts w:hint="eastAsia"/>
              </w:rPr>
              <w:t>拥有</w:t>
            </w:r>
            <w:r>
              <w:t>成型</w:t>
            </w:r>
            <w:r>
              <w:rPr>
                <w:rFonts w:hint="eastAsia"/>
              </w:rPr>
              <w:t>、</w:t>
            </w:r>
            <w:r>
              <w:t>加工</w:t>
            </w:r>
            <w:r>
              <w:rPr>
                <w:rFonts w:hint="eastAsia"/>
              </w:rPr>
              <w:t>、</w:t>
            </w:r>
            <w:r>
              <w:t>表面处理</w:t>
            </w:r>
            <w:r>
              <w:rPr>
                <w:rFonts w:hint="eastAsia"/>
              </w:rPr>
              <w:t>、</w:t>
            </w:r>
            <w:r>
              <w:t>电子装配</w:t>
            </w:r>
            <w:r w:rsidR="007A2505">
              <w:rPr>
                <w:rFonts w:hint="eastAsia"/>
              </w:rPr>
              <w:t>等近</w:t>
            </w:r>
            <w:r>
              <w:t>五十种</w:t>
            </w:r>
            <w:r w:rsidR="007A2505">
              <w:rPr>
                <w:rFonts w:hint="eastAsia"/>
              </w:rPr>
              <w:t>成熟</w:t>
            </w:r>
            <w:r>
              <w:t>精密制造工艺</w:t>
            </w:r>
            <w:r>
              <w:rPr>
                <w:rFonts w:hint="eastAsia"/>
              </w:rPr>
              <w:t>，</w:t>
            </w:r>
            <w:r>
              <w:t>可以</w:t>
            </w:r>
            <w:r>
              <w:rPr>
                <w:rFonts w:hint="eastAsia"/>
              </w:rPr>
              <w:t>为客户提供</w:t>
            </w:r>
            <w:r>
              <w:t>从原材料进厂到最终成品出厂的一站式服务</w:t>
            </w:r>
            <w:r>
              <w:rPr>
                <w:rFonts w:hint="eastAsia"/>
              </w:rPr>
              <w:t>。</w:t>
            </w:r>
            <w:r>
              <w:t>公司的平台发展战略使得自身可以摆脱对特定产品</w:t>
            </w:r>
            <w:r>
              <w:rPr>
                <w:rFonts w:hint="eastAsia"/>
              </w:rPr>
              <w:t>、</w:t>
            </w:r>
            <w:r>
              <w:t>特定工艺或特定行业的依赖</w:t>
            </w:r>
            <w:r>
              <w:rPr>
                <w:rFonts w:hint="eastAsia"/>
              </w:rPr>
              <w:t>，</w:t>
            </w:r>
            <w:r>
              <w:t>有能力选择进入更多</w:t>
            </w:r>
            <w:r w:rsidR="007A2505">
              <w:rPr>
                <w:rFonts w:hint="eastAsia"/>
              </w:rPr>
              <w:t>新兴</w:t>
            </w:r>
            <w:r>
              <w:t>市场</w:t>
            </w:r>
            <w:r>
              <w:rPr>
                <w:rFonts w:hint="eastAsia"/>
              </w:rPr>
              <w:t>。</w:t>
            </w:r>
          </w:p>
          <w:p w:rsidR="00B44043" w:rsidRDefault="0099260F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为了</w:t>
            </w:r>
            <w:r w:rsidR="00162AF3">
              <w:rPr>
                <w:rFonts w:ascii="Arial" w:eastAsiaTheme="minorEastAsia" w:hAnsi="Arial" w:cs="Arial" w:hint="eastAsia"/>
                <w:szCs w:val="21"/>
              </w:rPr>
              <w:t>充分</w:t>
            </w:r>
            <w:r>
              <w:rPr>
                <w:rFonts w:ascii="Arial" w:eastAsiaTheme="minorEastAsia" w:hAnsi="Arial" w:cs="Arial"/>
                <w:szCs w:val="21"/>
              </w:rPr>
              <w:t>发挥公司共性制造平台优势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 w:rsidR="00162AF3">
              <w:rPr>
                <w:rFonts w:ascii="Arial" w:eastAsiaTheme="minorEastAsia" w:hAnsi="Arial" w:cs="Arial" w:hint="eastAsia"/>
                <w:szCs w:val="21"/>
              </w:rPr>
              <w:t>优化产品</w:t>
            </w:r>
            <w:r w:rsidR="00162AF3">
              <w:rPr>
                <w:rFonts w:ascii="Arial" w:eastAsiaTheme="minorEastAsia" w:hAnsi="Arial" w:cs="Arial" w:hint="eastAsia"/>
                <w:szCs w:val="21"/>
              </w:rPr>
              <w:t>/</w:t>
            </w:r>
            <w:r w:rsidR="00162AF3">
              <w:rPr>
                <w:rFonts w:ascii="Arial" w:eastAsiaTheme="minorEastAsia" w:hAnsi="Arial" w:cs="Arial" w:hint="eastAsia"/>
                <w:szCs w:val="21"/>
              </w:rPr>
              <w:t>业务布局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 w:rsidR="00162AF3">
              <w:rPr>
                <w:rFonts w:ascii="Arial" w:eastAsiaTheme="minorEastAsia" w:hAnsi="Arial" w:cs="Arial" w:hint="eastAsia"/>
                <w:szCs w:val="21"/>
              </w:rPr>
              <w:t>提升公司抗</w:t>
            </w:r>
            <w:r>
              <w:rPr>
                <w:rFonts w:ascii="Arial" w:eastAsiaTheme="minorEastAsia" w:hAnsi="Arial" w:cs="Arial"/>
                <w:szCs w:val="21"/>
              </w:rPr>
              <w:t>周期</w:t>
            </w:r>
            <w:r w:rsidR="00162AF3">
              <w:rPr>
                <w:rFonts w:ascii="Arial" w:eastAsiaTheme="minorEastAsia" w:hAnsi="Arial" w:cs="Arial" w:hint="eastAsia"/>
                <w:szCs w:val="21"/>
              </w:rPr>
              <w:t>能力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/>
                <w:szCs w:val="21"/>
              </w:rPr>
              <w:t>公司</w:t>
            </w:r>
            <w:r w:rsidR="00162AF3">
              <w:rPr>
                <w:rFonts w:ascii="Arial" w:eastAsiaTheme="minorEastAsia" w:hAnsi="Arial" w:cs="Arial" w:hint="eastAsia"/>
                <w:szCs w:val="21"/>
              </w:rPr>
              <w:t>在发展</w:t>
            </w:r>
            <w:r w:rsidR="00162AF3">
              <w:rPr>
                <w:rFonts w:ascii="Arial" w:eastAsiaTheme="minorEastAsia" w:hAnsi="Arial" w:cs="Arial" w:hint="eastAsia"/>
                <w:szCs w:val="21"/>
              </w:rPr>
              <w:t>R</w:t>
            </w:r>
            <w:r w:rsidR="00162AF3">
              <w:rPr>
                <w:rFonts w:ascii="Arial" w:eastAsiaTheme="minorEastAsia" w:hAnsi="Arial" w:cs="Arial" w:hint="eastAsia"/>
                <w:szCs w:val="21"/>
              </w:rPr>
              <w:t>（通信业务）的同时，</w:t>
            </w:r>
            <w:r>
              <w:rPr>
                <w:rFonts w:ascii="Arial" w:eastAsiaTheme="minorEastAsia" w:hAnsi="Arial" w:cs="Arial"/>
                <w:szCs w:val="21"/>
              </w:rPr>
              <w:t>拓展了</w:t>
            </w:r>
            <w:r>
              <w:rPr>
                <w:rFonts w:ascii="Arial" w:eastAsiaTheme="minorEastAsia" w:hAnsi="Arial" w:cs="Arial" w:hint="eastAsia"/>
                <w:szCs w:val="21"/>
              </w:rPr>
              <w:t>E</w:t>
            </w:r>
            <w:r>
              <w:rPr>
                <w:rFonts w:ascii="Arial" w:eastAsiaTheme="minorEastAsia" w:hAnsi="Arial" w:cs="Arial" w:hint="eastAsia"/>
                <w:szCs w:val="21"/>
              </w:rPr>
              <w:t>（电子消费品）和</w:t>
            </w:r>
            <w:r>
              <w:rPr>
                <w:rFonts w:ascii="Arial" w:eastAsiaTheme="minorEastAsia" w:hAnsi="Arial" w:cs="Arial" w:hint="eastAsia"/>
                <w:szCs w:val="21"/>
              </w:rPr>
              <w:t>A</w:t>
            </w:r>
            <w:r>
              <w:rPr>
                <w:rFonts w:ascii="Arial" w:eastAsiaTheme="minorEastAsia" w:hAnsi="Arial" w:cs="Arial" w:hint="eastAsia"/>
                <w:szCs w:val="21"/>
              </w:rPr>
              <w:t>（新能源汽车</w:t>
            </w:r>
            <w:r w:rsidR="000F7582">
              <w:rPr>
                <w:rFonts w:ascii="Arial" w:eastAsiaTheme="minorEastAsia" w:hAnsi="Arial" w:cs="Arial" w:hint="eastAsia"/>
                <w:szCs w:val="21"/>
              </w:rPr>
              <w:t>）两个业务领域，</w:t>
            </w:r>
            <w:r w:rsidR="00F020C2">
              <w:rPr>
                <w:rFonts w:hint="eastAsia"/>
              </w:rPr>
              <w:t>目前</w:t>
            </w:r>
            <w:r w:rsidR="00F020C2" w:rsidRPr="00E30C83">
              <w:rPr>
                <w:rFonts w:hint="eastAsia"/>
              </w:rPr>
              <w:t>已拥有消费类电子、射频模块、汽车部件的关键工艺和设计制造能力</w:t>
            </w:r>
            <w:r w:rsidR="00F020C2">
              <w:rPr>
                <w:rFonts w:hint="eastAsia"/>
              </w:rPr>
              <w:t>，正在为上述领域中数</w:t>
            </w:r>
            <w:proofErr w:type="gramStart"/>
            <w:r w:rsidR="00F020C2">
              <w:rPr>
                <w:rFonts w:hint="eastAsia"/>
              </w:rPr>
              <w:t>家全球</w:t>
            </w:r>
            <w:proofErr w:type="gramEnd"/>
            <w:r w:rsidR="00F020C2">
              <w:rPr>
                <w:rFonts w:hint="eastAsia"/>
              </w:rPr>
              <w:t>排名前三的客户批量提供精密机电产品</w:t>
            </w:r>
            <w:r w:rsidR="00F020C2" w:rsidRPr="00E30C83">
              <w:rPr>
                <w:rFonts w:hint="eastAsia"/>
              </w:rPr>
              <w:t>。</w:t>
            </w:r>
            <w:r w:rsidR="00CA14DA" w:rsidRPr="00B4404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本次非公开发行股票募集资金项目为柔性</w:t>
            </w:r>
            <w:r w:rsidR="00CA14DA" w:rsidRPr="00B44043">
              <w:rPr>
                <w:rFonts w:ascii="Arial" w:hAnsi="Arial" w:cs="Arial"/>
                <w:color w:val="000000"/>
                <w:kern w:val="0"/>
                <w:szCs w:val="21"/>
              </w:rPr>
              <w:t>OLED</w:t>
            </w:r>
            <w:r w:rsidR="00CA14DA" w:rsidRPr="00B44043">
              <w:rPr>
                <w:rFonts w:ascii="宋体" w:hAnsi="Arial" w:cs="宋体" w:hint="eastAsia"/>
                <w:color w:val="000000"/>
                <w:kern w:val="0"/>
                <w:szCs w:val="21"/>
              </w:rPr>
              <w:t>显示模组产业化项目、</w:t>
            </w:r>
            <w:r w:rsidR="00CA14DA" w:rsidRPr="00B44043">
              <w:rPr>
                <w:rFonts w:ascii="Arial" w:hAnsi="Arial" w:cs="Arial"/>
                <w:color w:val="000000"/>
                <w:kern w:val="0"/>
                <w:szCs w:val="21"/>
              </w:rPr>
              <w:t>USB3.1 Type-C</w:t>
            </w:r>
            <w:r w:rsidR="00CA14DA" w:rsidRPr="00B44043">
              <w:rPr>
                <w:rFonts w:ascii="宋体" w:hAnsi="Arial" w:cs="宋体" w:hint="eastAsia"/>
                <w:color w:val="000000"/>
                <w:kern w:val="0"/>
                <w:szCs w:val="21"/>
              </w:rPr>
              <w:t>连接器扩产项目、精密金属结构件扩产项目及补充流动资金项目，</w:t>
            </w:r>
            <w:proofErr w:type="gramStart"/>
            <w:r w:rsidR="00CA14DA" w:rsidRPr="00B44043">
              <w:rPr>
                <w:rFonts w:ascii="宋体" w:hAnsi="Arial" w:cs="宋体" w:hint="eastAsia"/>
                <w:color w:val="000000"/>
                <w:kern w:val="0"/>
                <w:szCs w:val="21"/>
              </w:rPr>
              <w:t>募投项目</w:t>
            </w:r>
            <w:proofErr w:type="gramEnd"/>
            <w:r w:rsidR="00CA14DA" w:rsidRPr="00B44043">
              <w:rPr>
                <w:rFonts w:ascii="宋体" w:hAnsi="Arial" w:cs="宋体" w:hint="eastAsia"/>
                <w:color w:val="000000"/>
                <w:kern w:val="0"/>
                <w:szCs w:val="21"/>
              </w:rPr>
              <w:t>有助于进一步落实公司的战略产业布局，不断拓展新的蓝海领域；实现产品和服务多元化，增强核心客户粘性，全面提升公司的盈利能力和综合竞争力，获得更大的市场份额。</w:t>
            </w:r>
            <w:r>
              <w:rPr>
                <w:rFonts w:ascii="Arial" w:eastAsiaTheme="minorEastAsia" w:hAnsi="Arial" w:cs="Arial" w:hint="eastAsia"/>
                <w:szCs w:val="21"/>
              </w:rPr>
              <w:t>。</w:t>
            </w:r>
          </w:p>
          <w:p w:rsidR="005A6FA9" w:rsidRDefault="0099260F" w:rsidP="00C756F6">
            <w:pPr>
              <w:spacing w:afterLines="50"/>
              <w:ind w:firstLineChars="202" w:firstLine="424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 w:rsidR="005A6FA9">
              <w:rPr>
                <w:rFonts w:hint="eastAsia"/>
              </w:rPr>
              <w:t>，</w:t>
            </w:r>
            <w:r w:rsidR="005A6FA9" w:rsidRPr="00CC78C8">
              <w:rPr>
                <w:rFonts w:ascii="Arial" w:hAnsi="Arial" w:cs="Arial"/>
                <w:szCs w:val="21"/>
              </w:rPr>
              <w:t>随着新业务的不断发展，</w:t>
            </w:r>
            <w:r w:rsidR="005A6FA9" w:rsidRPr="00CC78C8">
              <w:rPr>
                <w:rFonts w:ascii="Arial" w:hAnsi="Arial" w:cs="Arial"/>
                <w:szCs w:val="21"/>
              </w:rPr>
              <w:t>ERA</w:t>
            </w:r>
            <w:r w:rsidR="005A6FA9" w:rsidRPr="00CC78C8">
              <w:rPr>
                <w:rFonts w:ascii="Arial" w:hAnsi="Arial" w:cs="Arial"/>
                <w:szCs w:val="21"/>
              </w:rPr>
              <w:t>三大业务的销售收入占比也因此进行调整，</w:t>
            </w:r>
            <w:r w:rsidR="005A6FA9">
              <w:rPr>
                <w:rFonts w:ascii="Arial" w:hAnsi="Arial" w:cs="Arial" w:hint="eastAsia"/>
                <w:szCs w:val="21"/>
              </w:rPr>
              <w:t>业务布局初见成效。</w:t>
            </w:r>
            <w:r w:rsidR="005A6FA9" w:rsidRPr="00CC78C8">
              <w:rPr>
                <w:rFonts w:ascii="Arial" w:hAnsi="Arial" w:cs="Arial"/>
                <w:szCs w:val="21"/>
              </w:rPr>
              <w:t>通信业务的销售收入比重有所降低，</w:t>
            </w:r>
            <w:r w:rsidR="005A6FA9" w:rsidRPr="00CC78C8">
              <w:rPr>
                <w:rFonts w:ascii="Arial" w:hAnsi="Arial" w:cs="Arial" w:hint="eastAsia"/>
                <w:szCs w:val="21"/>
              </w:rPr>
              <w:t>销售收入</w:t>
            </w:r>
            <w:r w:rsidR="005A6FA9" w:rsidRPr="00CC78C8">
              <w:rPr>
                <w:rFonts w:ascii="Arial" w:hAnsi="Arial" w:cs="Arial"/>
                <w:szCs w:val="21"/>
              </w:rPr>
              <w:t>同比下降</w:t>
            </w:r>
            <w:r w:rsidR="005A6FA9">
              <w:rPr>
                <w:rFonts w:ascii="Arial" w:hAnsi="Arial" w:cs="Arial" w:hint="eastAsia"/>
                <w:szCs w:val="21"/>
              </w:rPr>
              <w:t>了</w:t>
            </w:r>
            <w:r w:rsidR="005A6FA9" w:rsidRPr="00CC78C8">
              <w:rPr>
                <w:rFonts w:ascii="Arial" w:hAnsi="Arial" w:cs="Arial"/>
                <w:szCs w:val="21"/>
              </w:rPr>
              <w:t>31.88</w:t>
            </w:r>
            <w:r w:rsidR="005A6FA9" w:rsidRPr="00CC78C8">
              <w:rPr>
                <w:rFonts w:ascii="Arial" w:hAnsi="Arial" w:cs="Arial"/>
                <w:szCs w:val="21"/>
              </w:rPr>
              <w:t>％；消费类电子业务全力加速，销售收入大幅提升，</w:t>
            </w:r>
            <w:r w:rsidR="005A6FA9">
              <w:rPr>
                <w:rFonts w:ascii="Arial" w:hAnsi="Arial" w:cs="Arial" w:hint="eastAsia"/>
                <w:szCs w:val="21"/>
              </w:rPr>
              <w:t>当期</w:t>
            </w:r>
            <w:r w:rsidR="005A6FA9" w:rsidRPr="00151F32">
              <w:t>实现销售收入</w:t>
            </w:r>
            <w:r w:rsidR="005A6FA9" w:rsidRPr="00151F32">
              <w:t>34,</w:t>
            </w:r>
            <w:r w:rsidR="005A6FA9" w:rsidRPr="00151F32">
              <w:rPr>
                <w:rFonts w:hint="eastAsia"/>
              </w:rPr>
              <w:t>169</w:t>
            </w:r>
            <w:r w:rsidR="005A6FA9" w:rsidRPr="00151F32">
              <w:t>.</w:t>
            </w:r>
            <w:r w:rsidR="005A6FA9" w:rsidRPr="00151F32">
              <w:rPr>
                <w:rFonts w:hint="eastAsia"/>
              </w:rPr>
              <w:t>90</w:t>
            </w:r>
            <w:r w:rsidR="005A6FA9" w:rsidRPr="00151F32">
              <w:t>万元</w:t>
            </w:r>
            <w:r w:rsidR="005A6FA9">
              <w:rPr>
                <w:rFonts w:hint="eastAsia"/>
              </w:rPr>
              <w:t>，</w:t>
            </w:r>
            <w:r w:rsidR="005A6FA9" w:rsidRPr="00CC78C8">
              <w:rPr>
                <w:rFonts w:ascii="Arial" w:hAnsi="Arial" w:cs="Arial"/>
                <w:szCs w:val="21"/>
              </w:rPr>
              <w:t>同比增加了</w:t>
            </w:r>
            <w:r w:rsidR="005A6FA9" w:rsidRPr="00CC78C8">
              <w:rPr>
                <w:rFonts w:ascii="Arial" w:hAnsi="Arial" w:cs="Arial"/>
                <w:szCs w:val="21"/>
              </w:rPr>
              <w:t>957.48</w:t>
            </w:r>
            <w:r w:rsidR="005A6FA9" w:rsidRPr="00CC78C8">
              <w:rPr>
                <w:rFonts w:ascii="Arial" w:hAnsi="Arial" w:cs="Arial"/>
                <w:szCs w:val="21"/>
              </w:rPr>
              <w:t>％；汽车零部件业务收入也逐步增长，</w:t>
            </w:r>
            <w:r w:rsidR="005A6FA9">
              <w:rPr>
                <w:rFonts w:ascii="Arial" w:hAnsi="Arial" w:cs="Arial" w:hint="eastAsia"/>
                <w:szCs w:val="21"/>
              </w:rPr>
              <w:t>当期</w:t>
            </w:r>
            <w:r w:rsidR="005A6FA9" w:rsidRPr="00151F32">
              <w:t>实现销售收入</w:t>
            </w:r>
            <w:r w:rsidR="005A6FA9" w:rsidRPr="00151F32">
              <w:lastRenderedPageBreak/>
              <w:t>9,072.22</w:t>
            </w:r>
            <w:r w:rsidR="005A6FA9" w:rsidRPr="00151F32">
              <w:t>万元，</w:t>
            </w:r>
            <w:r w:rsidR="005A6FA9" w:rsidRPr="00CC78C8">
              <w:rPr>
                <w:rFonts w:ascii="Arial" w:hAnsi="Arial" w:cs="Arial"/>
                <w:szCs w:val="21"/>
              </w:rPr>
              <w:t>同比增加了</w:t>
            </w:r>
            <w:r w:rsidR="005A6FA9" w:rsidRPr="00CC78C8">
              <w:rPr>
                <w:rFonts w:ascii="Arial" w:hAnsi="Arial" w:cs="Arial"/>
                <w:szCs w:val="21"/>
              </w:rPr>
              <w:t>313.08</w:t>
            </w:r>
            <w:r w:rsidR="005A6FA9" w:rsidRPr="00CC78C8">
              <w:rPr>
                <w:rFonts w:ascii="Arial" w:hAnsi="Arial" w:cs="Arial"/>
                <w:szCs w:val="21"/>
              </w:rPr>
              <w:t>％。</w:t>
            </w:r>
          </w:p>
          <w:p w:rsidR="00B44043" w:rsidRPr="00B44043" w:rsidRDefault="00B44043" w:rsidP="00B44043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4"/>
              </w:rPr>
            </w:pPr>
          </w:p>
          <w:p w:rsidR="00016A37" w:rsidRDefault="0099260F" w:rsidP="00C756F6">
            <w:pPr>
              <w:spacing w:afterLines="50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 w:rsidR="00C53456">
              <w:rPr>
                <w:rFonts w:hint="eastAsia"/>
                <w:b/>
              </w:rPr>
              <w:t>、</w:t>
            </w:r>
            <w:r w:rsidR="00124561">
              <w:rPr>
                <w:rFonts w:hint="eastAsia"/>
                <w:b/>
              </w:rPr>
              <w:t>公司</w:t>
            </w:r>
            <w:r w:rsidR="00ED6956">
              <w:rPr>
                <w:rFonts w:hint="eastAsia"/>
                <w:b/>
              </w:rPr>
              <w:t>此次</w:t>
            </w:r>
            <w:proofErr w:type="gramStart"/>
            <w:r w:rsidR="00412870">
              <w:rPr>
                <w:rFonts w:hint="eastAsia"/>
                <w:b/>
              </w:rPr>
              <w:t>定增项目</w:t>
            </w:r>
            <w:proofErr w:type="gramEnd"/>
            <w:r w:rsidR="00ED6956">
              <w:rPr>
                <w:rFonts w:hint="eastAsia"/>
                <w:b/>
              </w:rPr>
              <w:t>的市场前景</w:t>
            </w:r>
            <w:r w:rsidR="00EB2B1C">
              <w:rPr>
                <w:rFonts w:hint="eastAsia"/>
                <w:b/>
              </w:rPr>
              <w:t>，以及对大富科技今后三年业绩的影响</w:t>
            </w:r>
            <w:r w:rsidR="00B40953">
              <w:rPr>
                <w:rFonts w:hint="eastAsia"/>
                <w:b/>
              </w:rPr>
              <w:t>？</w:t>
            </w:r>
          </w:p>
          <w:p w:rsidR="00ED6956" w:rsidRDefault="003C02EC" w:rsidP="00C756F6">
            <w:pPr>
              <w:spacing w:afterLines="50"/>
              <w:ind w:firstLineChars="202" w:firstLine="426"/>
              <w:rPr>
                <w:rFonts w:ascii="Arial" w:cs="Arial"/>
                <w:szCs w:val="21"/>
              </w:rPr>
            </w:pPr>
            <w:r>
              <w:rPr>
                <w:rFonts w:hint="eastAsia"/>
                <w:b/>
              </w:rPr>
              <w:t>答：</w:t>
            </w:r>
            <w:r w:rsidR="00261435" w:rsidRPr="00261435">
              <w:rPr>
                <w:rFonts w:ascii="Arial" w:cs="Arial" w:hint="eastAsia"/>
                <w:szCs w:val="21"/>
              </w:rPr>
              <w:t>公司</w:t>
            </w:r>
            <w:proofErr w:type="gramStart"/>
            <w:r w:rsidR="00261435" w:rsidRPr="00261435">
              <w:rPr>
                <w:rFonts w:ascii="Arial" w:cs="Arial" w:hint="eastAsia"/>
                <w:szCs w:val="21"/>
              </w:rPr>
              <w:t>此次定增主要</w:t>
            </w:r>
            <w:proofErr w:type="gramEnd"/>
            <w:r w:rsidR="00261435" w:rsidRPr="00261435">
              <w:rPr>
                <w:rFonts w:ascii="Arial" w:cs="Arial" w:hint="eastAsia"/>
                <w:szCs w:val="21"/>
              </w:rPr>
              <w:t>投向柔性</w:t>
            </w:r>
            <w:r w:rsidR="00261435" w:rsidRPr="00261435">
              <w:rPr>
                <w:rFonts w:ascii="Arial" w:cs="Arial" w:hint="eastAsia"/>
                <w:szCs w:val="21"/>
              </w:rPr>
              <w:t>OLED</w:t>
            </w:r>
            <w:r w:rsidR="00261435" w:rsidRPr="00261435">
              <w:rPr>
                <w:rFonts w:ascii="Arial" w:cs="Arial" w:hint="eastAsia"/>
                <w:szCs w:val="21"/>
              </w:rPr>
              <w:t>、精密金属结构件产业化项目、</w:t>
            </w:r>
            <w:r w:rsidR="00261435" w:rsidRPr="00261435">
              <w:rPr>
                <w:rFonts w:ascii="Arial" w:cs="Arial" w:hint="eastAsia"/>
                <w:szCs w:val="21"/>
              </w:rPr>
              <w:t>USB3.1 Type-C</w:t>
            </w:r>
            <w:r w:rsidR="00261435" w:rsidRPr="00261435">
              <w:rPr>
                <w:rFonts w:ascii="Arial" w:cs="Arial" w:hint="eastAsia"/>
                <w:szCs w:val="21"/>
              </w:rPr>
              <w:t>连接器产业化项目，</w:t>
            </w:r>
            <w:r w:rsidR="007C4754">
              <w:rPr>
                <w:rFonts w:ascii="Arial" w:cs="Arial" w:hint="eastAsia"/>
                <w:szCs w:val="21"/>
              </w:rPr>
              <w:t>有机会</w:t>
            </w:r>
            <w:r w:rsidR="00261435" w:rsidRPr="00261435">
              <w:rPr>
                <w:rFonts w:ascii="Arial" w:cs="Arial" w:hint="eastAsia"/>
                <w:szCs w:val="21"/>
              </w:rPr>
              <w:t>加快切入千亿规模的</w:t>
            </w:r>
            <w:r w:rsidR="007C4754">
              <w:rPr>
                <w:rFonts w:ascii="Arial" w:cs="Arial" w:hint="eastAsia"/>
                <w:szCs w:val="21"/>
              </w:rPr>
              <w:t>新兴市场</w:t>
            </w:r>
            <w:r w:rsidR="00261435" w:rsidRPr="00261435">
              <w:rPr>
                <w:rFonts w:ascii="Arial" w:cs="Arial" w:hint="eastAsia"/>
                <w:szCs w:val="21"/>
              </w:rPr>
              <w:t>。</w:t>
            </w:r>
          </w:p>
          <w:p w:rsidR="00AA3F22" w:rsidRDefault="00261435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1</w:t>
            </w:r>
            <w:r>
              <w:rPr>
                <w:rFonts w:ascii="Arial" w:eastAsiaTheme="minorEastAsia" w:hAnsi="Arial" w:cs="Arial" w:hint="eastAsia"/>
                <w:szCs w:val="21"/>
              </w:rPr>
              <w:t>）柔性</w:t>
            </w:r>
            <w:r>
              <w:rPr>
                <w:rFonts w:ascii="Arial" w:eastAsiaTheme="minorEastAsia" w:hAnsi="Arial" w:cs="Arial" w:hint="eastAsia"/>
                <w:szCs w:val="21"/>
              </w:rPr>
              <w:t>OLED</w:t>
            </w:r>
            <w:r>
              <w:rPr>
                <w:rFonts w:ascii="Arial" w:eastAsiaTheme="minorEastAsia" w:hAnsi="Arial" w:cs="Arial" w:hint="eastAsia"/>
                <w:szCs w:val="21"/>
              </w:rPr>
              <w:t>项目：</w:t>
            </w:r>
            <w:r>
              <w:rPr>
                <w:rFonts w:ascii="Arial" w:eastAsiaTheme="minorEastAsia" w:hAnsi="Arial" w:cs="Arial" w:hint="eastAsia"/>
                <w:szCs w:val="21"/>
              </w:rPr>
              <w:t>OLED</w:t>
            </w:r>
            <w:r>
              <w:rPr>
                <w:rFonts w:ascii="Arial" w:eastAsiaTheme="minorEastAsia" w:hAnsi="Arial" w:cs="Arial" w:hint="eastAsia"/>
                <w:szCs w:val="21"/>
              </w:rPr>
              <w:t>下一代显示器</w:t>
            </w:r>
            <w:r w:rsidR="007C4754">
              <w:rPr>
                <w:rFonts w:ascii="Arial" w:eastAsiaTheme="minorEastAsia" w:hAnsi="Arial" w:cs="Arial" w:hint="eastAsia"/>
                <w:szCs w:val="21"/>
              </w:rPr>
              <w:t>目前</w:t>
            </w:r>
            <w:r>
              <w:rPr>
                <w:rFonts w:ascii="Arial" w:eastAsiaTheme="minorEastAsia" w:hAnsi="Arial" w:cs="Arial" w:hint="eastAsia"/>
                <w:szCs w:val="21"/>
              </w:rPr>
              <w:t>正在加速取代液晶显示器的过程中，根据权威调查机构</w:t>
            </w:r>
            <w:r>
              <w:rPr>
                <w:rFonts w:ascii="Arial" w:eastAsiaTheme="minorEastAsia" w:hAnsi="Arial" w:cs="Arial" w:hint="eastAsia"/>
                <w:szCs w:val="21"/>
              </w:rPr>
              <w:t>UBI Research</w:t>
            </w:r>
            <w:r>
              <w:rPr>
                <w:rFonts w:ascii="Arial" w:eastAsiaTheme="minorEastAsia" w:hAnsi="Arial" w:cs="Arial" w:hint="eastAsia"/>
                <w:szCs w:val="21"/>
              </w:rPr>
              <w:t>的预测，</w:t>
            </w:r>
            <w:r>
              <w:rPr>
                <w:rFonts w:ascii="Arial" w:eastAsiaTheme="minorEastAsia" w:hAnsi="Arial" w:cs="Arial" w:hint="eastAsia"/>
                <w:szCs w:val="21"/>
              </w:rPr>
              <w:t>OLED</w:t>
            </w:r>
            <w:r>
              <w:rPr>
                <w:rFonts w:ascii="Arial" w:eastAsiaTheme="minorEastAsia" w:hAnsi="Arial" w:cs="Arial" w:hint="eastAsia"/>
                <w:szCs w:val="21"/>
              </w:rPr>
              <w:t>产业在未来五年的年复合增长率将达到</w:t>
            </w:r>
            <w:r>
              <w:rPr>
                <w:rFonts w:ascii="Arial" w:eastAsiaTheme="minorEastAsia" w:hAnsi="Arial" w:cs="Arial" w:hint="eastAsia"/>
                <w:szCs w:val="21"/>
              </w:rPr>
              <w:t>46%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2020</w:t>
            </w:r>
            <w:r>
              <w:rPr>
                <w:rFonts w:ascii="Arial" w:eastAsiaTheme="minorEastAsia" w:hAnsi="Arial" w:cs="Arial" w:hint="eastAsia"/>
                <w:szCs w:val="21"/>
              </w:rPr>
              <w:t>年达</w:t>
            </w:r>
            <w:r>
              <w:rPr>
                <w:rFonts w:ascii="Arial" w:eastAsiaTheme="minorEastAsia" w:hAnsi="Arial" w:cs="Arial" w:hint="eastAsia"/>
                <w:szCs w:val="21"/>
              </w:rPr>
              <w:t>670</w:t>
            </w:r>
            <w:r>
              <w:rPr>
                <w:rFonts w:ascii="Arial" w:eastAsiaTheme="minorEastAsia" w:hAnsi="Arial" w:cs="Arial" w:hint="eastAsia"/>
                <w:szCs w:val="21"/>
              </w:rPr>
              <w:t>亿美元。中国正在建设或已经达产的</w:t>
            </w:r>
            <w:proofErr w:type="gramStart"/>
            <w:r>
              <w:rPr>
                <w:rFonts w:ascii="Arial" w:eastAsiaTheme="minorEastAsia" w:hAnsi="Arial" w:cs="Arial" w:hint="eastAsia"/>
                <w:szCs w:val="21"/>
              </w:rPr>
              <w:t>的</w:t>
            </w:r>
            <w:proofErr w:type="gramEnd"/>
            <w:r>
              <w:rPr>
                <w:rFonts w:ascii="Arial" w:eastAsiaTheme="minorEastAsia" w:hAnsi="Arial" w:cs="Arial" w:hint="eastAsia"/>
                <w:szCs w:val="21"/>
              </w:rPr>
              <w:t>OLED</w:t>
            </w:r>
            <w:proofErr w:type="gramStart"/>
            <w:r w:rsidR="003F55DA">
              <w:rPr>
                <w:rFonts w:ascii="Arial" w:eastAsiaTheme="minorEastAsia" w:hAnsi="Arial" w:cs="Arial" w:hint="eastAsia"/>
                <w:szCs w:val="21"/>
              </w:rPr>
              <w:t>产线</w:t>
            </w:r>
            <w:r>
              <w:rPr>
                <w:rFonts w:ascii="Arial" w:eastAsiaTheme="minorEastAsia" w:hAnsi="Arial" w:cs="Arial" w:hint="eastAsia"/>
                <w:szCs w:val="21"/>
              </w:rPr>
              <w:t>超过</w:t>
            </w:r>
            <w:proofErr w:type="gramEnd"/>
            <w:r>
              <w:rPr>
                <w:rFonts w:ascii="Arial" w:eastAsiaTheme="minorEastAsia" w:hAnsi="Arial" w:cs="Arial" w:hint="eastAsia"/>
                <w:szCs w:val="21"/>
              </w:rPr>
              <w:t>十条，日韩也正在加速</w:t>
            </w:r>
            <w:r>
              <w:rPr>
                <w:rFonts w:ascii="Arial" w:eastAsiaTheme="minorEastAsia" w:hAnsi="Arial" w:cs="Arial" w:hint="eastAsia"/>
                <w:szCs w:val="21"/>
              </w:rPr>
              <w:t>OLED</w:t>
            </w:r>
            <w:proofErr w:type="gramStart"/>
            <w:r>
              <w:rPr>
                <w:rFonts w:ascii="Arial" w:eastAsiaTheme="minorEastAsia" w:hAnsi="Arial" w:cs="Arial" w:hint="eastAsia"/>
                <w:szCs w:val="21"/>
              </w:rPr>
              <w:t>产线扩充</w:t>
            </w:r>
            <w:proofErr w:type="gramEnd"/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 w:rsidRPr="00B53EC8">
              <w:rPr>
                <w:rFonts w:ascii="Arial" w:eastAsiaTheme="minorEastAsia" w:hAnsi="Arial" w:cs="Arial" w:hint="eastAsia"/>
                <w:szCs w:val="21"/>
              </w:rPr>
              <w:t>全球最大的</w:t>
            </w:r>
            <w:r w:rsidRPr="00B53EC8">
              <w:rPr>
                <w:rFonts w:ascii="Arial" w:eastAsiaTheme="minorEastAsia" w:hAnsi="Arial" w:cs="Arial" w:hint="eastAsia"/>
                <w:szCs w:val="21"/>
              </w:rPr>
              <w:t>OLED</w:t>
            </w:r>
            <w:r w:rsidRPr="00B53EC8">
              <w:rPr>
                <w:rFonts w:ascii="Arial" w:eastAsiaTheme="minorEastAsia" w:hAnsi="Arial" w:cs="Arial" w:hint="eastAsia"/>
                <w:szCs w:val="21"/>
              </w:rPr>
              <w:t>屏幕制造设备生产商</w:t>
            </w:r>
            <w:r w:rsidRPr="00B53EC8">
              <w:rPr>
                <w:rFonts w:ascii="Arial" w:eastAsiaTheme="minorEastAsia" w:hAnsi="Arial" w:cs="Arial" w:hint="eastAsia"/>
                <w:szCs w:val="21"/>
              </w:rPr>
              <w:t>Applied Materials</w:t>
            </w:r>
            <w:r>
              <w:rPr>
                <w:rFonts w:ascii="Arial" w:eastAsiaTheme="minorEastAsia" w:hAnsi="Arial" w:cs="Arial" w:hint="eastAsia"/>
                <w:szCs w:val="21"/>
              </w:rPr>
              <w:t>今年</w:t>
            </w:r>
            <w:r w:rsidRPr="00B53EC8">
              <w:rPr>
                <w:rFonts w:ascii="Arial" w:eastAsiaTheme="minorEastAsia" w:hAnsi="Arial" w:cs="Arial" w:hint="eastAsia"/>
                <w:szCs w:val="21"/>
              </w:rPr>
              <w:t>二季度订单激增近</w:t>
            </w:r>
            <w:r w:rsidRPr="00B53EC8">
              <w:rPr>
                <w:rFonts w:ascii="Arial" w:eastAsiaTheme="minorEastAsia" w:hAnsi="Arial" w:cs="Arial" w:hint="eastAsia"/>
                <w:szCs w:val="21"/>
              </w:rPr>
              <w:t>3</w:t>
            </w:r>
            <w:r w:rsidRPr="00B53EC8">
              <w:rPr>
                <w:rFonts w:ascii="Arial" w:eastAsiaTheme="minorEastAsia" w:hAnsi="Arial" w:cs="Arial" w:hint="eastAsia"/>
                <w:szCs w:val="21"/>
              </w:rPr>
              <w:t>倍，相当于去年</w:t>
            </w:r>
            <w:r>
              <w:rPr>
                <w:rFonts w:ascii="Arial" w:eastAsiaTheme="minorEastAsia" w:hAnsi="Arial" w:cs="Arial" w:hint="eastAsia"/>
                <w:szCs w:val="21"/>
              </w:rPr>
              <w:t>一年</w:t>
            </w:r>
            <w:r w:rsidRPr="00B53EC8">
              <w:rPr>
                <w:rFonts w:ascii="Arial" w:eastAsiaTheme="minorEastAsia" w:hAnsi="Arial" w:cs="Arial" w:hint="eastAsia"/>
                <w:szCs w:val="21"/>
              </w:rPr>
              <w:t>的订单量</w:t>
            </w:r>
            <w:r>
              <w:rPr>
                <w:rFonts w:ascii="Arial" w:eastAsiaTheme="minorEastAsia" w:hAnsi="Arial" w:cs="Arial" w:hint="eastAsia"/>
                <w:szCs w:val="21"/>
              </w:rPr>
              <w:t>，反映了下游模组企业建设的旺盛状况。</w:t>
            </w:r>
          </w:p>
          <w:p w:rsidR="00AA3F22" w:rsidRDefault="00AA3F22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2</w:t>
            </w:r>
            <w:r>
              <w:rPr>
                <w:rFonts w:ascii="Arial" w:eastAsiaTheme="minorEastAsia" w:hAnsi="Arial" w:cs="Arial" w:hint="eastAsia"/>
                <w:szCs w:val="21"/>
              </w:rPr>
              <w:t>）</w:t>
            </w:r>
            <w:r w:rsidR="00B57985" w:rsidRPr="00E968A5">
              <w:rPr>
                <w:rFonts w:ascii="Arial" w:eastAsiaTheme="minorEastAsia" w:hAnsi="Arial" w:cs="Arial" w:hint="eastAsia"/>
                <w:szCs w:val="21"/>
              </w:rPr>
              <w:t>USB 3.1 Type C</w:t>
            </w:r>
            <w:r>
              <w:rPr>
                <w:rFonts w:ascii="Arial" w:eastAsiaTheme="minorEastAsia" w:hAnsi="Arial" w:cs="Arial" w:hint="eastAsia"/>
                <w:szCs w:val="21"/>
              </w:rPr>
              <w:t>项目：</w:t>
            </w:r>
            <w:r w:rsidR="00B57985" w:rsidRPr="00E968A5">
              <w:rPr>
                <w:rFonts w:ascii="Arial" w:eastAsiaTheme="minorEastAsia" w:hAnsi="Arial" w:cs="Arial" w:hint="eastAsia"/>
                <w:szCs w:val="21"/>
              </w:rPr>
              <w:t>USB 3.1 Type C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连接器具有高达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10Gbps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的连接速度和可大电流充电、双面插拔等各项优势，</w:t>
            </w:r>
            <w:r w:rsidR="00B57985" w:rsidRPr="00E968A5">
              <w:rPr>
                <w:rFonts w:ascii="Arial" w:eastAsiaTheme="minorEastAsia" w:hAnsi="Arial" w:cs="Arial" w:hint="eastAsia"/>
                <w:szCs w:val="21"/>
              </w:rPr>
              <w:t>即将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取代现有笔记本、平板、手机等各类电子产品上的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USB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或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lightening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等接口，</w:t>
            </w:r>
            <w:r w:rsidR="007C4754">
              <w:rPr>
                <w:rFonts w:ascii="Arial" w:eastAsiaTheme="minorEastAsia" w:hAnsi="Arial" w:cs="Arial" w:hint="eastAsia"/>
                <w:szCs w:val="21"/>
              </w:rPr>
              <w:t>预计未来将成为市场统一的标准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。</w:t>
            </w:r>
            <w:r w:rsidR="007C4754">
              <w:rPr>
                <w:rFonts w:ascii="Arial" w:eastAsiaTheme="minorEastAsia" w:hAnsi="Arial" w:cs="Arial" w:hint="eastAsia"/>
                <w:szCs w:val="21"/>
              </w:rPr>
              <w:t>公司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经过近几年的培育，该连接器及配套线缆的</w:t>
            </w:r>
            <w:r w:rsidR="007C4754">
              <w:rPr>
                <w:rFonts w:ascii="Arial" w:eastAsiaTheme="minorEastAsia" w:hAnsi="Arial" w:cs="Arial" w:hint="eastAsia"/>
                <w:szCs w:val="21"/>
              </w:rPr>
              <w:t>研发及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市场已经</w:t>
            </w:r>
            <w:r w:rsidR="007C4754">
              <w:rPr>
                <w:rFonts w:ascii="Arial" w:eastAsiaTheme="minorEastAsia" w:hAnsi="Arial" w:cs="Arial" w:hint="eastAsia"/>
                <w:szCs w:val="21"/>
              </w:rPr>
              <w:t>日臻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成熟，预计于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2016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年下半年开始逐渐上量。目前，苹果</w:t>
            </w:r>
            <w:proofErr w:type="spellStart"/>
            <w:r w:rsidR="00B57985">
              <w:rPr>
                <w:rFonts w:ascii="Arial" w:eastAsiaTheme="minorEastAsia" w:hAnsi="Arial" w:cs="Arial" w:hint="eastAsia"/>
                <w:szCs w:val="21"/>
              </w:rPr>
              <w:t>MacBook</w:t>
            </w:r>
            <w:proofErr w:type="spellEnd"/>
            <w:r w:rsidR="00B57985">
              <w:rPr>
                <w:rFonts w:ascii="Arial" w:eastAsiaTheme="minorEastAsia" w:hAnsi="Arial" w:cs="Arial" w:hint="eastAsia"/>
                <w:szCs w:val="21"/>
              </w:rPr>
              <w:t>等笔记本产品、诺基亚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N1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等平板、华为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P9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等数十款手机以及</w:t>
            </w:r>
            <w:proofErr w:type="spellStart"/>
            <w:r w:rsidR="00B57985">
              <w:rPr>
                <w:rFonts w:ascii="Arial" w:eastAsiaTheme="minorEastAsia" w:hAnsi="Arial" w:cs="Arial" w:hint="eastAsia"/>
                <w:szCs w:val="21"/>
              </w:rPr>
              <w:t>Sandisk</w:t>
            </w:r>
            <w:proofErr w:type="spellEnd"/>
            <w:proofErr w:type="gramStart"/>
            <w:r w:rsidR="00B57985">
              <w:rPr>
                <w:rFonts w:ascii="Arial" w:eastAsiaTheme="minorEastAsia" w:hAnsi="Arial" w:cs="Arial" w:hint="eastAsia"/>
                <w:szCs w:val="21"/>
              </w:rPr>
              <w:t>优盘等</w:t>
            </w:r>
            <w:proofErr w:type="gramEnd"/>
            <w:r w:rsidR="00B57985">
              <w:rPr>
                <w:rFonts w:ascii="Arial" w:eastAsiaTheme="minorEastAsia" w:hAnsi="Arial" w:cs="Arial" w:hint="eastAsia"/>
                <w:szCs w:val="21"/>
              </w:rPr>
              <w:t>多种配件已经采用</w:t>
            </w:r>
            <w:r w:rsidR="00B57985" w:rsidRPr="00E968A5">
              <w:rPr>
                <w:rFonts w:ascii="Arial" w:eastAsiaTheme="minorEastAsia" w:hAnsi="Arial" w:cs="Arial" w:hint="eastAsia"/>
                <w:szCs w:val="21"/>
              </w:rPr>
              <w:t>USB 3.1 Type C</w:t>
            </w:r>
            <w:r w:rsidR="00B57985">
              <w:rPr>
                <w:rFonts w:ascii="Arial" w:eastAsiaTheme="minorEastAsia" w:hAnsi="Arial" w:cs="Arial" w:hint="eastAsia"/>
                <w:szCs w:val="21"/>
              </w:rPr>
              <w:t>连接器。</w:t>
            </w:r>
          </w:p>
          <w:p w:rsidR="008E0220" w:rsidRDefault="008E0220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3</w:t>
            </w:r>
            <w:r>
              <w:rPr>
                <w:rFonts w:ascii="Arial" w:eastAsiaTheme="minorEastAsia" w:hAnsi="Arial" w:cs="Arial" w:hint="eastAsia"/>
                <w:szCs w:val="21"/>
              </w:rPr>
              <w:t>）精密金属结构件项目：</w:t>
            </w:r>
            <w:r w:rsidR="007C4754">
              <w:rPr>
                <w:rFonts w:ascii="Arial" w:eastAsiaTheme="minorEastAsia" w:hAnsi="Arial" w:cs="Arial" w:hint="eastAsia"/>
                <w:szCs w:val="21"/>
              </w:rPr>
              <w:t>在</w:t>
            </w:r>
            <w:r>
              <w:rPr>
                <w:rFonts w:ascii="Arial" w:eastAsiaTheme="minorEastAsia" w:hAnsi="Arial" w:cs="Arial" w:hint="eastAsia"/>
                <w:szCs w:val="21"/>
              </w:rPr>
              <w:t>消费电子领域</w:t>
            </w:r>
            <w:r w:rsidR="007C4754"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主要</w:t>
            </w:r>
            <w:r w:rsidR="007C4754">
              <w:rPr>
                <w:rFonts w:ascii="Arial" w:eastAsiaTheme="minorEastAsia" w:hAnsi="Arial" w:cs="Arial" w:hint="eastAsia"/>
                <w:szCs w:val="21"/>
              </w:rPr>
              <w:t>的金属结构件</w:t>
            </w:r>
            <w:r>
              <w:rPr>
                <w:rFonts w:ascii="Arial" w:eastAsiaTheme="minorEastAsia" w:hAnsi="Arial" w:cs="Arial" w:hint="eastAsia"/>
                <w:szCs w:val="21"/>
              </w:rPr>
              <w:t>产品为各类中框、边框、外壳等零部件。随着苹果掀起的金属化浪潮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在</w:t>
            </w:r>
            <w:r>
              <w:rPr>
                <w:rFonts w:ascii="Arial" w:eastAsiaTheme="minorEastAsia" w:hAnsi="Arial" w:cs="Arial" w:hint="eastAsia"/>
                <w:szCs w:val="21"/>
              </w:rPr>
              <w:t>2015</w:t>
            </w:r>
            <w:r>
              <w:rPr>
                <w:rFonts w:ascii="Arial" w:eastAsiaTheme="minorEastAsia" w:hAnsi="Arial" w:cs="Arial" w:hint="eastAsia"/>
                <w:szCs w:val="21"/>
              </w:rPr>
              <w:t>年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遍及</w:t>
            </w:r>
            <w:r>
              <w:rPr>
                <w:rFonts w:ascii="Arial" w:eastAsiaTheme="minorEastAsia" w:hAnsi="Arial" w:cs="Arial" w:hint="eastAsia"/>
                <w:szCs w:val="21"/>
              </w:rPr>
              <w:t>各个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终端品牌厂商</w:t>
            </w:r>
            <w:r>
              <w:rPr>
                <w:rFonts w:ascii="Arial" w:eastAsiaTheme="minorEastAsia" w:hAnsi="Arial" w:cs="Arial" w:hint="eastAsia"/>
                <w:szCs w:val="21"/>
              </w:rPr>
              <w:t>，金属外壳已经成为各品牌手机的标配，整个</w:t>
            </w:r>
            <w:r w:rsidRPr="00E67382">
              <w:rPr>
                <w:rFonts w:ascii="Arial" w:eastAsiaTheme="minorEastAsia" w:hAnsi="Arial" w:cs="Arial" w:hint="eastAsia"/>
                <w:szCs w:val="21"/>
              </w:rPr>
              <w:t>手机金属结构</w:t>
            </w:r>
            <w:proofErr w:type="gramStart"/>
            <w:r w:rsidRPr="00E67382">
              <w:rPr>
                <w:rFonts w:ascii="Arial" w:eastAsiaTheme="minorEastAsia" w:hAnsi="Arial" w:cs="Arial" w:hint="eastAsia"/>
                <w:szCs w:val="21"/>
              </w:rPr>
              <w:t>件市场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逾</w:t>
            </w:r>
            <w:proofErr w:type="gramEnd"/>
            <w:r w:rsidRPr="00E67382">
              <w:rPr>
                <w:rFonts w:ascii="Arial" w:eastAsiaTheme="minorEastAsia" w:hAnsi="Arial" w:cs="Arial" w:hint="eastAsia"/>
                <w:szCs w:val="21"/>
              </w:rPr>
              <w:t>千亿元</w:t>
            </w:r>
            <w:r>
              <w:rPr>
                <w:rFonts w:ascii="Arial" w:eastAsiaTheme="minorEastAsia" w:hAnsi="Arial" w:cs="Arial" w:hint="eastAsia"/>
                <w:szCs w:val="21"/>
              </w:rPr>
              <w:t>。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目前，</w:t>
            </w:r>
            <w:r w:rsidRPr="00E67382">
              <w:rPr>
                <w:rFonts w:ascii="Arial" w:eastAsiaTheme="minorEastAsia" w:hAnsi="Arial" w:cs="Arial" w:hint="eastAsia"/>
                <w:szCs w:val="21"/>
              </w:rPr>
              <w:t>手机的金属化正在急速加快，中低端塑胶厂商的接连倒闭从另一个侧面反映出金属化速度的加快。</w:t>
            </w:r>
            <w:r>
              <w:rPr>
                <w:rFonts w:ascii="Arial" w:eastAsiaTheme="minorEastAsia" w:hAnsi="Arial" w:cs="Arial" w:hint="eastAsia"/>
                <w:szCs w:val="21"/>
              </w:rPr>
              <w:t>同时，</w:t>
            </w:r>
            <w:r w:rsidRPr="00E67382">
              <w:rPr>
                <w:rFonts w:ascii="Arial" w:eastAsiaTheme="minorEastAsia" w:hAnsi="Arial" w:cs="Arial" w:hint="eastAsia"/>
                <w:szCs w:val="21"/>
              </w:rPr>
              <w:t>低端手机的金属化速度也高于预期，</w:t>
            </w:r>
            <w:r>
              <w:rPr>
                <w:rFonts w:ascii="Arial" w:eastAsiaTheme="minorEastAsia" w:hAnsi="Arial" w:cs="Arial" w:hint="eastAsia"/>
                <w:szCs w:val="21"/>
              </w:rPr>
              <w:t>大量采用金属外壳的</w:t>
            </w:r>
            <w:r w:rsidRPr="00E67382">
              <w:rPr>
                <w:rFonts w:ascii="Arial" w:eastAsiaTheme="minorEastAsia" w:hAnsi="Arial" w:cs="Arial" w:hint="eastAsia"/>
                <w:szCs w:val="21"/>
              </w:rPr>
              <w:t>低于</w:t>
            </w:r>
            <w:r w:rsidRPr="00E67382">
              <w:rPr>
                <w:rFonts w:ascii="Arial" w:eastAsiaTheme="minorEastAsia" w:hAnsi="Arial" w:cs="Arial" w:hint="eastAsia"/>
                <w:szCs w:val="21"/>
              </w:rPr>
              <w:t>1000</w:t>
            </w:r>
            <w:r w:rsidRPr="00E67382">
              <w:rPr>
                <w:rFonts w:ascii="Arial" w:eastAsiaTheme="minorEastAsia" w:hAnsi="Arial" w:cs="Arial" w:hint="eastAsia"/>
                <w:szCs w:val="21"/>
              </w:rPr>
              <w:t>元售价的国民手机</w:t>
            </w:r>
            <w:r>
              <w:rPr>
                <w:rFonts w:ascii="Arial" w:eastAsiaTheme="minorEastAsia" w:hAnsi="Arial" w:cs="Arial" w:hint="eastAsia"/>
                <w:szCs w:val="21"/>
              </w:rPr>
              <w:t>已经上市</w:t>
            </w:r>
            <w:r w:rsidRPr="00E67382">
              <w:rPr>
                <w:rFonts w:ascii="Arial" w:eastAsiaTheme="minorEastAsia" w:hAnsi="Arial" w:cs="Arial" w:hint="eastAsia"/>
                <w:szCs w:val="21"/>
              </w:rPr>
              <w:t>。</w:t>
            </w:r>
            <w:r>
              <w:rPr>
                <w:rFonts w:ascii="Arial" w:eastAsiaTheme="minorEastAsia" w:hAnsi="Arial" w:cs="Arial" w:hint="eastAsia"/>
                <w:szCs w:val="21"/>
              </w:rPr>
              <w:t>这一趋势使得手机金属结构</w:t>
            </w:r>
            <w:proofErr w:type="gramStart"/>
            <w:r>
              <w:rPr>
                <w:rFonts w:ascii="Arial" w:eastAsiaTheme="minorEastAsia" w:hAnsi="Arial" w:cs="Arial" w:hint="eastAsia"/>
                <w:szCs w:val="21"/>
              </w:rPr>
              <w:t>件供应</w:t>
            </w:r>
            <w:proofErr w:type="gramEnd"/>
            <w:r>
              <w:rPr>
                <w:rFonts w:ascii="Arial" w:eastAsiaTheme="minorEastAsia" w:hAnsi="Arial" w:cs="Arial" w:hint="eastAsia"/>
                <w:szCs w:val="21"/>
              </w:rPr>
              <w:t>商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需</w:t>
            </w:r>
            <w:r>
              <w:rPr>
                <w:rFonts w:ascii="Arial" w:eastAsiaTheme="minorEastAsia" w:hAnsi="Arial" w:cs="Arial" w:hint="eastAsia"/>
                <w:szCs w:val="21"/>
              </w:rPr>
              <w:t>有能力提供不同档次，不同价位的产品，以满足不同档次手机的需求。</w:t>
            </w:r>
          </w:p>
          <w:p w:rsidR="00AA3F22" w:rsidRPr="008E0220" w:rsidRDefault="00AA3F22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</w:p>
          <w:p w:rsidR="00AA3F22" w:rsidRPr="00DC4FB8" w:rsidRDefault="0099260F" w:rsidP="00C756F6">
            <w:pPr>
              <w:spacing w:afterLines="50"/>
              <w:ind w:firstLineChars="202" w:firstLine="426"/>
              <w:rPr>
                <w:b/>
              </w:rPr>
            </w:pPr>
            <w:r w:rsidRPr="00DC4FB8">
              <w:rPr>
                <w:rFonts w:hint="eastAsia"/>
                <w:b/>
              </w:rPr>
              <w:t>三、公司在</w:t>
            </w:r>
            <w:proofErr w:type="gramStart"/>
            <w:r w:rsidRPr="00DC4FB8">
              <w:rPr>
                <w:rFonts w:hint="eastAsia"/>
                <w:b/>
              </w:rPr>
              <w:t>定增项目</w:t>
            </w:r>
            <w:proofErr w:type="gramEnd"/>
            <w:r w:rsidR="00EB2B1C">
              <w:rPr>
                <w:rFonts w:hint="eastAsia"/>
                <w:b/>
              </w:rPr>
              <w:t>是否有</w:t>
            </w:r>
            <w:r w:rsidR="00FD01ED">
              <w:rPr>
                <w:rFonts w:hint="eastAsia"/>
                <w:b/>
              </w:rPr>
              <w:t>前期</w:t>
            </w:r>
            <w:r w:rsidRPr="00DC4FB8">
              <w:rPr>
                <w:rFonts w:hint="eastAsia"/>
                <w:b/>
              </w:rPr>
              <w:t>技术</w:t>
            </w:r>
            <w:r w:rsidR="008D4816">
              <w:rPr>
                <w:rFonts w:hint="eastAsia"/>
                <w:b/>
              </w:rPr>
              <w:t>、市场</w:t>
            </w:r>
            <w:r w:rsidRPr="00DC4FB8">
              <w:rPr>
                <w:rFonts w:hint="eastAsia"/>
                <w:b/>
              </w:rPr>
              <w:t>客户</w:t>
            </w:r>
            <w:r w:rsidR="008D4816">
              <w:rPr>
                <w:rFonts w:hint="eastAsia"/>
                <w:b/>
              </w:rPr>
              <w:t>等</w:t>
            </w:r>
            <w:r w:rsidRPr="00DC4FB8">
              <w:rPr>
                <w:rFonts w:hint="eastAsia"/>
                <w:b/>
              </w:rPr>
              <w:t>方面的</w:t>
            </w:r>
            <w:r w:rsidR="008D4816">
              <w:rPr>
                <w:rFonts w:hint="eastAsia"/>
                <w:b/>
              </w:rPr>
              <w:t>储备</w:t>
            </w:r>
            <w:r w:rsidRPr="00DC4FB8">
              <w:rPr>
                <w:rFonts w:hint="eastAsia"/>
                <w:b/>
              </w:rPr>
              <w:t>？</w:t>
            </w:r>
          </w:p>
          <w:p w:rsidR="00705BC0" w:rsidRDefault="006D6AE3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答：</w:t>
            </w:r>
            <w:r w:rsidR="00705BC0">
              <w:t>公司围绕着精密机电共性制造平台，纵向</w:t>
            </w:r>
            <w:r w:rsidR="008D4816">
              <w:rPr>
                <w:rFonts w:hint="eastAsia"/>
              </w:rPr>
              <w:t>上，不断</w:t>
            </w:r>
            <w:r w:rsidR="00705BC0">
              <w:t>完善供应链的垂直整合</w:t>
            </w:r>
            <w:r w:rsidR="008D4816">
              <w:rPr>
                <w:rFonts w:hint="eastAsia"/>
              </w:rPr>
              <w:t>平台</w:t>
            </w:r>
            <w:r w:rsidR="00705BC0">
              <w:rPr>
                <w:rFonts w:hint="eastAsia"/>
              </w:rPr>
              <w:t>，</w:t>
            </w:r>
            <w:r w:rsidR="00705BC0">
              <w:t>建立自原材料至最终产品的完整产业链</w:t>
            </w:r>
            <w:r w:rsidR="00705BC0">
              <w:rPr>
                <w:rFonts w:hint="eastAsia"/>
              </w:rPr>
              <w:t>，</w:t>
            </w:r>
            <w:r w:rsidR="00705BC0">
              <w:t>为客户提供一站式的低成本</w:t>
            </w:r>
            <w:r w:rsidR="00705BC0">
              <w:rPr>
                <w:rFonts w:hint="eastAsia"/>
              </w:rPr>
              <w:t>、</w:t>
            </w:r>
            <w:r w:rsidR="00705BC0">
              <w:t>高品质服务</w:t>
            </w:r>
            <w:r w:rsidR="00705BC0">
              <w:rPr>
                <w:rFonts w:hint="eastAsia"/>
              </w:rPr>
              <w:t>；</w:t>
            </w:r>
            <w:r w:rsidR="00705BC0">
              <w:t>横向</w:t>
            </w:r>
            <w:r w:rsidR="008D4816">
              <w:rPr>
                <w:rFonts w:hint="eastAsia"/>
              </w:rPr>
              <w:t>上，不断</w:t>
            </w:r>
            <w:r w:rsidR="00705BC0">
              <w:t>丰富供应链每一环节的工艺</w:t>
            </w:r>
            <w:r w:rsidR="00705BC0">
              <w:rPr>
                <w:rFonts w:hint="eastAsia"/>
              </w:rPr>
              <w:t>，</w:t>
            </w:r>
            <w:r w:rsidR="00705BC0">
              <w:t>尤其是</w:t>
            </w:r>
            <w:r w:rsidR="008D4816">
              <w:rPr>
                <w:rFonts w:hint="eastAsia"/>
              </w:rPr>
              <w:t>前瞻性</w:t>
            </w:r>
            <w:r w:rsidR="00705BC0">
              <w:t>研发先进工艺</w:t>
            </w:r>
            <w:r w:rsidR="00705BC0">
              <w:rPr>
                <w:rFonts w:hint="eastAsia"/>
              </w:rPr>
              <w:t>，</w:t>
            </w:r>
            <w:r w:rsidR="00705BC0">
              <w:t>为客户提前准备好所需工艺和产品</w:t>
            </w:r>
            <w:r w:rsidR="00705BC0">
              <w:rPr>
                <w:rFonts w:hint="eastAsia"/>
              </w:rPr>
              <w:t>。</w:t>
            </w:r>
          </w:p>
          <w:p w:rsidR="00705BC0" w:rsidRDefault="00705BC0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1</w:t>
            </w:r>
            <w:r>
              <w:rPr>
                <w:rFonts w:ascii="Arial" w:eastAsiaTheme="minorEastAsia" w:hAnsi="Arial" w:cs="Arial" w:hint="eastAsia"/>
                <w:szCs w:val="21"/>
              </w:rPr>
              <w:t>）柔性</w:t>
            </w:r>
            <w:r>
              <w:rPr>
                <w:rFonts w:ascii="Arial" w:eastAsiaTheme="minorEastAsia" w:hAnsi="Arial" w:cs="Arial" w:hint="eastAsia"/>
                <w:szCs w:val="21"/>
              </w:rPr>
              <w:t>OLED</w:t>
            </w:r>
            <w:r>
              <w:rPr>
                <w:rFonts w:ascii="Arial" w:eastAsiaTheme="minorEastAsia" w:hAnsi="Arial" w:cs="Arial" w:hint="eastAsia"/>
                <w:szCs w:val="21"/>
              </w:rPr>
              <w:t>项目：</w:t>
            </w:r>
            <w:r>
              <w:rPr>
                <w:rFonts w:ascii="Arial" w:eastAsiaTheme="minorEastAsia" w:hAnsi="Arial" w:cs="Arial"/>
                <w:szCs w:val="21"/>
              </w:rPr>
              <w:t>公司</w:t>
            </w:r>
            <w:proofErr w:type="gramStart"/>
            <w:r>
              <w:rPr>
                <w:rFonts w:ascii="Arial" w:eastAsiaTheme="minorEastAsia" w:hAnsi="Arial" w:cs="Arial" w:hint="eastAsia"/>
                <w:szCs w:val="21"/>
              </w:rPr>
              <w:t>投资</w:t>
            </w:r>
            <w:r>
              <w:rPr>
                <w:rFonts w:ascii="Arial" w:eastAsiaTheme="minorEastAsia" w:hAnsi="Arial" w:cs="Arial"/>
                <w:szCs w:val="21"/>
              </w:rPr>
              <w:t>此</w:t>
            </w:r>
            <w:proofErr w:type="gramEnd"/>
            <w:r>
              <w:rPr>
                <w:rFonts w:ascii="Arial" w:eastAsiaTheme="minorEastAsia" w:hAnsi="Arial" w:cs="Arial"/>
                <w:szCs w:val="21"/>
              </w:rPr>
              <w:t>项目的战略意图是完善共性制造平台的</w:t>
            </w:r>
            <w:r>
              <w:rPr>
                <w:rFonts w:ascii="Arial" w:eastAsiaTheme="minorEastAsia" w:hAnsi="Arial" w:cs="Arial" w:hint="eastAsia"/>
                <w:szCs w:val="21"/>
              </w:rPr>
              <w:t>“加工”环节，通过引入电化学加工和柔性基底的卷到</w:t>
            </w:r>
            <w:proofErr w:type="gramStart"/>
            <w:r>
              <w:rPr>
                <w:rFonts w:ascii="Arial" w:eastAsiaTheme="minorEastAsia" w:hAnsi="Arial" w:cs="Arial" w:hint="eastAsia"/>
                <w:szCs w:val="21"/>
              </w:rPr>
              <w:t>卷加工</w:t>
            </w:r>
            <w:proofErr w:type="gramEnd"/>
            <w:r>
              <w:rPr>
                <w:rFonts w:ascii="Arial" w:eastAsiaTheme="minorEastAsia" w:hAnsi="Arial" w:cs="Arial" w:hint="eastAsia"/>
                <w:szCs w:val="21"/>
              </w:rPr>
              <w:t>等独特的工艺，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补充</w:t>
            </w:r>
            <w:r>
              <w:rPr>
                <w:rFonts w:ascii="Arial" w:eastAsiaTheme="minorEastAsia" w:hAnsi="Arial" w:cs="Arial" w:hint="eastAsia"/>
                <w:szCs w:val="21"/>
              </w:rPr>
              <w:t>公司在机械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工艺以外的新工艺</w:t>
            </w:r>
            <w:r>
              <w:rPr>
                <w:rFonts w:ascii="Arial" w:eastAsiaTheme="minorEastAsia" w:hAnsi="Arial" w:cs="Arial" w:hint="eastAsia"/>
                <w:szCs w:val="21"/>
              </w:rPr>
              <w:t>。同时，新工艺的引入使得公司有能力制造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下一代柔性电子</w:t>
            </w:r>
            <w:r>
              <w:rPr>
                <w:rFonts w:ascii="Arial" w:eastAsiaTheme="minorEastAsia" w:hAnsi="Arial" w:cs="Arial" w:hint="eastAsia"/>
                <w:szCs w:val="21"/>
              </w:rPr>
              <w:t>以及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新能源</w:t>
            </w:r>
            <w:r w:rsidR="002B1E00">
              <w:rPr>
                <w:rFonts w:ascii="Arial" w:eastAsiaTheme="minorEastAsia" w:hAnsi="Arial" w:cs="Arial" w:hint="eastAsia"/>
                <w:szCs w:val="21"/>
              </w:rPr>
              <w:t>领域的一系列产品，在</w:t>
            </w:r>
            <w:r>
              <w:rPr>
                <w:rFonts w:ascii="Arial" w:eastAsiaTheme="minorEastAsia" w:hAnsi="Arial" w:cs="Arial" w:hint="eastAsia"/>
                <w:szCs w:val="21"/>
              </w:rPr>
              <w:t>项目最终目标产品完成产业化之前</w:t>
            </w:r>
            <w:r w:rsidR="002B1E00">
              <w:rPr>
                <w:rFonts w:ascii="Arial" w:eastAsiaTheme="minorEastAsia" w:hAnsi="Arial" w:cs="Arial" w:hint="eastAsia"/>
                <w:szCs w:val="21"/>
              </w:rPr>
              <w:t>这一时间段内提供</w:t>
            </w:r>
            <w:r>
              <w:rPr>
                <w:rFonts w:ascii="Arial" w:eastAsiaTheme="minorEastAsia" w:hAnsi="Arial" w:cs="Arial" w:hint="eastAsia"/>
                <w:szCs w:val="21"/>
              </w:rPr>
              <w:t>丰富的过渡产品，使得项目从前期就具备可量产的盈利产品，实现良性循环。</w:t>
            </w:r>
          </w:p>
          <w:p w:rsidR="00705BC0" w:rsidRDefault="00705BC0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公司在此项目上已经掌握了柔性基底的卷到卷加工、柔性基底上的精密金属图形制作、电化学加成减成复合工艺等多项先进技术，申请发明专利</w:t>
            </w:r>
            <w:r>
              <w:rPr>
                <w:rFonts w:ascii="Arial" w:eastAsiaTheme="minorEastAsia" w:hAnsi="Arial" w:cs="Arial" w:hint="eastAsia"/>
                <w:szCs w:val="21"/>
              </w:rPr>
              <w:t>15</w:t>
            </w:r>
            <w:r>
              <w:rPr>
                <w:rFonts w:ascii="Arial" w:eastAsiaTheme="minorEastAsia" w:hAnsi="Arial" w:cs="Arial" w:hint="eastAsia"/>
                <w:szCs w:val="21"/>
              </w:rPr>
              <w:t>项，其中</w:t>
            </w:r>
            <w:r>
              <w:rPr>
                <w:rFonts w:ascii="Arial" w:eastAsiaTheme="minorEastAsia" w:hAnsi="Arial" w:cs="Arial" w:hint="eastAsia"/>
                <w:szCs w:val="21"/>
              </w:rPr>
              <w:t>4</w:t>
            </w:r>
            <w:r>
              <w:rPr>
                <w:rFonts w:ascii="Arial" w:eastAsiaTheme="minorEastAsia" w:hAnsi="Arial" w:cs="Arial" w:hint="eastAsia"/>
                <w:szCs w:val="21"/>
              </w:rPr>
              <w:t>项为</w:t>
            </w:r>
            <w:r>
              <w:rPr>
                <w:rFonts w:ascii="Arial" w:eastAsiaTheme="minorEastAsia" w:hAnsi="Arial" w:cs="Arial" w:hint="eastAsia"/>
                <w:szCs w:val="21"/>
              </w:rPr>
              <w:t>PCT</w:t>
            </w:r>
            <w:r>
              <w:rPr>
                <w:rFonts w:ascii="Arial" w:eastAsiaTheme="minorEastAsia" w:hAnsi="Arial" w:cs="Arial" w:hint="eastAsia"/>
                <w:szCs w:val="21"/>
              </w:rPr>
              <w:t>专利。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这些先进技术和工艺将是下一代柔性电子产品，包括柔性显示屏、移动办公柔性设备、可穿戴设备的关键，同时也可望成为制备新能源汽车安全电池核心材料的必备工艺。</w:t>
            </w:r>
            <w:r>
              <w:rPr>
                <w:rFonts w:ascii="Arial" w:eastAsiaTheme="minorEastAsia" w:hAnsi="Arial" w:cs="Arial" w:hint="eastAsia"/>
                <w:szCs w:val="21"/>
              </w:rPr>
              <w:t>此外，通过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独特的精密电化学</w:t>
            </w:r>
            <w:r>
              <w:rPr>
                <w:rFonts w:ascii="Arial" w:eastAsiaTheme="minorEastAsia" w:hAnsi="Arial" w:cs="Arial" w:hint="eastAsia"/>
                <w:szCs w:val="21"/>
              </w:rPr>
              <w:t>加成减成复合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工艺，</w:t>
            </w:r>
            <w:r w:rsidR="00491B62">
              <w:rPr>
                <w:rFonts w:ascii="Arial" w:eastAsiaTheme="minorEastAsia" w:hAnsi="Arial" w:cs="Arial" w:hint="eastAsia"/>
                <w:szCs w:val="21"/>
              </w:rPr>
              <w:t>公司</w:t>
            </w:r>
            <w:r>
              <w:rPr>
                <w:rFonts w:ascii="Arial" w:eastAsiaTheme="minorEastAsia" w:hAnsi="Arial" w:cs="Arial" w:hint="eastAsia"/>
                <w:szCs w:val="21"/>
              </w:rPr>
              <w:t>全面掌握了</w:t>
            </w:r>
            <w:r>
              <w:rPr>
                <w:rFonts w:ascii="Arial" w:eastAsiaTheme="minorEastAsia" w:hAnsi="Arial" w:cs="Arial" w:hint="eastAsia"/>
                <w:szCs w:val="21"/>
              </w:rPr>
              <w:t>AMOLED</w:t>
            </w:r>
            <w:r>
              <w:rPr>
                <w:rFonts w:ascii="Arial" w:eastAsiaTheme="minorEastAsia" w:hAnsi="Arial" w:cs="Arial" w:hint="eastAsia"/>
                <w:szCs w:val="21"/>
              </w:rPr>
              <w:t>显示模</w:t>
            </w:r>
            <w:proofErr w:type="gramStart"/>
            <w:r>
              <w:rPr>
                <w:rFonts w:ascii="Arial" w:eastAsiaTheme="minorEastAsia" w:hAnsi="Arial" w:cs="Arial" w:hint="eastAsia"/>
                <w:szCs w:val="21"/>
              </w:rPr>
              <w:t>组制造</w:t>
            </w:r>
            <w:proofErr w:type="gramEnd"/>
            <w:r>
              <w:rPr>
                <w:rFonts w:ascii="Arial" w:eastAsiaTheme="minorEastAsia" w:hAnsi="Arial" w:cs="Arial" w:hint="eastAsia"/>
                <w:szCs w:val="21"/>
              </w:rPr>
              <w:t>过程中蒸镀环节必需的金属掩膜板核心制作技术，且成功突</w:t>
            </w:r>
            <w:r>
              <w:rPr>
                <w:rFonts w:ascii="Arial" w:eastAsiaTheme="minorEastAsia" w:hAnsi="Arial" w:cs="Arial" w:hint="eastAsia"/>
                <w:szCs w:val="21"/>
              </w:rPr>
              <w:lastRenderedPageBreak/>
              <w:t>破了限制掩膜板孔径减小的关键瓶颈，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掩膜板最小开孔精度达到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20-25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μ</w:t>
            </w:r>
            <w:r>
              <w:rPr>
                <w:rFonts w:ascii="Arial" w:eastAsiaTheme="minorEastAsia" w:hAnsi="Arial" w:cs="Arial" w:hint="eastAsia"/>
                <w:szCs w:val="21"/>
              </w:rPr>
              <w:t>m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可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将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OLED</w:t>
            </w:r>
            <w:r>
              <w:rPr>
                <w:rFonts w:ascii="Arial" w:eastAsiaTheme="minorEastAsia" w:hAnsi="Arial" w:cs="Arial" w:hint="eastAsia"/>
                <w:szCs w:val="21"/>
              </w:rPr>
              <w:t>物理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显示分辨率提高至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420ppi</w:t>
            </w:r>
            <w:r w:rsidRPr="005C6094">
              <w:rPr>
                <w:rFonts w:ascii="Arial" w:eastAsiaTheme="minorEastAsia" w:hAnsi="Arial" w:cs="Arial" w:hint="eastAsia"/>
                <w:szCs w:val="21"/>
              </w:rPr>
              <w:t>，超越国际同行水平。</w:t>
            </w:r>
          </w:p>
          <w:p w:rsidR="009330B0" w:rsidRDefault="009330B0" w:rsidP="00C756F6">
            <w:pPr>
              <w:spacing w:afterLines="50"/>
              <w:ind w:firstLineChars="202" w:firstLine="424"/>
              <w:rPr>
                <w:rFonts w:asci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随着</w:t>
            </w:r>
            <w:proofErr w:type="gramStart"/>
            <w:r>
              <w:rPr>
                <w:rFonts w:ascii="Arial" w:eastAsiaTheme="minorEastAsia" w:hAnsi="Arial" w:cs="Arial" w:hint="eastAsia"/>
                <w:szCs w:val="21"/>
              </w:rPr>
              <w:t>定增项目</w:t>
            </w:r>
            <w:proofErr w:type="gramEnd"/>
            <w:r>
              <w:rPr>
                <w:rFonts w:ascii="Arial" w:eastAsiaTheme="minorEastAsia" w:hAnsi="Arial" w:cs="Arial" w:hint="eastAsia"/>
                <w:szCs w:val="21"/>
              </w:rPr>
              <w:t>的实施，公司的精密掩膜板不仅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有机会</w:t>
            </w:r>
            <w:r>
              <w:rPr>
                <w:rFonts w:ascii="Arial" w:eastAsiaTheme="minorEastAsia" w:hAnsi="Arial" w:cs="Arial" w:hint="eastAsia"/>
                <w:szCs w:val="21"/>
              </w:rPr>
              <w:t>在国内面板制造商迅速实现国产替代，凭借其在开孔精度方面的优势，还有望与目前占据主要份额的大日本印刷、凸版印刷等企业竞争，获得日韩面板企业的订单。</w:t>
            </w:r>
          </w:p>
          <w:p w:rsidR="00911CAA" w:rsidRDefault="00705BC0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2</w:t>
            </w:r>
            <w:r>
              <w:rPr>
                <w:rFonts w:ascii="Arial" w:eastAsiaTheme="minorEastAsia" w:hAnsi="Arial" w:cs="Arial" w:hint="eastAsia"/>
                <w:szCs w:val="21"/>
              </w:rPr>
              <w:t>）</w:t>
            </w:r>
            <w:r w:rsidRPr="00E968A5">
              <w:rPr>
                <w:rFonts w:ascii="Arial" w:eastAsiaTheme="minorEastAsia" w:hAnsi="Arial" w:cs="Arial" w:hint="eastAsia"/>
                <w:szCs w:val="21"/>
              </w:rPr>
              <w:t>USB 3.1 Type C</w:t>
            </w:r>
            <w:r>
              <w:rPr>
                <w:rFonts w:ascii="Arial" w:eastAsiaTheme="minorEastAsia" w:hAnsi="Arial" w:cs="Arial" w:hint="eastAsia"/>
                <w:szCs w:val="21"/>
              </w:rPr>
              <w:t>项目：</w:t>
            </w:r>
            <w:r w:rsidR="00911CAA">
              <w:rPr>
                <w:rFonts w:ascii="Arial" w:eastAsiaTheme="minorEastAsia" w:hAnsi="Arial" w:cs="Arial"/>
                <w:szCs w:val="21"/>
              </w:rPr>
              <w:t>公司</w:t>
            </w:r>
            <w:proofErr w:type="gramStart"/>
            <w:r w:rsidR="00911CAA">
              <w:rPr>
                <w:rFonts w:ascii="Arial" w:eastAsiaTheme="minorEastAsia" w:hAnsi="Arial" w:cs="Arial" w:hint="eastAsia"/>
                <w:szCs w:val="21"/>
              </w:rPr>
              <w:t>投资</w:t>
            </w:r>
            <w:r w:rsidR="00911CAA">
              <w:rPr>
                <w:rFonts w:ascii="Arial" w:eastAsiaTheme="minorEastAsia" w:hAnsi="Arial" w:cs="Arial"/>
                <w:szCs w:val="21"/>
              </w:rPr>
              <w:t>此</w:t>
            </w:r>
            <w:proofErr w:type="gramEnd"/>
            <w:r w:rsidR="00911CAA">
              <w:rPr>
                <w:rFonts w:ascii="Arial" w:eastAsiaTheme="minorEastAsia" w:hAnsi="Arial" w:cs="Arial"/>
                <w:szCs w:val="21"/>
              </w:rPr>
              <w:t>项目的战略意图是完善共性制造平台的</w:t>
            </w:r>
            <w:r w:rsidR="00911CAA">
              <w:rPr>
                <w:rFonts w:ascii="Arial" w:eastAsiaTheme="minorEastAsia" w:hAnsi="Arial" w:cs="Arial" w:hint="eastAsia"/>
                <w:szCs w:val="21"/>
              </w:rPr>
              <w:t>“成型”环节，使得公司在成型环节上除了拥有传统的压铸、锻压等工艺之外，进一步拥有了精密拉伸、冲压、</w:t>
            </w:r>
            <w:proofErr w:type="gramStart"/>
            <w:r w:rsidR="00911CAA">
              <w:rPr>
                <w:rFonts w:ascii="Arial" w:eastAsiaTheme="minorEastAsia" w:hAnsi="Arial" w:cs="Arial" w:hint="eastAsia"/>
                <w:szCs w:val="21"/>
              </w:rPr>
              <w:t>涨管技术</w:t>
            </w:r>
            <w:proofErr w:type="gramEnd"/>
            <w:r w:rsidR="00911CAA">
              <w:rPr>
                <w:rFonts w:ascii="Arial" w:eastAsiaTheme="minorEastAsia" w:hAnsi="Arial" w:cs="Arial" w:hint="eastAsia"/>
                <w:szCs w:val="21"/>
              </w:rPr>
              <w:t>，实现了对共性制造平台的良好补充。同时，这些工艺在公司所在的电子、通信、汽车零部件三个领域均具有极为广泛的应用前景。</w:t>
            </w:r>
          </w:p>
          <w:p w:rsidR="00911CAA" w:rsidRDefault="00911CAA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公司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现已</w:t>
            </w:r>
            <w:r>
              <w:rPr>
                <w:rFonts w:ascii="Arial" w:eastAsiaTheme="minorEastAsia" w:hAnsi="Arial" w:cs="Arial"/>
                <w:szCs w:val="21"/>
              </w:rPr>
              <w:t>拥有全球独家的制管技术和全球领先的涨管</w:t>
            </w:r>
            <w:r>
              <w:rPr>
                <w:rFonts w:ascii="Arial" w:eastAsiaTheme="minorEastAsia" w:hAnsi="Arial" w:cs="Arial" w:hint="eastAsia"/>
                <w:szCs w:val="21"/>
              </w:rPr>
              <w:t>、</w:t>
            </w:r>
            <w:r>
              <w:rPr>
                <w:rFonts w:ascii="Arial" w:eastAsiaTheme="minorEastAsia" w:hAnsi="Arial" w:cs="Arial"/>
                <w:szCs w:val="21"/>
              </w:rPr>
              <w:t>冲压</w:t>
            </w:r>
            <w:r>
              <w:rPr>
                <w:rFonts w:ascii="Arial" w:eastAsiaTheme="minorEastAsia" w:hAnsi="Arial" w:cs="Arial" w:hint="eastAsia"/>
                <w:szCs w:val="21"/>
              </w:rPr>
              <w:t>、</w:t>
            </w:r>
            <w:r>
              <w:rPr>
                <w:rFonts w:ascii="Arial" w:eastAsiaTheme="minorEastAsia" w:hAnsi="Arial" w:cs="Arial"/>
                <w:szCs w:val="21"/>
              </w:rPr>
              <w:t>拉伸工艺</w:t>
            </w:r>
            <w:r>
              <w:rPr>
                <w:rFonts w:ascii="Arial" w:eastAsiaTheme="minorEastAsia" w:hAnsi="Arial" w:cs="Arial" w:hint="eastAsia"/>
                <w:szCs w:val="21"/>
              </w:rPr>
              <w:t>，是国内为数不多的可生产高品质</w:t>
            </w:r>
            <w:r>
              <w:rPr>
                <w:rFonts w:ascii="Arial" w:eastAsiaTheme="minorEastAsia" w:hAnsi="Arial" w:cs="Arial" w:hint="eastAsia"/>
                <w:szCs w:val="21"/>
              </w:rPr>
              <w:t>USB 3.1 Type C</w:t>
            </w:r>
            <w:r>
              <w:rPr>
                <w:rFonts w:ascii="Arial" w:eastAsiaTheme="minorEastAsia" w:hAnsi="Arial" w:cs="Arial" w:hint="eastAsia"/>
                <w:szCs w:val="21"/>
              </w:rPr>
              <w:t>连接器的厂家之一。自</w:t>
            </w:r>
            <w:r>
              <w:rPr>
                <w:rFonts w:ascii="Arial" w:eastAsiaTheme="minorEastAsia" w:hAnsi="Arial" w:cs="Arial" w:hint="eastAsia"/>
                <w:szCs w:val="21"/>
              </w:rPr>
              <w:t>2015</w:t>
            </w:r>
            <w:r>
              <w:rPr>
                <w:rFonts w:ascii="Arial" w:eastAsiaTheme="minorEastAsia" w:hAnsi="Arial" w:cs="Arial" w:hint="eastAsia"/>
                <w:szCs w:val="21"/>
              </w:rPr>
              <w:t>年起，公司产品已经为全球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知名</w:t>
            </w:r>
            <w:r>
              <w:rPr>
                <w:rFonts w:ascii="Arial" w:eastAsiaTheme="minorEastAsia" w:hAnsi="Arial" w:cs="Arial" w:hint="eastAsia"/>
                <w:szCs w:val="21"/>
              </w:rPr>
              <w:t>智能终端厂商提供包括笔记本电脑、手机等在内的量产配套，</w:t>
            </w:r>
            <w:r w:rsidR="008D4816">
              <w:rPr>
                <w:rFonts w:ascii="Arial" w:eastAsiaTheme="minorEastAsia" w:hAnsi="Arial" w:cs="Arial" w:hint="eastAsia"/>
                <w:szCs w:val="21"/>
              </w:rPr>
              <w:t>持续</w:t>
            </w:r>
            <w:r>
              <w:rPr>
                <w:rFonts w:ascii="Arial" w:eastAsiaTheme="minorEastAsia" w:hAnsi="Arial" w:cs="Arial" w:hint="eastAsia"/>
                <w:szCs w:val="21"/>
              </w:rPr>
              <w:t>稳定供货。</w:t>
            </w:r>
          </w:p>
          <w:p w:rsidR="00E005FF" w:rsidRDefault="00705BC0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3</w:t>
            </w:r>
            <w:r>
              <w:rPr>
                <w:rFonts w:ascii="Arial" w:eastAsiaTheme="minorEastAsia" w:hAnsi="Arial" w:cs="Arial" w:hint="eastAsia"/>
                <w:szCs w:val="21"/>
              </w:rPr>
              <w:t>）精密金属结构件项目：</w:t>
            </w:r>
            <w:r w:rsidR="00E005FF">
              <w:rPr>
                <w:rFonts w:ascii="Arial" w:eastAsiaTheme="minorEastAsia" w:hAnsi="Arial" w:cs="Arial"/>
                <w:szCs w:val="21"/>
              </w:rPr>
              <w:t>公司</w:t>
            </w:r>
            <w:proofErr w:type="gramStart"/>
            <w:r w:rsidR="00911CAA">
              <w:rPr>
                <w:rFonts w:ascii="Arial" w:eastAsiaTheme="minorEastAsia" w:hAnsi="Arial" w:cs="Arial" w:hint="eastAsia"/>
                <w:szCs w:val="21"/>
              </w:rPr>
              <w:t>投资</w:t>
            </w:r>
            <w:r w:rsidR="00E005FF">
              <w:rPr>
                <w:rFonts w:ascii="Arial" w:eastAsiaTheme="minorEastAsia" w:hAnsi="Arial" w:cs="Arial"/>
                <w:szCs w:val="21"/>
              </w:rPr>
              <w:t>此</w:t>
            </w:r>
            <w:proofErr w:type="gramEnd"/>
            <w:r w:rsidR="00E005FF">
              <w:rPr>
                <w:rFonts w:ascii="Arial" w:eastAsiaTheme="minorEastAsia" w:hAnsi="Arial" w:cs="Arial"/>
                <w:szCs w:val="21"/>
              </w:rPr>
              <w:t>项目的战略意图是</w:t>
            </w:r>
            <w:r w:rsidR="00E005FF">
              <w:rPr>
                <w:rFonts w:ascii="Arial" w:eastAsiaTheme="minorEastAsia" w:hAnsi="Arial" w:cs="Arial" w:hint="eastAsia"/>
                <w:szCs w:val="21"/>
              </w:rPr>
              <w:t>巩固和</w:t>
            </w:r>
            <w:r w:rsidR="00E005FF">
              <w:rPr>
                <w:rFonts w:ascii="Arial" w:eastAsiaTheme="minorEastAsia" w:hAnsi="Arial" w:cs="Arial"/>
                <w:szCs w:val="21"/>
              </w:rPr>
              <w:t>加强共性制造平台的</w:t>
            </w:r>
            <w:r w:rsidR="00E005FF">
              <w:rPr>
                <w:rFonts w:ascii="Arial" w:eastAsiaTheme="minorEastAsia" w:hAnsi="Arial" w:cs="Arial" w:hint="eastAsia"/>
                <w:szCs w:val="21"/>
              </w:rPr>
              <w:t>精密机加工优势，同时拓展该类工艺在消费电子</w:t>
            </w:r>
            <w:r w:rsidR="001D0188">
              <w:rPr>
                <w:rFonts w:ascii="Arial" w:eastAsiaTheme="minorEastAsia" w:hAnsi="Arial" w:cs="Arial" w:hint="eastAsia"/>
                <w:szCs w:val="21"/>
              </w:rPr>
              <w:t>、汽车零部件等</w:t>
            </w:r>
            <w:r w:rsidR="00E005FF">
              <w:rPr>
                <w:rFonts w:ascii="Arial" w:eastAsiaTheme="minorEastAsia" w:hAnsi="Arial" w:cs="Arial" w:hint="eastAsia"/>
                <w:szCs w:val="21"/>
              </w:rPr>
              <w:t>领域的下游应用。</w:t>
            </w:r>
          </w:p>
          <w:p w:rsidR="00E67382" w:rsidRDefault="00911CAA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公司</w:t>
            </w:r>
            <w:r w:rsidR="00E67382">
              <w:rPr>
                <w:rFonts w:ascii="Arial" w:eastAsiaTheme="minorEastAsia" w:hAnsi="Arial" w:cs="Arial"/>
                <w:szCs w:val="21"/>
              </w:rPr>
              <w:t>一方面继承和完善原有优势的</w:t>
            </w:r>
            <w:r w:rsidR="00E67382">
              <w:rPr>
                <w:rFonts w:ascii="Arial" w:eastAsiaTheme="minorEastAsia" w:hAnsi="Arial" w:cs="Arial" w:hint="eastAsia"/>
                <w:szCs w:val="21"/>
              </w:rPr>
              <w:t>CNC</w:t>
            </w:r>
            <w:r w:rsidR="00E67382">
              <w:rPr>
                <w:rFonts w:ascii="Arial" w:eastAsiaTheme="minorEastAsia" w:hAnsi="Arial" w:cs="Arial" w:hint="eastAsia"/>
                <w:szCs w:val="21"/>
              </w:rPr>
              <w:t>加工工艺，可为中高档手机提供</w:t>
            </w:r>
            <w:r w:rsidR="00E67382">
              <w:rPr>
                <w:rFonts w:ascii="Arial" w:eastAsiaTheme="minorEastAsia" w:hAnsi="Arial" w:cs="Arial" w:hint="eastAsia"/>
                <w:szCs w:val="21"/>
              </w:rPr>
              <w:t>CNC</w:t>
            </w:r>
            <w:proofErr w:type="gramStart"/>
            <w:r w:rsidR="00E67382">
              <w:rPr>
                <w:rFonts w:ascii="Arial" w:eastAsiaTheme="minorEastAsia" w:hAnsi="Arial" w:cs="Arial" w:hint="eastAsia"/>
                <w:szCs w:val="21"/>
              </w:rPr>
              <w:t>加工铝挤型材</w:t>
            </w:r>
            <w:proofErr w:type="gramEnd"/>
            <w:r w:rsidR="00E67382">
              <w:rPr>
                <w:rFonts w:ascii="Arial" w:eastAsiaTheme="minorEastAsia" w:hAnsi="Arial" w:cs="Arial" w:hint="eastAsia"/>
                <w:szCs w:val="21"/>
              </w:rPr>
              <w:t>的金属结构件，同时积极开发各类新工艺，现已经覆盖从锻压到冲压到压铸的系列工艺，可按照客户需求提供不同档次和价位的全系列产品线，</w:t>
            </w:r>
            <w:r w:rsidR="00E67382">
              <w:rPr>
                <w:rFonts w:ascii="Arial" w:eastAsiaTheme="minorEastAsia" w:hAnsi="Arial" w:cs="Arial" w:hint="eastAsia"/>
                <w:szCs w:val="21"/>
              </w:rPr>
              <w:t>2014</w:t>
            </w:r>
            <w:r w:rsidR="00E67382">
              <w:rPr>
                <w:rFonts w:ascii="Arial" w:eastAsiaTheme="minorEastAsia" w:hAnsi="Arial" w:cs="Arial" w:hint="eastAsia"/>
                <w:szCs w:val="21"/>
              </w:rPr>
              <w:t>年起已经为多个国内外手机品牌批量供货。同时公司还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与客户</w:t>
            </w:r>
            <w:r w:rsidR="00E67382">
              <w:rPr>
                <w:rFonts w:ascii="Arial" w:eastAsiaTheme="minorEastAsia" w:hAnsi="Arial" w:cs="Arial" w:hint="eastAsia"/>
                <w:szCs w:val="21"/>
              </w:rPr>
              <w:t>一起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提前</w:t>
            </w:r>
            <w:r w:rsidR="00E67382">
              <w:rPr>
                <w:rFonts w:ascii="Arial" w:eastAsiaTheme="minorEastAsia" w:hAnsi="Arial" w:cs="Arial" w:hint="eastAsia"/>
                <w:szCs w:val="21"/>
              </w:rPr>
              <w:t>开发旋压等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多种</w:t>
            </w:r>
            <w:r w:rsidR="00E67382">
              <w:rPr>
                <w:rFonts w:ascii="Arial" w:eastAsiaTheme="minorEastAsia" w:hAnsi="Arial" w:cs="Arial" w:hint="eastAsia"/>
                <w:szCs w:val="21"/>
              </w:rPr>
              <w:t>前沿工艺。</w:t>
            </w:r>
          </w:p>
          <w:p w:rsidR="00911CAA" w:rsidRPr="00723386" w:rsidRDefault="00911CAA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公司</w:t>
            </w:r>
            <w:r w:rsidR="00E67382">
              <w:rPr>
                <w:rFonts w:ascii="Arial" w:eastAsiaTheme="minorEastAsia" w:hAnsi="Arial" w:cs="Arial"/>
                <w:szCs w:val="21"/>
              </w:rPr>
              <w:t>的另一</w:t>
            </w:r>
            <w:r w:rsidR="00C7341B">
              <w:rPr>
                <w:rFonts w:ascii="Arial" w:eastAsiaTheme="minorEastAsia" w:hAnsi="Arial" w:cs="Arial"/>
                <w:szCs w:val="21"/>
              </w:rPr>
              <w:t>大优势是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借助于</w:t>
            </w:r>
            <w:r w:rsidR="00C7341B">
              <w:rPr>
                <w:rFonts w:ascii="Arial" w:eastAsiaTheme="minorEastAsia" w:hAnsi="Arial" w:cs="Arial"/>
                <w:szCs w:val="21"/>
              </w:rPr>
              <w:t>关联公司配天的设备定制能力</w:t>
            </w:r>
            <w:r w:rsidR="00C7341B">
              <w:rPr>
                <w:rFonts w:ascii="Arial" w:eastAsiaTheme="minorEastAsia" w:hAnsi="Arial" w:cs="Arial" w:hint="eastAsia"/>
                <w:szCs w:val="21"/>
              </w:rPr>
              <w:t>。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对于</w:t>
            </w:r>
            <w:r w:rsidR="00C7341B" w:rsidRPr="00C7341B">
              <w:rPr>
                <w:rFonts w:ascii="Arial" w:eastAsiaTheme="minorEastAsia" w:hAnsi="Arial" w:cs="Arial" w:hint="eastAsia"/>
                <w:szCs w:val="21"/>
              </w:rPr>
              <w:t>大批量、高精密、低成本的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生产等</w:t>
            </w:r>
            <w:r w:rsidR="00C7341B" w:rsidRPr="00C7341B">
              <w:rPr>
                <w:rFonts w:ascii="Arial" w:eastAsiaTheme="minorEastAsia" w:hAnsi="Arial" w:cs="Arial" w:hint="eastAsia"/>
                <w:szCs w:val="21"/>
              </w:rPr>
              <w:t>要求，定制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化</w:t>
            </w:r>
            <w:r w:rsidR="00C7341B" w:rsidRPr="00C7341B">
              <w:rPr>
                <w:rFonts w:ascii="Arial" w:eastAsiaTheme="minorEastAsia" w:hAnsi="Arial" w:cs="Arial" w:hint="eastAsia"/>
                <w:szCs w:val="21"/>
              </w:rPr>
              <w:t>高效率高精度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的</w:t>
            </w:r>
            <w:r w:rsidR="00C7341B" w:rsidRPr="00C7341B">
              <w:rPr>
                <w:rFonts w:ascii="Arial" w:eastAsiaTheme="minorEastAsia" w:hAnsi="Arial" w:cs="Arial" w:hint="eastAsia"/>
                <w:szCs w:val="21"/>
              </w:rPr>
              <w:t>生产装备在生产过程中的优势更加突出</w:t>
            </w:r>
            <w:r w:rsidR="00C7341B">
              <w:rPr>
                <w:rFonts w:ascii="Arial" w:eastAsiaTheme="minorEastAsia" w:hAnsi="Arial" w:cs="Arial" w:hint="eastAsia"/>
                <w:szCs w:val="21"/>
              </w:rPr>
              <w:t>。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配</w:t>
            </w:r>
            <w:proofErr w:type="gramStart"/>
            <w:r w:rsidR="004411CD">
              <w:rPr>
                <w:rFonts w:ascii="Arial" w:eastAsiaTheme="minorEastAsia" w:hAnsi="Arial" w:cs="Arial" w:hint="eastAsia"/>
                <w:szCs w:val="21"/>
              </w:rPr>
              <w:t>天拥有</w:t>
            </w:r>
            <w:proofErr w:type="gramEnd"/>
            <w:r w:rsidR="00C7341B" w:rsidRPr="00C7341B">
              <w:rPr>
                <w:rFonts w:ascii="Arial" w:eastAsiaTheme="minorEastAsia" w:hAnsi="Arial" w:cs="Arial" w:hint="eastAsia"/>
                <w:szCs w:val="21"/>
              </w:rPr>
              <w:t>业界独创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的</w:t>
            </w:r>
            <w:r w:rsidR="00C7341B" w:rsidRPr="00C7341B">
              <w:rPr>
                <w:rFonts w:ascii="Arial" w:eastAsiaTheme="minorEastAsia" w:hAnsi="Arial" w:cs="Arial" w:hint="eastAsia"/>
                <w:szCs w:val="21"/>
              </w:rPr>
              <w:t>四面卧式加工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设备</w:t>
            </w:r>
            <w:r w:rsidR="00C7341B" w:rsidRPr="00C7341B">
              <w:rPr>
                <w:rFonts w:ascii="Arial" w:eastAsiaTheme="minorEastAsia" w:hAnsi="Arial" w:cs="Arial" w:hint="eastAsia"/>
                <w:szCs w:val="21"/>
              </w:rPr>
              <w:t>，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能</w:t>
            </w:r>
            <w:r w:rsidR="00C7341B" w:rsidRPr="00C7341B">
              <w:rPr>
                <w:rFonts w:ascii="Arial" w:eastAsiaTheme="minorEastAsia" w:hAnsi="Arial" w:cs="Arial" w:hint="eastAsia"/>
                <w:szCs w:val="21"/>
              </w:rPr>
              <w:t>大幅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度</w:t>
            </w:r>
            <w:r w:rsidR="00C7341B" w:rsidRPr="00C7341B">
              <w:rPr>
                <w:rFonts w:ascii="Arial" w:eastAsiaTheme="minorEastAsia" w:hAnsi="Arial" w:cs="Arial" w:hint="eastAsia"/>
                <w:szCs w:val="21"/>
              </w:rPr>
              <w:t>提高加工效率</w:t>
            </w:r>
            <w:r w:rsidR="00C7341B">
              <w:rPr>
                <w:rFonts w:ascii="Arial" w:eastAsiaTheme="minorEastAsia" w:hAnsi="Arial" w:cs="Arial" w:hint="eastAsia"/>
                <w:szCs w:val="21"/>
              </w:rPr>
              <w:t>，确保加工精度和良率。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公司将结合实际需求，使用</w:t>
            </w:r>
            <w:proofErr w:type="gramStart"/>
            <w:r w:rsidR="00C7341B">
              <w:rPr>
                <w:rFonts w:ascii="Arial" w:eastAsiaTheme="minorEastAsia" w:hAnsi="Arial" w:cs="Arial" w:hint="eastAsia"/>
                <w:szCs w:val="21"/>
              </w:rPr>
              <w:t>更多新型</w:t>
            </w:r>
            <w:proofErr w:type="gramEnd"/>
            <w:r w:rsidR="00C7341B">
              <w:rPr>
                <w:rFonts w:ascii="Arial" w:eastAsiaTheme="minorEastAsia" w:hAnsi="Arial" w:cs="Arial" w:hint="eastAsia"/>
                <w:szCs w:val="21"/>
              </w:rPr>
              <w:t>专用设备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在产品的</w:t>
            </w:r>
            <w:r w:rsidR="00C7341B">
              <w:rPr>
                <w:rFonts w:ascii="Arial" w:eastAsiaTheme="minorEastAsia" w:hAnsi="Arial" w:cs="Arial" w:hint="eastAsia"/>
                <w:szCs w:val="21"/>
              </w:rPr>
              <w:t>制造过程中，</w:t>
            </w:r>
            <w:r w:rsidR="004411CD">
              <w:rPr>
                <w:rFonts w:ascii="Arial" w:eastAsiaTheme="minorEastAsia" w:hAnsi="Arial" w:cs="Arial" w:hint="eastAsia"/>
                <w:szCs w:val="21"/>
              </w:rPr>
              <w:t>以</w:t>
            </w:r>
            <w:r w:rsidR="00C7341B">
              <w:rPr>
                <w:rFonts w:ascii="Arial" w:eastAsiaTheme="minorEastAsia" w:hAnsi="Arial" w:cs="Arial" w:hint="eastAsia"/>
                <w:szCs w:val="21"/>
              </w:rPr>
              <w:t>保持公司在这一领域的领先性</w:t>
            </w:r>
            <w:r w:rsidR="00B90E0A">
              <w:rPr>
                <w:rFonts w:ascii="Arial" w:eastAsiaTheme="minorEastAsia" w:hAnsi="Arial" w:cs="Arial" w:hint="eastAsia"/>
                <w:szCs w:val="21"/>
              </w:rPr>
              <w:t>和竞争力</w:t>
            </w:r>
            <w:r w:rsidR="00C7341B">
              <w:rPr>
                <w:rFonts w:ascii="Arial" w:eastAsiaTheme="minorEastAsia" w:hAnsi="Arial" w:cs="Arial" w:hint="eastAsia"/>
                <w:szCs w:val="21"/>
              </w:rPr>
              <w:t>。</w:t>
            </w:r>
            <w:bookmarkStart w:id="0" w:name="_GoBack"/>
            <w:bookmarkEnd w:id="0"/>
          </w:p>
          <w:p w:rsidR="0012049D" w:rsidRPr="00723386" w:rsidRDefault="0012049D" w:rsidP="00C756F6">
            <w:pPr>
              <w:spacing w:afterLines="50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CA6E08" w:rsidRPr="00020AE2" w:rsidTr="0043121F">
        <w:trPr>
          <w:trHeight w:val="52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lastRenderedPageBreak/>
              <w:t>附件清单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CD" w:rsidRPr="00020AE2" w:rsidRDefault="00230298" w:rsidP="00394A10">
            <w:pPr>
              <w:rPr>
                <w:rFonts w:ascii="Arial" w:eastAsiaTheme="minorEastAsia" w:hAnsi="Arial" w:cs="Arial"/>
                <w:szCs w:val="21"/>
              </w:rPr>
            </w:pPr>
            <w:r w:rsidRPr="00020AE2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5252CF" w:rsidRPr="00020AE2" w:rsidTr="0043121F">
        <w:trPr>
          <w:trHeight w:val="463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日期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951E79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D52742">
              <w:rPr>
                <w:rFonts w:ascii="Arial" w:eastAsiaTheme="minorEastAsia" w:hAnsi="Arial" w:cs="Arial" w:hint="eastAsia"/>
                <w:bCs/>
                <w:iCs/>
                <w:szCs w:val="21"/>
              </w:rPr>
              <w:t>6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951E79">
              <w:rPr>
                <w:rFonts w:ascii="Arial" w:eastAsiaTheme="minorEastAsia" w:hAnsi="Arial" w:cs="Arial"/>
                <w:bCs/>
                <w:iCs/>
                <w:szCs w:val="21"/>
              </w:rPr>
              <w:t>6</w:t>
            </w:r>
            <w:r w:rsidR="00D21C65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951E79">
              <w:rPr>
                <w:rFonts w:ascii="Arial" w:eastAsiaTheme="minorEastAsia" w:hAnsi="Arial" w:cs="Arial" w:hint="eastAsia"/>
                <w:bCs/>
                <w:iCs/>
                <w:szCs w:val="21"/>
              </w:rPr>
              <w:t>1</w:t>
            </w:r>
          </w:p>
        </w:tc>
      </w:tr>
    </w:tbl>
    <w:p w:rsidR="00A334E0" w:rsidRPr="00020AE2" w:rsidRDefault="00A334E0" w:rsidP="006B659B">
      <w:pPr>
        <w:rPr>
          <w:rFonts w:ascii="Arial" w:hAnsi="Arial" w:cs="Arial"/>
        </w:rPr>
      </w:pPr>
    </w:p>
    <w:sectPr w:rsidR="00A334E0" w:rsidRPr="00020AE2" w:rsidSect="009F3BF3">
      <w:headerReference w:type="default" r:id="rId16"/>
      <w:footerReference w:type="default" r:id="rId17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32" w:rsidRDefault="00C52F32" w:rsidP="004315C8">
      <w:r>
        <w:separator/>
      </w:r>
    </w:p>
  </w:endnote>
  <w:endnote w:type="continuationSeparator" w:id="0">
    <w:p w:rsidR="00C52F32" w:rsidRDefault="00C52F32" w:rsidP="0043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3552"/>
      <w:docPartObj>
        <w:docPartGallery w:val="Page Numbers (Bottom of Page)"/>
        <w:docPartUnique/>
      </w:docPartObj>
    </w:sdtPr>
    <w:sdtContent>
      <w:p w:rsidR="007E11E0" w:rsidRDefault="00E06F9C" w:rsidP="00331101">
        <w:pPr>
          <w:pStyle w:val="a4"/>
          <w:jc w:val="center"/>
        </w:pPr>
        <w:r w:rsidRPr="00E06F9C">
          <w:fldChar w:fldCharType="begin"/>
        </w:r>
        <w:r w:rsidR="007E11E0">
          <w:instrText xml:space="preserve"> PAGE   \* MERGEFORMAT </w:instrText>
        </w:r>
        <w:r w:rsidRPr="00E06F9C">
          <w:fldChar w:fldCharType="separate"/>
        </w:r>
        <w:r w:rsidR="00C756F6" w:rsidRPr="00C756F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32" w:rsidRDefault="00C52F32" w:rsidP="004315C8">
      <w:r>
        <w:separator/>
      </w:r>
    </w:p>
  </w:footnote>
  <w:footnote w:type="continuationSeparator" w:id="0">
    <w:p w:rsidR="00C52F32" w:rsidRDefault="00C52F32" w:rsidP="0043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E0" w:rsidRDefault="007E11E0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698500" cy="172720"/>
          <wp:effectExtent l="19050" t="0" r="635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753"/>
    <w:multiLevelType w:val="hybridMultilevel"/>
    <w:tmpl w:val="C11C09C6"/>
    <w:lvl w:ilvl="0" w:tplc="15C0E520">
      <w:start w:val="1"/>
      <w:numFmt w:val="decimal"/>
      <w:lvlText w:val="（%1）"/>
      <w:lvlJc w:val="left"/>
      <w:pPr>
        <w:ind w:left="1185" w:hanging="8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586A36"/>
    <w:multiLevelType w:val="hybridMultilevel"/>
    <w:tmpl w:val="BEBCE11A"/>
    <w:lvl w:ilvl="0" w:tplc="96EA25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E587D9A"/>
    <w:multiLevelType w:val="hybridMultilevel"/>
    <w:tmpl w:val="49968BC2"/>
    <w:lvl w:ilvl="0" w:tplc="32B22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8A3DE0"/>
    <w:multiLevelType w:val="hybridMultilevel"/>
    <w:tmpl w:val="E83CE706"/>
    <w:lvl w:ilvl="0" w:tplc="234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96902EF"/>
    <w:multiLevelType w:val="hybridMultilevel"/>
    <w:tmpl w:val="F00212E0"/>
    <w:lvl w:ilvl="0" w:tplc="5DF03830">
      <w:start w:val="1"/>
      <w:numFmt w:val="decimal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1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4E7B2C"/>
    <w:multiLevelType w:val="hybridMultilevel"/>
    <w:tmpl w:val="D26E8352"/>
    <w:lvl w:ilvl="0" w:tplc="961E72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4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E08"/>
    <w:rsid w:val="00000DAB"/>
    <w:rsid w:val="000047F7"/>
    <w:rsid w:val="000052BE"/>
    <w:rsid w:val="00005423"/>
    <w:rsid w:val="0000554D"/>
    <w:rsid w:val="00005765"/>
    <w:rsid w:val="000063BC"/>
    <w:rsid w:val="00006434"/>
    <w:rsid w:val="00007309"/>
    <w:rsid w:val="0000763B"/>
    <w:rsid w:val="00011926"/>
    <w:rsid w:val="00012725"/>
    <w:rsid w:val="00016A37"/>
    <w:rsid w:val="00020AE2"/>
    <w:rsid w:val="00022677"/>
    <w:rsid w:val="0002505C"/>
    <w:rsid w:val="000255AF"/>
    <w:rsid w:val="00026293"/>
    <w:rsid w:val="000279C7"/>
    <w:rsid w:val="00027EB0"/>
    <w:rsid w:val="000332E2"/>
    <w:rsid w:val="00035FF5"/>
    <w:rsid w:val="00041122"/>
    <w:rsid w:val="000420C7"/>
    <w:rsid w:val="0004365D"/>
    <w:rsid w:val="00043E26"/>
    <w:rsid w:val="000509EC"/>
    <w:rsid w:val="000510B5"/>
    <w:rsid w:val="000510E1"/>
    <w:rsid w:val="000525D8"/>
    <w:rsid w:val="0005365C"/>
    <w:rsid w:val="000556E5"/>
    <w:rsid w:val="000557BC"/>
    <w:rsid w:val="00057359"/>
    <w:rsid w:val="000576E7"/>
    <w:rsid w:val="00057BB1"/>
    <w:rsid w:val="00060CF8"/>
    <w:rsid w:val="000627EA"/>
    <w:rsid w:val="00064AB0"/>
    <w:rsid w:val="00065A03"/>
    <w:rsid w:val="00065E1E"/>
    <w:rsid w:val="00067A29"/>
    <w:rsid w:val="00067E85"/>
    <w:rsid w:val="00071878"/>
    <w:rsid w:val="000718D8"/>
    <w:rsid w:val="0007303F"/>
    <w:rsid w:val="000752EF"/>
    <w:rsid w:val="000759BE"/>
    <w:rsid w:val="000762AF"/>
    <w:rsid w:val="0008048E"/>
    <w:rsid w:val="00083134"/>
    <w:rsid w:val="00084DA4"/>
    <w:rsid w:val="00085868"/>
    <w:rsid w:val="00085E17"/>
    <w:rsid w:val="000864DD"/>
    <w:rsid w:val="00086D7A"/>
    <w:rsid w:val="00090C90"/>
    <w:rsid w:val="0009400A"/>
    <w:rsid w:val="00094393"/>
    <w:rsid w:val="00094572"/>
    <w:rsid w:val="00095BFD"/>
    <w:rsid w:val="000A3A8B"/>
    <w:rsid w:val="000B0164"/>
    <w:rsid w:val="000B1101"/>
    <w:rsid w:val="000B6CB3"/>
    <w:rsid w:val="000B7A80"/>
    <w:rsid w:val="000C5CA0"/>
    <w:rsid w:val="000C7511"/>
    <w:rsid w:val="000D19FD"/>
    <w:rsid w:val="000D3759"/>
    <w:rsid w:val="000D3BBB"/>
    <w:rsid w:val="000D4821"/>
    <w:rsid w:val="000D633B"/>
    <w:rsid w:val="000D6C19"/>
    <w:rsid w:val="000E4B73"/>
    <w:rsid w:val="000E5250"/>
    <w:rsid w:val="000E69A0"/>
    <w:rsid w:val="000E7225"/>
    <w:rsid w:val="000F2EC6"/>
    <w:rsid w:val="000F4873"/>
    <w:rsid w:val="000F7582"/>
    <w:rsid w:val="000F7F22"/>
    <w:rsid w:val="00100BFA"/>
    <w:rsid w:val="001011B7"/>
    <w:rsid w:val="00104070"/>
    <w:rsid w:val="00113671"/>
    <w:rsid w:val="00116249"/>
    <w:rsid w:val="0011713F"/>
    <w:rsid w:val="0012049D"/>
    <w:rsid w:val="00122A5B"/>
    <w:rsid w:val="00124561"/>
    <w:rsid w:val="0012672F"/>
    <w:rsid w:val="0012690D"/>
    <w:rsid w:val="001304F3"/>
    <w:rsid w:val="00136035"/>
    <w:rsid w:val="00137749"/>
    <w:rsid w:val="0014000E"/>
    <w:rsid w:val="00140A50"/>
    <w:rsid w:val="001424D2"/>
    <w:rsid w:val="00142984"/>
    <w:rsid w:val="00143700"/>
    <w:rsid w:val="00145BC2"/>
    <w:rsid w:val="00147A6B"/>
    <w:rsid w:val="0015008D"/>
    <w:rsid w:val="00151246"/>
    <w:rsid w:val="00151F32"/>
    <w:rsid w:val="00152762"/>
    <w:rsid w:val="00156813"/>
    <w:rsid w:val="001579EE"/>
    <w:rsid w:val="001610C5"/>
    <w:rsid w:val="001611AB"/>
    <w:rsid w:val="001614CB"/>
    <w:rsid w:val="001617C4"/>
    <w:rsid w:val="00161E0E"/>
    <w:rsid w:val="00162AF3"/>
    <w:rsid w:val="001642CB"/>
    <w:rsid w:val="001645AC"/>
    <w:rsid w:val="001662F9"/>
    <w:rsid w:val="001704F3"/>
    <w:rsid w:val="00170628"/>
    <w:rsid w:val="00173934"/>
    <w:rsid w:val="00177820"/>
    <w:rsid w:val="00183DF6"/>
    <w:rsid w:val="001925DB"/>
    <w:rsid w:val="00192C7E"/>
    <w:rsid w:val="00192CCB"/>
    <w:rsid w:val="00192D36"/>
    <w:rsid w:val="00194653"/>
    <w:rsid w:val="00194CCF"/>
    <w:rsid w:val="0019593B"/>
    <w:rsid w:val="00195DFC"/>
    <w:rsid w:val="001972CB"/>
    <w:rsid w:val="0019762A"/>
    <w:rsid w:val="001A069A"/>
    <w:rsid w:val="001A1958"/>
    <w:rsid w:val="001A27C2"/>
    <w:rsid w:val="001A4059"/>
    <w:rsid w:val="001A5934"/>
    <w:rsid w:val="001A72CC"/>
    <w:rsid w:val="001B33DF"/>
    <w:rsid w:val="001B3AC9"/>
    <w:rsid w:val="001B7531"/>
    <w:rsid w:val="001C125D"/>
    <w:rsid w:val="001C163B"/>
    <w:rsid w:val="001C17C3"/>
    <w:rsid w:val="001C4167"/>
    <w:rsid w:val="001C416B"/>
    <w:rsid w:val="001C5331"/>
    <w:rsid w:val="001C6C2D"/>
    <w:rsid w:val="001C7910"/>
    <w:rsid w:val="001D0188"/>
    <w:rsid w:val="001D1FE8"/>
    <w:rsid w:val="001D3498"/>
    <w:rsid w:val="001D4372"/>
    <w:rsid w:val="001D5CCA"/>
    <w:rsid w:val="001E0234"/>
    <w:rsid w:val="001E257A"/>
    <w:rsid w:val="001E608C"/>
    <w:rsid w:val="001E70D7"/>
    <w:rsid w:val="001F08A0"/>
    <w:rsid w:val="001F3596"/>
    <w:rsid w:val="001F423A"/>
    <w:rsid w:val="001F50A7"/>
    <w:rsid w:val="001F6483"/>
    <w:rsid w:val="001F750A"/>
    <w:rsid w:val="00200246"/>
    <w:rsid w:val="00200C4E"/>
    <w:rsid w:val="00205458"/>
    <w:rsid w:val="00206AAA"/>
    <w:rsid w:val="002077BE"/>
    <w:rsid w:val="002079A1"/>
    <w:rsid w:val="00212E9C"/>
    <w:rsid w:val="00214188"/>
    <w:rsid w:val="0021450F"/>
    <w:rsid w:val="00222C7F"/>
    <w:rsid w:val="00222FF3"/>
    <w:rsid w:val="00230298"/>
    <w:rsid w:val="00232A60"/>
    <w:rsid w:val="0023333C"/>
    <w:rsid w:val="0023558F"/>
    <w:rsid w:val="0023775D"/>
    <w:rsid w:val="00237E39"/>
    <w:rsid w:val="00241491"/>
    <w:rsid w:val="002448B7"/>
    <w:rsid w:val="0024572F"/>
    <w:rsid w:val="0024626D"/>
    <w:rsid w:val="00247F31"/>
    <w:rsid w:val="00256730"/>
    <w:rsid w:val="00257F1B"/>
    <w:rsid w:val="00261435"/>
    <w:rsid w:val="00261ACD"/>
    <w:rsid w:val="00262259"/>
    <w:rsid w:val="002630BE"/>
    <w:rsid w:val="00263845"/>
    <w:rsid w:val="0026452A"/>
    <w:rsid w:val="0026617A"/>
    <w:rsid w:val="0026695B"/>
    <w:rsid w:val="00270CF2"/>
    <w:rsid w:val="00271D37"/>
    <w:rsid w:val="00273F9B"/>
    <w:rsid w:val="00275D38"/>
    <w:rsid w:val="00277ABA"/>
    <w:rsid w:val="002802BB"/>
    <w:rsid w:val="0028293D"/>
    <w:rsid w:val="002839F4"/>
    <w:rsid w:val="00283DB1"/>
    <w:rsid w:val="0028413D"/>
    <w:rsid w:val="00290752"/>
    <w:rsid w:val="00292B70"/>
    <w:rsid w:val="00292DD8"/>
    <w:rsid w:val="002944C2"/>
    <w:rsid w:val="0029593D"/>
    <w:rsid w:val="002A0548"/>
    <w:rsid w:val="002A56E1"/>
    <w:rsid w:val="002A608D"/>
    <w:rsid w:val="002A7034"/>
    <w:rsid w:val="002B12F7"/>
    <w:rsid w:val="002B1C0E"/>
    <w:rsid w:val="002B1E00"/>
    <w:rsid w:val="002B1F5B"/>
    <w:rsid w:val="002B25DE"/>
    <w:rsid w:val="002B2F1F"/>
    <w:rsid w:val="002B35A0"/>
    <w:rsid w:val="002B5E34"/>
    <w:rsid w:val="002B74E3"/>
    <w:rsid w:val="002B7A04"/>
    <w:rsid w:val="002C102C"/>
    <w:rsid w:val="002C1F55"/>
    <w:rsid w:val="002C45BF"/>
    <w:rsid w:val="002C5248"/>
    <w:rsid w:val="002C5315"/>
    <w:rsid w:val="002D081F"/>
    <w:rsid w:val="002D1AC6"/>
    <w:rsid w:val="002D2FCF"/>
    <w:rsid w:val="002D6A0A"/>
    <w:rsid w:val="002D7699"/>
    <w:rsid w:val="002D7812"/>
    <w:rsid w:val="002E0F8C"/>
    <w:rsid w:val="002E373B"/>
    <w:rsid w:val="002E3BAC"/>
    <w:rsid w:val="002E70C0"/>
    <w:rsid w:val="002F4164"/>
    <w:rsid w:val="002F5F1D"/>
    <w:rsid w:val="002F67A2"/>
    <w:rsid w:val="00300732"/>
    <w:rsid w:val="00302063"/>
    <w:rsid w:val="00304176"/>
    <w:rsid w:val="0030531F"/>
    <w:rsid w:val="003055B5"/>
    <w:rsid w:val="0030562B"/>
    <w:rsid w:val="00306355"/>
    <w:rsid w:val="003079CC"/>
    <w:rsid w:val="00310078"/>
    <w:rsid w:val="00311431"/>
    <w:rsid w:val="0031297C"/>
    <w:rsid w:val="0031409E"/>
    <w:rsid w:val="003149D6"/>
    <w:rsid w:val="00320699"/>
    <w:rsid w:val="00320C26"/>
    <w:rsid w:val="00320F8F"/>
    <w:rsid w:val="0032128A"/>
    <w:rsid w:val="00321497"/>
    <w:rsid w:val="003234BB"/>
    <w:rsid w:val="00326C63"/>
    <w:rsid w:val="003270BA"/>
    <w:rsid w:val="00331101"/>
    <w:rsid w:val="00331E22"/>
    <w:rsid w:val="00332980"/>
    <w:rsid w:val="00333BCC"/>
    <w:rsid w:val="00335CE8"/>
    <w:rsid w:val="00337E5B"/>
    <w:rsid w:val="003420DE"/>
    <w:rsid w:val="0034298B"/>
    <w:rsid w:val="00344D36"/>
    <w:rsid w:val="0034648E"/>
    <w:rsid w:val="003466B3"/>
    <w:rsid w:val="003476D1"/>
    <w:rsid w:val="00351A7B"/>
    <w:rsid w:val="003537B4"/>
    <w:rsid w:val="00355E68"/>
    <w:rsid w:val="00357035"/>
    <w:rsid w:val="00360004"/>
    <w:rsid w:val="003604AC"/>
    <w:rsid w:val="0036207A"/>
    <w:rsid w:val="00363AD3"/>
    <w:rsid w:val="003644FB"/>
    <w:rsid w:val="00364AEC"/>
    <w:rsid w:val="00370350"/>
    <w:rsid w:val="0037194E"/>
    <w:rsid w:val="00372E17"/>
    <w:rsid w:val="00373331"/>
    <w:rsid w:val="00373FE9"/>
    <w:rsid w:val="003752B1"/>
    <w:rsid w:val="00376FAD"/>
    <w:rsid w:val="00377664"/>
    <w:rsid w:val="00377AC8"/>
    <w:rsid w:val="0038004F"/>
    <w:rsid w:val="00381F8D"/>
    <w:rsid w:val="00382DE0"/>
    <w:rsid w:val="003852C4"/>
    <w:rsid w:val="00385F7F"/>
    <w:rsid w:val="00391BC8"/>
    <w:rsid w:val="00391F34"/>
    <w:rsid w:val="003925EE"/>
    <w:rsid w:val="00392EE6"/>
    <w:rsid w:val="00394969"/>
    <w:rsid w:val="00394A10"/>
    <w:rsid w:val="00394A36"/>
    <w:rsid w:val="00394B20"/>
    <w:rsid w:val="00394BB6"/>
    <w:rsid w:val="003970D8"/>
    <w:rsid w:val="003A3A82"/>
    <w:rsid w:val="003A5F40"/>
    <w:rsid w:val="003B3BB5"/>
    <w:rsid w:val="003B4DC0"/>
    <w:rsid w:val="003B4E83"/>
    <w:rsid w:val="003B536A"/>
    <w:rsid w:val="003B5CB0"/>
    <w:rsid w:val="003C0292"/>
    <w:rsid w:val="003C02EC"/>
    <w:rsid w:val="003C0FBE"/>
    <w:rsid w:val="003C1C64"/>
    <w:rsid w:val="003D07F1"/>
    <w:rsid w:val="003D2529"/>
    <w:rsid w:val="003D3A8E"/>
    <w:rsid w:val="003D3E75"/>
    <w:rsid w:val="003D43CF"/>
    <w:rsid w:val="003D4C69"/>
    <w:rsid w:val="003D6694"/>
    <w:rsid w:val="003D70E0"/>
    <w:rsid w:val="003E0E44"/>
    <w:rsid w:val="003E15F9"/>
    <w:rsid w:val="003E35A7"/>
    <w:rsid w:val="003E470F"/>
    <w:rsid w:val="003E60BC"/>
    <w:rsid w:val="003E683A"/>
    <w:rsid w:val="003F342C"/>
    <w:rsid w:val="003F50BC"/>
    <w:rsid w:val="003F55DA"/>
    <w:rsid w:val="00401A81"/>
    <w:rsid w:val="00402BA1"/>
    <w:rsid w:val="0040641D"/>
    <w:rsid w:val="00407B8E"/>
    <w:rsid w:val="00407F91"/>
    <w:rsid w:val="00412870"/>
    <w:rsid w:val="00413C87"/>
    <w:rsid w:val="00415911"/>
    <w:rsid w:val="00415FE1"/>
    <w:rsid w:val="00420519"/>
    <w:rsid w:val="00420F66"/>
    <w:rsid w:val="00423C50"/>
    <w:rsid w:val="00423FCE"/>
    <w:rsid w:val="00425905"/>
    <w:rsid w:val="0042682C"/>
    <w:rsid w:val="00430B56"/>
    <w:rsid w:val="0043121F"/>
    <w:rsid w:val="004315C8"/>
    <w:rsid w:val="004341C8"/>
    <w:rsid w:val="00435EF6"/>
    <w:rsid w:val="004411CD"/>
    <w:rsid w:val="00441D3C"/>
    <w:rsid w:val="00442926"/>
    <w:rsid w:val="004431C3"/>
    <w:rsid w:val="00443317"/>
    <w:rsid w:val="00444100"/>
    <w:rsid w:val="00445860"/>
    <w:rsid w:val="004500FE"/>
    <w:rsid w:val="00450734"/>
    <w:rsid w:val="00452F9B"/>
    <w:rsid w:val="00452F9E"/>
    <w:rsid w:val="00453D81"/>
    <w:rsid w:val="004542C6"/>
    <w:rsid w:val="004542D8"/>
    <w:rsid w:val="0045499B"/>
    <w:rsid w:val="00454D46"/>
    <w:rsid w:val="004562B1"/>
    <w:rsid w:val="00456BCB"/>
    <w:rsid w:val="004577AA"/>
    <w:rsid w:val="004606A9"/>
    <w:rsid w:val="00461484"/>
    <w:rsid w:val="00461DCD"/>
    <w:rsid w:val="00462B8C"/>
    <w:rsid w:val="0046756C"/>
    <w:rsid w:val="00473529"/>
    <w:rsid w:val="00474385"/>
    <w:rsid w:val="00475AC3"/>
    <w:rsid w:val="004806EE"/>
    <w:rsid w:val="00480DA4"/>
    <w:rsid w:val="00482B20"/>
    <w:rsid w:val="00484566"/>
    <w:rsid w:val="004847FD"/>
    <w:rsid w:val="00484AA7"/>
    <w:rsid w:val="00484C5E"/>
    <w:rsid w:val="0048524D"/>
    <w:rsid w:val="00486DC9"/>
    <w:rsid w:val="0048785A"/>
    <w:rsid w:val="004919C2"/>
    <w:rsid w:val="00491B62"/>
    <w:rsid w:val="0049367F"/>
    <w:rsid w:val="00494A54"/>
    <w:rsid w:val="00497DB3"/>
    <w:rsid w:val="004A1CDB"/>
    <w:rsid w:val="004A591F"/>
    <w:rsid w:val="004A5E02"/>
    <w:rsid w:val="004A6E2D"/>
    <w:rsid w:val="004B07A6"/>
    <w:rsid w:val="004B0A51"/>
    <w:rsid w:val="004B1014"/>
    <w:rsid w:val="004B134D"/>
    <w:rsid w:val="004B3F63"/>
    <w:rsid w:val="004B58F0"/>
    <w:rsid w:val="004B5A0A"/>
    <w:rsid w:val="004B5DE1"/>
    <w:rsid w:val="004B72AC"/>
    <w:rsid w:val="004C034E"/>
    <w:rsid w:val="004C4F7C"/>
    <w:rsid w:val="004C576C"/>
    <w:rsid w:val="004C72E2"/>
    <w:rsid w:val="004C7762"/>
    <w:rsid w:val="004D0363"/>
    <w:rsid w:val="004D144A"/>
    <w:rsid w:val="004D3C72"/>
    <w:rsid w:val="004D3F31"/>
    <w:rsid w:val="004D41B7"/>
    <w:rsid w:val="004D5D93"/>
    <w:rsid w:val="004D63C5"/>
    <w:rsid w:val="004D7B8B"/>
    <w:rsid w:val="004E121C"/>
    <w:rsid w:val="004E12C4"/>
    <w:rsid w:val="004E6328"/>
    <w:rsid w:val="004F27CC"/>
    <w:rsid w:val="004F323A"/>
    <w:rsid w:val="004F37C0"/>
    <w:rsid w:val="004F3B55"/>
    <w:rsid w:val="004F570B"/>
    <w:rsid w:val="004F6680"/>
    <w:rsid w:val="004F6963"/>
    <w:rsid w:val="005016D5"/>
    <w:rsid w:val="00505AEE"/>
    <w:rsid w:val="00506DC9"/>
    <w:rsid w:val="00507FE7"/>
    <w:rsid w:val="005101DE"/>
    <w:rsid w:val="00513A1D"/>
    <w:rsid w:val="00513D30"/>
    <w:rsid w:val="00513D87"/>
    <w:rsid w:val="00514975"/>
    <w:rsid w:val="00514A34"/>
    <w:rsid w:val="00517DAE"/>
    <w:rsid w:val="00522177"/>
    <w:rsid w:val="005252CF"/>
    <w:rsid w:val="00525AFD"/>
    <w:rsid w:val="00530D2E"/>
    <w:rsid w:val="0053271A"/>
    <w:rsid w:val="00534378"/>
    <w:rsid w:val="00535EDE"/>
    <w:rsid w:val="00537ADC"/>
    <w:rsid w:val="00537D3D"/>
    <w:rsid w:val="00540ADF"/>
    <w:rsid w:val="0054188D"/>
    <w:rsid w:val="0054254F"/>
    <w:rsid w:val="005436FB"/>
    <w:rsid w:val="00543B0A"/>
    <w:rsid w:val="00543B45"/>
    <w:rsid w:val="00544CAC"/>
    <w:rsid w:val="00544D04"/>
    <w:rsid w:val="005452C0"/>
    <w:rsid w:val="00547E5D"/>
    <w:rsid w:val="00550B7B"/>
    <w:rsid w:val="0055308F"/>
    <w:rsid w:val="00553F3E"/>
    <w:rsid w:val="00554244"/>
    <w:rsid w:val="0055742E"/>
    <w:rsid w:val="00557D2D"/>
    <w:rsid w:val="0056015F"/>
    <w:rsid w:val="00561049"/>
    <w:rsid w:val="00561588"/>
    <w:rsid w:val="00561EE8"/>
    <w:rsid w:val="00562EE5"/>
    <w:rsid w:val="005641D9"/>
    <w:rsid w:val="00565594"/>
    <w:rsid w:val="00565E63"/>
    <w:rsid w:val="00566EC5"/>
    <w:rsid w:val="00570641"/>
    <w:rsid w:val="0057127C"/>
    <w:rsid w:val="005732C3"/>
    <w:rsid w:val="005736FC"/>
    <w:rsid w:val="00574C41"/>
    <w:rsid w:val="00577754"/>
    <w:rsid w:val="0058227D"/>
    <w:rsid w:val="00584D09"/>
    <w:rsid w:val="00585EEC"/>
    <w:rsid w:val="005861D4"/>
    <w:rsid w:val="00587744"/>
    <w:rsid w:val="005930AC"/>
    <w:rsid w:val="00593A23"/>
    <w:rsid w:val="005958EE"/>
    <w:rsid w:val="005A004F"/>
    <w:rsid w:val="005A0C94"/>
    <w:rsid w:val="005A0F83"/>
    <w:rsid w:val="005A1559"/>
    <w:rsid w:val="005A272B"/>
    <w:rsid w:val="005A4109"/>
    <w:rsid w:val="005A5EDE"/>
    <w:rsid w:val="005A69B6"/>
    <w:rsid w:val="005A6FA9"/>
    <w:rsid w:val="005B0417"/>
    <w:rsid w:val="005B183F"/>
    <w:rsid w:val="005B1AF5"/>
    <w:rsid w:val="005B2E1B"/>
    <w:rsid w:val="005B325F"/>
    <w:rsid w:val="005B47C7"/>
    <w:rsid w:val="005B4E71"/>
    <w:rsid w:val="005B5D57"/>
    <w:rsid w:val="005C17B5"/>
    <w:rsid w:val="005C1C13"/>
    <w:rsid w:val="005C3DEE"/>
    <w:rsid w:val="005C6094"/>
    <w:rsid w:val="005C67A9"/>
    <w:rsid w:val="005C70C8"/>
    <w:rsid w:val="005D001D"/>
    <w:rsid w:val="005D137D"/>
    <w:rsid w:val="005D15D9"/>
    <w:rsid w:val="005D2658"/>
    <w:rsid w:val="005D3152"/>
    <w:rsid w:val="005D4B14"/>
    <w:rsid w:val="005E0A53"/>
    <w:rsid w:val="005E26B4"/>
    <w:rsid w:val="005E57DE"/>
    <w:rsid w:val="005F2B09"/>
    <w:rsid w:val="005F3D5C"/>
    <w:rsid w:val="005F4536"/>
    <w:rsid w:val="005F74AF"/>
    <w:rsid w:val="00600719"/>
    <w:rsid w:val="006008BB"/>
    <w:rsid w:val="00601721"/>
    <w:rsid w:val="00601BF6"/>
    <w:rsid w:val="0060416B"/>
    <w:rsid w:val="00606A51"/>
    <w:rsid w:val="00606CCB"/>
    <w:rsid w:val="00610773"/>
    <w:rsid w:val="0061233F"/>
    <w:rsid w:val="00612D84"/>
    <w:rsid w:val="00621DA5"/>
    <w:rsid w:val="00621E1A"/>
    <w:rsid w:val="006242B5"/>
    <w:rsid w:val="0062458E"/>
    <w:rsid w:val="006252EB"/>
    <w:rsid w:val="0062569F"/>
    <w:rsid w:val="00625EBE"/>
    <w:rsid w:val="00630B19"/>
    <w:rsid w:val="00631A44"/>
    <w:rsid w:val="00631EEE"/>
    <w:rsid w:val="00632737"/>
    <w:rsid w:val="00633AD5"/>
    <w:rsid w:val="00634A08"/>
    <w:rsid w:val="0063616D"/>
    <w:rsid w:val="00637A9B"/>
    <w:rsid w:val="00640EBB"/>
    <w:rsid w:val="0064142D"/>
    <w:rsid w:val="006419CC"/>
    <w:rsid w:val="00645455"/>
    <w:rsid w:val="006506D3"/>
    <w:rsid w:val="006513DD"/>
    <w:rsid w:val="00652B1F"/>
    <w:rsid w:val="006534B2"/>
    <w:rsid w:val="0065391C"/>
    <w:rsid w:val="0065676D"/>
    <w:rsid w:val="006607B9"/>
    <w:rsid w:val="00665131"/>
    <w:rsid w:val="00665E35"/>
    <w:rsid w:val="006664FA"/>
    <w:rsid w:val="006669B3"/>
    <w:rsid w:val="00670369"/>
    <w:rsid w:val="0067082F"/>
    <w:rsid w:val="006717A9"/>
    <w:rsid w:val="006718C6"/>
    <w:rsid w:val="00671F07"/>
    <w:rsid w:val="00672510"/>
    <w:rsid w:val="00672B45"/>
    <w:rsid w:val="006738C8"/>
    <w:rsid w:val="00674E01"/>
    <w:rsid w:val="006813A6"/>
    <w:rsid w:val="00682980"/>
    <w:rsid w:val="00685799"/>
    <w:rsid w:val="006878A9"/>
    <w:rsid w:val="00690AC1"/>
    <w:rsid w:val="00692EC1"/>
    <w:rsid w:val="00696CD8"/>
    <w:rsid w:val="00696DCC"/>
    <w:rsid w:val="006A0E87"/>
    <w:rsid w:val="006A2E7B"/>
    <w:rsid w:val="006A4D4D"/>
    <w:rsid w:val="006A5373"/>
    <w:rsid w:val="006A5C11"/>
    <w:rsid w:val="006A60A2"/>
    <w:rsid w:val="006A7B50"/>
    <w:rsid w:val="006B407E"/>
    <w:rsid w:val="006B50F2"/>
    <w:rsid w:val="006B659B"/>
    <w:rsid w:val="006B78AB"/>
    <w:rsid w:val="006C0767"/>
    <w:rsid w:val="006C3874"/>
    <w:rsid w:val="006C46A2"/>
    <w:rsid w:val="006C57D2"/>
    <w:rsid w:val="006C5B0A"/>
    <w:rsid w:val="006C5C77"/>
    <w:rsid w:val="006C5C8A"/>
    <w:rsid w:val="006D23C4"/>
    <w:rsid w:val="006D58AC"/>
    <w:rsid w:val="006D6294"/>
    <w:rsid w:val="006D6AE3"/>
    <w:rsid w:val="006D7258"/>
    <w:rsid w:val="006D7882"/>
    <w:rsid w:val="006E164B"/>
    <w:rsid w:val="006E4326"/>
    <w:rsid w:val="006E4AA5"/>
    <w:rsid w:val="006E54FE"/>
    <w:rsid w:val="006E7C02"/>
    <w:rsid w:val="006F1EC7"/>
    <w:rsid w:val="006F3AD1"/>
    <w:rsid w:val="006F5D8B"/>
    <w:rsid w:val="006F702F"/>
    <w:rsid w:val="006F7635"/>
    <w:rsid w:val="006F7B82"/>
    <w:rsid w:val="00700722"/>
    <w:rsid w:val="00703B17"/>
    <w:rsid w:val="007047C4"/>
    <w:rsid w:val="007051E8"/>
    <w:rsid w:val="00705BC0"/>
    <w:rsid w:val="0070605A"/>
    <w:rsid w:val="00706275"/>
    <w:rsid w:val="0070670F"/>
    <w:rsid w:val="00706A33"/>
    <w:rsid w:val="0071285A"/>
    <w:rsid w:val="00713740"/>
    <w:rsid w:val="007140CA"/>
    <w:rsid w:val="00717675"/>
    <w:rsid w:val="00720296"/>
    <w:rsid w:val="007205B9"/>
    <w:rsid w:val="00720EE2"/>
    <w:rsid w:val="00722FC0"/>
    <w:rsid w:val="007232E0"/>
    <w:rsid w:val="00723386"/>
    <w:rsid w:val="0072558A"/>
    <w:rsid w:val="007270DC"/>
    <w:rsid w:val="007272F3"/>
    <w:rsid w:val="007312D9"/>
    <w:rsid w:val="00734C96"/>
    <w:rsid w:val="00735532"/>
    <w:rsid w:val="0073624F"/>
    <w:rsid w:val="00740F22"/>
    <w:rsid w:val="0074352F"/>
    <w:rsid w:val="0074372D"/>
    <w:rsid w:val="007442EA"/>
    <w:rsid w:val="007445B2"/>
    <w:rsid w:val="007500AE"/>
    <w:rsid w:val="00751D70"/>
    <w:rsid w:val="00752371"/>
    <w:rsid w:val="00756108"/>
    <w:rsid w:val="00757FC2"/>
    <w:rsid w:val="007605D1"/>
    <w:rsid w:val="00760BDA"/>
    <w:rsid w:val="00761D31"/>
    <w:rsid w:val="007624CE"/>
    <w:rsid w:val="007638AD"/>
    <w:rsid w:val="00765295"/>
    <w:rsid w:val="00765950"/>
    <w:rsid w:val="00771CFB"/>
    <w:rsid w:val="007723AD"/>
    <w:rsid w:val="00773739"/>
    <w:rsid w:val="00774FE5"/>
    <w:rsid w:val="0077702B"/>
    <w:rsid w:val="0078009C"/>
    <w:rsid w:val="00780BCB"/>
    <w:rsid w:val="007837C6"/>
    <w:rsid w:val="00783CF0"/>
    <w:rsid w:val="00793C72"/>
    <w:rsid w:val="00797E10"/>
    <w:rsid w:val="007A2505"/>
    <w:rsid w:val="007A51F6"/>
    <w:rsid w:val="007A6E71"/>
    <w:rsid w:val="007A79BC"/>
    <w:rsid w:val="007B03EF"/>
    <w:rsid w:val="007B413E"/>
    <w:rsid w:val="007B6982"/>
    <w:rsid w:val="007B7244"/>
    <w:rsid w:val="007B7FBF"/>
    <w:rsid w:val="007C4754"/>
    <w:rsid w:val="007C7E8F"/>
    <w:rsid w:val="007D158D"/>
    <w:rsid w:val="007D3436"/>
    <w:rsid w:val="007D3B45"/>
    <w:rsid w:val="007D4473"/>
    <w:rsid w:val="007D4B4F"/>
    <w:rsid w:val="007D5068"/>
    <w:rsid w:val="007D673F"/>
    <w:rsid w:val="007D6824"/>
    <w:rsid w:val="007D7164"/>
    <w:rsid w:val="007D7B96"/>
    <w:rsid w:val="007D7DC9"/>
    <w:rsid w:val="007E11E0"/>
    <w:rsid w:val="007E1D47"/>
    <w:rsid w:val="007E2909"/>
    <w:rsid w:val="007E2C58"/>
    <w:rsid w:val="007E3FD4"/>
    <w:rsid w:val="007E6093"/>
    <w:rsid w:val="007F01B9"/>
    <w:rsid w:val="007F2F26"/>
    <w:rsid w:val="007F3D24"/>
    <w:rsid w:val="00800FCA"/>
    <w:rsid w:val="00803A1B"/>
    <w:rsid w:val="00803AAA"/>
    <w:rsid w:val="00804085"/>
    <w:rsid w:val="0080409D"/>
    <w:rsid w:val="00806F78"/>
    <w:rsid w:val="00807F58"/>
    <w:rsid w:val="00810292"/>
    <w:rsid w:val="00811082"/>
    <w:rsid w:val="008179F1"/>
    <w:rsid w:val="00820437"/>
    <w:rsid w:val="008207FB"/>
    <w:rsid w:val="00821480"/>
    <w:rsid w:val="00821560"/>
    <w:rsid w:val="00824537"/>
    <w:rsid w:val="00830051"/>
    <w:rsid w:val="008323A1"/>
    <w:rsid w:val="00832666"/>
    <w:rsid w:val="0083501F"/>
    <w:rsid w:val="00835107"/>
    <w:rsid w:val="0083530D"/>
    <w:rsid w:val="0083573A"/>
    <w:rsid w:val="008358D7"/>
    <w:rsid w:val="008363D0"/>
    <w:rsid w:val="0084283A"/>
    <w:rsid w:val="00842A09"/>
    <w:rsid w:val="00843884"/>
    <w:rsid w:val="008518F8"/>
    <w:rsid w:val="00851F6D"/>
    <w:rsid w:val="00852276"/>
    <w:rsid w:val="00852681"/>
    <w:rsid w:val="00854980"/>
    <w:rsid w:val="008565B4"/>
    <w:rsid w:val="00860C7F"/>
    <w:rsid w:val="0086457F"/>
    <w:rsid w:val="008646B2"/>
    <w:rsid w:val="00864BA1"/>
    <w:rsid w:val="008661DB"/>
    <w:rsid w:val="008667BD"/>
    <w:rsid w:val="00866AC2"/>
    <w:rsid w:val="00870D77"/>
    <w:rsid w:val="008750B8"/>
    <w:rsid w:val="00876174"/>
    <w:rsid w:val="00881007"/>
    <w:rsid w:val="008848DC"/>
    <w:rsid w:val="00884CE4"/>
    <w:rsid w:val="008871EE"/>
    <w:rsid w:val="0088721D"/>
    <w:rsid w:val="008910A5"/>
    <w:rsid w:val="00892A6C"/>
    <w:rsid w:val="008A2A06"/>
    <w:rsid w:val="008A37C7"/>
    <w:rsid w:val="008A73B7"/>
    <w:rsid w:val="008B1722"/>
    <w:rsid w:val="008B1F3E"/>
    <w:rsid w:val="008B30EC"/>
    <w:rsid w:val="008B5678"/>
    <w:rsid w:val="008B56F0"/>
    <w:rsid w:val="008B6603"/>
    <w:rsid w:val="008B76BE"/>
    <w:rsid w:val="008C02A5"/>
    <w:rsid w:val="008C090F"/>
    <w:rsid w:val="008C1CAE"/>
    <w:rsid w:val="008C4E18"/>
    <w:rsid w:val="008C5F5E"/>
    <w:rsid w:val="008D2FE4"/>
    <w:rsid w:val="008D3B5A"/>
    <w:rsid w:val="008D41CB"/>
    <w:rsid w:val="008D4816"/>
    <w:rsid w:val="008D4982"/>
    <w:rsid w:val="008D5AAC"/>
    <w:rsid w:val="008D5EC7"/>
    <w:rsid w:val="008E0220"/>
    <w:rsid w:val="008E0461"/>
    <w:rsid w:val="008E1AC0"/>
    <w:rsid w:val="008E1AFD"/>
    <w:rsid w:val="008E3903"/>
    <w:rsid w:val="008E4318"/>
    <w:rsid w:val="008E49F4"/>
    <w:rsid w:val="008E622C"/>
    <w:rsid w:val="008E7079"/>
    <w:rsid w:val="008E741F"/>
    <w:rsid w:val="008E7B25"/>
    <w:rsid w:val="008E7D3E"/>
    <w:rsid w:val="008F1E50"/>
    <w:rsid w:val="008F59F4"/>
    <w:rsid w:val="008F74D1"/>
    <w:rsid w:val="008F78B4"/>
    <w:rsid w:val="00903EEE"/>
    <w:rsid w:val="00906CF5"/>
    <w:rsid w:val="00911319"/>
    <w:rsid w:val="009113AE"/>
    <w:rsid w:val="00911CAA"/>
    <w:rsid w:val="00912F8F"/>
    <w:rsid w:val="0091396A"/>
    <w:rsid w:val="009202F0"/>
    <w:rsid w:val="00920468"/>
    <w:rsid w:val="00920473"/>
    <w:rsid w:val="009210DB"/>
    <w:rsid w:val="00923D08"/>
    <w:rsid w:val="0092645A"/>
    <w:rsid w:val="00926987"/>
    <w:rsid w:val="00926ECD"/>
    <w:rsid w:val="0092778B"/>
    <w:rsid w:val="00927E74"/>
    <w:rsid w:val="009330B0"/>
    <w:rsid w:val="00933220"/>
    <w:rsid w:val="0093360E"/>
    <w:rsid w:val="00933F60"/>
    <w:rsid w:val="0093428C"/>
    <w:rsid w:val="0093557B"/>
    <w:rsid w:val="00936066"/>
    <w:rsid w:val="00936A7F"/>
    <w:rsid w:val="00936B38"/>
    <w:rsid w:val="00940804"/>
    <w:rsid w:val="00941BA5"/>
    <w:rsid w:val="009457FC"/>
    <w:rsid w:val="00946732"/>
    <w:rsid w:val="00951287"/>
    <w:rsid w:val="00951787"/>
    <w:rsid w:val="00951E79"/>
    <w:rsid w:val="00953C54"/>
    <w:rsid w:val="00953C71"/>
    <w:rsid w:val="00956E58"/>
    <w:rsid w:val="009576E3"/>
    <w:rsid w:val="00957E06"/>
    <w:rsid w:val="0096114E"/>
    <w:rsid w:val="009636CE"/>
    <w:rsid w:val="0096484C"/>
    <w:rsid w:val="00964C4E"/>
    <w:rsid w:val="00965018"/>
    <w:rsid w:val="00965988"/>
    <w:rsid w:val="009667F4"/>
    <w:rsid w:val="00966870"/>
    <w:rsid w:val="00966CE2"/>
    <w:rsid w:val="0097270A"/>
    <w:rsid w:val="009751DF"/>
    <w:rsid w:val="00982D9F"/>
    <w:rsid w:val="00984118"/>
    <w:rsid w:val="00985320"/>
    <w:rsid w:val="00987BAE"/>
    <w:rsid w:val="009917F6"/>
    <w:rsid w:val="0099260F"/>
    <w:rsid w:val="00993C7A"/>
    <w:rsid w:val="0099561C"/>
    <w:rsid w:val="00995A0B"/>
    <w:rsid w:val="00996121"/>
    <w:rsid w:val="00997600"/>
    <w:rsid w:val="009A14AE"/>
    <w:rsid w:val="009A38CD"/>
    <w:rsid w:val="009A4860"/>
    <w:rsid w:val="009A53FD"/>
    <w:rsid w:val="009A5A96"/>
    <w:rsid w:val="009A6BFB"/>
    <w:rsid w:val="009A6C00"/>
    <w:rsid w:val="009A74A5"/>
    <w:rsid w:val="009A7ED8"/>
    <w:rsid w:val="009B0926"/>
    <w:rsid w:val="009B1224"/>
    <w:rsid w:val="009B2162"/>
    <w:rsid w:val="009B2959"/>
    <w:rsid w:val="009B59EE"/>
    <w:rsid w:val="009B7FF0"/>
    <w:rsid w:val="009C010E"/>
    <w:rsid w:val="009C20E4"/>
    <w:rsid w:val="009C49FE"/>
    <w:rsid w:val="009C63F5"/>
    <w:rsid w:val="009C7625"/>
    <w:rsid w:val="009D0CC0"/>
    <w:rsid w:val="009D2F55"/>
    <w:rsid w:val="009D421C"/>
    <w:rsid w:val="009D495C"/>
    <w:rsid w:val="009D7A4F"/>
    <w:rsid w:val="009E1C53"/>
    <w:rsid w:val="009E2851"/>
    <w:rsid w:val="009E2B38"/>
    <w:rsid w:val="009E5CFB"/>
    <w:rsid w:val="009E5DCF"/>
    <w:rsid w:val="009E6A42"/>
    <w:rsid w:val="009E6E91"/>
    <w:rsid w:val="009E7AB0"/>
    <w:rsid w:val="009F018E"/>
    <w:rsid w:val="009F1E69"/>
    <w:rsid w:val="009F29BB"/>
    <w:rsid w:val="009F3BF3"/>
    <w:rsid w:val="00A017BD"/>
    <w:rsid w:val="00A028AE"/>
    <w:rsid w:val="00A05BE9"/>
    <w:rsid w:val="00A0779B"/>
    <w:rsid w:val="00A10DCB"/>
    <w:rsid w:val="00A10E74"/>
    <w:rsid w:val="00A10FBC"/>
    <w:rsid w:val="00A11913"/>
    <w:rsid w:val="00A121D4"/>
    <w:rsid w:val="00A17E2A"/>
    <w:rsid w:val="00A21732"/>
    <w:rsid w:val="00A24682"/>
    <w:rsid w:val="00A2487D"/>
    <w:rsid w:val="00A24F75"/>
    <w:rsid w:val="00A30A79"/>
    <w:rsid w:val="00A30B57"/>
    <w:rsid w:val="00A32A69"/>
    <w:rsid w:val="00A331B1"/>
    <w:rsid w:val="00A334E0"/>
    <w:rsid w:val="00A334F2"/>
    <w:rsid w:val="00A36A88"/>
    <w:rsid w:val="00A37FAA"/>
    <w:rsid w:val="00A4328F"/>
    <w:rsid w:val="00A43864"/>
    <w:rsid w:val="00A43F24"/>
    <w:rsid w:val="00A45DFA"/>
    <w:rsid w:val="00A473DB"/>
    <w:rsid w:val="00A53C82"/>
    <w:rsid w:val="00A5574E"/>
    <w:rsid w:val="00A55F2D"/>
    <w:rsid w:val="00A56A0D"/>
    <w:rsid w:val="00A56A93"/>
    <w:rsid w:val="00A57A29"/>
    <w:rsid w:val="00A614E9"/>
    <w:rsid w:val="00A61A89"/>
    <w:rsid w:val="00A63FE0"/>
    <w:rsid w:val="00A643B6"/>
    <w:rsid w:val="00A64E45"/>
    <w:rsid w:val="00A65C77"/>
    <w:rsid w:val="00A7246B"/>
    <w:rsid w:val="00A7291A"/>
    <w:rsid w:val="00A72C58"/>
    <w:rsid w:val="00A73BED"/>
    <w:rsid w:val="00A743F6"/>
    <w:rsid w:val="00A74FE7"/>
    <w:rsid w:val="00A7607B"/>
    <w:rsid w:val="00A7685C"/>
    <w:rsid w:val="00A769FA"/>
    <w:rsid w:val="00A84E1F"/>
    <w:rsid w:val="00A87889"/>
    <w:rsid w:val="00A87FC4"/>
    <w:rsid w:val="00A909A9"/>
    <w:rsid w:val="00A90CEF"/>
    <w:rsid w:val="00A93031"/>
    <w:rsid w:val="00A93643"/>
    <w:rsid w:val="00AA3B22"/>
    <w:rsid w:val="00AA3F22"/>
    <w:rsid w:val="00AA6829"/>
    <w:rsid w:val="00AA6944"/>
    <w:rsid w:val="00AA6EAE"/>
    <w:rsid w:val="00AA7BDE"/>
    <w:rsid w:val="00AB21D5"/>
    <w:rsid w:val="00AB30C2"/>
    <w:rsid w:val="00AB3129"/>
    <w:rsid w:val="00AB3E66"/>
    <w:rsid w:val="00AB4254"/>
    <w:rsid w:val="00AB625F"/>
    <w:rsid w:val="00AB7236"/>
    <w:rsid w:val="00AB7731"/>
    <w:rsid w:val="00AC049B"/>
    <w:rsid w:val="00AC34D2"/>
    <w:rsid w:val="00AC64FB"/>
    <w:rsid w:val="00AD06C8"/>
    <w:rsid w:val="00AD1AB8"/>
    <w:rsid w:val="00AD4BA9"/>
    <w:rsid w:val="00AD6DEC"/>
    <w:rsid w:val="00AE0D17"/>
    <w:rsid w:val="00AE1004"/>
    <w:rsid w:val="00AE2720"/>
    <w:rsid w:val="00AE32AE"/>
    <w:rsid w:val="00AE5623"/>
    <w:rsid w:val="00AE6B45"/>
    <w:rsid w:val="00AF4FB5"/>
    <w:rsid w:val="00AF613D"/>
    <w:rsid w:val="00AF6AF1"/>
    <w:rsid w:val="00B018E7"/>
    <w:rsid w:val="00B0726A"/>
    <w:rsid w:val="00B07A48"/>
    <w:rsid w:val="00B1017A"/>
    <w:rsid w:val="00B10E10"/>
    <w:rsid w:val="00B1323E"/>
    <w:rsid w:val="00B13C03"/>
    <w:rsid w:val="00B17B10"/>
    <w:rsid w:val="00B20CFA"/>
    <w:rsid w:val="00B225D4"/>
    <w:rsid w:val="00B22857"/>
    <w:rsid w:val="00B24520"/>
    <w:rsid w:val="00B24958"/>
    <w:rsid w:val="00B24A48"/>
    <w:rsid w:val="00B25D8F"/>
    <w:rsid w:val="00B30AAD"/>
    <w:rsid w:val="00B320BB"/>
    <w:rsid w:val="00B32308"/>
    <w:rsid w:val="00B33004"/>
    <w:rsid w:val="00B338DA"/>
    <w:rsid w:val="00B33BA2"/>
    <w:rsid w:val="00B402CF"/>
    <w:rsid w:val="00B4064F"/>
    <w:rsid w:val="00B40953"/>
    <w:rsid w:val="00B41001"/>
    <w:rsid w:val="00B420B9"/>
    <w:rsid w:val="00B42396"/>
    <w:rsid w:val="00B4359F"/>
    <w:rsid w:val="00B44043"/>
    <w:rsid w:val="00B456E2"/>
    <w:rsid w:val="00B50DAD"/>
    <w:rsid w:val="00B53EC8"/>
    <w:rsid w:val="00B54553"/>
    <w:rsid w:val="00B560C1"/>
    <w:rsid w:val="00B56CD2"/>
    <w:rsid w:val="00B578ED"/>
    <w:rsid w:val="00B57985"/>
    <w:rsid w:val="00B6009F"/>
    <w:rsid w:val="00B60392"/>
    <w:rsid w:val="00B620D9"/>
    <w:rsid w:val="00B6273E"/>
    <w:rsid w:val="00B62D7B"/>
    <w:rsid w:val="00B638D5"/>
    <w:rsid w:val="00B6415E"/>
    <w:rsid w:val="00B64492"/>
    <w:rsid w:val="00B65AFB"/>
    <w:rsid w:val="00B712C8"/>
    <w:rsid w:val="00B7192A"/>
    <w:rsid w:val="00B71ACF"/>
    <w:rsid w:val="00B721A5"/>
    <w:rsid w:val="00B721C0"/>
    <w:rsid w:val="00B73B83"/>
    <w:rsid w:val="00B76BB5"/>
    <w:rsid w:val="00B76FAB"/>
    <w:rsid w:val="00B833E1"/>
    <w:rsid w:val="00B84C8A"/>
    <w:rsid w:val="00B86BB8"/>
    <w:rsid w:val="00B90D3E"/>
    <w:rsid w:val="00B90E0A"/>
    <w:rsid w:val="00B91523"/>
    <w:rsid w:val="00B924A8"/>
    <w:rsid w:val="00B92527"/>
    <w:rsid w:val="00B9252F"/>
    <w:rsid w:val="00B93D1D"/>
    <w:rsid w:val="00B9480E"/>
    <w:rsid w:val="00BA0028"/>
    <w:rsid w:val="00BA13CF"/>
    <w:rsid w:val="00BA1D02"/>
    <w:rsid w:val="00BA1DD7"/>
    <w:rsid w:val="00BA2BB6"/>
    <w:rsid w:val="00BA3D5A"/>
    <w:rsid w:val="00BA421C"/>
    <w:rsid w:val="00BA4B17"/>
    <w:rsid w:val="00BA6ABE"/>
    <w:rsid w:val="00BB0D5C"/>
    <w:rsid w:val="00BB1DE4"/>
    <w:rsid w:val="00BB5221"/>
    <w:rsid w:val="00BB5275"/>
    <w:rsid w:val="00BB662E"/>
    <w:rsid w:val="00BC12C7"/>
    <w:rsid w:val="00BC1BF6"/>
    <w:rsid w:val="00BC455A"/>
    <w:rsid w:val="00BC48F1"/>
    <w:rsid w:val="00BC4D33"/>
    <w:rsid w:val="00BC5603"/>
    <w:rsid w:val="00BC72B4"/>
    <w:rsid w:val="00BC741F"/>
    <w:rsid w:val="00BD0094"/>
    <w:rsid w:val="00BD245A"/>
    <w:rsid w:val="00BD2B1F"/>
    <w:rsid w:val="00BD365B"/>
    <w:rsid w:val="00BD4565"/>
    <w:rsid w:val="00BD4CC4"/>
    <w:rsid w:val="00BD5BBD"/>
    <w:rsid w:val="00BD5D98"/>
    <w:rsid w:val="00BD61B6"/>
    <w:rsid w:val="00BE086E"/>
    <w:rsid w:val="00BE11F4"/>
    <w:rsid w:val="00BE28F4"/>
    <w:rsid w:val="00BE5C58"/>
    <w:rsid w:val="00BF151B"/>
    <w:rsid w:val="00BF15DA"/>
    <w:rsid w:val="00BF29F3"/>
    <w:rsid w:val="00BF4DD6"/>
    <w:rsid w:val="00C01C23"/>
    <w:rsid w:val="00C01CFF"/>
    <w:rsid w:val="00C037D1"/>
    <w:rsid w:val="00C06D6C"/>
    <w:rsid w:val="00C1119D"/>
    <w:rsid w:val="00C1375A"/>
    <w:rsid w:val="00C140B1"/>
    <w:rsid w:val="00C14F28"/>
    <w:rsid w:val="00C14F30"/>
    <w:rsid w:val="00C15333"/>
    <w:rsid w:val="00C16A06"/>
    <w:rsid w:val="00C17EE1"/>
    <w:rsid w:val="00C20461"/>
    <w:rsid w:val="00C21136"/>
    <w:rsid w:val="00C21DA4"/>
    <w:rsid w:val="00C24C30"/>
    <w:rsid w:val="00C24E41"/>
    <w:rsid w:val="00C27F59"/>
    <w:rsid w:val="00C30578"/>
    <w:rsid w:val="00C31A05"/>
    <w:rsid w:val="00C35D54"/>
    <w:rsid w:val="00C41417"/>
    <w:rsid w:val="00C41585"/>
    <w:rsid w:val="00C41ACA"/>
    <w:rsid w:val="00C43485"/>
    <w:rsid w:val="00C44E39"/>
    <w:rsid w:val="00C46AA2"/>
    <w:rsid w:val="00C46C9A"/>
    <w:rsid w:val="00C470DF"/>
    <w:rsid w:val="00C47D39"/>
    <w:rsid w:val="00C52F32"/>
    <w:rsid w:val="00C53456"/>
    <w:rsid w:val="00C53B2B"/>
    <w:rsid w:val="00C53FA5"/>
    <w:rsid w:val="00C551C5"/>
    <w:rsid w:val="00C5615B"/>
    <w:rsid w:val="00C56A59"/>
    <w:rsid w:val="00C56A9C"/>
    <w:rsid w:val="00C56C88"/>
    <w:rsid w:val="00C6012E"/>
    <w:rsid w:val="00C61161"/>
    <w:rsid w:val="00C64E8E"/>
    <w:rsid w:val="00C6587A"/>
    <w:rsid w:val="00C6769C"/>
    <w:rsid w:val="00C70100"/>
    <w:rsid w:val="00C7341B"/>
    <w:rsid w:val="00C738DF"/>
    <w:rsid w:val="00C74FCE"/>
    <w:rsid w:val="00C756F6"/>
    <w:rsid w:val="00C77C34"/>
    <w:rsid w:val="00C80173"/>
    <w:rsid w:val="00C81319"/>
    <w:rsid w:val="00C816C3"/>
    <w:rsid w:val="00C82EAF"/>
    <w:rsid w:val="00C85A0F"/>
    <w:rsid w:val="00C86059"/>
    <w:rsid w:val="00C86474"/>
    <w:rsid w:val="00C86DED"/>
    <w:rsid w:val="00C90240"/>
    <w:rsid w:val="00C911E1"/>
    <w:rsid w:val="00C91626"/>
    <w:rsid w:val="00C94688"/>
    <w:rsid w:val="00C94AAB"/>
    <w:rsid w:val="00C9577E"/>
    <w:rsid w:val="00C9595E"/>
    <w:rsid w:val="00C97E81"/>
    <w:rsid w:val="00CA14B9"/>
    <w:rsid w:val="00CA14DA"/>
    <w:rsid w:val="00CA4831"/>
    <w:rsid w:val="00CA54E7"/>
    <w:rsid w:val="00CA57A4"/>
    <w:rsid w:val="00CA6E08"/>
    <w:rsid w:val="00CB0A48"/>
    <w:rsid w:val="00CB27DA"/>
    <w:rsid w:val="00CB32AC"/>
    <w:rsid w:val="00CB5275"/>
    <w:rsid w:val="00CB61E5"/>
    <w:rsid w:val="00CB6E29"/>
    <w:rsid w:val="00CB7028"/>
    <w:rsid w:val="00CC2219"/>
    <w:rsid w:val="00CC305A"/>
    <w:rsid w:val="00CC3DDE"/>
    <w:rsid w:val="00CC4AFE"/>
    <w:rsid w:val="00CC7A5F"/>
    <w:rsid w:val="00CD0A7A"/>
    <w:rsid w:val="00CD2768"/>
    <w:rsid w:val="00CD2BED"/>
    <w:rsid w:val="00CD40BF"/>
    <w:rsid w:val="00CD48C4"/>
    <w:rsid w:val="00CE28A2"/>
    <w:rsid w:val="00CE4C48"/>
    <w:rsid w:val="00CE70BA"/>
    <w:rsid w:val="00CE729D"/>
    <w:rsid w:val="00CF03B3"/>
    <w:rsid w:val="00CF22A1"/>
    <w:rsid w:val="00CF290F"/>
    <w:rsid w:val="00CF3759"/>
    <w:rsid w:val="00CF580A"/>
    <w:rsid w:val="00CF618C"/>
    <w:rsid w:val="00CF6B2E"/>
    <w:rsid w:val="00CF731C"/>
    <w:rsid w:val="00CF7869"/>
    <w:rsid w:val="00D019DC"/>
    <w:rsid w:val="00D03878"/>
    <w:rsid w:val="00D07B6C"/>
    <w:rsid w:val="00D07FF0"/>
    <w:rsid w:val="00D106A3"/>
    <w:rsid w:val="00D10AE2"/>
    <w:rsid w:val="00D11C89"/>
    <w:rsid w:val="00D148BF"/>
    <w:rsid w:val="00D21C65"/>
    <w:rsid w:val="00D2228D"/>
    <w:rsid w:val="00D22AFF"/>
    <w:rsid w:val="00D25224"/>
    <w:rsid w:val="00D26B5F"/>
    <w:rsid w:val="00D27938"/>
    <w:rsid w:val="00D27A4A"/>
    <w:rsid w:val="00D31E94"/>
    <w:rsid w:val="00D31EA6"/>
    <w:rsid w:val="00D326B2"/>
    <w:rsid w:val="00D36C49"/>
    <w:rsid w:val="00D40190"/>
    <w:rsid w:val="00D41272"/>
    <w:rsid w:val="00D446F4"/>
    <w:rsid w:val="00D47505"/>
    <w:rsid w:val="00D5043C"/>
    <w:rsid w:val="00D52742"/>
    <w:rsid w:val="00D5333A"/>
    <w:rsid w:val="00D556A5"/>
    <w:rsid w:val="00D55CA6"/>
    <w:rsid w:val="00D57128"/>
    <w:rsid w:val="00D575A7"/>
    <w:rsid w:val="00D60CFB"/>
    <w:rsid w:val="00D6320B"/>
    <w:rsid w:val="00D63733"/>
    <w:rsid w:val="00D71675"/>
    <w:rsid w:val="00D72E18"/>
    <w:rsid w:val="00D73B20"/>
    <w:rsid w:val="00D7455B"/>
    <w:rsid w:val="00D76398"/>
    <w:rsid w:val="00D77BD8"/>
    <w:rsid w:val="00D8198F"/>
    <w:rsid w:val="00D829BE"/>
    <w:rsid w:val="00D83EE6"/>
    <w:rsid w:val="00D841D6"/>
    <w:rsid w:val="00D85AC5"/>
    <w:rsid w:val="00D86250"/>
    <w:rsid w:val="00D94FCF"/>
    <w:rsid w:val="00D95A9D"/>
    <w:rsid w:val="00D9691B"/>
    <w:rsid w:val="00DA2346"/>
    <w:rsid w:val="00DA4495"/>
    <w:rsid w:val="00DA6D4C"/>
    <w:rsid w:val="00DA769E"/>
    <w:rsid w:val="00DB0E05"/>
    <w:rsid w:val="00DB2AB6"/>
    <w:rsid w:val="00DB3501"/>
    <w:rsid w:val="00DB3D26"/>
    <w:rsid w:val="00DB41BF"/>
    <w:rsid w:val="00DB4B38"/>
    <w:rsid w:val="00DB5EA2"/>
    <w:rsid w:val="00DB60BB"/>
    <w:rsid w:val="00DC114A"/>
    <w:rsid w:val="00DC209A"/>
    <w:rsid w:val="00DC3A73"/>
    <w:rsid w:val="00DC455B"/>
    <w:rsid w:val="00DC4A1A"/>
    <w:rsid w:val="00DC4FB8"/>
    <w:rsid w:val="00DC54F2"/>
    <w:rsid w:val="00DC668D"/>
    <w:rsid w:val="00DC6F4D"/>
    <w:rsid w:val="00DC7D41"/>
    <w:rsid w:val="00DD165E"/>
    <w:rsid w:val="00DD1EDB"/>
    <w:rsid w:val="00DD551A"/>
    <w:rsid w:val="00DD7ED6"/>
    <w:rsid w:val="00DE05AF"/>
    <w:rsid w:val="00DE0D0F"/>
    <w:rsid w:val="00DE30BD"/>
    <w:rsid w:val="00DE4332"/>
    <w:rsid w:val="00DE6CE8"/>
    <w:rsid w:val="00DE7D29"/>
    <w:rsid w:val="00DF0583"/>
    <w:rsid w:val="00DF42A5"/>
    <w:rsid w:val="00DF7BD5"/>
    <w:rsid w:val="00E005FF"/>
    <w:rsid w:val="00E00C6D"/>
    <w:rsid w:val="00E04F50"/>
    <w:rsid w:val="00E05635"/>
    <w:rsid w:val="00E065FA"/>
    <w:rsid w:val="00E06F9C"/>
    <w:rsid w:val="00E07B27"/>
    <w:rsid w:val="00E11F6B"/>
    <w:rsid w:val="00E14125"/>
    <w:rsid w:val="00E15DE7"/>
    <w:rsid w:val="00E16DFA"/>
    <w:rsid w:val="00E17672"/>
    <w:rsid w:val="00E17824"/>
    <w:rsid w:val="00E21853"/>
    <w:rsid w:val="00E25D36"/>
    <w:rsid w:val="00E27A81"/>
    <w:rsid w:val="00E27AEC"/>
    <w:rsid w:val="00E30C83"/>
    <w:rsid w:val="00E34CEE"/>
    <w:rsid w:val="00E35706"/>
    <w:rsid w:val="00E36075"/>
    <w:rsid w:val="00E370CA"/>
    <w:rsid w:val="00E379F8"/>
    <w:rsid w:val="00E428E4"/>
    <w:rsid w:val="00E44053"/>
    <w:rsid w:val="00E457F7"/>
    <w:rsid w:val="00E468BF"/>
    <w:rsid w:val="00E50195"/>
    <w:rsid w:val="00E523AC"/>
    <w:rsid w:val="00E53395"/>
    <w:rsid w:val="00E53FE5"/>
    <w:rsid w:val="00E54CC2"/>
    <w:rsid w:val="00E57E94"/>
    <w:rsid w:val="00E606D3"/>
    <w:rsid w:val="00E62464"/>
    <w:rsid w:val="00E62629"/>
    <w:rsid w:val="00E62CB4"/>
    <w:rsid w:val="00E6462A"/>
    <w:rsid w:val="00E648AD"/>
    <w:rsid w:val="00E66DD2"/>
    <w:rsid w:val="00E670B6"/>
    <w:rsid w:val="00E67382"/>
    <w:rsid w:val="00E71C2F"/>
    <w:rsid w:val="00E72472"/>
    <w:rsid w:val="00E72D71"/>
    <w:rsid w:val="00E7451F"/>
    <w:rsid w:val="00E746F7"/>
    <w:rsid w:val="00E7679F"/>
    <w:rsid w:val="00E7750A"/>
    <w:rsid w:val="00E80801"/>
    <w:rsid w:val="00E8151F"/>
    <w:rsid w:val="00E81B27"/>
    <w:rsid w:val="00E84B61"/>
    <w:rsid w:val="00E915A0"/>
    <w:rsid w:val="00E92BAE"/>
    <w:rsid w:val="00E93164"/>
    <w:rsid w:val="00E9327E"/>
    <w:rsid w:val="00E95B64"/>
    <w:rsid w:val="00E968A5"/>
    <w:rsid w:val="00E96C3D"/>
    <w:rsid w:val="00E96C7A"/>
    <w:rsid w:val="00E96F96"/>
    <w:rsid w:val="00EA0048"/>
    <w:rsid w:val="00EA0270"/>
    <w:rsid w:val="00EA1123"/>
    <w:rsid w:val="00EA1C5B"/>
    <w:rsid w:val="00EA25A1"/>
    <w:rsid w:val="00EA7614"/>
    <w:rsid w:val="00EB2B1C"/>
    <w:rsid w:val="00EB3531"/>
    <w:rsid w:val="00EB44B4"/>
    <w:rsid w:val="00EB4ECA"/>
    <w:rsid w:val="00EB5E5D"/>
    <w:rsid w:val="00EB6BB3"/>
    <w:rsid w:val="00EB6D01"/>
    <w:rsid w:val="00EC0184"/>
    <w:rsid w:val="00EC0976"/>
    <w:rsid w:val="00EC3DD4"/>
    <w:rsid w:val="00EC5BBB"/>
    <w:rsid w:val="00EC6D91"/>
    <w:rsid w:val="00EC7141"/>
    <w:rsid w:val="00ED0288"/>
    <w:rsid w:val="00ED15F4"/>
    <w:rsid w:val="00ED1DC8"/>
    <w:rsid w:val="00ED3E7C"/>
    <w:rsid w:val="00ED6956"/>
    <w:rsid w:val="00ED7A4A"/>
    <w:rsid w:val="00EE2E02"/>
    <w:rsid w:val="00EE4A92"/>
    <w:rsid w:val="00EE5F6C"/>
    <w:rsid w:val="00EE6AC3"/>
    <w:rsid w:val="00EE74B2"/>
    <w:rsid w:val="00EF2787"/>
    <w:rsid w:val="00EF4711"/>
    <w:rsid w:val="00EF5709"/>
    <w:rsid w:val="00EF5FB2"/>
    <w:rsid w:val="00F013D9"/>
    <w:rsid w:val="00F020C2"/>
    <w:rsid w:val="00F032E7"/>
    <w:rsid w:val="00F033CA"/>
    <w:rsid w:val="00F05CB7"/>
    <w:rsid w:val="00F07857"/>
    <w:rsid w:val="00F079EB"/>
    <w:rsid w:val="00F11AB7"/>
    <w:rsid w:val="00F15EE3"/>
    <w:rsid w:val="00F17027"/>
    <w:rsid w:val="00F2542D"/>
    <w:rsid w:val="00F355A0"/>
    <w:rsid w:val="00F368D3"/>
    <w:rsid w:val="00F4004A"/>
    <w:rsid w:val="00F40CE6"/>
    <w:rsid w:val="00F417E0"/>
    <w:rsid w:val="00F425F3"/>
    <w:rsid w:val="00F522AC"/>
    <w:rsid w:val="00F5274E"/>
    <w:rsid w:val="00F53D62"/>
    <w:rsid w:val="00F564EF"/>
    <w:rsid w:val="00F565DE"/>
    <w:rsid w:val="00F566A5"/>
    <w:rsid w:val="00F567AD"/>
    <w:rsid w:val="00F62ADA"/>
    <w:rsid w:val="00F64E52"/>
    <w:rsid w:val="00F66A69"/>
    <w:rsid w:val="00F771C6"/>
    <w:rsid w:val="00F82754"/>
    <w:rsid w:val="00F8315D"/>
    <w:rsid w:val="00F8442D"/>
    <w:rsid w:val="00F86162"/>
    <w:rsid w:val="00F91729"/>
    <w:rsid w:val="00F91ECB"/>
    <w:rsid w:val="00F9217C"/>
    <w:rsid w:val="00F9221A"/>
    <w:rsid w:val="00F92E10"/>
    <w:rsid w:val="00F97896"/>
    <w:rsid w:val="00F97AA9"/>
    <w:rsid w:val="00FA01D0"/>
    <w:rsid w:val="00FA1B80"/>
    <w:rsid w:val="00FA1D3E"/>
    <w:rsid w:val="00FA343F"/>
    <w:rsid w:val="00FB0A5E"/>
    <w:rsid w:val="00FB682C"/>
    <w:rsid w:val="00FB78ED"/>
    <w:rsid w:val="00FB7D82"/>
    <w:rsid w:val="00FC1714"/>
    <w:rsid w:val="00FC2B99"/>
    <w:rsid w:val="00FC2E20"/>
    <w:rsid w:val="00FC7F90"/>
    <w:rsid w:val="00FD01ED"/>
    <w:rsid w:val="00FD19D2"/>
    <w:rsid w:val="00FD1E5C"/>
    <w:rsid w:val="00FD224D"/>
    <w:rsid w:val="00FD2449"/>
    <w:rsid w:val="00FD56F5"/>
    <w:rsid w:val="00FD7D38"/>
    <w:rsid w:val="00FE1C4B"/>
    <w:rsid w:val="00FE4271"/>
    <w:rsid w:val="00FE4DED"/>
    <w:rsid w:val="00FE61C2"/>
    <w:rsid w:val="00FE6523"/>
    <w:rsid w:val="00FE7260"/>
    <w:rsid w:val="00FF217B"/>
    <w:rsid w:val="00FF50E8"/>
    <w:rsid w:val="00FF5697"/>
    <w:rsid w:val="00FF5922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12D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rFonts w:ascii="Times New Roman" w:eastAsia="宋体" w:hAnsi="Times New Roman" w:cs="Times New Roman"/>
      <w:b/>
      <w:bCs/>
      <w:szCs w:val="24"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27">
    <w:name w:val="s27"/>
    <w:basedOn w:val="a"/>
    <w:rsid w:val="00C90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5">
    <w:name w:val="s5"/>
    <w:basedOn w:val="a0"/>
    <w:rsid w:val="00E523AC"/>
  </w:style>
  <w:style w:type="paragraph" w:customStyle="1" w:styleId="s21">
    <w:name w:val="s21"/>
    <w:basedOn w:val="a"/>
    <w:rsid w:val="00A724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0">
    <w:name w:val="s20"/>
    <w:basedOn w:val="a0"/>
    <w:rsid w:val="00A7246B"/>
  </w:style>
  <w:style w:type="paragraph" w:customStyle="1" w:styleId="CM3">
    <w:name w:val="CM3"/>
    <w:basedOn w:val="a"/>
    <w:next w:val="a"/>
    <w:uiPriority w:val="99"/>
    <w:rsid w:val="0034648E"/>
    <w:pPr>
      <w:autoSpaceDE w:val="0"/>
      <w:autoSpaceDN w:val="0"/>
      <w:adjustRightInd w:val="0"/>
      <w:spacing w:line="468" w:lineRule="atLeast"/>
      <w:jc w:val="left"/>
    </w:pPr>
    <w:rPr>
      <w:rFonts w:ascii="黑体" w:eastAsia="黑体" w:hAnsiTheme="minorHAnsi" w:cstheme="minorBidi"/>
      <w:kern w:val="0"/>
      <w:sz w:val="24"/>
    </w:rPr>
  </w:style>
  <w:style w:type="character" w:styleId="ad">
    <w:name w:val="Emphasis"/>
    <w:basedOn w:val="a0"/>
    <w:uiPriority w:val="20"/>
    <w:qFormat/>
    <w:rsid w:val="0029593D"/>
    <w:rPr>
      <w:i w:val="0"/>
      <w:iCs w:val="0"/>
      <w:color w:val="CC0000"/>
    </w:rPr>
  </w:style>
  <w:style w:type="character" w:customStyle="1" w:styleId="1Char">
    <w:name w:val="标题 1 Char"/>
    <w:basedOn w:val="a0"/>
    <w:link w:val="1"/>
    <w:uiPriority w:val="9"/>
    <w:rsid w:val="007312D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460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092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" TargetMode="External"/><Relationship Id="rId13" Type="http://schemas.openxmlformats.org/officeDocument/2006/relationships/hyperlink" Target="x-apple-data-detectors://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x-apple-data-detectors://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apple-data-detectors:/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x-apple-data-detectors://1" TargetMode="External"/><Relationship Id="rId10" Type="http://schemas.openxmlformats.org/officeDocument/2006/relationships/hyperlink" Target="x-apple-data-detectors:/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x-apple-data-detectors://1" TargetMode="External"/><Relationship Id="rId14" Type="http://schemas.openxmlformats.org/officeDocument/2006/relationships/hyperlink" Target="x-apple-data-detectors:/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6406-0111-437D-9D87-12A31161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>HP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wuni</dc:creator>
  <cp:lastModifiedBy>qiang.liu</cp:lastModifiedBy>
  <cp:revision>3</cp:revision>
  <cp:lastPrinted>2016-06-02T06:06:00Z</cp:lastPrinted>
  <dcterms:created xsi:type="dcterms:W3CDTF">2016-06-02T07:19:00Z</dcterms:created>
  <dcterms:modified xsi:type="dcterms:W3CDTF">2016-06-02T07:20:00Z</dcterms:modified>
</cp:coreProperties>
</file>