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772" w:rsidRDefault="00244772" w:rsidP="00244772">
      <w:pPr>
        <w:spacing w:beforeLines="50" w:before="156" w:afterLines="50" w:after="156" w:line="400" w:lineRule="exact"/>
        <w:rPr>
          <w:rFonts w:ascii="宋体" w:hAnsi="宋体"/>
          <w:bCs/>
          <w:iCs/>
          <w:color w:val="000000"/>
          <w:sz w:val="24"/>
        </w:rPr>
      </w:pPr>
      <w:r>
        <w:rPr>
          <w:rFonts w:ascii="宋体" w:hAnsi="宋体" w:hint="eastAsia"/>
          <w:bCs/>
          <w:iCs/>
          <w:color w:val="000000"/>
          <w:sz w:val="24"/>
        </w:rPr>
        <w:t>证券代码：300577                                  证券简称：开润股份</w:t>
      </w:r>
    </w:p>
    <w:p w:rsidR="00244772" w:rsidRDefault="00244772" w:rsidP="00244772">
      <w:pPr>
        <w:spacing w:beforeLines="50" w:before="156" w:afterLines="50" w:after="156" w:line="400" w:lineRule="exact"/>
        <w:jc w:val="center"/>
        <w:rPr>
          <w:rFonts w:ascii="宋体" w:hAnsi="宋体"/>
          <w:b/>
          <w:bCs/>
          <w:iCs/>
          <w:color w:val="000000"/>
          <w:sz w:val="32"/>
          <w:szCs w:val="32"/>
        </w:rPr>
      </w:pPr>
      <w:r>
        <w:rPr>
          <w:rFonts w:ascii="宋体" w:hAnsi="宋体" w:hint="eastAsia"/>
          <w:b/>
          <w:bCs/>
          <w:iCs/>
          <w:color w:val="000000"/>
          <w:sz w:val="32"/>
          <w:szCs w:val="32"/>
        </w:rPr>
        <w:t>安徽开润股份有限公司</w:t>
      </w:r>
    </w:p>
    <w:p w:rsidR="00244772" w:rsidRDefault="00244772" w:rsidP="00244772">
      <w:pPr>
        <w:spacing w:beforeLines="50" w:before="156" w:afterLines="50" w:after="156" w:line="400" w:lineRule="exact"/>
        <w:jc w:val="center"/>
        <w:rPr>
          <w:rFonts w:ascii="宋体" w:hAnsi="宋体"/>
          <w:b/>
          <w:bCs/>
          <w:iCs/>
          <w:color w:val="000000"/>
          <w:sz w:val="32"/>
          <w:szCs w:val="32"/>
        </w:rPr>
      </w:pPr>
      <w:r>
        <w:rPr>
          <w:rFonts w:ascii="宋体" w:hAnsi="宋体" w:hint="eastAsia"/>
          <w:b/>
          <w:bCs/>
          <w:iCs/>
          <w:color w:val="000000"/>
          <w:sz w:val="32"/>
          <w:szCs w:val="32"/>
        </w:rPr>
        <w:t>投资者关系活动记录表</w:t>
      </w:r>
    </w:p>
    <w:p w:rsidR="00244772" w:rsidRPr="00244772" w:rsidRDefault="00244772" w:rsidP="00244772">
      <w:pPr>
        <w:spacing w:line="400" w:lineRule="exact"/>
        <w:rPr>
          <w:rFonts w:ascii="宋体" w:hAnsi="宋体"/>
          <w:bCs/>
          <w:iCs/>
          <w:color w:val="000000"/>
          <w:sz w:val="24"/>
        </w:rPr>
      </w:pPr>
      <w:r>
        <w:rPr>
          <w:rFonts w:ascii="宋体" w:hAnsi="宋体" w:hint="eastAsia"/>
          <w:bCs/>
          <w:iCs/>
          <w:color w:val="000000"/>
          <w:sz w:val="24"/>
        </w:rPr>
        <w:t xml:space="preserve">                                                       编号：2017-00</w:t>
      </w:r>
      <w:r w:rsidR="00D57343">
        <w:rPr>
          <w:rFonts w:ascii="宋体" w:hAnsi="宋体" w:hint="eastAsia"/>
          <w:bCs/>
          <w:iCs/>
          <w:color w:val="000000"/>
          <w:sz w:val="24"/>
        </w:rPr>
        <w:t>2</w:t>
      </w:r>
    </w:p>
    <w:tbl>
      <w:tblPr>
        <w:tblW w:w="92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0"/>
        <w:gridCol w:w="7807"/>
      </w:tblGrid>
      <w:tr w:rsidR="00244772" w:rsidTr="000A510C">
        <w:trPr>
          <w:trHeight w:val="2296"/>
        </w:trPr>
        <w:tc>
          <w:tcPr>
            <w:tcW w:w="1410" w:type="dxa"/>
            <w:vAlign w:val="center"/>
          </w:tcPr>
          <w:p w:rsidR="00244772" w:rsidRDefault="00244772" w:rsidP="000A510C">
            <w:pPr>
              <w:jc w:val="center"/>
              <w:rPr>
                <w:rFonts w:ascii="宋体" w:hAnsi="宋体"/>
                <w:b/>
                <w:bCs/>
                <w:iCs/>
                <w:color w:val="000000"/>
                <w:kern w:val="0"/>
                <w:sz w:val="24"/>
                <w:szCs w:val="20"/>
              </w:rPr>
            </w:pPr>
            <w:r>
              <w:rPr>
                <w:rFonts w:ascii="宋体" w:hAnsi="宋体" w:hint="eastAsia"/>
                <w:b/>
                <w:bCs/>
                <w:iCs/>
                <w:color w:val="000000"/>
                <w:kern w:val="0"/>
                <w:sz w:val="24"/>
                <w:szCs w:val="20"/>
              </w:rPr>
              <w:t>投资者关系活动类别</w:t>
            </w:r>
          </w:p>
        </w:tc>
        <w:tc>
          <w:tcPr>
            <w:tcW w:w="0" w:type="auto"/>
            <w:vAlign w:val="center"/>
          </w:tcPr>
          <w:p w:rsidR="00244772" w:rsidRPr="005E239B" w:rsidRDefault="00244772" w:rsidP="000A510C">
            <w:pPr>
              <w:spacing w:line="360" w:lineRule="auto"/>
              <w:ind w:left="420"/>
              <w:rPr>
                <w:rFonts w:ascii="宋体" w:hAnsi="宋体"/>
                <w:bCs/>
                <w:iCs/>
                <w:color w:val="000000"/>
                <w:kern w:val="0"/>
                <w:sz w:val="24"/>
              </w:rPr>
            </w:pPr>
            <w:r w:rsidRPr="005E239B">
              <w:rPr>
                <w:rFonts w:ascii="宋体" w:hAnsi="宋体" w:hint="eastAsia"/>
                <w:bCs/>
                <w:iCs/>
                <w:color w:val="000000"/>
                <w:kern w:val="0"/>
                <w:sz w:val="24"/>
              </w:rPr>
              <w:t>■</w:t>
            </w:r>
            <w:r w:rsidRPr="005E239B">
              <w:rPr>
                <w:rFonts w:ascii="宋体" w:hAnsi="宋体" w:hint="eastAsia"/>
                <w:kern w:val="0"/>
                <w:sz w:val="24"/>
              </w:rPr>
              <w:t xml:space="preserve">特定对象调研        </w:t>
            </w:r>
            <w:r w:rsidRPr="005E239B">
              <w:rPr>
                <w:rFonts w:ascii="宋体" w:hAnsi="宋体" w:hint="eastAsia"/>
                <w:bCs/>
                <w:iCs/>
                <w:color w:val="000000"/>
                <w:kern w:val="0"/>
                <w:sz w:val="24"/>
              </w:rPr>
              <w:t>□</w:t>
            </w:r>
            <w:r w:rsidRPr="005E239B">
              <w:rPr>
                <w:rFonts w:ascii="宋体" w:hAnsi="宋体" w:hint="eastAsia"/>
                <w:kern w:val="0"/>
                <w:sz w:val="24"/>
              </w:rPr>
              <w:t>分析师会议</w:t>
            </w:r>
          </w:p>
          <w:p w:rsidR="00244772" w:rsidRPr="005E239B" w:rsidRDefault="00244772" w:rsidP="000A510C">
            <w:pPr>
              <w:spacing w:line="360" w:lineRule="auto"/>
              <w:ind w:left="420"/>
              <w:rPr>
                <w:rFonts w:ascii="宋体" w:hAnsi="宋体"/>
                <w:bCs/>
                <w:iCs/>
                <w:color w:val="000000"/>
                <w:kern w:val="0"/>
                <w:sz w:val="24"/>
              </w:rPr>
            </w:pPr>
            <w:r w:rsidRPr="005E239B">
              <w:rPr>
                <w:rFonts w:ascii="宋体" w:hAnsi="宋体" w:hint="eastAsia"/>
                <w:bCs/>
                <w:iCs/>
                <w:color w:val="000000"/>
                <w:kern w:val="0"/>
                <w:sz w:val="24"/>
              </w:rPr>
              <w:t>□</w:t>
            </w:r>
            <w:r w:rsidRPr="005E239B">
              <w:rPr>
                <w:rFonts w:ascii="宋体" w:hAnsi="宋体" w:hint="eastAsia"/>
                <w:kern w:val="0"/>
                <w:sz w:val="24"/>
              </w:rPr>
              <w:t xml:space="preserve">媒体采访            </w:t>
            </w:r>
            <w:r w:rsidRPr="005E239B">
              <w:rPr>
                <w:rFonts w:ascii="宋体" w:hAnsi="宋体" w:hint="eastAsia"/>
                <w:bCs/>
                <w:iCs/>
                <w:color w:val="000000"/>
                <w:kern w:val="0"/>
                <w:sz w:val="24"/>
              </w:rPr>
              <w:t>□</w:t>
            </w:r>
            <w:r w:rsidRPr="005E239B">
              <w:rPr>
                <w:rFonts w:ascii="宋体" w:hAnsi="宋体" w:hint="eastAsia"/>
                <w:kern w:val="0"/>
                <w:sz w:val="24"/>
              </w:rPr>
              <w:t>业绩说明会</w:t>
            </w:r>
          </w:p>
          <w:p w:rsidR="00244772" w:rsidRPr="005E239B" w:rsidRDefault="00244772" w:rsidP="000A510C">
            <w:pPr>
              <w:spacing w:line="360" w:lineRule="auto"/>
              <w:ind w:left="420"/>
              <w:rPr>
                <w:rFonts w:ascii="宋体" w:hAnsi="宋体"/>
                <w:bCs/>
                <w:iCs/>
                <w:color w:val="000000"/>
                <w:kern w:val="0"/>
                <w:sz w:val="24"/>
              </w:rPr>
            </w:pPr>
            <w:r w:rsidRPr="005E239B">
              <w:rPr>
                <w:rFonts w:ascii="宋体" w:hAnsi="宋体" w:hint="eastAsia"/>
                <w:bCs/>
                <w:iCs/>
                <w:color w:val="000000"/>
                <w:kern w:val="0"/>
                <w:sz w:val="24"/>
              </w:rPr>
              <w:t>□</w:t>
            </w:r>
            <w:r w:rsidRPr="005E239B">
              <w:rPr>
                <w:rFonts w:ascii="宋体" w:hAnsi="宋体" w:hint="eastAsia"/>
                <w:kern w:val="0"/>
                <w:sz w:val="24"/>
              </w:rPr>
              <w:t xml:space="preserve">新闻发布会          </w:t>
            </w:r>
            <w:r w:rsidRPr="005E239B">
              <w:rPr>
                <w:rFonts w:ascii="宋体" w:hAnsi="宋体" w:hint="eastAsia"/>
                <w:bCs/>
                <w:iCs/>
                <w:color w:val="000000"/>
                <w:kern w:val="0"/>
                <w:sz w:val="24"/>
              </w:rPr>
              <w:t>□</w:t>
            </w:r>
            <w:r w:rsidRPr="005E239B">
              <w:rPr>
                <w:rFonts w:ascii="宋体" w:hAnsi="宋体" w:hint="eastAsia"/>
                <w:kern w:val="0"/>
                <w:sz w:val="24"/>
              </w:rPr>
              <w:t>路演活动</w:t>
            </w:r>
          </w:p>
          <w:p w:rsidR="00244772" w:rsidRPr="005E239B" w:rsidRDefault="00244772" w:rsidP="000A510C">
            <w:pPr>
              <w:tabs>
                <w:tab w:val="left" w:pos="3045"/>
                <w:tab w:val="center" w:pos="3199"/>
              </w:tabs>
              <w:spacing w:line="360" w:lineRule="auto"/>
              <w:ind w:left="420"/>
              <w:rPr>
                <w:rFonts w:ascii="宋体" w:hAnsi="宋体"/>
                <w:bCs/>
                <w:iCs/>
                <w:color w:val="000000"/>
                <w:kern w:val="0"/>
                <w:sz w:val="24"/>
              </w:rPr>
            </w:pPr>
            <w:r w:rsidRPr="005E239B">
              <w:rPr>
                <w:rFonts w:ascii="宋体" w:hAnsi="宋体" w:hint="eastAsia"/>
                <w:bCs/>
                <w:iCs/>
                <w:color w:val="000000"/>
                <w:kern w:val="0"/>
                <w:sz w:val="24"/>
              </w:rPr>
              <w:t>□</w:t>
            </w:r>
            <w:r w:rsidRPr="005E239B">
              <w:rPr>
                <w:rFonts w:ascii="宋体" w:hAnsi="宋体" w:hint="eastAsia"/>
                <w:kern w:val="0"/>
                <w:sz w:val="24"/>
              </w:rPr>
              <w:t>现场参观</w:t>
            </w:r>
            <w:r w:rsidRPr="005E239B">
              <w:rPr>
                <w:rFonts w:ascii="宋体" w:hAnsi="宋体"/>
                <w:bCs/>
                <w:iCs/>
                <w:color w:val="000000"/>
                <w:kern w:val="0"/>
                <w:sz w:val="24"/>
              </w:rPr>
              <w:tab/>
            </w:r>
          </w:p>
          <w:p w:rsidR="00244772" w:rsidRDefault="00244772" w:rsidP="000A510C">
            <w:pPr>
              <w:tabs>
                <w:tab w:val="center" w:pos="3199"/>
              </w:tabs>
              <w:spacing w:line="360" w:lineRule="auto"/>
              <w:ind w:left="420"/>
              <w:rPr>
                <w:rFonts w:ascii="宋体" w:hAnsi="宋体"/>
                <w:bCs/>
                <w:iCs/>
                <w:color w:val="000000"/>
                <w:kern w:val="0"/>
                <w:sz w:val="24"/>
                <w:szCs w:val="20"/>
              </w:rPr>
            </w:pPr>
            <w:r w:rsidRPr="005E239B">
              <w:rPr>
                <w:rFonts w:ascii="宋体" w:hAnsi="宋体" w:hint="eastAsia"/>
                <w:bCs/>
                <w:iCs/>
                <w:color w:val="000000"/>
                <w:kern w:val="0"/>
                <w:sz w:val="24"/>
              </w:rPr>
              <w:t>□</w:t>
            </w:r>
            <w:r w:rsidRPr="005E239B">
              <w:rPr>
                <w:rFonts w:ascii="宋体" w:hAnsi="宋体" w:hint="eastAsia"/>
                <w:kern w:val="0"/>
                <w:sz w:val="24"/>
              </w:rPr>
              <w:t xml:space="preserve">其他 </w:t>
            </w:r>
          </w:p>
        </w:tc>
      </w:tr>
      <w:tr w:rsidR="00244772" w:rsidRPr="003E6A98" w:rsidTr="000A510C">
        <w:trPr>
          <w:trHeight w:val="830"/>
        </w:trPr>
        <w:tc>
          <w:tcPr>
            <w:tcW w:w="1410" w:type="dxa"/>
            <w:vAlign w:val="center"/>
          </w:tcPr>
          <w:p w:rsidR="00244772" w:rsidRDefault="00244772" w:rsidP="000A510C">
            <w:pPr>
              <w:jc w:val="center"/>
              <w:rPr>
                <w:rFonts w:ascii="宋体" w:hAnsi="宋体"/>
                <w:bCs/>
                <w:iCs/>
                <w:color w:val="000000"/>
                <w:kern w:val="0"/>
                <w:sz w:val="24"/>
                <w:szCs w:val="20"/>
              </w:rPr>
            </w:pPr>
            <w:r>
              <w:rPr>
                <w:rFonts w:ascii="宋体" w:hAnsi="宋体" w:hint="eastAsia"/>
                <w:b/>
                <w:bCs/>
                <w:iCs/>
                <w:color w:val="000000"/>
                <w:kern w:val="0"/>
                <w:sz w:val="24"/>
                <w:szCs w:val="20"/>
              </w:rPr>
              <w:t>参与单位名称及人员姓名</w:t>
            </w:r>
          </w:p>
        </w:tc>
        <w:tc>
          <w:tcPr>
            <w:tcW w:w="0" w:type="auto"/>
            <w:vAlign w:val="center"/>
          </w:tcPr>
          <w:p w:rsidR="005E239B" w:rsidRPr="005E239B" w:rsidRDefault="005E239B" w:rsidP="000A510C">
            <w:pPr>
              <w:spacing w:line="360" w:lineRule="auto"/>
              <w:rPr>
                <w:rFonts w:ascii="宋体" w:hAnsi="宋体" w:hint="eastAsia"/>
                <w:bCs/>
                <w:sz w:val="24"/>
              </w:rPr>
            </w:pPr>
            <w:r w:rsidRPr="005E239B">
              <w:rPr>
                <w:rFonts w:ascii="宋体" w:hAnsi="宋体" w:hint="eastAsia"/>
                <w:bCs/>
                <w:sz w:val="24"/>
              </w:rPr>
              <w:t>（</w:t>
            </w:r>
            <w:r w:rsidRPr="005E239B">
              <w:rPr>
                <w:rFonts w:ascii="宋体" w:hAnsi="宋体" w:hint="eastAsia"/>
                <w:bCs/>
                <w:sz w:val="24"/>
              </w:rPr>
              <w:t>一</w:t>
            </w:r>
            <w:r w:rsidRPr="005E239B">
              <w:rPr>
                <w:rFonts w:ascii="宋体" w:hAnsi="宋体" w:hint="eastAsia"/>
                <w:bCs/>
                <w:sz w:val="24"/>
              </w:rPr>
              <w:t>）2017年1月10日</w:t>
            </w:r>
          </w:p>
          <w:p w:rsidR="00244772" w:rsidRPr="005E239B" w:rsidRDefault="00C47CC8" w:rsidP="000A510C">
            <w:pPr>
              <w:spacing w:line="360" w:lineRule="auto"/>
              <w:rPr>
                <w:rFonts w:ascii="宋体" w:hAnsi="宋体" w:hint="eastAsia"/>
                <w:bCs/>
                <w:sz w:val="24"/>
              </w:rPr>
            </w:pPr>
            <w:r w:rsidRPr="005E239B">
              <w:rPr>
                <w:rFonts w:ascii="宋体" w:hAnsi="宋体" w:hint="eastAsia"/>
                <w:bCs/>
                <w:sz w:val="24"/>
              </w:rPr>
              <w:t>银河证券</w:t>
            </w:r>
            <w:r w:rsidR="005E239B" w:rsidRPr="005E239B">
              <w:rPr>
                <w:rFonts w:ascii="宋体" w:hAnsi="宋体" w:hint="eastAsia"/>
                <w:bCs/>
                <w:sz w:val="24"/>
              </w:rPr>
              <w:t>：</w:t>
            </w:r>
            <w:r w:rsidRPr="005E239B">
              <w:rPr>
                <w:rFonts w:ascii="宋体" w:hAnsi="宋体" w:hint="eastAsia"/>
                <w:bCs/>
                <w:sz w:val="24"/>
              </w:rPr>
              <w:t>马莉、林骥川</w:t>
            </w:r>
          </w:p>
          <w:p w:rsidR="005E239B" w:rsidRPr="005E239B" w:rsidRDefault="005E239B" w:rsidP="000A510C">
            <w:pPr>
              <w:spacing w:line="360" w:lineRule="auto"/>
              <w:rPr>
                <w:rFonts w:ascii="宋体" w:hAnsi="宋体" w:hint="eastAsia"/>
                <w:bCs/>
                <w:sz w:val="24"/>
              </w:rPr>
            </w:pPr>
            <w:r w:rsidRPr="005E239B">
              <w:rPr>
                <w:rFonts w:ascii="宋体" w:hAnsi="宋体" w:hint="eastAsia"/>
                <w:bCs/>
                <w:sz w:val="24"/>
              </w:rPr>
              <w:t>（二）2017年1月17日</w:t>
            </w:r>
          </w:p>
          <w:p w:rsidR="005E239B" w:rsidRPr="005E239B" w:rsidRDefault="005E239B" w:rsidP="000A510C">
            <w:pPr>
              <w:spacing w:line="360" w:lineRule="auto"/>
              <w:rPr>
                <w:rFonts w:ascii="宋体" w:hAnsi="宋体"/>
                <w:bCs/>
                <w:sz w:val="24"/>
              </w:rPr>
            </w:pPr>
            <w:proofErr w:type="gramStart"/>
            <w:r w:rsidRPr="005E239B">
              <w:rPr>
                <w:rFonts w:ascii="宋体" w:hAnsi="宋体" w:hint="eastAsia"/>
                <w:bCs/>
                <w:sz w:val="24"/>
              </w:rPr>
              <w:t>申万宏</w:t>
            </w:r>
            <w:proofErr w:type="gramEnd"/>
            <w:r w:rsidRPr="005E239B">
              <w:rPr>
                <w:rFonts w:ascii="宋体" w:hAnsi="宋体" w:hint="eastAsia"/>
                <w:bCs/>
                <w:sz w:val="24"/>
              </w:rPr>
              <w:t>源证券：王立平</w:t>
            </w:r>
          </w:p>
        </w:tc>
      </w:tr>
      <w:tr w:rsidR="00244772" w:rsidTr="000A510C">
        <w:trPr>
          <w:trHeight w:val="644"/>
        </w:trPr>
        <w:tc>
          <w:tcPr>
            <w:tcW w:w="1410" w:type="dxa"/>
            <w:vAlign w:val="center"/>
          </w:tcPr>
          <w:p w:rsidR="00244772" w:rsidRDefault="00244772" w:rsidP="000A510C">
            <w:pPr>
              <w:jc w:val="center"/>
              <w:rPr>
                <w:rFonts w:ascii="宋体" w:hAnsi="宋体"/>
                <w:b/>
                <w:bCs/>
                <w:iCs/>
                <w:color w:val="000000"/>
                <w:kern w:val="0"/>
                <w:sz w:val="24"/>
                <w:szCs w:val="20"/>
              </w:rPr>
            </w:pPr>
            <w:r>
              <w:rPr>
                <w:rFonts w:ascii="宋体" w:hAnsi="宋体" w:hint="eastAsia"/>
                <w:b/>
                <w:bCs/>
                <w:iCs/>
                <w:color w:val="000000"/>
                <w:kern w:val="0"/>
                <w:sz w:val="24"/>
                <w:szCs w:val="20"/>
              </w:rPr>
              <w:t>时间</w:t>
            </w:r>
          </w:p>
        </w:tc>
        <w:tc>
          <w:tcPr>
            <w:tcW w:w="0" w:type="auto"/>
            <w:vAlign w:val="center"/>
          </w:tcPr>
          <w:p w:rsidR="00244772" w:rsidRPr="005E239B" w:rsidRDefault="005E239B" w:rsidP="00D57343">
            <w:pPr>
              <w:spacing w:line="360" w:lineRule="auto"/>
              <w:rPr>
                <w:rFonts w:ascii="宋体" w:hAnsi="宋体" w:hint="eastAsia"/>
                <w:kern w:val="0"/>
                <w:sz w:val="24"/>
              </w:rPr>
            </w:pPr>
            <w:r w:rsidRPr="005E239B">
              <w:rPr>
                <w:rFonts w:ascii="宋体" w:hAnsi="宋体" w:hint="eastAsia"/>
                <w:kern w:val="0"/>
                <w:sz w:val="24"/>
              </w:rPr>
              <w:t>（一）</w:t>
            </w:r>
            <w:r w:rsidR="00244772" w:rsidRPr="005E239B">
              <w:rPr>
                <w:rFonts w:ascii="宋体" w:hAnsi="宋体" w:hint="eastAsia"/>
                <w:kern w:val="0"/>
                <w:sz w:val="24"/>
              </w:rPr>
              <w:t>2017年1月</w:t>
            </w:r>
            <w:r w:rsidR="00D57343" w:rsidRPr="005E239B">
              <w:rPr>
                <w:rFonts w:ascii="宋体" w:hAnsi="宋体" w:hint="eastAsia"/>
                <w:kern w:val="0"/>
                <w:sz w:val="24"/>
              </w:rPr>
              <w:t>1</w:t>
            </w:r>
            <w:r>
              <w:rPr>
                <w:rFonts w:ascii="宋体" w:hAnsi="宋体" w:hint="eastAsia"/>
                <w:kern w:val="0"/>
                <w:sz w:val="24"/>
              </w:rPr>
              <w:t>0</w:t>
            </w:r>
            <w:r w:rsidR="00244772" w:rsidRPr="005E239B">
              <w:rPr>
                <w:rFonts w:ascii="宋体" w:hAnsi="宋体" w:hint="eastAsia"/>
                <w:kern w:val="0"/>
                <w:sz w:val="24"/>
              </w:rPr>
              <w:t>日</w:t>
            </w:r>
            <w:r w:rsidR="00D57343" w:rsidRPr="005E239B">
              <w:rPr>
                <w:rFonts w:ascii="宋体" w:hAnsi="宋体" w:hint="eastAsia"/>
                <w:kern w:val="0"/>
                <w:sz w:val="24"/>
              </w:rPr>
              <w:t>下午15</w:t>
            </w:r>
            <w:r w:rsidR="00244772" w:rsidRPr="005E239B">
              <w:rPr>
                <w:rFonts w:ascii="宋体" w:hAnsi="宋体" w:hint="eastAsia"/>
                <w:kern w:val="0"/>
                <w:sz w:val="24"/>
              </w:rPr>
              <w:t>：00—</w:t>
            </w:r>
            <w:r w:rsidR="00D57343" w:rsidRPr="005E239B">
              <w:rPr>
                <w:rFonts w:ascii="宋体" w:hAnsi="宋体" w:hint="eastAsia"/>
                <w:kern w:val="0"/>
                <w:sz w:val="24"/>
              </w:rPr>
              <w:t>16</w:t>
            </w:r>
            <w:r w:rsidR="00244772" w:rsidRPr="005E239B">
              <w:rPr>
                <w:rFonts w:ascii="宋体" w:hAnsi="宋体" w:hint="eastAsia"/>
                <w:kern w:val="0"/>
                <w:sz w:val="24"/>
              </w:rPr>
              <w:t>：00</w:t>
            </w:r>
            <w:bookmarkStart w:id="0" w:name="_GoBack"/>
            <w:bookmarkEnd w:id="0"/>
          </w:p>
          <w:p w:rsidR="005E239B" w:rsidRPr="005E239B" w:rsidRDefault="005E239B" w:rsidP="005E239B">
            <w:pPr>
              <w:spacing w:line="360" w:lineRule="auto"/>
              <w:rPr>
                <w:rFonts w:ascii="宋体" w:hAnsi="宋体"/>
                <w:kern w:val="0"/>
                <w:sz w:val="24"/>
              </w:rPr>
            </w:pPr>
            <w:r w:rsidRPr="005E239B">
              <w:rPr>
                <w:rFonts w:ascii="宋体" w:hAnsi="宋体" w:hint="eastAsia"/>
                <w:kern w:val="0"/>
                <w:sz w:val="24"/>
              </w:rPr>
              <w:t>（二）</w:t>
            </w:r>
            <w:r w:rsidRPr="005E239B">
              <w:rPr>
                <w:rFonts w:ascii="宋体" w:hAnsi="宋体" w:hint="eastAsia"/>
                <w:kern w:val="0"/>
                <w:sz w:val="24"/>
              </w:rPr>
              <w:t>2017年1月1</w:t>
            </w:r>
            <w:r w:rsidRPr="005E239B">
              <w:rPr>
                <w:rFonts w:ascii="宋体" w:hAnsi="宋体" w:hint="eastAsia"/>
                <w:kern w:val="0"/>
                <w:sz w:val="24"/>
              </w:rPr>
              <w:t>7</w:t>
            </w:r>
            <w:r w:rsidRPr="005E239B">
              <w:rPr>
                <w:rFonts w:ascii="宋体" w:hAnsi="宋体" w:hint="eastAsia"/>
                <w:kern w:val="0"/>
                <w:sz w:val="24"/>
              </w:rPr>
              <w:t>日下午</w:t>
            </w:r>
            <w:r w:rsidRPr="005E239B">
              <w:rPr>
                <w:rFonts w:ascii="宋体" w:hAnsi="宋体" w:hint="eastAsia"/>
                <w:kern w:val="0"/>
                <w:sz w:val="24"/>
              </w:rPr>
              <w:t>14</w:t>
            </w:r>
            <w:r w:rsidRPr="005E239B">
              <w:rPr>
                <w:rFonts w:ascii="宋体" w:hAnsi="宋体" w:hint="eastAsia"/>
                <w:kern w:val="0"/>
                <w:sz w:val="24"/>
              </w:rPr>
              <w:t>：00—1</w:t>
            </w:r>
            <w:r w:rsidRPr="005E239B">
              <w:rPr>
                <w:rFonts w:ascii="宋体" w:hAnsi="宋体" w:hint="eastAsia"/>
                <w:kern w:val="0"/>
                <w:sz w:val="24"/>
              </w:rPr>
              <w:t>5</w:t>
            </w:r>
            <w:r w:rsidRPr="005E239B">
              <w:rPr>
                <w:rFonts w:ascii="宋体" w:hAnsi="宋体" w:hint="eastAsia"/>
                <w:kern w:val="0"/>
                <w:sz w:val="24"/>
              </w:rPr>
              <w:t>：00</w:t>
            </w:r>
          </w:p>
        </w:tc>
      </w:tr>
      <w:tr w:rsidR="00244772" w:rsidTr="000A510C">
        <w:trPr>
          <w:trHeight w:val="642"/>
        </w:trPr>
        <w:tc>
          <w:tcPr>
            <w:tcW w:w="1410" w:type="dxa"/>
            <w:vAlign w:val="center"/>
          </w:tcPr>
          <w:p w:rsidR="00244772" w:rsidRDefault="00244772" w:rsidP="000A510C">
            <w:pPr>
              <w:jc w:val="center"/>
              <w:rPr>
                <w:rFonts w:ascii="宋体" w:hAnsi="宋体"/>
                <w:b/>
                <w:bCs/>
                <w:iCs/>
                <w:color w:val="000000"/>
                <w:kern w:val="0"/>
                <w:sz w:val="24"/>
                <w:szCs w:val="20"/>
              </w:rPr>
            </w:pPr>
            <w:r>
              <w:rPr>
                <w:rFonts w:ascii="宋体" w:hAnsi="宋体" w:hint="eastAsia"/>
                <w:b/>
                <w:bCs/>
                <w:iCs/>
                <w:color w:val="000000"/>
                <w:kern w:val="0"/>
                <w:sz w:val="24"/>
                <w:szCs w:val="20"/>
              </w:rPr>
              <w:t>地点</w:t>
            </w:r>
          </w:p>
        </w:tc>
        <w:tc>
          <w:tcPr>
            <w:tcW w:w="0" w:type="auto"/>
            <w:vAlign w:val="center"/>
          </w:tcPr>
          <w:p w:rsidR="00244772" w:rsidRPr="005E239B" w:rsidRDefault="00992493" w:rsidP="000A510C">
            <w:pPr>
              <w:spacing w:line="360" w:lineRule="auto"/>
              <w:rPr>
                <w:rFonts w:ascii="宋体" w:hAnsi="宋体"/>
                <w:kern w:val="0"/>
                <w:sz w:val="24"/>
                <w:szCs w:val="21"/>
              </w:rPr>
            </w:pPr>
            <w:r w:rsidRPr="005E239B">
              <w:rPr>
                <w:rFonts w:ascii="宋体" w:hAnsi="宋体" w:hint="eastAsia"/>
                <w:kern w:val="0"/>
                <w:sz w:val="24"/>
                <w:szCs w:val="21"/>
              </w:rPr>
              <w:t>开润股份</w:t>
            </w:r>
            <w:r w:rsidR="00244772" w:rsidRPr="005E239B">
              <w:rPr>
                <w:rFonts w:ascii="宋体" w:hAnsi="宋体" w:hint="eastAsia"/>
                <w:kern w:val="0"/>
                <w:sz w:val="24"/>
                <w:szCs w:val="21"/>
              </w:rPr>
              <w:t>董事会秘书办公室</w:t>
            </w:r>
          </w:p>
        </w:tc>
      </w:tr>
      <w:tr w:rsidR="00244772" w:rsidTr="000A510C">
        <w:trPr>
          <w:trHeight w:val="257"/>
        </w:trPr>
        <w:tc>
          <w:tcPr>
            <w:tcW w:w="1410" w:type="dxa"/>
            <w:vAlign w:val="center"/>
          </w:tcPr>
          <w:p w:rsidR="00244772" w:rsidRDefault="00244772" w:rsidP="000A510C">
            <w:pPr>
              <w:jc w:val="center"/>
              <w:rPr>
                <w:rFonts w:ascii="宋体" w:hAnsi="宋体"/>
                <w:b/>
                <w:bCs/>
                <w:iCs/>
                <w:color w:val="000000"/>
                <w:kern w:val="0"/>
                <w:sz w:val="24"/>
                <w:szCs w:val="20"/>
              </w:rPr>
            </w:pPr>
            <w:r>
              <w:rPr>
                <w:rFonts w:ascii="宋体" w:hAnsi="宋体" w:hint="eastAsia"/>
                <w:b/>
                <w:bCs/>
                <w:iCs/>
                <w:color w:val="000000"/>
                <w:kern w:val="0"/>
                <w:sz w:val="24"/>
                <w:szCs w:val="20"/>
              </w:rPr>
              <w:t>上市公司接待人员姓名</w:t>
            </w:r>
          </w:p>
        </w:tc>
        <w:tc>
          <w:tcPr>
            <w:tcW w:w="0" w:type="auto"/>
            <w:vAlign w:val="center"/>
          </w:tcPr>
          <w:p w:rsidR="00244772" w:rsidRPr="005E239B" w:rsidRDefault="00244772" w:rsidP="000A510C">
            <w:pPr>
              <w:spacing w:line="360" w:lineRule="auto"/>
              <w:rPr>
                <w:rFonts w:ascii="宋体" w:hAnsi="宋体"/>
                <w:kern w:val="0"/>
                <w:sz w:val="24"/>
                <w:szCs w:val="21"/>
              </w:rPr>
            </w:pPr>
            <w:r w:rsidRPr="005E239B">
              <w:rPr>
                <w:rFonts w:ascii="宋体" w:hAnsi="宋体" w:hint="eastAsia"/>
                <w:kern w:val="0"/>
                <w:sz w:val="24"/>
                <w:szCs w:val="21"/>
              </w:rPr>
              <w:t>董事会秘书</w:t>
            </w:r>
            <w:r w:rsidR="00992493" w:rsidRPr="005E239B">
              <w:rPr>
                <w:rFonts w:ascii="宋体" w:hAnsi="宋体" w:hint="eastAsia"/>
                <w:kern w:val="0"/>
                <w:sz w:val="24"/>
                <w:szCs w:val="21"/>
              </w:rPr>
              <w:t>丁丽君</w:t>
            </w:r>
          </w:p>
        </w:tc>
      </w:tr>
      <w:tr w:rsidR="00244772" w:rsidRPr="00893E56" w:rsidTr="0065367A">
        <w:trPr>
          <w:trHeight w:val="2117"/>
        </w:trPr>
        <w:tc>
          <w:tcPr>
            <w:tcW w:w="1410" w:type="dxa"/>
            <w:vAlign w:val="center"/>
          </w:tcPr>
          <w:p w:rsidR="00244772" w:rsidRPr="00893E56" w:rsidRDefault="00244772" w:rsidP="000A510C">
            <w:pPr>
              <w:spacing w:line="360" w:lineRule="auto"/>
              <w:jc w:val="center"/>
              <w:rPr>
                <w:rFonts w:ascii="宋体" w:hAnsi="宋体"/>
                <w:b/>
                <w:bCs/>
                <w:iCs/>
                <w:color w:val="000000"/>
                <w:kern w:val="0"/>
                <w:sz w:val="24"/>
              </w:rPr>
            </w:pPr>
            <w:r w:rsidRPr="00893E56">
              <w:rPr>
                <w:rFonts w:ascii="宋体" w:hAnsi="宋体" w:hint="eastAsia"/>
                <w:b/>
                <w:bCs/>
                <w:iCs/>
                <w:color w:val="000000"/>
                <w:kern w:val="0"/>
                <w:sz w:val="24"/>
              </w:rPr>
              <w:t>投资者关系活动主要内容介绍</w:t>
            </w:r>
          </w:p>
        </w:tc>
        <w:tc>
          <w:tcPr>
            <w:tcW w:w="0" w:type="auto"/>
          </w:tcPr>
          <w:p w:rsidR="00992493" w:rsidRPr="005E239B" w:rsidRDefault="00901D56" w:rsidP="000A510C">
            <w:pPr>
              <w:spacing w:line="360" w:lineRule="auto"/>
              <w:rPr>
                <w:rFonts w:ascii="宋体" w:hAnsi="宋体"/>
                <w:bCs/>
                <w:sz w:val="24"/>
              </w:rPr>
            </w:pPr>
            <w:r w:rsidRPr="005E239B">
              <w:rPr>
                <w:rFonts w:ascii="宋体" w:hAnsi="宋体" w:hint="eastAsia"/>
                <w:bCs/>
                <w:sz w:val="24"/>
              </w:rPr>
              <w:t>主要</w:t>
            </w:r>
            <w:r w:rsidR="00992493" w:rsidRPr="005E239B">
              <w:rPr>
                <w:rFonts w:ascii="宋体" w:hAnsi="宋体" w:hint="eastAsia"/>
                <w:bCs/>
                <w:sz w:val="24"/>
              </w:rPr>
              <w:t>就公司的经营模式、未来发展规划</w:t>
            </w:r>
            <w:r w:rsidR="009713AD" w:rsidRPr="005E239B">
              <w:rPr>
                <w:rFonts w:ascii="宋体" w:hAnsi="宋体" w:hint="eastAsia"/>
                <w:bCs/>
                <w:sz w:val="24"/>
              </w:rPr>
              <w:t>、自有品牌发展</w:t>
            </w:r>
            <w:r w:rsidR="00EF11DE" w:rsidRPr="005E239B">
              <w:rPr>
                <w:rFonts w:ascii="宋体" w:hAnsi="宋体" w:hint="eastAsia"/>
                <w:bCs/>
                <w:sz w:val="24"/>
              </w:rPr>
              <w:t>情况</w:t>
            </w:r>
            <w:r w:rsidR="00992493" w:rsidRPr="005E239B">
              <w:rPr>
                <w:rFonts w:ascii="宋体" w:hAnsi="宋体" w:hint="eastAsia"/>
                <w:bCs/>
                <w:sz w:val="24"/>
              </w:rPr>
              <w:t>等内容进行</w:t>
            </w:r>
            <w:r w:rsidRPr="005E239B">
              <w:rPr>
                <w:rFonts w:ascii="宋体" w:hAnsi="宋体" w:hint="eastAsia"/>
                <w:bCs/>
                <w:sz w:val="24"/>
              </w:rPr>
              <w:t>了交流</w:t>
            </w:r>
            <w:r w:rsidR="00992493" w:rsidRPr="005E239B">
              <w:rPr>
                <w:rFonts w:ascii="宋体" w:hAnsi="宋体" w:hint="eastAsia"/>
                <w:bCs/>
                <w:sz w:val="24"/>
              </w:rPr>
              <w:t>沟通</w:t>
            </w:r>
            <w:r w:rsidRPr="005E239B">
              <w:rPr>
                <w:rFonts w:ascii="宋体" w:hAnsi="宋体" w:hint="eastAsia"/>
                <w:bCs/>
                <w:sz w:val="24"/>
              </w:rPr>
              <w:t>，</w:t>
            </w:r>
            <w:r w:rsidR="00992493" w:rsidRPr="005E239B">
              <w:rPr>
                <w:rFonts w:ascii="宋体" w:hAnsi="宋体" w:hint="eastAsia"/>
                <w:bCs/>
                <w:sz w:val="24"/>
              </w:rPr>
              <w:t>内容如下：</w:t>
            </w:r>
          </w:p>
          <w:p w:rsidR="00244772" w:rsidRPr="005E239B" w:rsidRDefault="00244772" w:rsidP="000A510C">
            <w:pPr>
              <w:spacing w:line="360" w:lineRule="auto"/>
              <w:rPr>
                <w:rFonts w:ascii="宋体" w:hAnsi="宋体" w:cs="Arial"/>
                <w:noProof/>
                <w:sz w:val="24"/>
              </w:rPr>
            </w:pPr>
            <w:r w:rsidRPr="005E239B">
              <w:rPr>
                <w:rFonts w:ascii="宋体" w:hAnsi="宋体" w:cs="Arial" w:hint="eastAsia"/>
                <w:noProof/>
                <w:sz w:val="24"/>
              </w:rPr>
              <w:t>一、</w:t>
            </w:r>
            <w:r w:rsidR="00696F56" w:rsidRPr="005E239B">
              <w:rPr>
                <w:rFonts w:ascii="宋体" w:hAnsi="宋体" w:cs="Arial" w:hint="eastAsia"/>
                <w:b/>
                <w:noProof/>
                <w:sz w:val="24"/>
              </w:rPr>
              <w:t>公司主要</w:t>
            </w:r>
            <w:r w:rsidR="00E22AB0" w:rsidRPr="005E239B">
              <w:rPr>
                <w:rFonts w:ascii="宋体" w:hAnsi="宋体" w:cs="Arial" w:hint="eastAsia"/>
                <w:b/>
                <w:noProof/>
                <w:sz w:val="24"/>
              </w:rPr>
              <w:t>情况</w:t>
            </w:r>
            <w:r w:rsidR="00C47CC8" w:rsidRPr="005E239B">
              <w:rPr>
                <w:rFonts w:ascii="宋体" w:hAnsi="宋体" w:cs="Arial" w:hint="eastAsia"/>
                <w:b/>
                <w:noProof/>
                <w:sz w:val="24"/>
              </w:rPr>
              <w:t>及经营模式</w:t>
            </w:r>
            <w:r w:rsidR="00E22AB0" w:rsidRPr="005E239B">
              <w:rPr>
                <w:rFonts w:ascii="宋体" w:hAnsi="宋体" w:cs="Arial" w:hint="eastAsia"/>
                <w:b/>
                <w:noProof/>
                <w:sz w:val="24"/>
              </w:rPr>
              <w:t>介绍</w:t>
            </w:r>
          </w:p>
          <w:p w:rsidR="00E22AB0" w:rsidRPr="005E239B" w:rsidRDefault="00244772" w:rsidP="000A510C">
            <w:pPr>
              <w:pStyle w:val="Default"/>
              <w:spacing w:line="360" w:lineRule="auto"/>
              <w:ind w:firstLine="0"/>
              <w:rPr>
                <w:rFonts w:hAnsi="宋体" w:cs="Arial"/>
                <w:noProof/>
              </w:rPr>
            </w:pPr>
            <w:r w:rsidRPr="005E239B">
              <w:rPr>
                <w:rFonts w:hAnsi="宋体" w:cs="Arial" w:hint="eastAsia"/>
                <w:noProof/>
              </w:rPr>
              <w:t>答：</w:t>
            </w:r>
            <w:r w:rsidR="00E22AB0" w:rsidRPr="005E239B">
              <w:rPr>
                <w:rFonts w:hAnsi="宋体" w:cs="Arial" w:hint="eastAsia"/>
                <w:noProof/>
              </w:rPr>
              <w:t>公司是围绕优质出行场景，给用户提供完整产品解决方案的公司。公司的核心产品包括旅行箱，背包，功能性服装及智能鞋等其他出行装备。主要业务分2B和2C。公司拥有一批来自IT、互联网、外企500强的跨界行业精英。不甘平庸，挑战传统，把改善人们的出行装备和体验作为公司的核心价值观和使命。公司自有90分品牌，紧密围绕优质旅行生活方式，为用户提供好看、好用、价格合适的产品。</w:t>
            </w:r>
          </w:p>
          <w:p w:rsidR="00244772" w:rsidRPr="005E239B" w:rsidRDefault="00C10864" w:rsidP="000A510C">
            <w:pPr>
              <w:pStyle w:val="Default"/>
              <w:spacing w:line="360" w:lineRule="auto"/>
              <w:ind w:firstLine="0"/>
              <w:rPr>
                <w:rFonts w:hAnsi="宋体" w:cs="Arial"/>
                <w:noProof/>
              </w:rPr>
            </w:pPr>
            <w:r w:rsidRPr="005E239B">
              <w:rPr>
                <w:rFonts w:hAnsi="宋体" w:cs="Arial" w:hint="eastAsia"/>
                <w:noProof/>
              </w:rPr>
              <w:t>公司的主要经营模式为</w:t>
            </w:r>
            <w:r w:rsidR="00E22AB0" w:rsidRPr="005E239B">
              <w:rPr>
                <w:rFonts w:hAnsi="宋体" w:cs="Arial" w:hint="eastAsia"/>
                <w:noProof/>
              </w:rPr>
              <w:t>自有品牌经营，主要为90分品牌；同时，</w:t>
            </w:r>
            <w:r w:rsidRPr="005E239B">
              <w:rPr>
                <w:rFonts w:hAnsi="宋体" w:cs="Arial" w:hint="eastAsia"/>
                <w:noProof/>
              </w:rPr>
              <w:t>以ODM</w:t>
            </w:r>
            <w:r w:rsidR="00E22AB0" w:rsidRPr="005E239B">
              <w:rPr>
                <w:rFonts w:hAnsi="宋体" w:cs="Arial" w:hint="eastAsia"/>
                <w:noProof/>
              </w:rPr>
              <w:t>/</w:t>
            </w:r>
            <w:r w:rsidRPr="005E239B">
              <w:rPr>
                <w:rFonts w:hAnsi="宋体" w:cs="Arial" w:hint="eastAsia"/>
                <w:noProof/>
              </w:rPr>
              <w:t>OEM</w:t>
            </w:r>
            <w:r w:rsidR="00E22AB0" w:rsidRPr="005E239B">
              <w:rPr>
                <w:rFonts w:hAnsi="宋体" w:cs="Arial"/>
                <w:noProof/>
              </w:rPr>
              <w:t xml:space="preserve"> </w:t>
            </w:r>
          </w:p>
          <w:p w:rsidR="00E61A18" w:rsidRPr="005E239B" w:rsidRDefault="00E22AB0" w:rsidP="000A510C">
            <w:pPr>
              <w:pStyle w:val="Default"/>
              <w:spacing w:line="360" w:lineRule="auto"/>
              <w:ind w:firstLine="0"/>
              <w:rPr>
                <w:rFonts w:hAnsi="宋体" w:cs="Arial"/>
                <w:noProof/>
              </w:rPr>
            </w:pPr>
            <w:r w:rsidRPr="005E239B">
              <w:rPr>
                <w:rFonts w:hAnsi="宋体" w:cs="Arial" w:hint="eastAsia"/>
                <w:noProof/>
              </w:rPr>
              <w:lastRenderedPageBreak/>
              <w:t>为全球知名品牌大客户提供</w:t>
            </w:r>
            <w:r w:rsidR="00C10864" w:rsidRPr="005E239B">
              <w:rPr>
                <w:rFonts w:hAnsi="宋体" w:cs="Arial" w:hint="eastAsia"/>
                <w:noProof/>
              </w:rPr>
              <w:t>包袋产品的研发设计与生产制造服务</w:t>
            </w:r>
            <w:r w:rsidR="00E61A18" w:rsidRPr="005E239B">
              <w:rPr>
                <w:rFonts w:hAnsi="宋体" w:cs="Arial" w:hint="eastAsia"/>
                <w:noProof/>
              </w:rPr>
              <w:t>。</w:t>
            </w:r>
          </w:p>
          <w:p w:rsidR="00C47CC8" w:rsidRPr="005E239B" w:rsidRDefault="00244772" w:rsidP="000A510C">
            <w:pPr>
              <w:spacing w:line="360" w:lineRule="auto"/>
              <w:rPr>
                <w:rFonts w:ascii="宋体" w:hAnsi="宋体" w:cs="Arial"/>
                <w:b/>
                <w:noProof/>
                <w:sz w:val="24"/>
              </w:rPr>
            </w:pPr>
            <w:r w:rsidRPr="005E239B">
              <w:rPr>
                <w:rFonts w:ascii="宋体" w:hAnsi="宋体" w:cs="Arial" w:hint="eastAsia"/>
                <w:b/>
                <w:noProof/>
                <w:sz w:val="24"/>
              </w:rPr>
              <w:t>二、</w:t>
            </w:r>
            <w:r w:rsidR="00C47CC8" w:rsidRPr="005E239B">
              <w:rPr>
                <w:rFonts w:ascii="宋体" w:hAnsi="宋体" w:cs="Arial" w:hint="eastAsia"/>
                <w:b/>
                <w:noProof/>
                <w:sz w:val="24"/>
              </w:rPr>
              <w:t>公司</w:t>
            </w:r>
            <w:r w:rsidR="009C73A1" w:rsidRPr="005E239B">
              <w:rPr>
                <w:rFonts w:ascii="宋体" w:hAnsi="宋体" w:cs="Arial" w:hint="eastAsia"/>
                <w:b/>
                <w:noProof/>
                <w:sz w:val="24"/>
              </w:rPr>
              <w:t>核心</w:t>
            </w:r>
            <w:r w:rsidR="00C47CC8" w:rsidRPr="005E239B">
              <w:rPr>
                <w:rFonts w:ascii="宋体" w:hAnsi="宋体" w:cs="Arial" w:hint="eastAsia"/>
                <w:b/>
                <w:noProof/>
                <w:sz w:val="24"/>
              </w:rPr>
              <w:t>管理团队介绍</w:t>
            </w:r>
          </w:p>
          <w:p w:rsidR="00C47CC8" w:rsidRPr="005E239B" w:rsidRDefault="00DC143A" w:rsidP="000A510C">
            <w:pPr>
              <w:spacing w:line="360" w:lineRule="auto"/>
              <w:rPr>
                <w:rFonts w:ascii="宋体" w:hAnsi="宋体" w:cs="Arial"/>
                <w:noProof/>
                <w:sz w:val="24"/>
              </w:rPr>
            </w:pPr>
            <w:r w:rsidRPr="005E239B">
              <w:rPr>
                <w:rFonts w:ascii="宋体" w:hAnsi="宋体" w:cs="Arial" w:hint="eastAsia"/>
                <w:noProof/>
                <w:sz w:val="24"/>
              </w:rPr>
              <w:t>答：公司</w:t>
            </w:r>
            <w:r w:rsidR="009A78AF" w:rsidRPr="005E239B">
              <w:rPr>
                <w:rFonts w:ascii="宋体" w:hAnsi="宋体" w:cs="Arial" w:hint="eastAsia"/>
                <w:noProof/>
                <w:sz w:val="24"/>
              </w:rPr>
              <w:t>的核心管理团队是一群具有</w:t>
            </w:r>
            <w:r w:rsidRPr="005E239B">
              <w:rPr>
                <w:rFonts w:ascii="宋体" w:hAnsi="宋体" w:cs="Arial" w:hint="eastAsia"/>
                <w:noProof/>
                <w:sz w:val="24"/>
              </w:rPr>
              <w:t>互联网思维、</w:t>
            </w:r>
            <w:r w:rsidR="00DE3F55" w:rsidRPr="005E239B">
              <w:rPr>
                <w:rFonts w:ascii="宋体" w:hAnsi="宋体" w:cs="Arial" w:hint="eastAsia"/>
                <w:noProof/>
                <w:sz w:val="24"/>
              </w:rPr>
              <w:t>活力</w:t>
            </w:r>
            <w:r w:rsidR="009A78AF" w:rsidRPr="005E239B">
              <w:rPr>
                <w:rFonts w:ascii="宋体" w:hAnsi="宋体" w:cs="Arial" w:hint="eastAsia"/>
                <w:noProof/>
                <w:sz w:val="24"/>
              </w:rPr>
              <w:t>高效的跨界人士</w:t>
            </w:r>
            <w:r w:rsidRPr="005E239B">
              <w:rPr>
                <w:rFonts w:ascii="宋体" w:hAnsi="宋体" w:cs="Arial" w:hint="eastAsia"/>
                <w:noProof/>
                <w:sz w:val="24"/>
              </w:rPr>
              <w:t>，</w:t>
            </w:r>
            <w:r w:rsidR="009A78AF" w:rsidRPr="005E239B">
              <w:rPr>
                <w:rFonts w:ascii="宋体" w:hAnsi="宋体" w:cs="Arial" w:hint="eastAsia"/>
                <w:noProof/>
                <w:sz w:val="24"/>
              </w:rPr>
              <w:t>从互联网行业跨界来</w:t>
            </w:r>
            <w:r w:rsidR="00DE3F55" w:rsidRPr="005E239B">
              <w:rPr>
                <w:rFonts w:ascii="宋体" w:hAnsi="宋体" w:cs="Arial" w:hint="eastAsia"/>
                <w:noProof/>
                <w:sz w:val="24"/>
              </w:rPr>
              <w:t>从事</w:t>
            </w:r>
            <w:r w:rsidR="009A78AF" w:rsidRPr="005E239B">
              <w:rPr>
                <w:rFonts w:ascii="宋体" w:hAnsi="宋体" w:cs="Arial" w:hint="eastAsia"/>
                <w:noProof/>
                <w:sz w:val="24"/>
              </w:rPr>
              <w:t>公司目前所处的传统行业，</w:t>
            </w:r>
            <w:r w:rsidR="00DE3F55" w:rsidRPr="005E239B">
              <w:rPr>
                <w:rFonts w:ascii="宋体" w:hAnsi="宋体" w:cs="Arial" w:hint="eastAsia"/>
                <w:noProof/>
                <w:sz w:val="24"/>
              </w:rPr>
              <w:t>他们</w:t>
            </w:r>
            <w:r w:rsidR="009C73A1" w:rsidRPr="005E239B">
              <w:rPr>
                <w:rFonts w:ascii="宋体" w:hAnsi="宋体" w:cs="Arial" w:hint="eastAsia"/>
                <w:noProof/>
                <w:sz w:val="24"/>
              </w:rPr>
              <w:t>大多具有</w:t>
            </w:r>
            <w:r w:rsidR="009A78AF" w:rsidRPr="005E239B">
              <w:rPr>
                <w:rFonts w:ascii="宋体" w:hAnsi="宋体" w:cs="Arial" w:hint="eastAsia"/>
                <w:noProof/>
                <w:sz w:val="24"/>
              </w:rPr>
              <w:t>多年</w:t>
            </w:r>
            <w:r w:rsidR="009C73A1" w:rsidRPr="005E239B">
              <w:rPr>
                <w:rFonts w:ascii="宋体" w:hAnsi="宋体" w:cs="Arial" w:hint="eastAsia"/>
                <w:noProof/>
                <w:sz w:val="24"/>
              </w:rPr>
              <w:t>IT行业、互联网</w:t>
            </w:r>
            <w:r w:rsidR="009A78AF" w:rsidRPr="005E239B">
              <w:rPr>
                <w:rFonts w:ascii="宋体" w:hAnsi="宋体" w:cs="Arial" w:hint="eastAsia"/>
                <w:noProof/>
                <w:sz w:val="24"/>
              </w:rPr>
              <w:t>行业</w:t>
            </w:r>
            <w:r w:rsidR="009C73A1" w:rsidRPr="005E239B">
              <w:rPr>
                <w:rFonts w:ascii="宋体" w:hAnsi="宋体" w:cs="Arial" w:hint="eastAsia"/>
                <w:noProof/>
                <w:sz w:val="24"/>
              </w:rPr>
              <w:t>或500强外企</w:t>
            </w:r>
            <w:r w:rsidR="00FB533C" w:rsidRPr="005E239B">
              <w:rPr>
                <w:rFonts w:ascii="宋体" w:hAnsi="宋体" w:cs="Arial" w:hint="eastAsia"/>
                <w:noProof/>
                <w:sz w:val="24"/>
              </w:rPr>
              <w:t>等知名企业</w:t>
            </w:r>
            <w:r w:rsidR="009C73A1" w:rsidRPr="005E239B">
              <w:rPr>
                <w:rFonts w:ascii="宋体" w:hAnsi="宋体" w:cs="Arial" w:hint="eastAsia"/>
                <w:noProof/>
                <w:sz w:val="24"/>
              </w:rPr>
              <w:t>的从业经验，公司创始人</w:t>
            </w:r>
            <w:r w:rsidRPr="005E239B">
              <w:rPr>
                <w:rFonts w:ascii="宋体" w:hAnsi="宋体" w:cs="Arial" w:hint="eastAsia"/>
                <w:noProof/>
                <w:sz w:val="24"/>
              </w:rPr>
              <w:t>董事长范劲松先生</w:t>
            </w:r>
            <w:r w:rsidR="009C73A1" w:rsidRPr="005E239B">
              <w:rPr>
                <w:rFonts w:ascii="宋体" w:hAnsi="宋体" w:cs="Arial" w:hint="eastAsia"/>
                <w:noProof/>
                <w:sz w:val="24"/>
              </w:rPr>
              <w:t>、创始人股东之一高晓敏女士曾就职于联想，公司自有品牌润米90分创始人张溯</w:t>
            </w:r>
            <w:r w:rsidR="00FB533C" w:rsidRPr="005E239B">
              <w:rPr>
                <w:rFonts w:ascii="宋体" w:hAnsi="宋体" w:cs="Arial" w:hint="eastAsia"/>
                <w:noProof/>
                <w:sz w:val="24"/>
              </w:rPr>
              <w:t>先生</w:t>
            </w:r>
            <w:r w:rsidR="00C91D84" w:rsidRPr="005E239B">
              <w:rPr>
                <w:rFonts w:ascii="宋体" w:hAnsi="宋体" w:cs="Arial" w:hint="eastAsia"/>
                <w:noProof/>
                <w:sz w:val="24"/>
              </w:rPr>
              <w:t>拥有博士学位，曾在大唐电信任职</w:t>
            </w:r>
            <w:r w:rsidR="00C322BB" w:rsidRPr="005E239B">
              <w:rPr>
                <w:rFonts w:ascii="宋体" w:hAnsi="宋体" w:cs="Arial" w:hint="eastAsia"/>
                <w:noProof/>
                <w:sz w:val="24"/>
              </w:rPr>
              <w:t>，此外，</w:t>
            </w:r>
            <w:r w:rsidR="009A78AF" w:rsidRPr="005E239B">
              <w:rPr>
                <w:rFonts w:ascii="宋体" w:hAnsi="宋体" w:cs="Arial" w:hint="eastAsia"/>
                <w:noProof/>
                <w:sz w:val="24"/>
              </w:rPr>
              <w:t>公司</w:t>
            </w:r>
            <w:r w:rsidR="00DE3F55" w:rsidRPr="005E239B">
              <w:rPr>
                <w:rFonts w:ascii="宋体" w:hAnsi="宋体" w:cs="Arial" w:hint="eastAsia"/>
                <w:noProof/>
                <w:sz w:val="24"/>
              </w:rPr>
              <w:t>首席财务官</w:t>
            </w:r>
            <w:r w:rsidR="009A78AF" w:rsidRPr="005E239B">
              <w:rPr>
                <w:rFonts w:ascii="宋体" w:hAnsi="宋体" w:cs="Arial" w:hint="eastAsia"/>
                <w:noProof/>
                <w:sz w:val="24"/>
              </w:rPr>
              <w:t>、供应链负责人、</w:t>
            </w:r>
            <w:r w:rsidR="00DE3F55" w:rsidRPr="005E239B">
              <w:rPr>
                <w:rFonts w:ascii="宋体" w:hAnsi="宋体" w:cs="Arial" w:hint="eastAsia"/>
                <w:noProof/>
                <w:sz w:val="24"/>
              </w:rPr>
              <w:t>市场运营合伙人</w:t>
            </w:r>
            <w:r w:rsidR="00C322BB" w:rsidRPr="005E239B">
              <w:rPr>
                <w:rFonts w:ascii="宋体" w:hAnsi="宋体" w:cs="Arial" w:hint="eastAsia"/>
                <w:noProof/>
                <w:sz w:val="24"/>
              </w:rPr>
              <w:t>等</w:t>
            </w:r>
            <w:r w:rsidR="00DE3F55" w:rsidRPr="005E239B">
              <w:rPr>
                <w:rFonts w:ascii="宋体" w:hAnsi="宋体" w:cs="Arial" w:hint="eastAsia"/>
                <w:noProof/>
                <w:sz w:val="24"/>
              </w:rPr>
              <w:t>也都</w:t>
            </w:r>
            <w:r w:rsidR="00C322BB" w:rsidRPr="005E239B">
              <w:rPr>
                <w:rFonts w:ascii="宋体" w:hAnsi="宋体" w:cs="Arial" w:hint="eastAsia"/>
                <w:noProof/>
                <w:sz w:val="24"/>
              </w:rPr>
              <w:t>来自外企。</w:t>
            </w:r>
          </w:p>
          <w:p w:rsidR="00EF11DE" w:rsidRPr="005E239B" w:rsidRDefault="00C47CC8" w:rsidP="000A510C">
            <w:pPr>
              <w:spacing w:line="360" w:lineRule="auto"/>
              <w:rPr>
                <w:rFonts w:ascii="宋体" w:hAnsi="宋体" w:cs="Arial"/>
                <w:b/>
                <w:noProof/>
                <w:sz w:val="24"/>
              </w:rPr>
            </w:pPr>
            <w:r w:rsidRPr="005E239B">
              <w:rPr>
                <w:rFonts w:ascii="宋体" w:hAnsi="宋体" w:cs="Arial" w:hint="eastAsia"/>
                <w:b/>
                <w:noProof/>
                <w:sz w:val="24"/>
              </w:rPr>
              <w:t>三、</w:t>
            </w:r>
            <w:r w:rsidR="00EF11DE" w:rsidRPr="005E239B">
              <w:rPr>
                <w:rFonts w:ascii="宋体" w:hAnsi="宋体" w:cs="Arial" w:hint="eastAsia"/>
                <w:b/>
                <w:noProof/>
                <w:sz w:val="24"/>
              </w:rPr>
              <w:t>公司未来发展</w:t>
            </w:r>
            <w:r w:rsidR="00B51605" w:rsidRPr="005E239B">
              <w:rPr>
                <w:rFonts w:ascii="宋体" w:hAnsi="宋体" w:cs="Arial" w:hint="eastAsia"/>
                <w:b/>
                <w:noProof/>
                <w:sz w:val="24"/>
              </w:rPr>
              <w:t>规划</w:t>
            </w:r>
          </w:p>
          <w:p w:rsidR="00EF11DE" w:rsidRPr="005E239B" w:rsidRDefault="00E22AB0" w:rsidP="000A510C">
            <w:pPr>
              <w:spacing w:line="360" w:lineRule="auto"/>
              <w:rPr>
                <w:rFonts w:ascii="宋体" w:hAnsi="宋体" w:cs="Arial"/>
                <w:noProof/>
                <w:sz w:val="24"/>
              </w:rPr>
            </w:pPr>
            <w:r w:rsidRPr="005E239B">
              <w:rPr>
                <w:rFonts w:ascii="宋体" w:hAnsi="宋体" w:cs="Arial" w:hint="eastAsia"/>
                <w:noProof/>
                <w:sz w:val="24"/>
              </w:rPr>
              <w:t>答：</w:t>
            </w:r>
            <w:r w:rsidR="00B51605" w:rsidRPr="005E239B">
              <w:rPr>
                <w:rFonts w:ascii="宋体" w:hAnsi="宋体" w:cs="Arial" w:hint="eastAsia"/>
                <w:noProof/>
                <w:sz w:val="24"/>
              </w:rPr>
              <w:t>在消费升级，旅游出行市场高速增长的大环境下，公司定位于围绕优质出行场景，为用户提供完整产品解决方案。在发展公司传统的2B业务的同时，</w:t>
            </w:r>
            <w:r w:rsidR="00A5080B" w:rsidRPr="005E239B">
              <w:rPr>
                <w:rFonts w:ascii="宋体" w:hAnsi="宋体" w:cs="Arial" w:hint="eastAsia"/>
                <w:noProof/>
                <w:sz w:val="24"/>
              </w:rPr>
              <w:t>将公司自身在包袋制造行业内积累的研发设计及生产管理优势与互联网运营优势相结合，为</w:t>
            </w:r>
            <w:r w:rsidRPr="005E239B">
              <w:rPr>
                <w:rFonts w:ascii="宋体" w:hAnsi="宋体" w:cs="Arial" w:hint="eastAsia"/>
                <w:noProof/>
                <w:sz w:val="24"/>
              </w:rPr>
              <w:t>大客户</w:t>
            </w:r>
            <w:r w:rsidR="00A5080B" w:rsidRPr="005E239B">
              <w:rPr>
                <w:rFonts w:ascii="宋体" w:hAnsi="宋体" w:cs="Arial" w:hint="eastAsia"/>
                <w:noProof/>
                <w:sz w:val="24"/>
              </w:rPr>
              <w:t>提供</w:t>
            </w:r>
            <w:r w:rsidRPr="005E239B">
              <w:rPr>
                <w:rFonts w:ascii="宋体" w:hAnsi="宋体" w:cs="Arial" w:hint="eastAsia"/>
                <w:noProof/>
                <w:sz w:val="24"/>
              </w:rPr>
              <w:t>优质包袋</w:t>
            </w:r>
            <w:r w:rsidR="00A5080B" w:rsidRPr="005E239B">
              <w:rPr>
                <w:rFonts w:ascii="宋体" w:hAnsi="宋体" w:cs="Arial" w:hint="eastAsia"/>
                <w:noProof/>
                <w:sz w:val="24"/>
              </w:rPr>
              <w:t>等配套生产服务，同时经营自有品牌“90分”系列包袋行李箱产品业务。未来也将致力于将高科技融入传统产品，利用高科技的原材料、高科技的制造工艺、高科技的智能穿戴</w:t>
            </w:r>
            <w:r w:rsidR="000C6CB4" w:rsidRPr="005E239B">
              <w:rPr>
                <w:rFonts w:ascii="宋体" w:hAnsi="宋体" w:cs="Arial" w:hint="eastAsia"/>
                <w:noProof/>
                <w:sz w:val="24"/>
              </w:rPr>
              <w:t>及生物健康技术</w:t>
            </w:r>
            <w:r w:rsidR="00A5080B" w:rsidRPr="005E239B">
              <w:rPr>
                <w:rFonts w:ascii="宋体" w:hAnsi="宋体" w:cs="Arial" w:hint="eastAsia"/>
                <w:noProof/>
                <w:sz w:val="24"/>
              </w:rPr>
              <w:t>，着力解决用户痛点，为</w:t>
            </w:r>
            <w:r w:rsidR="000C6CB4" w:rsidRPr="005E239B">
              <w:rPr>
                <w:rFonts w:ascii="宋体" w:hAnsi="宋体" w:cs="Arial" w:hint="eastAsia"/>
                <w:noProof/>
                <w:sz w:val="24"/>
              </w:rPr>
              <w:t>用户提供一体化的出行解决方案，</w:t>
            </w:r>
            <w:r w:rsidR="00A5080B" w:rsidRPr="005E239B">
              <w:rPr>
                <w:rFonts w:ascii="宋体" w:hAnsi="宋体" w:cs="Arial" w:hint="eastAsia"/>
                <w:noProof/>
                <w:sz w:val="24"/>
              </w:rPr>
              <w:t>如结合智能穿戴技术的扩展智能跑鞋、功能性服装</w:t>
            </w:r>
            <w:r w:rsidRPr="005E239B">
              <w:rPr>
                <w:rFonts w:ascii="宋体" w:hAnsi="宋体" w:cs="Arial" w:hint="eastAsia"/>
                <w:noProof/>
                <w:sz w:val="24"/>
              </w:rPr>
              <w:t>，具有定位及蓝牙解锁功能的行李箱等。</w:t>
            </w:r>
          </w:p>
          <w:p w:rsidR="00244772" w:rsidRPr="005E239B" w:rsidRDefault="00C47CC8" w:rsidP="000A510C">
            <w:pPr>
              <w:spacing w:line="360" w:lineRule="auto"/>
              <w:rPr>
                <w:rFonts w:ascii="宋体" w:hAnsi="宋体" w:cs="Arial"/>
                <w:b/>
                <w:noProof/>
                <w:sz w:val="24"/>
              </w:rPr>
            </w:pPr>
            <w:r w:rsidRPr="005E239B">
              <w:rPr>
                <w:rFonts w:ascii="宋体" w:hAnsi="宋体" w:cs="Arial" w:hint="eastAsia"/>
                <w:b/>
                <w:noProof/>
                <w:sz w:val="24"/>
              </w:rPr>
              <w:t>四</w:t>
            </w:r>
            <w:r w:rsidR="00EF11DE" w:rsidRPr="005E239B">
              <w:rPr>
                <w:rFonts w:ascii="宋体" w:hAnsi="宋体" w:cs="Arial" w:hint="eastAsia"/>
                <w:b/>
                <w:noProof/>
                <w:sz w:val="24"/>
              </w:rPr>
              <w:t>、</w:t>
            </w:r>
            <w:r w:rsidR="00BC6431" w:rsidRPr="005E239B">
              <w:rPr>
                <w:rFonts w:ascii="宋体" w:hAnsi="宋体" w:cs="Arial" w:hint="eastAsia"/>
                <w:b/>
                <w:noProof/>
                <w:sz w:val="24"/>
              </w:rPr>
              <w:t>公司</w:t>
            </w:r>
            <w:r w:rsidR="00E22AB0" w:rsidRPr="005E239B">
              <w:rPr>
                <w:rFonts w:ascii="宋体" w:hAnsi="宋体" w:cs="Arial" w:hint="eastAsia"/>
                <w:b/>
                <w:noProof/>
                <w:sz w:val="24"/>
              </w:rPr>
              <w:t>自有品牌发展情况</w:t>
            </w:r>
          </w:p>
          <w:p w:rsidR="00173CF5" w:rsidRPr="005E239B" w:rsidRDefault="00244772" w:rsidP="000A510C">
            <w:pPr>
              <w:autoSpaceDE w:val="0"/>
              <w:autoSpaceDN w:val="0"/>
              <w:adjustRightInd w:val="0"/>
              <w:spacing w:line="360" w:lineRule="auto"/>
              <w:jc w:val="left"/>
              <w:rPr>
                <w:rFonts w:ascii="宋体" w:hAnsi="宋体" w:cs="Arial"/>
                <w:noProof/>
                <w:sz w:val="24"/>
              </w:rPr>
            </w:pPr>
            <w:r w:rsidRPr="005E239B">
              <w:rPr>
                <w:rFonts w:ascii="宋体" w:hAnsi="宋体" w:cs="Arial" w:hint="eastAsia"/>
                <w:noProof/>
                <w:sz w:val="24"/>
              </w:rPr>
              <w:t>答：</w:t>
            </w:r>
            <w:r w:rsidR="00E22AB0" w:rsidRPr="005E239B">
              <w:rPr>
                <w:rFonts w:ascii="宋体" w:hAnsi="宋体" w:cs="Arial"/>
                <w:noProof/>
                <w:sz w:val="24"/>
              </w:rPr>
              <w:t>公司自有品牌以</w:t>
            </w:r>
            <w:r w:rsidR="00E22AB0" w:rsidRPr="005E239B">
              <w:rPr>
                <w:rFonts w:ascii="宋体" w:hAnsi="宋体" w:cs="Arial" w:hint="eastAsia"/>
                <w:noProof/>
                <w:sz w:val="24"/>
              </w:rPr>
              <w:t>90分品牌为主。</w:t>
            </w:r>
            <w:r w:rsidR="00AA4351" w:rsidRPr="005E239B">
              <w:rPr>
                <w:rFonts w:ascii="宋体" w:hAnsi="宋体" w:cs="Arial" w:hint="eastAsia"/>
                <w:noProof/>
                <w:sz w:val="24"/>
              </w:rPr>
              <w:t>2015年，公司</w:t>
            </w:r>
            <w:r w:rsidR="0049635D" w:rsidRPr="005E239B">
              <w:rPr>
                <w:rFonts w:ascii="宋体" w:hAnsi="宋体" w:cs="Arial" w:hint="eastAsia"/>
                <w:noProof/>
                <w:sz w:val="24"/>
              </w:rPr>
              <w:t>开始</w:t>
            </w:r>
            <w:r w:rsidR="009D3F4B" w:rsidRPr="005E239B">
              <w:rPr>
                <w:rFonts w:ascii="宋体" w:hAnsi="宋体" w:cs="Arial" w:hint="eastAsia"/>
                <w:noProof/>
                <w:sz w:val="24"/>
              </w:rPr>
              <w:t>发展2C业务，</w:t>
            </w:r>
            <w:r w:rsidR="00AA4351" w:rsidRPr="005E239B">
              <w:rPr>
                <w:rFonts w:ascii="宋体" w:hAnsi="宋体" w:cs="Arial" w:hint="eastAsia"/>
                <w:noProof/>
                <w:sz w:val="24"/>
              </w:rPr>
              <w:t>拓展C端用户，实现自有品牌90分的落地</w:t>
            </w:r>
            <w:r w:rsidR="009D3F4B" w:rsidRPr="005E239B">
              <w:rPr>
                <w:rFonts w:ascii="宋体" w:hAnsi="宋体" w:cs="Arial" w:hint="eastAsia"/>
                <w:noProof/>
                <w:sz w:val="24"/>
              </w:rPr>
              <w:t>。</w:t>
            </w:r>
            <w:r w:rsidR="00AA4351" w:rsidRPr="005E239B">
              <w:rPr>
                <w:rFonts w:ascii="宋体" w:hAnsi="宋体" w:cs="Arial" w:hint="eastAsia"/>
                <w:noProof/>
                <w:sz w:val="24"/>
              </w:rPr>
              <w:t>90分致力于改变用户的出行生活方式，</w:t>
            </w:r>
            <w:r w:rsidR="009D3F4B" w:rsidRPr="005E239B">
              <w:rPr>
                <w:rFonts w:ascii="宋体" w:hAnsi="宋体" w:cs="Arial" w:hint="eastAsia"/>
                <w:noProof/>
                <w:sz w:val="24"/>
              </w:rPr>
              <w:t>使用户出行更优质、更优雅、更轻便、更舒适，</w:t>
            </w:r>
            <w:r w:rsidR="00AA4351" w:rsidRPr="005E239B">
              <w:rPr>
                <w:rFonts w:ascii="宋体" w:hAnsi="宋体" w:cs="Arial" w:hint="eastAsia"/>
                <w:noProof/>
                <w:sz w:val="24"/>
              </w:rPr>
              <w:t>品牌定位于发现探索的勇气与轻松、有趣、质感、活力的生活方式，与当下年轻人追求的生活态度相契合。产品主要涉及拉杆箱、背包、智能跑鞋、功能性服装等品类。</w:t>
            </w:r>
          </w:p>
          <w:p w:rsidR="00244772" w:rsidRPr="005E239B" w:rsidRDefault="00173CF5" w:rsidP="000A510C">
            <w:pPr>
              <w:autoSpaceDE w:val="0"/>
              <w:autoSpaceDN w:val="0"/>
              <w:adjustRightInd w:val="0"/>
              <w:spacing w:line="360" w:lineRule="auto"/>
              <w:jc w:val="left"/>
              <w:rPr>
                <w:rFonts w:ascii="宋体" w:hAnsi="宋体" w:cs="Arial"/>
                <w:noProof/>
                <w:sz w:val="24"/>
              </w:rPr>
            </w:pPr>
            <w:r w:rsidRPr="005E239B">
              <w:rPr>
                <w:rFonts w:ascii="宋体" w:hAnsi="宋体" w:cs="Arial" w:hint="eastAsia"/>
                <w:noProof/>
                <w:sz w:val="24"/>
              </w:rPr>
              <w:t>公司自有品牌的运营一方面是加大产品研发投入，着力解决用户痛点，为客户提供更优质的产品，</w:t>
            </w:r>
            <w:r w:rsidR="0039679C" w:rsidRPr="005E239B">
              <w:rPr>
                <w:rFonts w:ascii="宋体" w:hAnsi="宋体" w:cs="Arial" w:hint="eastAsia"/>
                <w:noProof/>
                <w:sz w:val="24"/>
              </w:rPr>
              <w:t>打造极致单品概念；</w:t>
            </w:r>
            <w:r w:rsidRPr="005E239B">
              <w:rPr>
                <w:rFonts w:ascii="宋体" w:hAnsi="宋体" w:cs="Arial" w:hint="eastAsia"/>
                <w:noProof/>
                <w:sz w:val="24"/>
              </w:rPr>
              <w:t>另一方面，</w:t>
            </w:r>
            <w:r w:rsidR="009D3F4B" w:rsidRPr="005E239B">
              <w:rPr>
                <w:rFonts w:ascii="宋体" w:hAnsi="宋体" w:cs="Arial" w:hint="eastAsia"/>
                <w:noProof/>
                <w:sz w:val="24"/>
              </w:rPr>
              <w:t>公司结合互联网思维，拓展线上营销渠道，</w:t>
            </w:r>
            <w:r w:rsidRPr="005E239B">
              <w:rPr>
                <w:rFonts w:ascii="宋体" w:hAnsi="宋体" w:cs="Arial" w:hint="eastAsia"/>
                <w:noProof/>
                <w:sz w:val="24"/>
              </w:rPr>
              <w:t>加大推广力度</w:t>
            </w:r>
            <w:r w:rsidR="009D3F4B" w:rsidRPr="005E239B">
              <w:rPr>
                <w:rFonts w:ascii="宋体" w:hAnsi="宋体" w:cs="Arial" w:hint="eastAsia"/>
                <w:noProof/>
                <w:sz w:val="24"/>
              </w:rPr>
              <w:t>，实现了自有品牌业务的快速增长。</w:t>
            </w:r>
          </w:p>
          <w:p w:rsidR="00C47CC8" w:rsidRPr="005E239B" w:rsidRDefault="00C47CC8" w:rsidP="000A510C">
            <w:pPr>
              <w:autoSpaceDE w:val="0"/>
              <w:autoSpaceDN w:val="0"/>
              <w:adjustRightInd w:val="0"/>
              <w:spacing w:line="360" w:lineRule="auto"/>
              <w:rPr>
                <w:rFonts w:ascii="宋体" w:hAnsi="宋体" w:cs="Arial"/>
                <w:b/>
                <w:noProof/>
                <w:sz w:val="24"/>
              </w:rPr>
            </w:pPr>
            <w:r w:rsidRPr="005E239B">
              <w:rPr>
                <w:rFonts w:ascii="宋体" w:hAnsi="宋体" w:cs="Arial" w:hint="eastAsia"/>
                <w:b/>
                <w:noProof/>
                <w:sz w:val="24"/>
              </w:rPr>
              <w:t>五</w:t>
            </w:r>
            <w:r w:rsidR="00244772" w:rsidRPr="005E239B">
              <w:rPr>
                <w:rFonts w:ascii="宋体" w:hAnsi="宋体" w:cs="Arial" w:hint="eastAsia"/>
                <w:b/>
                <w:noProof/>
                <w:sz w:val="24"/>
              </w:rPr>
              <w:t>、</w:t>
            </w:r>
            <w:r w:rsidRPr="005E239B">
              <w:rPr>
                <w:rFonts w:ascii="宋体" w:hAnsi="宋体" w:cs="Arial" w:hint="eastAsia"/>
                <w:b/>
                <w:noProof/>
                <w:sz w:val="24"/>
              </w:rPr>
              <w:t>公司毛利率情况</w:t>
            </w:r>
          </w:p>
          <w:p w:rsidR="00C47CC8" w:rsidRPr="005E239B" w:rsidRDefault="00C77017" w:rsidP="000A510C">
            <w:pPr>
              <w:autoSpaceDE w:val="0"/>
              <w:autoSpaceDN w:val="0"/>
              <w:adjustRightInd w:val="0"/>
              <w:spacing w:line="360" w:lineRule="auto"/>
              <w:rPr>
                <w:rFonts w:ascii="宋体" w:hAnsi="宋体" w:cs="Arial"/>
                <w:noProof/>
                <w:sz w:val="24"/>
              </w:rPr>
            </w:pPr>
            <w:r w:rsidRPr="005E239B">
              <w:rPr>
                <w:rFonts w:ascii="宋体" w:hAnsi="宋体" w:cs="Arial"/>
                <w:noProof/>
                <w:sz w:val="24"/>
              </w:rPr>
              <w:lastRenderedPageBreak/>
              <w:t>答</w:t>
            </w:r>
            <w:r w:rsidRPr="005E239B">
              <w:rPr>
                <w:rFonts w:ascii="宋体" w:hAnsi="宋体" w:cs="Arial" w:hint="eastAsia"/>
                <w:noProof/>
                <w:sz w:val="24"/>
              </w:rPr>
              <w:t>：2013年至2015年公司毛利率每年都有所上升，</w:t>
            </w:r>
            <w:r w:rsidR="0065367A" w:rsidRPr="005E239B">
              <w:rPr>
                <w:rFonts w:ascii="宋体" w:hAnsi="宋体" w:cs="Arial" w:hint="eastAsia"/>
                <w:noProof/>
                <w:sz w:val="24"/>
              </w:rPr>
              <w:t>2015年毛利率为30.30%，2016年</w:t>
            </w:r>
            <w:r w:rsidR="000C6E87" w:rsidRPr="005E239B">
              <w:rPr>
                <w:rFonts w:ascii="宋体" w:hAnsi="宋体" w:cs="Arial" w:hint="eastAsia"/>
                <w:noProof/>
                <w:sz w:val="24"/>
              </w:rPr>
              <w:t>主要</w:t>
            </w:r>
            <w:r w:rsidRPr="005E239B">
              <w:rPr>
                <w:rFonts w:ascii="宋体" w:hAnsi="宋体" w:cs="Arial" w:hint="eastAsia"/>
                <w:noProof/>
                <w:sz w:val="24"/>
              </w:rPr>
              <w:t>由于公司自有品牌90分处于市场开拓初期</w:t>
            </w:r>
            <w:r w:rsidR="0065367A" w:rsidRPr="005E239B">
              <w:rPr>
                <w:rFonts w:ascii="宋体" w:hAnsi="宋体" w:cs="Arial" w:hint="eastAsia"/>
                <w:noProof/>
                <w:sz w:val="24"/>
              </w:rPr>
              <w:t>，</w:t>
            </w:r>
            <w:r w:rsidRPr="005E239B">
              <w:rPr>
                <w:rFonts w:ascii="宋体" w:hAnsi="宋体" w:cs="Arial" w:hint="eastAsia"/>
                <w:noProof/>
                <w:sz w:val="24"/>
              </w:rPr>
              <w:t>市场推广</w:t>
            </w:r>
            <w:r w:rsidR="0065367A" w:rsidRPr="005E239B">
              <w:rPr>
                <w:rFonts w:ascii="宋体" w:hAnsi="宋体" w:cs="Arial" w:hint="eastAsia"/>
                <w:noProof/>
                <w:sz w:val="24"/>
              </w:rPr>
              <w:t>的定价策略使拉杆箱的毛利率有所下降，导致公司整体毛利率有所下降。</w:t>
            </w:r>
          </w:p>
          <w:p w:rsidR="00244772" w:rsidRPr="005E239B" w:rsidRDefault="00C47CC8" w:rsidP="000A510C">
            <w:pPr>
              <w:autoSpaceDE w:val="0"/>
              <w:autoSpaceDN w:val="0"/>
              <w:adjustRightInd w:val="0"/>
              <w:spacing w:line="360" w:lineRule="auto"/>
              <w:rPr>
                <w:rFonts w:ascii="宋体" w:hAnsi="宋体" w:cs="Arial"/>
                <w:b/>
                <w:noProof/>
                <w:sz w:val="24"/>
              </w:rPr>
            </w:pPr>
            <w:r w:rsidRPr="005E239B">
              <w:rPr>
                <w:rFonts w:ascii="宋体" w:hAnsi="宋体" w:cs="Arial" w:hint="eastAsia"/>
                <w:b/>
                <w:noProof/>
                <w:sz w:val="24"/>
              </w:rPr>
              <w:t>六、</w:t>
            </w:r>
            <w:r w:rsidR="00244772" w:rsidRPr="005E239B">
              <w:rPr>
                <w:rFonts w:ascii="宋体" w:hAnsi="宋体" w:cs="Arial" w:hint="eastAsia"/>
                <w:b/>
                <w:noProof/>
                <w:sz w:val="24"/>
              </w:rPr>
              <w:t>了解公司2016年业绩情况。</w:t>
            </w:r>
          </w:p>
          <w:p w:rsidR="00244772" w:rsidRPr="005E239B" w:rsidRDefault="00244772" w:rsidP="00C3110A">
            <w:pPr>
              <w:autoSpaceDE w:val="0"/>
              <w:autoSpaceDN w:val="0"/>
              <w:adjustRightInd w:val="0"/>
              <w:spacing w:line="360" w:lineRule="auto"/>
              <w:rPr>
                <w:rFonts w:ascii="宋体" w:hAnsi="宋体" w:cs="Arial"/>
                <w:noProof/>
                <w:sz w:val="24"/>
              </w:rPr>
            </w:pPr>
            <w:r w:rsidRPr="005E239B">
              <w:rPr>
                <w:rFonts w:ascii="宋体" w:hAnsi="宋体" w:cs="Arial" w:hint="eastAsia"/>
                <w:noProof/>
                <w:sz w:val="24"/>
              </w:rPr>
              <w:t>答：</w:t>
            </w:r>
            <w:r w:rsidR="00EF11DE" w:rsidRPr="005E239B">
              <w:rPr>
                <w:rFonts w:ascii="宋体" w:hAnsi="宋体" w:cs="Arial" w:hint="eastAsia"/>
                <w:noProof/>
                <w:sz w:val="24"/>
              </w:rPr>
              <w:t>公司20</w:t>
            </w:r>
            <w:r w:rsidR="0049635D" w:rsidRPr="005E239B">
              <w:rPr>
                <w:rFonts w:ascii="宋体" w:hAnsi="宋体" w:cs="Arial" w:hint="eastAsia"/>
                <w:noProof/>
                <w:sz w:val="24"/>
              </w:rPr>
              <w:t>1</w:t>
            </w:r>
            <w:r w:rsidR="00EF11DE" w:rsidRPr="005E239B">
              <w:rPr>
                <w:rFonts w:ascii="宋体" w:hAnsi="宋体" w:cs="Arial" w:hint="eastAsia"/>
                <w:noProof/>
                <w:sz w:val="24"/>
              </w:rPr>
              <w:t>6年1-9月实现销售收入约5.6亿元</w:t>
            </w:r>
            <w:r w:rsidRPr="005E239B">
              <w:rPr>
                <w:rFonts w:ascii="宋体" w:hAnsi="宋体" w:cs="Arial" w:hint="eastAsia"/>
                <w:noProof/>
                <w:sz w:val="24"/>
              </w:rPr>
              <w:t>，</w:t>
            </w:r>
            <w:r w:rsidR="00EF11DE" w:rsidRPr="005E239B">
              <w:rPr>
                <w:rFonts w:ascii="宋体" w:hAnsi="宋体" w:cs="Arial" w:hint="eastAsia"/>
                <w:noProof/>
                <w:sz w:val="24"/>
              </w:rPr>
              <w:t>较上年同期增长约67%，业绩</w:t>
            </w:r>
            <w:r w:rsidR="008D306F" w:rsidRPr="005E239B">
              <w:rPr>
                <w:rFonts w:ascii="宋体" w:hAnsi="宋体" w:cs="Arial" w:hint="eastAsia"/>
                <w:noProof/>
                <w:sz w:val="24"/>
              </w:rPr>
              <w:t>保持较快增长。</w:t>
            </w:r>
          </w:p>
        </w:tc>
      </w:tr>
      <w:tr w:rsidR="00244772" w:rsidRPr="00893E56" w:rsidTr="000A510C">
        <w:trPr>
          <w:trHeight w:val="481"/>
        </w:trPr>
        <w:tc>
          <w:tcPr>
            <w:tcW w:w="1410" w:type="dxa"/>
            <w:vAlign w:val="center"/>
          </w:tcPr>
          <w:p w:rsidR="00244772" w:rsidRPr="00893E56" w:rsidRDefault="00244772" w:rsidP="000A510C">
            <w:pPr>
              <w:spacing w:line="360" w:lineRule="auto"/>
              <w:jc w:val="center"/>
              <w:rPr>
                <w:rFonts w:ascii="宋体" w:hAnsi="宋体"/>
                <w:b/>
                <w:bCs/>
                <w:iCs/>
                <w:color w:val="000000"/>
                <w:kern w:val="0"/>
                <w:sz w:val="24"/>
              </w:rPr>
            </w:pPr>
            <w:r w:rsidRPr="00893E56">
              <w:rPr>
                <w:rFonts w:ascii="宋体" w:hAnsi="宋体" w:hint="eastAsia"/>
                <w:b/>
                <w:bCs/>
                <w:iCs/>
                <w:color w:val="000000"/>
                <w:kern w:val="0"/>
                <w:sz w:val="24"/>
              </w:rPr>
              <w:lastRenderedPageBreak/>
              <w:t>附件清单（如有）</w:t>
            </w:r>
          </w:p>
        </w:tc>
        <w:tc>
          <w:tcPr>
            <w:tcW w:w="0" w:type="auto"/>
            <w:vAlign w:val="center"/>
          </w:tcPr>
          <w:p w:rsidR="00244772" w:rsidRPr="005E239B" w:rsidRDefault="00244772" w:rsidP="000A510C">
            <w:pPr>
              <w:spacing w:line="360" w:lineRule="auto"/>
              <w:jc w:val="left"/>
              <w:rPr>
                <w:rFonts w:ascii="宋体" w:hAnsi="宋体"/>
                <w:bCs/>
                <w:iCs/>
                <w:color w:val="000000"/>
                <w:kern w:val="0"/>
                <w:sz w:val="24"/>
              </w:rPr>
            </w:pPr>
            <w:r w:rsidRPr="005E239B">
              <w:rPr>
                <w:rFonts w:ascii="宋体" w:hAnsi="宋体" w:hint="eastAsia"/>
                <w:bCs/>
                <w:iCs/>
                <w:color w:val="000000"/>
                <w:kern w:val="0"/>
                <w:sz w:val="24"/>
              </w:rPr>
              <w:t>无</w:t>
            </w:r>
          </w:p>
        </w:tc>
      </w:tr>
      <w:tr w:rsidR="00244772" w:rsidRPr="00893E56" w:rsidTr="000A510C">
        <w:trPr>
          <w:trHeight w:val="558"/>
        </w:trPr>
        <w:tc>
          <w:tcPr>
            <w:tcW w:w="1410" w:type="dxa"/>
            <w:vAlign w:val="center"/>
          </w:tcPr>
          <w:p w:rsidR="00244772" w:rsidRPr="00893E56" w:rsidRDefault="00244772" w:rsidP="000A510C">
            <w:pPr>
              <w:spacing w:line="360" w:lineRule="auto"/>
              <w:jc w:val="center"/>
              <w:rPr>
                <w:rFonts w:ascii="宋体" w:hAnsi="宋体"/>
                <w:b/>
                <w:bCs/>
                <w:iCs/>
                <w:color w:val="000000"/>
                <w:kern w:val="0"/>
                <w:sz w:val="24"/>
              </w:rPr>
            </w:pPr>
            <w:r w:rsidRPr="00893E56">
              <w:rPr>
                <w:rFonts w:ascii="宋体" w:hAnsi="宋体" w:hint="eastAsia"/>
                <w:b/>
                <w:bCs/>
                <w:iCs/>
                <w:color w:val="000000"/>
                <w:kern w:val="0"/>
                <w:sz w:val="24"/>
              </w:rPr>
              <w:t>日期</w:t>
            </w:r>
          </w:p>
        </w:tc>
        <w:tc>
          <w:tcPr>
            <w:tcW w:w="0" w:type="auto"/>
            <w:vAlign w:val="center"/>
          </w:tcPr>
          <w:p w:rsidR="00244772" w:rsidRPr="005E239B" w:rsidRDefault="00244772" w:rsidP="005E239B">
            <w:pPr>
              <w:spacing w:line="360" w:lineRule="auto"/>
              <w:rPr>
                <w:rFonts w:ascii="宋体" w:hAnsi="宋体"/>
                <w:bCs/>
                <w:iCs/>
                <w:color w:val="000000"/>
                <w:kern w:val="0"/>
                <w:sz w:val="24"/>
              </w:rPr>
            </w:pPr>
            <w:r w:rsidRPr="005E239B">
              <w:rPr>
                <w:rFonts w:ascii="宋体" w:hAnsi="宋体" w:hint="eastAsia"/>
                <w:bCs/>
                <w:iCs/>
                <w:color w:val="000000"/>
                <w:kern w:val="0"/>
                <w:sz w:val="24"/>
              </w:rPr>
              <w:t>201</w:t>
            </w:r>
            <w:r w:rsidR="000C6CB4" w:rsidRPr="005E239B">
              <w:rPr>
                <w:rFonts w:ascii="宋体" w:hAnsi="宋体" w:hint="eastAsia"/>
                <w:bCs/>
                <w:iCs/>
                <w:color w:val="000000"/>
                <w:kern w:val="0"/>
                <w:sz w:val="24"/>
              </w:rPr>
              <w:t>7</w:t>
            </w:r>
            <w:r w:rsidRPr="005E239B">
              <w:rPr>
                <w:rFonts w:ascii="宋体" w:hAnsi="宋体" w:hint="eastAsia"/>
                <w:bCs/>
                <w:iCs/>
                <w:color w:val="000000"/>
                <w:kern w:val="0"/>
                <w:sz w:val="24"/>
              </w:rPr>
              <w:t>年1月</w:t>
            </w:r>
            <w:r w:rsidR="00C47CC8" w:rsidRPr="005E239B">
              <w:rPr>
                <w:rFonts w:ascii="宋体" w:hAnsi="宋体" w:hint="eastAsia"/>
                <w:bCs/>
                <w:iCs/>
                <w:color w:val="000000"/>
                <w:kern w:val="0"/>
                <w:sz w:val="24"/>
              </w:rPr>
              <w:t>1</w:t>
            </w:r>
            <w:r w:rsidR="005E239B" w:rsidRPr="005E239B">
              <w:rPr>
                <w:rFonts w:ascii="宋体" w:hAnsi="宋体" w:hint="eastAsia"/>
                <w:bCs/>
                <w:iCs/>
                <w:color w:val="000000"/>
                <w:kern w:val="0"/>
                <w:sz w:val="24"/>
              </w:rPr>
              <w:t>7</w:t>
            </w:r>
            <w:r w:rsidRPr="005E239B">
              <w:rPr>
                <w:rFonts w:ascii="宋体" w:hAnsi="宋体" w:hint="eastAsia"/>
                <w:bCs/>
                <w:iCs/>
                <w:color w:val="000000"/>
                <w:kern w:val="0"/>
                <w:sz w:val="24"/>
              </w:rPr>
              <w:t>日</w:t>
            </w:r>
          </w:p>
        </w:tc>
      </w:tr>
    </w:tbl>
    <w:p w:rsidR="00244772" w:rsidRPr="00244772" w:rsidRDefault="00244772"/>
    <w:sectPr w:rsidR="00244772" w:rsidRPr="002447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FC9" w:rsidRDefault="00922FC9" w:rsidP="00134946">
      <w:r>
        <w:separator/>
      </w:r>
    </w:p>
  </w:endnote>
  <w:endnote w:type="continuationSeparator" w:id="0">
    <w:p w:rsidR="00922FC9" w:rsidRDefault="00922FC9" w:rsidP="00134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FC9" w:rsidRDefault="00922FC9" w:rsidP="00134946">
      <w:r>
        <w:separator/>
      </w:r>
    </w:p>
  </w:footnote>
  <w:footnote w:type="continuationSeparator" w:id="0">
    <w:p w:rsidR="00922FC9" w:rsidRDefault="00922FC9" w:rsidP="001349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361D8"/>
    <w:multiLevelType w:val="hybridMultilevel"/>
    <w:tmpl w:val="DC60DF90"/>
    <w:lvl w:ilvl="0" w:tplc="155A9366">
      <w:start w:val="1"/>
      <w:numFmt w:val="decimal"/>
      <w:lvlText w:val="%1、"/>
      <w:lvlJc w:val="left"/>
      <w:pPr>
        <w:ind w:left="975" w:hanging="615"/>
      </w:pPr>
      <w:rPr>
        <w:rFonts w:ascii="宋体" w:eastAsia="宋体" w:hAnsi="宋体" w:cs="Times New Roman"/>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8CB"/>
    <w:rsid w:val="000C6CB4"/>
    <w:rsid w:val="000C6E87"/>
    <w:rsid w:val="00134946"/>
    <w:rsid w:val="001651D5"/>
    <w:rsid w:val="00173CF5"/>
    <w:rsid w:val="00220291"/>
    <w:rsid w:val="00244772"/>
    <w:rsid w:val="002708CB"/>
    <w:rsid w:val="002D2C6A"/>
    <w:rsid w:val="002F278B"/>
    <w:rsid w:val="0039679C"/>
    <w:rsid w:val="0049635D"/>
    <w:rsid w:val="004C7BE3"/>
    <w:rsid w:val="004E7D8B"/>
    <w:rsid w:val="005A1EF2"/>
    <w:rsid w:val="005E239B"/>
    <w:rsid w:val="006208C2"/>
    <w:rsid w:val="0065367A"/>
    <w:rsid w:val="00696F56"/>
    <w:rsid w:val="00786508"/>
    <w:rsid w:val="008D306F"/>
    <w:rsid w:val="00901D56"/>
    <w:rsid w:val="00922FC9"/>
    <w:rsid w:val="009713AD"/>
    <w:rsid w:val="00992493"/>
    <w:rsid w:val="009A78AF"/>
    <w:rsid w:val="009C73A1"/>
    <w:rsid w:val="009D3F4B"/>
    <w:rsid w:val="00A5080B"/>
    <w:rsid w:val="00A64F12"/>
    <w:rsid w:val="00AA4351"/>
    <w:rsid w:val="00B51605"/>
    <w:rsid w:val="00B94E50"/>
    <w:rsid w:val="00BC6431"/>
    <w:rsid w:val="00C10864"/>
    <w:rsid w:val="00C3110A"/>
    <w:rsid w:val="00C322BB"/>
    <w:rsid w:val="00C47CC8"/>
    <w:rsid w:val="00C77017"/>
    <w:rsid w:val="00C91D84"/>
    <w:rsid w:val="00D52AC3"/>
    <w:rsid w:val="00D57343"/>
    <w:rsid w:val="00DC143A"/>
    <w:rsid w:val="00DE3F55"/>
    <w:rsid w:val="00E22AB0"/>
    <w:rsid w:val="00E61A18"/>
    <w:rsid w:val="00EF11DE"/>
    <w:rsid w:val="00FB533C"/>
    <w:rsid w:val="00FD11E8"/>
    <w:rsid w:val="00FD2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77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44772"/>
    <w:pPr>
      <w:widowControl w:val="0"/>
      <w:autoSpaceDE w:val="0"/>
      <w:autoSpaceDN w:val="0"/>
      <w:adjustRightInd w:val="0"/>
      <w:ind w:firstLine="360"/>
    </w:pPr>
    <w:rPr>
      <w:rFonts w:ascii="宋体" w:eastAsia="宋体" w:hAnsi="Calibri" w:cs="宋体"/>
      <w:color w:val="000000"/>
      <w:kern w:val="0"/>
      <w:sz w:val="24"/>
      <w:szCs w:val="24"/>
    </w:rPr>
  </w:style>
  <w:style w:type="paragraph" w:styleId="a3">
    <w:name w:val="header"/>
    <w:basedOn w:val="a"/>
    <w:link w:val="Char"/>
    <w:uiPriority w:val="99"/>
    <w:unhideWhenUsed/>
    <w:rsid w:val="001349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34946"/>
    <w:rPr>
      <w:rFonts w:ascii="Times New Roman" w:eastAsia="宋体" w:hAnsi="Times New Roman" w:cs="Times New Roman"/>
      <w:sz w:val="18"/>
      <w:szCs w:val="18"/>
    </w:rPr>
  </w:style>
  <w:style w:type="paragraph" w:styleId="a4">
    <w:name w:val="footer"/>
    <w:basedOn w:val="a"/>
    <w:link w:val="Char0"/>
    <w:uiPriority w:val="99"/>
    <w:unhideWhenUsed/>
    <w:rsid w:val="00134946"/>
    <w:pPr>
      <w:tabs>
        <w:tab w:val="center" w:pos="4153"/>
        <w:tab w:val="right" w:pos="8306"/>
      </w:tabs>
      <w:snapToGrid w:val="0"/>
      <w:jc w:val="left"/>
    </w:pPr>
    <w:rPr>
      <w:sz w:val="18"/>
      <w:szCs w:val="18"/>
    </w:rPr>
  </w:style>
  <w:style w:type="character" w:customStyle="1" w:styleId="Char0">
    <w:name w:val="页脚 Char"/>
    <w:basedOn w:val="a0"/>
    <w:link w:val="a4"/>
    <w:uiPriority w:val="99"/>
    <w:rsid w:val="0013494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77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44772"/>
    <w:pPr>
      <w:widowControl w:val="0"/>
      <w:autoSpaceDE w:val="0"/>
      <w:autoSpaceDN w:val="0"/>
      <w:adjustRightInd w:val="0"/>
      <w:ind w:firstLine="360"/>
    </w:pPr>
    <w:rPr>
      <w:rFonts w:ascii="宋体" w:eastAsia="宋体" w:hAnsi="Calibri" w:cs="宋体"/>
      <w:color w:val="000000"/>
      <w:kern w:val="0"/>
      <w:sz w:val="24"/>
      <w:szCs w:val="24"/>
    </w:rPr>
  </w:style>
  <w:style w:type="paragraph" w:styleId="a3">
    <w:name w:val="header"/>
    <w:basedOn w:val="a"/>
    <w:link w:val="Char"/>
    <w:uiPriority w:val="99"/>
    <w:unhideWhenUsed/>
    <w:rsid w:val="001349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34946"/>
    <w:rPr>
      <w:rFonts w:ascii="Times New Roman" w:eastAsia="宋体" w:hAnsi="Times New Roman" w:cs="Times New Roman"/>
      <w:sz w:val="18"/>
      <w:szCs w:val="18"/>
    </w:rPr>
  </w:style>
  <w:style w:type="paragraph" w:styleId="a4">
    <w:name w:val="footer"/>
    <w:basedOn w:val="a"/>
    <w:link w:val="Char0"/>
    <w:uiPriority w:val="99"/>
    <w:unhideWhenUsed/>
    <w:rsid w:val="00134946"/>
    <w:pPr>
      <w:tabs>
        <w:tab w:val="center" w:pos="4153"/>
        <w:tab w:val="right" w:pos="8306"/>
      </w:tabs>
      <w:snapToGrid w:val="0"/>
      <w:jc w:val="left"/>
    </w:pPr>
    <w:rPr>
      <w:sz w:val="18"/>
      <w:szCs w:val="18"/>
    </w:rPr>
  </w:style>
  <w:style w:type="character" w:customStyle="1" w:styleId="Char0">
    <w:name w:val="页脚 Char"/>
    <w:basedOn w:val="a0"/>
    <w:link w:val="a4"/>
    <w:uiPriority w:val="99"/>
    <w:rsid w:val="0013494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3</Pages>
  <Words>253</Words>
  <Characters>1443</Characters>
  <Application>Microsoft Office Word</Application>
  <DocSecurity>0</DocSecurity>
  <Lines>12</Lines>
  <Paragraphs>3</Paragraphs>
  <ScaleCrop>false</ScaleCrop>
  <Company/>
  <LinksUpToDate>false</LinksUpToDate>
  <CharactersWithSpaces>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korrun</dc:creator>
  <cp:keywords/>
  <dc:description/>
  <cp:lastModifiedBy>korrun</cp:lastModifiedBy>
  <cp:revision>22</cp:revision>
  <cp:lastPrinted>2017-01-09T08:42:00Z</cp:lastPrinted>
  <dcterms:created xsi:type="dcterms:W3CDTF">2017-01-09T03:45:00Z</dcterms:created>
  <dcterms:modified xsi:type="dcterms:W3CDTF">2017-01-18T09:12:00Z</dcterms:modified>
</cp:coreProperties>
</file>