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772" w:rsidRDefault="00244772" w:rsidP="00244772">
      <w:pPr>
        <w:spacing w:beforeLines="50" w:before="156" w:afterLines="50" w:after="156" w:line="400" w:lineRule="exact"/>
        <w:rPr>
          <w:rFonts w:ascii="宋体" w:hAnsi="宋体"/>
          <w:bCs/>
          <w:iCs/>
          <w:color w:val="000000"/>
          <w:sz w:val="24"/>
        </w:rPr>
      </w:pPr>
      <w:r>
        <w:rPr>
          <w:rFonts w:ascii="宋体" w:hAnsi="宋体" w:hint="eastAsia"/>
          <w:bCs/>
          <w:iCs/>
          <w:color w:val="000000"/>
          <w:sz w:val="24"/>
        </w:rPr>
        <w:t>证券代码：300577                                  证券简称：开润股份</w:t>
      </w:r>
    </w:p>
    <w:p w:rsidR="00244772" w:rsidRDefault="00244772" w:rsidP="00244772">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安徽开润股份有限公司</w:t>
      </w:r>
    </w:p>
    <w:p w:rsidR="00244772" w:rsidRDefault="00244772" w:rsidP="00244772">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rsidR="00244772" w:rsidRPr="00244772" w:rsidRDefault="00244772" w:rsidP="00244772">
      <w:pPr>
        <w:spacing w:line="400" w:lineRule="exact"/>
        <w:rPr>
          <w:rFonts w:ascii="宋体" w:hAnsi="宋体"/>
          <w:bCs/>
          <w:iCs/>
          <w:color w:val="000000"/>
          <w:sz w:val="24"/>
        </w:rPr>
      </w:pPr>
      <w:r>
        <w:rPr>
          <w:rFonts w:ascii="宋体" w:hAnsi="宋体" w:hint="eastAsia"/>
          <w:bCs/>
          <w:iCs/>
          <w:color w:val="000000"/>
          <w:sz w:val="24"/>
        </w:rPr>
        <w:t xml:space="preserve">                                                       编号：2017-00</w:t>
      </w:r>
      <w:r w:rsidR="00C648CA">
        <w:rPr>
          <w:rFonts w:ascii="宋体" w:hAnsi="宋体" w:hint="eastAsia"/>
          <w:bCs/>
          <w:iCs/>
          <w:color w:val="000000"/>
          <w:sz w:val="24"/>
        </w:rPr>
        <w:t>4</w:t>
      </w:r>
    </w:p>
    <w:tbl>
      <w:tblPr>
        <w:tblW w:w="92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0"/>
        <w:gridCol w:w="7807"/>
      </w:tblGrid>
      <w:tr w:rsidR="00244772" w:rsidTr="000A510C">
        <w:trPr>
          <w:trHeight w:val="2296"/>
        </w:trPr>
        <w:tc>
          <w:tcPr>
            <w:tcW w:w="1410" w:type="dxa"/>
            <w:vAlign w:val="center"/>
          </w:tcPr>
          <w:p w:rsidR="00244772" w:rsidRDefault="00244772" w:rsidP="000A510C">
            <w:pPr>
              <w:jc w:val="center"/>
              <w:rPr>
                <w:rFonts w:ascii="宋体" w:hAnsi="宋体"/>
                <w:b/>
                <w:bCs/>
                <w:iCs/>
                <w:color w:val="000000"/>
                <w:kern w:val="0"/>
                <w:sz w:val="24"/>
                <w:szCs w:val="20"/>
              </w:rPr>
            </w:pPr>
            <w:r>
              <w:rPr>
                <w:rFonts w:ascii="宋体" w:hAnsi="宋体" w:hint="eastAsia"/>
                <w:b/>
                <w:bCs/>
                <w:iCs/>
                <w:color w:val="000000"/>
                <w:kern w:val="0"/>
                <w:sz w:val="24"/>
                <w:szCs w:val="20"/>
              </w:rPr>
              <w:t>投资者关系活动类别</w:t>
            </w:r>
          </w:p>
        </w:tc>
        <w:tc>
          <w:tcPr>
            <w:tcW w:w="0" w:type="auto"/>
            <w:vAlign w:val="center"/>
          </w:tcPr>
          <w:p w:rsidR="00244772" w:rsidRPr="005E239B" w:rsidRDefault="00244772" w:rsidP="000A510C">
            <w:pPr>
              <w:spacing w:line="360" w:lineRule="auto"/>
              <w:ind w:left="420"/>
              <w:rPr>
                <w:rFonts w:ascii="宋体" w:hAnsi="宋体"/>
                <w:bCs/>
                <w:iCs/>
                <w:color w:val="000000"/>
                <w:kern w:val="0"/>
                <w:sz w:val="24"/>
              </w:rPr>
            </w:pPr>
            <w:r w:rsidRPr="005E239B">
              <w:rPr>
                <w:rFonts w:ascii="宋体" w:hAnsi="宋体" w:hint="eastAsia"/>
                <w:bCs/>
                <w:iCs/>
                <w:color w:val="000000"/>
                <w:kern w:val="0"/>
                <w:sz w:val="24"/>
              </w:rPr>
              <w:t>■</w:t>
            </w:r>
            <w:r w:rsidRPr="005E239B">
              <w:rPr>
                <w:rFonts w:ascii="宋体" w:hAnsi="宋体" w:hint="eastAsia"/>
                <w:kern w:val="0"/>
                <w:sz w:val="24"/>
              </w:rPr>
              <w:t xml:space="preserve">特定对象调研        </w:t>
            </w:r>
            <w:r w:rsidRPr="005E239B">
              <w:rPr>
                <w:rFonts w:ascii="宋体" w:hAnsi="宋体" w:hint="eastAsia"/>
                <w:bCs/>
                <w:iCs/>
                <w:color w:val="000000"/>
                <w:kern w:val="0"/>
                <w:sz w:val="24"/>
              </w:rPr>
              <w:t>□</w:t>
            </w:r>
            <w:r w:rsidRPr="005E239B">
              <w:rPr>
                <w:rFonts w:ascii="宋体" w:hAnsi="宋体" w:hint="eastAsia"/>
                <w:kern w:val="0"/>
                <w:sz w:val="24"/>
              </w:rPr>
              <w:t>分析师会议</w:t>
            </w:r>
          </w:p>
          <w:p w:rsidR="00244772" w:rsidRPr="005E239B" w:rsidRDefault="00244772" w:rsidP="000A510C">
            <w:pPr>
              <w:spacing w:line="360" w:lineRule="auto"/>
              <w:ind w:left="420"/>
              <w:rPr>
                <w:rFonts w:ascii="宋体" w:hAnsi="宋体"/>
                <w:bCs/>
                <w:iCs/>
                <w:color w:val="000000"/>
                <w:kern w:val="0"/>
                <w:sz w:val="24"/>
              </w:rPr>
            </w:pPr>
            <w:r w:rsidRPr="005E239B">
              <w:rPr>
                <w:rFonts w:ascii="宋体" w:hAnsi="宋体" w:hint="eastAsia"/>
                <w:bCs/>
                <w:iCs/>
                <w:color w:val="000000"/>
                <w:kern w:val="0"/>
                <w:sz w:val="24"/>
              </w:rPr>
              <w:t>□</w:t>
            </w:r>
            <w:r w:rsidRPr="005E239B">
              <w:rPr>
                <w:rFonts w:ascii="宋体" w:hAnsi="宋体" w:hint="eastAsia"/>
                <w:kern w:val="0"/>
                <w:sz w:val="24"/>
              </w:rPr>
              <w:t xml:space="preserve">媒体采访            </w:t>
            </w:r>
            <w:r w:rsidRPr="005E239B">
              <w:rPr>
                <w:rFonts w:ascii="宋体" w:hAnsi="宋体" w:hint="eastAsia"/>
                <w:bCs/>
                <w:iCs/>
                <w:color w:val="000000"/>
                <w:kern w:val="0"/>
                <w:sz w:val="24"/>
              </w:rPr>
              <w:t>□</w:t>
            </w:r>
            <w:r w:rsidRPr="005E239B">
              <w:rPr>
                <w:rFonts w:ascii="宋体" w:hAnsi="宋体" w:hint="eastAsia"/>
                <w:kern w:val="0"/>
                <w:sz w:val="24"/>
              </w:rPr>
              <w:t>业绩说明会</w:t>
            </w:r>
          </w:p>
          <w:p w:rsidR="00244772" w:rsidRPr="005E239B" w:rsidRDefault="00244772" w:rsidP="000A510C">
            <w:pPr>
              <w:spacing w:line="360" w:lineRule="auto"/>
              <w:ind w:left="420"/>
              <w:rPr>
                <w:rFonts w:ascii="宋体" w:hAnsi="宋体"/>
                <w:bCs/>
                <w:iCs/>
                <w:color w:val="000000"/>
                <w:kern w:val="0"/>
                <w:sz w:val="24"/>
              </w:rPr>
            </w:pPr>
            <w:r w:rsidRPr="005E239B">
              <w:rPr>
                <w:rFonts w:ascii="宋体" w:hAnsi="宋体" w:hint="eastAsia"/>
                <w:bCs/>
                <w:iCs/>
                <w:color w:val="000000"/>
                <w:kern w:val="0"/>
                <w:sz w:val="24"/>
              </w:rPr>
              <w:t>□</w:t>
            </w:r>
            <w:r w:rsidRPr="005E239B">
              <w:rPr>
                <w:rFonts w:ascii="宋体" w:hAnsi="宋体" w:hint="eastAsia"/>
                <w:kern w:val="0"/>
                <w:sz w:val="24"/>
              </w:rPr>
              <w:t xml:space="preserve">新闻发布会          </w:t>
            </w:r>
            <w:r w:rsidRPr="005E239B">
              <w:rPr>
                <w:rFonts w:ascii="宋体" w:hAnsi="宋体" w:hint="eastAsia"/>
                <w:bCs/>
                <w:iCs/>
                <w:color w:val="000000"/>
                <w:kern w:val="0"/>
                <w:sz w:val="24"/>
              </w:rPr>
              <w:t>□</w:t>
            </w:r>
            <w:r w:rsidRPr="005E239B">
              <w:rPr>
                <w:rFonts w:ascii="宋体" w:hAnsi="宋体" w:hint="eastAsia"/>
                <w:kern w:val="0"/>
                <w:sz w:val="24"/>
              </w:rPr>
              <w:t>路演活动</w:t>
            </w:r>
          </w:p>
          <w:p w:rsidR="00244772" w:rsidRPr="005E239B" w:rsidRDefault="00244772" w:rsidP="000A510C">
            <w:pPr>
              <w:tabs>
                <w:tab w:val="left" w:pos="3045"/>
                <w:tab w:val="center" w:pos="3199"/>
              </w:tabs>
              <w:spacing w:line="360" w:lineRule="auto"/>
              <w:ind w:left="420"/>
              <w:rPr>
                <w:rFonts w:ascii="宋体" w:hAnsi="宋体"/>
                <w:bCs/>
                <w:iCs/>
                <w:color w:val="000000"/>
                <w:kern w:val="0"/>
                <w:sz w:val="24"/>
              </w:rPr>
            </w:pPr>
            <w:r w:rsidRPr="005E239B">
              <w:rPr>
                <w:rFonts w:ascii="宋体" w:hAnsi="宋体" w:hint="eastAsia"/>
                <w:bCs/>
                <w:iCs/>
                <w:color w:val="000000"/>
                <w:kern w:val="0"/>
                <w:sz w:val="24"/>
              </w:rPr>
              <w:t>□</w:t>
            </w:r>
            <w:r w:rsidRPr="005E239B">
              <w:rPr>
                <w:rFonts w:ascii="宋体" w:hAnsi="宋体" w:hint="eastAsia"/>
                <w:kern w:val="0"/>
                <w:sz w:val="24"/>
              </w:rPr>
              <w:t>现场参观</w:t>
            </w:r>
            <w:r w:rsidRPr="005E239B">
              <w:rPr>
                <w:rFonts w:ascii="宋体" w:hAnsi="宋体"/>
                <w:bCs/>
                <w:iCs/>
                <w:color w:val="000000"/>
                <w:kern w:val="0"/>
                <w:sz w:val="24"/>
              </w:rPr>
              <w:tab/>
            </w:r>
          </w:p>
          <w:p w:rsidR="00244772" w:rsidRDefault="00244772" w:rsidP="000A510C">
            <w:pPr>
              <w:tabs>
                <w:tab w:val="center" w:pos="3199"/>
              </w:tabs>
              <w:spacing w:line="360" w:lineRule="auto"/>
              <w:ind w:left="420"/>
              <w:rPr>
                <w:rFonts w:ascii="宋体" w:hAnsi="宋体"/>
                <w:bCs/>
                <w:iCs/>
                <w:color w:val="000000"/>
                <w:kern w:val="0"/>
                <w:sz w:val="24"/>
                <w:szCs w:val="20"/>
              </w:rPr>
            </w:pPr>
            <w:r w:rsidRPr="005E239B">
              <w:rPr>
                <w:rFonts w:ascii="宋体" w:hAnsi="宋体" w:hint="eastAsia"/>
                <w:bCs/>
                <w:iCs/>
                <w:color w:val="000000"/>
                <w:kern w:val="0"/>
                <w:sz w:val="24"/>
              </w:rPr>
              <w:t>□</w:t>
            </w:r>
            <w:r w:rsidRPr="005E239B">
              <w:rPr>
                <w:rFonts w:ascii="宋体" w:hAnsi="宋体" w:hint="eastAsia"/>
                <w:kern w:val="0"/>
                <w:sz w:val="24"/>
              </w:rPr>
              <w:t xml:space="preserve">其他 </w:t>
            </w:r>
          </w:p>
        </w:tc>
      </w:tr>
      <w:tr w:rsidR="00244772" w:rsidRPr="003E6A98" w:rsidTr="000A510C">
        <w:trPr>
          <w:trHeight w:val="830"/>
        </w:trPr>
        <w:tc>
          <w:tcPr>
            <w:tcW w:w="1410" w:type="dxa"/>
            <w:vAlign w:val="center"/>
          </w:tcPr>
          <w:p w:rsidR="00244772" w:rsidRDefault="00244772" w:rsidP="000A510C">
            <w:pPr>
              <w:jc w:val="center"/>
              <w:rPr>
                <w:rFonts w:ascii="宋体" w:hAnsi="宋体"/>
                <w:bCs/>
                <w:iCs/>
                <w:color w:val="000000"/>
                <w:kern w:val="0"/>
                <w:sz w:val="24"/>
                <w:szCs w:val="20"/>
              </w:rPr>
            </w:pPr>
            <w:r>
              <w:rPr>
                <w:rFonts w:ascii="宋体" w:hAnsi="宋体" w:hint="eastAsia"/>
                <w:b/>
                <w:bCs/>
                <w:iCs/>
                <w:color w:val="000000"/>
                <w:kern w:val="0"/>
                <w:sz w:val="24"/>
                <w:szCs w:val="20"/>
              </w:rPr>
              <w:t>参与单位名称及人员姓名</w:t>
            </w:r>
          </w:p>
        </w:tc>
        <w:tc>
          <w:tcPr>
            <w:tcW w:w="0" w:type="auto"/>
            <w:vAlign w:val="center"/>
          </w:tcPr>
          <w:p w:rsidR="005E239B" w:rsidRPr="005E239B" w:rsidRDefault="00C648CA" w:rsidP="00AD6F65">
            <w:pPr>
              <w:spacing w:line="360" w:lineRule="auto"/>
              <w:rPr>
                <w:rFonts w:ascii="宋体" w:hAnsi="宋体"/>
                <w:bCs/>
                <w:sz w:val="24"/>
              </w:rPr>
            </w:pPr>
            <w:r>
              <w:rPr>
                <w:rFonts w:ascii="宋体" w:hAnsi="宋体"/>
                <w:bCs/>
                <w:sz w:val="24"/>
              </w:rPr>
              <w:t>国泰君安</w:t>
            </w:r>
            <w:r>
              <w:rPr>
                <w:rFonts w:ascii="宋体" w:hAnsi="宋体" w:hint="eastAsia"/>
                <w:bCs/>
                <w:sz w:val="24"/>
              </w:rPr>
              <w:t>、</w:t>
            </w:r>
            <w:r>
              <w:rPr>
                <w:rFonts w:ascii="宋体" w:hAnsi="宋体"/>
                <w:bCs/>
                <w:sz w:val="24"/>
              </w:rPr>
              <w:t>广发证券</w:t>
            </w:r>
            <w:r>
              <w:rPr>
                <w:rFonts w:ascii="宋体" w:hAnsi="宋体" w:hint="eastAsia"/>
                <w:bCs/>
                <w:sz w:val="24"/>
              </w:rPr>
              <w:t>、</w:t>
            </w:r>
            <w:r>
              <w:rPr>
                <w:rFonts w:ascii="宋体" w:hAnsi="宋体"/>
                <w:bCs/>
                <w:sz w:val="24"/>
              </w:rPr>
              <w:t>申万宏源</w:t>
            </w:r>
            <w:r>
              <w:rPr>
                <w:rFonts w:ascii="宋体" w:hAnsi="宋体" w:hint="eastAsia"/>
                <w:bCs/>
                <w:sz w:val="24"/>
              </w:rPr>
              <w:t>、</w:t>
            </w:r>
            <w:proofErr w:type="gramStart"/>
            <w:r>
              <w:rPr>
                <w:rFonts w:ascii="宋体" w:hAnsi="宋体"/>
                <w:bCs/>
                <w:sz w:val="24"/>
              </w:rPr>
              <w:t>汇添富</w:t>
            </w:r>
            <w:proofErr w:type="gramEnd"/>
            <w:r>
              <w:rPr>
                <w:rFonts w:ascii="宋体" w:hAnsi="宋体"/>
                <w:bCs/>
                <w:sz w:val="24"/>
              </w:rPr>
              <w:t>基金</w:t>
            </w:r>
            <w:r>
              <w:rPr>
                <w:rFonts w:ascii="宋体" w:hAnsi="宋体" w:hint="eastAsia"/>
                <w:bCs/>
                <w:sz w:val="24"/>
              </w:rPr>
              <w:t>、</w:t>
            </w:r>
            <w:r w:rsidR="00372255">
              <w:rPr>
                <w:rFonts w:ascii="宋体" w:hAnsi="宋体" w:hint="eastAsia"/>
                <w:bCs/>
                <w:sz w:val="24"/>
              </w:rPr>
              <w:t>鹏华基金、</w:t>
            </w:r>
            <w:r w:rsidR="009E7513">
              <w:rPr>
                <w:rFonts w:ascii="宋体" w:hAnsi="宋体" w:hint="eastAsia"/>
                <w:bCs/>
                <w:sz w:val="24"/>
              </w:rPr>
              <w:t>博时基金、</w:t>
            </w:r>
            <w:r>
              <w:rPr>
                <w:rFonts w:ascii="宋体" w:hAnsi="宋体"/>
                <w:bCs/>
                <w:sz w:val="24"/>
              </w:rPr>
              <w:t>南方基金</w:t>
            </w:r>
            <w:r>
              <w:rPr>
                <w:rFonts w:ascii="宋体" w:hAnsi="宋体" w:hint="eastAsia"/>
                <w:bCs/>
                <w:sz w:val="24"/>
              </w:rPr>
              <w:t>、</w:t>
            </w:r>
            <w:r>
              <w:rPr>
                <w:rFonts w:ascii="宋体" w:hAnsi="宋体"/>
                <w:bCs/>
                <w:sz w:val="24"/>
              </w:rPr>
              <w:t>大成基金</w:t>
            </w:r>
            <w:r>
              <w:rPr>
                <w:rFonts w:ascii="宋体" w:hAnsi="宋体" w:hint="eastAsia"/>
                <w:bCs/>
                <w:sz w:val="24"/>
              </w:rPr>
              <w:t>、</w:t>
            </w:r>
            <w:r w:rsidR="00372255">
              <w:rPr>
                <w:rFonts w:ascii="宋体" w:hAnsi="宋体" w:hint="eastAsia"/>
                <w:bCs/>
                <w:sz w:val="24"/>
              </w:rPr>
              <w:t>易方达基金、</w:t>
            </w:r>
            <w:r w:rsidR="009E7513">
              <w:rPr>
                <w:rFonts w:ascii="宋体" w:hAnsi="宋体" w:hint="eastAsia"/>
                <w:bCs/>
                <w:sz w:val="24"/>
              </w:rPr>
              <w:t>长信基金、华安基金、</w:t>
            </w:r>
            <w:proofErr w:type="gramStart"/>
            <w:r w:rsidR="00FD2660">
              <w:rPr>
                <w:rFonts w:ascii="宋体" w:hAnsi="宋体" w:hint="eastAsia"/>
                <w:bCs/>
                <w:sz w:val="24"/>
              </w:rPr>
              <w:t>国投瑞银</w:t>
            </w:r>
            <w:proofErr w:type="gramEnd"/>
            <w:r w:rsidR="00FD2660">
              <w:rPr>
                <w:rFonts w:ascii="宋体" w:hAnsi="宋体" w:hint="eastAsia"/>
                <w:bCs/>
                <w:sz w:val="24"/>
              </w:rPr>
              <w:t>基金、</w:t>
            </w:r>
            <w:proofErr w:type="gramStart"/>
            <w:r w:rsidR="00FD2660">
              <w:rPr>
                <w:rFonts w:ascii="宋体" w:hAnsi="宋体" w:hint="eastAsia"/>
                <w:bCs/>
                <w:sz w:val="24"/>
              </w:rPr>
              <w:t>工银瑞信</w:t>
            </w:r>
            <w:proofErr w:type="gramEnd"/>
            <w:r w:rsidR="00FD2660">
              <w:rPr>
                <w:rFonts w:ascii="宋体" w:hAnsi="宋体" w:hint="eastAsia"/>
                <w:bCs/>
                <w:sz w:val="24"/>
              </w:rPr>
              <w:t>基金、华泰柏瑞基金、光大保德信基金、</w:t>
            </w:r>
            <w:r>
              <w:rPr>
                <w:rFonts w:ascii="宋体" w:hAnsi="宋体"/>
                <w:bCs/>
                <w:sz w:val="24"/>
              </w:rPr>
              <w:t>招商证券</w:t>
            </w:r>
            <w:r>
              <w:rPr>
                <w:rFonts w:ascii="宋体" w:hAnsi="宋体" w:hint="eastAsia"/>
                <w:bCs/>
                <w:sz w:val="24"/>
              </w:rPr>
              <w:t>、</w:t>
            </w:r>
            <w:r>
              <w:rPr>
                <w:rFonts w:ascii="宋体" w:hAnsi="宋体"/>
                <w:bCs/>
                <w:sz w:val="24"/>
              </w:rPr>
              <w:t>兴业证券</w:t>
            </w:r>
            <w:r>
              <w:rPr>
                <w:rFonts w:ascii="宋体" w:hAnsi="宋体" w:hint="eastAsia"/>
                <w:bCs/>
                <w:sz w:val="24"/>
              </w:rPr>
              <w:t>、中泰证券、</w:t>
            </w:r>
            <w:r w:rsidR="00FD2660">
              <w:rPr>
                <w:rFonts w:ascii="宋体" w:hAnsi="宋体" w:hint="eastAsia"/>
                <w:bCs/>
                <w:sz w:val="24"/>
              </w:rPr>
              <w:t>东吴证券</w:t>
            </w:r>
            <w:r w:rsidR="00975234">
              <w:rPr>
                <w:rFonts w:ascii="宋体" w:hAnsi="宋体" w:hint="eastAsia"/>
                <w:bCs/>
                <w:sz w:val="24"/>
              </w:rPr>
              <w:t>、</w:t>
            </w:r>
            <w:r w:rsidR="00FD2660">
              <w:rPr>
                <w:rFonts w:ascii="宋体" w:hAnsi="宋体"/>
                <w:bCs/>
                <w:sz w:val="24"/>
              </w:rPr>
              <w:t>青</w:t>
            </w:r>
            <w:proofErr w:type="gramStart"/>
            <w:r w:rsidR="00FD2660">
              <w:rPr>
                <w:rFonts w:ascii="宋体" w:hAnsi="宋体"/>
                <w:bCs/>
                <w:sz w:val="24"/>
              </w:rPr>
              <w:t>沣</w:t>
            </w:r>
            <w:proofErr w:type="gramEnd"/>
            <w:r w:rsidR="00FD2660">
              <w:rPr>
                <w:rFonts w:ascii="宋体" w:hAnsi="宋体"/>
                <w:bCs/>
                <w:sz w:val="24"/>
              </w:rPr>
              <w:t>资产</w:t>
            </w:r>
            <w:r w:rsidR="00FD2660">
              <w:rPr>
                <w:rFonts w:ascii="宋体" w:hAnsi="宋体" w:hint="eastAsia"/>
                <w:bCs/>
                <w:sz w:val="24"/>
              </w:rPr>
              <w:t>、景熙资产、</w:t>
            </w:r>
            <w:r>
              <w:rPr>
                <w:rFonts w:ascii="宋体" w:hAnsi="宋体" w:hint="eastAsia"/>
                <w:bCs/>
                <w:sz w:val="24"/>
              </w:rPr>
              <w:t>平安资产、</w:t>
            </w:r>
            <w:r w:rsidR="00AD6C26">
              <w:rPr>
                <w:rFonts w:ascii="宋体" w:hAnsi="宋体" w:hint="eastAsia"/>
                <w:bCs/>
                <w:sz w:val="24"/>
              </w:rPr>
              <w:t>申九资产、</w:t>
            </w:r>
            <w:proofErr w:type="gramStart"/>
            <w:r>
              <w:rPr>
                <w:rFonts w:ascii="宋体" w:hAnsi="宋体" w:hint="eastAsia"/>
                <w:bCs/>
                <w:sz w:val="24"/>
              </w:rPr>
              <w:t>红士创新</w:t>
            </w:r>
            <w:proofErr w:type="gramEnd"/>
            <w:r>
              <w:rPr>
                <w:rFonts w:ascii="宋体" w:hAnsi="宋体" w:hint="eastAsia"/>
                <w:bCs/>
                <w:sz w:val="24"/>
              </w:rPr>
              <w:t>基金、</w:t>
            </w:r>
            <w:r w:rsidR="005A61E5">
              <w:rPr>
                <w:rFonts w:ascii="宋体" w:hAnsi="宋体" w:hint="eastAsia"/>
                <w:bCs/>
                <w:sz w:val="24"/>
              </w:rPr>
              <w:t>太平资产</w:t>
            </w:r>
            <w:r w:rsidR="004C3BC5">
              <w:rPr>
                <w:rFonts w:ascii="宋体" w:hAnsi="宋体" w:hint="eastAsia"/>
                <w:bCs/>
                <w:sz w:val="24"/>
              </w:rPr>
              <w:t>等</w:t>
            </w:r>
          </w:p>
        </w:tc>
      </w:tr>
      <w:tr w:rsidR="00244772" w:rsidTr="00312393">
        <w:trPr>
          <w:trHeight w:val="570"/>
        </w:trPr>
        <w:tc>
          <w:tcPr>
            <w:tcW w:w="1410" w:type="dxa"/>
            <w:vAlign w:val="center"/>
          </w:tcPr>
          <w:p w:rsidR="00244772" w:rsidRDefault="00244772" w:rsidP="000A510C">
            <w:pPr>
              <w:jc w:val="center"/>
              <w:rPr>
                <w:rFonts w:ascii="宋体" w:hAnsi="宋体"/>
                <w:b/>
                <w:bCs/>
                <w:iCs/>
                <w:color w:val="000000"/>
                <w:kern w:val="0"/>
                <w:sz w:val="24"/>
                <w:szCs w:val="20"/>
              </w:rPr>
            </w:pPr>
            <w:r>
              <w:rPr>
                <w:rFonts w:ascii="宋体" w:hAnsi="宋体" w:hint="eastAsia"/>
                <w:b/>
                <w:bCs/>
                <w:iCs/>
                <w:color w:val="000000"/>
                <w:kern w:val="0"/>
                <w:sz w:val="24"/>
                <w:szCs w:val="20"/>
              </w:rPr>
              <w:t>时间</w:t>
            </w:r>
          </w:p>
        </w:tc>
        <w:tc>
          <w:tcPr>
            <w:tcW w:w="0" w:type="auto"/>
            <w:vAlign w:val="center"/>
          </w:tcPr>
          <w:p w:rsidR="005E239B" w:rsidRPr="00F47982" w:rsidRDefault="00F47982" w:rsidP="007D7A15">
            <w:pPr>
              <w:spacing w:line="360" w:lineRule="auto"/>
              <w:rPr>
                <w:rFonts w:ascii="宋体" w:hAnsi="宋体"/>
                <w:kern w:val="0"/>
                <w:sz w:val="24"/>
              </w:rPr>
            </w:pPr>
            <w:r w:rsidRPr="005E239B">
              <w:rPr>
                <w:rFonts w:ascii="宋体" w:hAnsi="宋体" w:hint="eastAsia"/>
                <w:bCs/>
                <w:sz w:val="24"/>
              </w:rPr>
              <w:t>2017年</w:t>
            </w:r>
            <w:r w:rsidR="005A61E5">
              <w:rPr>
                <w:rFonts w:ascii="宋体" w:hAnsi="宋体" w:hint="eastAsia"/>
                <w:bCs/>
                <w:sz w:val="24"/>
              </w:rPr>
              <w:t>6</w:t>
            </w:r>
            <w:r w:rsidRPr="005E239B">
              <w:rPr>
                <w:rFonts w:ascii="宋体" w:hAnsi="宋体" w:hint="eastAsia"/>
                <w:bCs/>
                <w:sz w:val="24"/>
              </w:rPr>
              <w:t>月</w:t>
            </w:r>
            <w:r w:rsidR="005A61E5">
              <w:rPr>
                <w:rFonts w:ascii="宋体" w:hAnsi="宋体" w:hint="eastAsia"/>
                <w:bCs/>
                <w:sz w:val="24"/>
              </w:rPr>
              <w:t>15</w:t>
            </w:r>
            <w:r w:rsidRPr="005E239B">
              <w:rPr>
                <w:rFonts w:ascii="宋体" w:hAnsi="宋体" w:hint="eastAsia"/>
                <w:bCs/>
                <w:sz w:val="24"/>
              </w:rPr>
              <w:t>日</w:t>
            </w:r>
            <w:r w:rsidR="00D57343" w:rsidRPr="005E239B">
              <w:rPr>
                <w:rFonts w:ascii="宋体" w:hAnsi="宋体" w:hint="eastAsia"/>
                <w:kern w:val="0"/>
                <w:sz w:val="24"/>
              </w:rPr>
              <w:t>下午</w:t>
            </w:r>
            <w:r w:rsidR="005A61E5">
              <w:rPr>
                <w:rFonts w:ascii="宋体" w:hAnsi="宋体" w:hint="eastAsia"/>
                <w:kern w:val="0"/>
                <w:sz w:val="24"/>
              </w:rPr>
              <w:t>1</w:t>
            </w:r>
            <w:r w:rsidR="007D7A15">
              <w:rPr>
                <w:rFonts w:ascii="宋体" w:hAnsi="宋体" w:hint="eastAsia"/>
                <w:kern w:val="0"/>
                <w:sz w:val="24"/>
              </w:rPr>
              <w:t>4</w:t>
            </w:r>
            <w:r w:rsidR="00244772" w:rsidRPr="005E239B">
              <w:rPr>
                <w:rFonts w:ascii="宋体" w:hAnsi="宋体" w:hint="eastAsia"/>
                <w:kern w:val="0"/>
                <w:sz w:val="24"/>
              </w:rPr>
              <w:t>：</w:t>
            </w:r>
            <w:r w:rsidR="007D7A15">
              <w:rPr>
                <w:rFonts w:ascii="宋体" w:hAnsi="宋体" w:hint="eastAsia"/>
                <w:kern w:val="0"/>
                <w:sz w:val="24"/>
              </w:rPr>
              <w:t>0</w:t>
            </w:r>
            <w:r w:rsidR="00244772" w:rsidRPr="005E239B">
              <w:rPr>
                <w:rFonts w:ascii="宋体" w:hAnsi="宋体" w:hint="eastAsia"/>
                <w:kern w:val="0"/>
                <w:sz w:val="24"/>
              </w:rPr>
              <w:t>0—</w:t>
            </w:r>
            <w:r w:rsidR="00D57343" w:rsidRPr="005E239B">
              <w:rPr>
                <w:rFonts w:ascii="宋体" w:hAnsi="宋体" w:hint="eastAsia"/>
                <w:kern w:val="0"/>
                <w:sz w:val="24"/>
              </w:rPr>
              <w:t>1</w:t>
            </w:r>
            <w:r w:rsidR="005A61E5">
              <w:rPr>
                <w:rFonts w:ascii="宋体" w:hAnsi="宋体" w:hint="eastAsia"/>
                <w:kern w:val="0"/>
                <w:sz w:val="24"/>
              </w:rPr>
              <w:t>6</w:t>
            </w:r>
            <w:r w:rsidR="00244772" w:rsidRPr="005E239B">
              <w:rPr>
                <w:rFonts w:ascii="宋体" w:hAnsi="宋体" w:hint="eastAsia"/>
                <w:kern w:val="0"/>
                <w:sz w:val="24"/>
              </w:rPr>
              <w:t>：</w:t>
            </w:r>
            <w:r w:rsidR="007D7A15">
              <w:rPr>
                <w:rFonts w:ascii="宋体" w:hAnsi="宋体" w:hint="eastAsia"/>
                <w:kern w:val="0"/>
                <w:sz w:val="24"/>
              </w:rPr>
              <w:t>0</w:t>
            </w:r>
            <w:r w:rsidR="00244772" w:rsidRPr="005E239B">
              <w:rPr>
                <w:rFonts w:ascii="宋体" w:hAnsi="宋体" w:hint="eastAsia"/>
                <w:kern w:val="0"/>
                <w:sz w:val="24"/>
              </w:rPr>
              <w:t>0</w:t>
            </w:r>
          </w:p>
        </w:tc>
      </w:tr>
      <w:tr w:rsidR="00244772" w:rsidTr="00312393">
        <w:trPr>
          <w:trHeight w:val="564"/>
        </w:trPr>
        <w:tc>
          <w:tcPr>
            <w:tcW w:w="1410" w:type="dxa"/>
            <w:vAlign w:val="center"/>
          </w:tcPr>
          <w:p w:rsidR="00244772" w:rsidRDefault="00244772" w:rsidP="000A510C">
            <w:pPr>
              <w:jc w:val="center"/>
              <w:rPr>
                <w:rFonts w:ascii="宋体" w:hAnsi="宋体"/>
                <w:b/>
                <w:bCs/>
                <w:iCs/>
                <w:color w:val="000000"/>
                <w:kern w:val="0"/>
                <w:sz w:val="24"/>
                <w:szCs w:val="20"/>
              </w:rPr>
            </w:pPr>
            <w:r>
              <w:rPr>
                <w:rFonts w:ascii="宋体" w:hAnsi="宋体" w:hint="eastAsia"/>
                <w:b/>
                <w:bCs/>
                <w:iCs/>
                <w:color w:val="000000"/>
                <w:kern w:val="0"/>
                <w:sz w:val="24"/>
                <w:szCs w:val="20"/>
              </w:rPr>
              <w:t>地点</w:t>
            </w:r>
          </w:p>
        </w:tc>
        <w:tc>
          <w:tcPr>
            <w:tcW w:w="0" w:type="auto"/>
            <w:vAlign w:val="center"/>
          </w:tcPr>
          <w:p w:rsidR="00244772" w:rsidRPr="005E239B" w:rsidRDefault="005A61E5" w:rsidP="000A510C">
            <w:pPr>
              <w:spacing w:line="360" w:lineRule="auto"/>
              <w:rPr>
                <w:rFonts w:ascii="宋体" w:hAnsi="宋体"/>
                <w:kern w:val="0"/>
                <w:sz w:val="24"/>
                <w:szCs w:val="21"/>
              </w:rPr>
            </w:pPr>
            <w:r>
              <w:rPr>
                <w:rFonts w:ascii="宋体" w:hAnsi="宋体"/>
                <w:kern w:val="0"/>
                <w:sz w:val="24"/>
                <w:szCs w:val="21"/>
              </w:rPr>
              <w:t>上海市松江区莘</w:t>
            </w:r>
            <w:proofErr w:type="gramStart"/>
            <w:r>
              <w:rPr>
                <w:rFonts w:ascii="宋体" w:hAnsi="宋体"/>
                <w:kern w:val="0"/>
                <w:sz w:val="24"/>
                <w:szCs w:val="21"/>
              </w:rPr>
              <w:t>砖公路</w:t>
            </w:r>
            <w:proofErr w:type="gramEnd"/>
            <w:r>
              <w:rPr>
                <w:rFonts w:ascii="宋体" w:hAnsi="宋体" w:hint="eastAsia"/>
                <w:kern w:val="0"/>
                <w:sz w:val="24"/>
                <w:szCs w:val="21"/>
              </w:rPr>
              <w:t>518号14号楼5</w:t>
            </w:r>
            <w:proofErr w:type="gramStart"/>
            <w:r>
              <w:rPr>
                <w:rFonts w:ascii="宋体" w:hAnsi="宋体" w:hint="eastAsia"/>
                <w:kern w:val="0"/>
                <w:sz w:val="24"/>
                <w:szCs w:val="21"/>
              </w:rPr>
              <w:t>楼公司</w:t>
            </w:r>
            <w:proofErr w:type="gramEnd"/>
            <w:r>
              <w:rPr>
                <w:rFonts w:ascii="宋体" w:hAnsi="宋体" w:hint="eastAsia"/>
                <w:kern w:val="0"/>
                <w:sz w:val="24"/>
                <w:szCs w:val="21"/>
              </w:rPr>
              <w:t>会议室</w:t>
            </w:r>
          </w:p>
        </w:tc>
      </w:tr>
      <w:tr w:rsidR="00244772" w:rsidTr="000A510C">
        <w:trPr>
          <w:trHeight w:val="257"/>
        </w:trPr>
        <w:tc>
          <w:tcPr>
            <w:tcW w:w="1410" w:type="dxa"/>
            <w:vAlign w:val="center"/>
          </w:tcPr>
          <w:p w:rsidR="00244772" w:rsidRDefault="00244772" w:rsidP="000A510C">
            <w:pPr>
              <w:jc w:val="center"/>
              <w:rPr>
                <w:rFonts w:ascii="宋体" w:hAnsi="宋体"/>
                <w:b/>
                <w:bCs/>
                <w:iCs/>
                <w:color w:val="000000"/>
                <w:kern w:val="0"/>
                <w:sz w:val="24"/>
                <w:szCs w:val="20"/>
              </w:rPr>
            </w:pPr>
            <w:r>
              <w:rPr>
                <w:rFonts w:ascii="宋体" w:hAnsi="宋体" w:hint="eastAsia"/>
                <w:b/>
                <w:bCs/>
                <w:iCs/>
                <w:color w:val="000000"/>
                <w:kern w:val="0"/>
                <w:sz w:val="24"/>
                <w:szCs w:val="20"/>
              </w:rPr>
              <w:t>上市公司接待人员姓名</w:t>
            </w:r>
          </w:p>
        </w:tc>
        <w:tc>
          <w:tcPr>
            <w:tcW w:w="0" w:type="auto"/>
            <w:vAlign w:val="center"/>
          </w:tcPr>
          <w:p w:rsidR="00244772" w:rsidRPr="005E239B" w:rsidRDefault="005A61E5" w:rsidP="000A510C">
            <w:pPr>
              <w:spacing w:line="360" w:lineRule="auto"/>
              <w:rPr>
                <w:rFonts w:ascii="宋体" w:hAnsi="宋体"/>
                <w:kern w:val="0"/>
                <w:sz w:val="24"/>
                <w:szCs w:val="21"/>
              </w:rPr>
            </w:pPr>
            <w:r>
              <w:rPr>
                <w:rFonts w:ascii="宋体" w:hAnsi="宋体" w:hint="eastAsia"/>
                <w:kern w:val="0"/>
                <w:sz w:val="24"/>
                <w:szCs w:val="21"/>
              </w:rPr>
              <w:t>董事长</w:t>
            </w:r>
            <w:proofErr w:type="gramStart"/>
            <w:r>
              <w:rPr>
                <w:rFonts w:ascii="宋体" w:hAnsi="宋体" w:hint="eastAsia"/>
                <w:kern w:val="0"/>
                <w:sz w:val="24"/>
                <w:szCs w:val="21"/>
              </w:rPr>
              <w:t>范</w:t>
            </w:r>
            <w:proofErr w:type="gramEnd"/>
            <w:r>
              <w:rPr>
                <w:rFonts w:ascii="宋体" w:hAnsi="宋体" w:hint="eastAsia"/>
                <w:kern w:val="0"/>
                <w:sz w:val="24"/>
                <w:szCs w:val="21"/>
              </w:rPr>
              <w:t>劲松、</w:t>
            </w:r>
            <w:r w:rsidR="00244772" w:rsidRPr="005E239B">
              <w:rPr>
                <w:rFonts w:ascii="宋体" w:hAnsi="宋体" w:hint="eastAsia"/>
                <w:kern w:val="0"/>
                <w:sz w:val="24"/>
                <w:szCs w:val="21"/>
              </w:rPr>
              <w:t>董事会秘书</w:t>
            </w:r>
            <w:r w:rsidR="00992493" w:rsidRPr="005E239B">
              <w:rPr>
                <w:rFonts w:ascii="宋体" w:hAnsi="宋体" w:hint="eastAsia"/>
                <w:kern w:val="0"/>
                <w:sz w:val="24"/>
                <w:szCs w:val="21"/>
              </w:rPr>
              <w:t>丁丽君</w:t>
            </w:r>
          </w:p>
        </w:tc>
      </w:tr>
      <w:tr w:rsidR="00244772" w:rsidRPr="00893E56" w:rsidTr="0011000C">
        <w:trPr>
          <w:trHeight w:val="983"/>
        </w:trPr>
        <w:tc>
          <w:tcPr>
            <w:tcW w:w="1410" w:type="dxa"/>
            <w:vAlign w:val="center"/>
          </w:tcPr>
          <w:p w:rsidR="00244772" w:rsidRPr="00893E56" w:rsidRDefault="00244772" w:rsidP="000A510C">
            <w:pPr>
              <w:spacing w:line="360" w:lineRule="auto"/>
              <w:jc w:val="center"/>
              <w:rPr>
                <w:rFonts w:ascii="宋体" w:hAnsi="宋体"/>
                <w:b/>
                <w:bCs/>
                <w:iCs/>
                <w:color w:val="000000"/>
                <w:kern w:val="0"/>
                <w:sz w:val="24"/>
              </w:rPr>
            </w:pPr>
            <w:r w:rsidRPr="00893E56">
              <w:rPr>
                <w:rFonts w:ascii="宋体" w:hAnsi="宋体" w:hint="eastAsia"/>
                <w:b/>
                <w:bCs/>
                <w:iCs/>
                <w:color w:val="000000"/>
                <w:kern w:val="0"/>
                <w:sz w:val="24"/>
              </w:rPr>
              <w:t>投资者关系活动主要内容介绍</w:t>
            </w:r>
          </w:p>
        </w:tc>
        <w:tc>
          <w:tcPr>
            <w:tcW w:w="0" w:type="auto"/>
          </w:tcPr>
          <w:p w:rsidR="00992493" w:rsidRPr="003F1133" w:rsidRDefault="003F1133" w:rsidP="000A510C">
            <w:pPr>
              <w:spacing w:line="360" w:lineRule="auto"/>
              <w:rPr>
                <w:rFonts w:ascii="宋体" w:hAnsi="宋体"/>
                <w:b/>
                <w:bCs/>
                <w:sz w:val="24"/>
              </w:rPr>
            </w:pPr>
            <w:r w:rsidRPr="003F1133">
              <w:rPr>
                <w:rFonts w:ascii="宋体" w:hAnsi="宋体" w:hint="eastAsia"/>
                <w:b/>
                <w:bCs/>
                <w:sz w:val="24"/>
              </w:rPr>
              <w:t>一、介绍</w:t>
            </w:r>
            <w:r w:rsidR="00992493" w:rsidRPr="003F1133">
              <w:rPr>
                <w:rFonts w:ascii="宋体" w:hAnsi="宋体" w:hint="eastAsia"/>
                <w:b/>
                <w:bCs/>
                <w:sz w:val="24"/>
              </w:rPr>
              <w:t>公司的经营模式、未来发展规划</w:t>
            </w:r>
            <w:r w:rsidR="009713AD" w:rsidRPr="003F1133">
              <w:rPr>
                <w:rFonts w:ascii="宋体" w:hAnsi="宋体" w:hint="eastAsia"/>
                <w:b/>
                <w:bCs/>
                <w:sz w:val="24"/>
              </w:rPr>
              <w:t>、自有品牌发展</w:t>
            </w:r>
            <w:r w:rsidR="00EF11DE" w:rsidRPr="003F1133">
              <w:rPr>
                <w:rFonts w:ascii="宋体" w:hAnsi="宋体" w:hint="eastAsia"/>
                <w:b/>
                <w:bCs/>
                <w:sz w:val="24"/>
              </w:rPr>
              <w:t>情况</w:t>
            </w:r>
            <w:r w:rsidR="00992493" w:rsidRPr="003F1133">
              <w:rPr>
                <w:rFonts w:ascii="宋体" w:hAnsi="宋体" w:hint="eastAsia"/>
                <w:b/>
                <w:bCs/>
                <w:sz w:val="24"/>
              </w:rPr>
              <w:t>等</w:t>
            </w:r>
            <w:r w:rsidRPr="003F1133">
              <w:rPr>
                <w:rFonts w:ascii="宋体" w:hAnsi="宋体" w:hint="eastAsia"/>
                <w:b/>
                <w:bCs/>
                <w:sz w:val="24"/>
              </w:rPr>
              <w:t>基本情况</w:t>
            </w:r>
          </w:p>
          <w:p w:rsidR="00F111C9" w:rsidRPr="001B6257" w:rsidRDefault="003F1133" w:rsidP="00F111C9">
            <w:pPr>
              <w:spacing w:line="360" w:lineRule="auto"/>
              <w:rPr>
                <w:rFonts w:ascii="宋体" w:hAnsi="宋体" w:cs="Arial"/>
                <w:noProof/>
                <w:sz w:val="24"/>
              </w:rPr>
            </w:pPr>
            <w:r>
              <w:rPr>
                <w:rFonts w:ascii="宋体" w:hAnsi="宋体" w:cs="Arial" w:hint="eastAsia"/>
                <w:noProof/>
                <w:sz w:val="24"/>
              </w:rPr>
              <w:t>二</w:t>
            </w:r>
            <w:r w:rsidR="00244772" w:rsidRPr="005E239B">
              <w:rPr>
                <w:rFonts w:ascii="宋体" w:hAnsi="宋体" w:cs="Arial" w:hint="eastAsia"/>
                <w:noProof/>
                <w:sz w:val="24"/>
              </w:rPr>
              <w:t>、</w:t>
            </w:r>
            <w:r>
              <w:rPr>
                <w:rFonts w:ascii="宋体" w:hAnsi="宋体" w:cs="Arial" w:hint="eastAsia"/>
                <w:b/>
                <w:noProof/>
                <w:sz w:val="24"/>
              </w:rPr>
              <w:t>主要问题及回答</w:t>
            </w:r>
          </w:p>
          <w:p w:rsidR="00312393" w:rsidRPr="00D6755F" w:rsidRDefault="00312393" w:rsidP="00312393">
            <w:pPr>
              <w:spacing w:line="360" w:lineRule="auto"/>
              <w:rPr>
                <w:rFonts w:ascii="宋体" w:hAnsi="宋体"/>
                <w:bCs/>
                <w:sz w:val="24"/>
              </w:rPr>
            </w:pPr>
            <w:r w:rsidRPr="00D6755F">
              <w:rPr>
                <w:rFonts w:ascii="宋体" w:hAnsi="宋体" w:hint="eastAsia"/>
                <w:bCs/>
                <w:sz w:val="24"/>
              </w:rPr>
              <w:t>1、公司是小米生态链中第一家A股上市的公司，小米生态链</w:t>
            </w:r>
            <w:r w:rsidR="00EC5CB7">
              <w:rPr>
                <w:rFonts w:ascii="宋体" w:hAnsi="宋体" w:hint="eastAsia"/>
                <w:bCs/>
                <w:sz w:val="24"/>
              </w:rPr>
              <w:t>也</w:t>
            </w:r>
            <w:r w:rsidRPr="00D6755F">
              <w:rPr>
                <w:rFonts w:ascii="宋体" w:hAnsi="宋体" w:hint="eastAsia"/>
                <w:bCs/>
                <w:sz w:val="24"/>
              </w:rPr>
              <w:t>涌现出很多优秀的公司，</w:t>
            </w:r>
            <w:r w:rsidR="00EC5CB7">
              <w:rPr>
                <w:rFonts w:ascii="宋体" w:hAnsi="宋体" w:hint="eastAsia"/>
                <w:bCs/>
                <w:sz w:val="24"/>
              </w:rPr>
              <w:t>请问</w:t>
            </w:r>
            <w:r>
              <w:rPr>
                <w:rFonts w:ascii="宋体" w:hAnsi="宋体" w:hint="eastAsia"/>
                <w:bCs/>
                <w:sz w:val="24"/>
              </w:rPr>
              <w:t>小米</w:t>
            </w:r>
            <w:proofErr w:type="gramStart"/>
            <w:r>
              <w:rPr>
                <w:rFonts w:ascii="宋体" w:hAnsi="宋体" w:hint="eastAsia"/>
                <w:bCs/>
                <w:sz w:val="24"/>
              </w:rPr>
              <w:t>生态链给公司</w:t>
            </w:r>
            <w:proofErr w:type="gramEnd"/>
            <w:r>
              <w:rPr>
                <w:rFonts w:ascii="宋体" w:hAnsi="宋体" w:hint="eastAsia"/>
                <w:bCs/>
                <w:sz w:val="24"/>
              </w:rPr>
              <w:t>带来的优势有哪些？</w:t>
            </w:r>
          </w:p>
          <w:p w:rsidR="00312393" w:rsidRPr="000C09D2" w:rsidRDefault="00312393" w:rsidP="00312393">
            <w:pPr>
              <w:spacing w:line="360" w:lineRule="auto"/>
              <w:rPr>
                <w:rFonts w:ascii="宋体" w:hAnsi="宋体"/>
                <w:bCs/>
                <w:sz w:val="24"/>
              </w:rPr>
            </w:pPr>
            <w:r>
              <w:rPr>
                <w:rFonts w:ascii="宋体" w:hAnsi="宋体" w:hint="eastAsia"/>
                <w:bCs/>
                <w:sz w:val="24"/>
              </w:rPr>
              <w:t>答：</w:t>
            </w:r>
            <w:r w:rsidRPr="000C09D2">
              <w:rPr>
                <w:rFonts w:ascii="宋体" w:hAnsi="宋体" w:hint="eastAsia"/>
                <w:bCs/>
                <w:sz w:val="24"/>
              </w:rPr>
              <w:t>小米生态</w:t>
            </w:r>
            <w:proofErr w:type="gramStart"/>
            <w:r w:rsidRPr="000C09D2">
              <w:rPr>
                <w:rFonts w:ascii="宋体" w:hAnsi="宋体" w:hint="eastAsia"/>
                <w:bCs/>
                <w:sz w:val="24"/>
              </w:rPr>
              <w:t>链现在</w:t>
            </w:r>
            <w:proofErr w:type="gramEnd"/>
            <w:r w:rsidRPr="000C09D2">
              <w:rPr>
                <w:rFonts w:ascii="宋体" w:hAnsi="宋体" w:hint="eastAsia"/>
                <w:bCs/>
                <w:sz w:val="24"/>
              </w:rPr>
              <w:t>有90家左右的公司，</w:t>
            </w:r>
            <w:r>
              <w:rPr>
                <w:rFonts w:ascii="宋体" w:hAnsi="宋体" w:hint="eastAsia"/>
                <w:bCs/>
                <w:sz w:val="24"/>
              </w:rPr>
              <w:t>小米生态链</w:t>
            </w:r>
            <w:r w:rsidRPr="000C09D2">
              <w:rPr>
                <w:rFonts w:ascii="宋体" w:hAnsi="宋体" w:hint="eastAsia"/>
                <w:bCs/>
                <w:sz w:val="24"/>
              </w:rPr>
              <w:t>带来的优势</w:t>
            </w:r>
            <w:r>
              <w:rPr>
                <w:rFonts w:ascii="宋体" w:hAnsi="宋体" w:hint="eastAsia"/>
                <w:bCs/>
                <w:sz w:val="24"/>
              </w:rPr>
              <w:t>主要有</w:t>
            </w:r>
            <w:r w:rsidRPr="000C09D2">
              <w:rPr>
                <w:rFonts w:ascii="宋体" w:hAnsi="宋体" w:hint="eastAsia"/>
                <w:bCs/>
                <w:sz w:val="24"/>
              </w:rPr>
              <w:t>：1</w:t>
            </w:r>
            <w:r>
              <w:rPr>
                <w:rFonts w:ascii="宋体" w:hAnsi="宋体" w:hint="eastAsia"/>
                <w:bCs/>
                <w:sz w:val="24"/>
              </w:rPr>
              <w:t>）</w:t>
            </w:r>
            <w:r w:rsidRPr="000C09D2">
              <w:rPr>
                <w:rFonts w:ascii="宋体" w:hAnsi="宋体" w:hint="eastAsia"/>
                <w:bCs/>
                <w:sz w:val="24"/>
              </w:rPr>
              <w:t>小米的渠道</w:t>
            </w:r>
            <w:r w:rsidR="00BF511A">
              <w:rPr>
                <w:rFonts w:ascii="宋体" w:hAnsi="宋体" w:hint="eastAsia"/>
                <w:bCs/>
                <w:sz w:val="24"/>
              </w:rPr>
              <w:t>，</w:t>
            </w:r>
            <w:r w:rsidRPr="000C09D2">
              <w:rPr>
                <w:rFonts w:ascii="宋体" w:hAnsi="宋体" w:hint="eastAsia"/>
                <w:bCs/>
                <w:sz w:val="24"/>
              </w:rPr>
              <w:t>包括小米商城、小米京东店、</w:t>
            </w:r>
            <w:proofErr w:type="gramStart"/>
            <w:r w:rsidRPr="000C09D2">
              <w:rPr>
                <w:rFonts w:ascii="宋体" w:hAnsi="宋体" w:hint="eastAsia"/>
                <w:bCs/>
                <w:sz w:val="24"/>
              </w:rPr>
              <w:t>小米天猫店</w:t>
            </w:r>
            <w:proofErr w:type="gramEnd"/>
            <w:r w:rsidRPr="000C09D2">
              <w:rPr>
                <w:rFonts w:ascii="宋体" w:hAnsi="宋体" w:hint="eastAsia"/>
                <w:bCs/>
                <w:sz w:val="24"/>
              </w:rPr>
              <w:t>、小米线下店、米家商城及小米海外销售渠道；2</w:t>
            </w:r>
            <w:r>
              <w:rPr>
                <w:rFonts w:ascii="宋体" w:hAnsi="宋体" w:hint="eastAsia"/>
                <w:bCs/>
                <w:sz w:val="24"/>
              </w:rPr>
              <w:t>）</w:t>
            </w:r>
            <w:r w:rsidRPr="000C09D2">
              <w:rPr>
                <w:rFonts w:ascii="宋体" w:hAnsi="宋体" w:hint="eastAsia"/>
                <w:bCs/>
                <w:sz w:val="24"/>
              </w:rPr>
              <w:t>小米的用户基数；3</w:t>
            </w:r>
            <w:r>
              <w:rPr>
                <w:rFonts w:ascii="宋体" w:hAnsi="宋体" w:hint="eastAsia"/>
                <w:bCs/>
                <w:sz w:val="24"/>
              </w:rPr>
              <w:t>）</w:t>
            </w:r>
            <w:r w:rsidRPr="000C09D2">
              <w:rPr>
                <w:rFonts w:ascii="宋体" w:hAnsi="宋体" w:hint="eastAsia"/>
                <w:bCs/>
                <w:sz w:val="24"/>
              </w:rPr>
              <w:t>小米对所有供应商</w:t>
            </w:r>
            <w:r w:rsidR="00BF511A">
              <w:rPr>
                <w:rFonts w:ascii="宋体" w:hAnsi="宋体" w:hint="eastAsia"/>
                <w:bCs/>
                <w:sz w:val="24"/>
              </w:rPr>
              <w:t>的</w:t>
            </w:r>
            <w:r w:rsidRPr="000C09D2">
              <w:rPr>
                <w:rFonts w:ascii="宋体" w:hAnsi="宋体" w:hint="eastAsia"/>
                <w:bCs/>
                <w:sz w:val="24"/>
              </w:rPr>
              <w:t>信用背书</w:t>
            </w:r>
            <w:r>
              <w:rPr>
                <w:rFonts w:ascii="宋体" w:hAnsi="宋体" w:hint="eastAsia"/>
                <w:bCs/>
                <w:sz w:val="24"/>
              </w:rPr>
              <w:t>作用</w:t>
            </w:r>
            <w:r w:rsidR="00CA794A">
              <w:rPr>
                <w:rFonts w:ascii="宋体" w:hAnsi="宋体" w:hint="eastAsia"/>
                <w:bCs/>
                <w:sz w:val="24"/>
              </w:rPr>
              <w:t>等</w:t>
            </w:r>
            <w:r w:rsidRPr="000C09D2">
              <w:rPr>
                <w:rFonts w:ascii="宋体" w:hAnsi="宋体" w:hint="eastAsia"/>
                <w:bCs/>
                <w:sz w:val="24"/>
              </w:rPr>
              <w:t>。</w:t>
            </w:r>
          </w:p>
          <w:p w:rsidR="00312393" w:rsidRDefault="00312393" w:rsidP="00312393">
            <w:pPr>
              <w:spacing w:line="360" w:lineRule="auto"/>
              <w:rPr>
                <w:rFonts w:ascii="宋体" w:hAnsi="宋体"/>
                <w:bCs/>
                <w:sz w:val="24"/>
              </w:rPr>
            </w:pPr>
            <w:r>
              <w:rPr>
                <w:rFonts w:ascii="宋体" w:hAnsi="宋体" w:hint="eastAsia"/>
                <w:bCs/>
                <w:sz w:val="24"/>
              </w:rPr>
              <w:t>2、当人均收入达到一定水平后，消费者对品质的需求将逐渐超过对品牌的需求，会追求高质低价的产品，请问公司怎么看国内未来几年消费环境</w:t>
            </w:r>
            <w:r>
              <w:rPr>
                <w:rFonts w:ascii="宋体" w:hAnsi="宋体" w:hint="eastAsia"/>
                <w:bCs/>
                <w:sz w:val="24"/>
              </w:rPr>
              <w:lastRenderedPageBreak/>
              <w:t>的变化？</w:t>
            </w:r>
            <w:r w:rsidR="00202CA3">
              <w:rPr>
                <w:rFonts w:ascii="宋体" w:hAnsi="宋体"/>
                <w:bCs/>
                <w:sz w:val="24"/>
              </w:rPr>
              <w:t xml:space="preserve"> </w:t>
            </w:r>
          </w:p>
          <w:p w:rsidR="00312393" w:rsidRDefault="00312393" w:rsidP="00312393">
            <w:pPr>
              <w:spacing w:line="360" w:lineRule="auto"/>
              <w:rPr>
                <w:rFonts w:ascii="宋体" w:hAnsi="宋体"/>
                <w:bCs/>
                <w:sz w:val="24"/>
              </w:rPr>
            </w:pPr>
            <w:r>
              <w:rPr>
                <w:rFonts w:ascii="宋体" w:hAnsi="宋体" w:hint="eastAsia"/>
                <w:bCs/>
                <w:sz w:val="24"/>
              </w:rPr>
              <w:t>答：中国目前正处在消费升级的大环境下，</w:t>
            </w:r>
            <w:r w:rsidR="00BF511A">
              <w:rPr>
                <w:rFonts w:ascii="宋体" w:hAnsi="宋体" w:hint="eastAsia"/>
                <w:bCs/>
                <w:sz w:val="24"/>
              </w:rPr>
              <w:t>未来</w:t>
            </w:r>
            <w:r>
              <w:rPr>
                <w:rFonts w:ascii="宋体" w:hAnsi="宋体" w:hint="eastAsia"/>
                <w:bCs/>
                <w:sz w:val="24"/>
              </w:rPr>
              <w:t>消费者更注重产品的品质和调性，而不是一味追求品牌，消费选择逐渐趋于理性，</w:t>
            </w:r>
            <w:r w:rsidR="00BF511A">
              <w:rPr>
                <w:rFonts w:ascii="宋体" w:hAnsi="宋体" w:hint="eastAsia"/>
                <w:bCs/>
                <w:sz w:val="24"/>
              </w:rPr>
              <w:t>会选择</w:t>
            </w:r>
            <w:r>
              <w:rPr>
                <w:rFonts w:ascii="宋体" w:hAnsi="宋体" w:hint="eastAsia"/>
                <w:bCs/>
                <w:sz w:val="24"/>
              </w:rPr>
              <w:t>高性价比的产品，这样的产品理念也是我们长期坚持的。</w:t>
            </w:r>
          </w:p>
          <w:p w:rsidR="00312393" w:rsidRDefault="00312393" w:rsidP="00312393">
            <w:pPr>
              <w:spacing w:line="360" w:lineRule="auto"/>
              <w:rPr>
                <w:rFonts w:ascii="宋体" w:hAnsi="宋体"/>
                <w:bCs/>
                <w:sz w:val="24"/>
              </w:rPr>
            </w:pPr>
            <w:r>
              <w:rPr>
                <w:rFonts w:ascii="宋体" w:hAnsi="宋体" w:hint="eastAsia"/>
                <w:bCs/>
                <w:sz w:val="24"/>
              </w:rPr>
              <w:t>3、请问公司未来计划如何满足产品品类的扩张带来的设计和人才需求？</w:t>
            </w:r>
            <w:r w:rsidR="00CA794A">
              <w:rPr>
                <w:rFonts w:ascii="宋体" w:hAnsi="宋体"/>
                <w:bCs/>
                <w:sz w:val="24"/>
              </w:rPr>
              <w:t xml:space="preserve"> </w:t>
            </w:r>
          </w:p>
          <w:p w:rsidR="00312393" w:rsidRDefault="00312393" w:rsidP="00312393">
            <w:pPr>
              <w:spacing w:line="360" w:lineRule="auto"/>
              <w:rPr>
                <w:rFonts w:ascii="宋体" w:hAnsi="宋体"/>
                <w:bCs/>
                <w:sz w:val="24"/>
              </w:rPr>
            </w:pPr>
            <w:r>
              <w:rPr>
                <w:rFonts w:ascii="宋体" w:hAnsi="宋体" w:hint="eastAsia"/>
                <w:bCs/>
                <w:sz w:val="24"/>
              </w:rPr>
              <w:t>答：在产品品类扩张方面，围绕出行场景，公司一方面引进优秀的设计研发人才来开发产品，比如目前通过与高校合作培养箱包设计人才，在海外如美国、韩国、台湾、香港均有合作的设计师；另一方面利用生态链的模式进行产品品类扩张。</w:t>
            </w:r>
          </w:p>
          <w:p w:rsidR="00312393" w:rsidRDefault="00312393" w:rsidP="00312393">
            <w:pPr>
              <w:spacing w:line="360" w:lineRule="auto"/>
              <w:rPr>
                <w:rFonts w:ascii="宋体" w:hAnsi="宋体"/>
                <w:bCs/>
                <w:sz w:val="24"/>
              </w:rPr>
            </w:pPr>
            <w:r>
              <w:rPr>
                <w:rFonts w:ascii="宋体" w:hAnsi="宋体" w:hint="eastAsia"/>
                <w:bCs/>
                <w:sz w:val="24"/>
              </w:rPr>
              <w:t>4、公司推出产品的战略为打造极致爆款，但随着公司的发展，涉足新的领域时会面临不同的竞争环境，公司如何保证未来持续保持优势？</w:t>
            </w:r>
          </w:p>
          <w:p w:rsidR="00312393" w:rsidRDefault="00312393" w:rsidP="00312393">
            <w:pPr>
              <w:spacing w:line="360" w:lineRule="auto"/>
              <w:rPr>
                <w:rFonts w:ascii="宋体" w:hAnsi="宋体"/>
                <w:bCs/>
                <w:sz w:val="24"/>
              </w:rPr>
            </w:pPr>
            <w:r>
              <w:rPr>
                <w:rFonts w:ascii="宋体" w:hAnsi="宋体" w:hint="eastAsia"/>
                <w:bCs/>
                <w:sz w:val="24"/>
              </w:rPr>
              <w:t>答：</w:t>
            </w:r>
            <w:proofErr w:type="gramStart"/>
            <w:r>
              <w:rPr>
                <w:rFonts w:ascii="宋体" w:hAnsi="宋体" w:hint="eastAsia"/>
                <w:bCs/>
                <w:sz w:val="24"/>
              </w:rPr>
              <w:t>打造爆品的</w:t>
            </w:r>
            <w:proofErr w:type="gramEnd"/>
            <w:r>
              <w:rPr>
                <w:rFonts w:ascii="宋体" w:hAnsi="宋体" w:hint="eastAsia"/>
                <w:bCs/>
                <w:sz w:val="24"/>
              </w:rPr>
              <w:t>方法和逻辑：1）</w:t>
            </w:r>
            <w:r w:rsidRPr="00F111C9">
              <w:rPr>
                <w:rFonts w:ascii="宋体" w:hAnsi="宋体" w:hint="eastAsia"/>
                <w:bCs/>
                <w:sz w:val="24"/>
              </w:rPr>
              <w:t>满足80%用户</w:t>
            </w:r>
            <w:r w:rsidR="00251224">
              <w:rPr>
                <w:rFonts w:ascii="宋体" w:hAnsi="宋体" w:hint="eastAsia"/>
                <w:bCs/>
                <w:sz w:val="24"/>
              </w:rPr>
              <w:t>的</w:t>
            </w:r>
            <w:r w:rsidRPr="00F111C9">
              <w:rPr>
                <w:rFonts w:ascii="宋体" w:hAnsi="宋体" w:hint="eastAsia"/>
                <w:bCs/>
                <w:sz w:val="24"/>
              </w:rPr>
              <w:t>80%需求</w:t>
            </w:r>
            <w:r>
              <w:rPr>
                <w:rFonts w:ascii="宋体" w:hAnsi="宋体" w:hint="eastAsia"/>
                <w:bCs/>
                <w:sz w:val="24"/>
              </w:rPr>
              <w:t>；2）</w:t>
            </w:r>
            <w:r w:rsidRPr="00F111C9">
              <w:rPr>
                <w:rFonts w:ascii="宋体" w:hAnsi="宋体" w:hint="eastAsia"/>
                <w:bCs/>
                <w:sz w:val="24"/>
              </w:rPr>
              <w:t>不断去</w:t>
            </w:r>
            <w:r>
              <w:rPr>
                <w:rFonts w:ascii="宋体" w:hAnsi="宋体" w:hint="eastAsia"/>
                <w:bCs/>
                <w:sz w:val="24"/>
              </w:rPr>
              <w:t>研发解决用户</w:t>
            </w:r>
            <w:r w:rsidRPr="00F111C9">
              <w:rPr>
                <w:rFonts w:ascii="宋体" w:hAnsi="宋体" w:hint="eastAsia"/>
                <w:bCs/>
                <w:sz w:val="24"/>
              </w:rPr>
              <w:t>痛点的产品</w:t>
            </w:r>
            <w:r>
              <w:rPr>
                <w:rFonts w:ascii="宋体" w:hAnsi="宋体" w:hint="eastAsia"/>
                <w:bCs/>
                <w:sz w:val="24"/>
              </w:rPr>
              <w:t>；3）</w:t>
            </w:r>
            <w:r w:rsidR="00251224" w:rsidRPr="00F111C9">
              <w:rPr>
                <w:rFonts w:ascii="宋体" w:hAnsi="宋体" w:hint="eastAsia"/>
                <w:bCs/>
                <w:sz w:val="24"/>
              </w:rPr>
              <w:t>不断</w:t>
            </w:r>
            <w:r w:rsidRPr="00F111C9">
              <w:rPr>
                <w:rFonts w:ascii="宋体" w:hAnsi="宋体" w:hint="eastAsia"/>
                <w:bCs/>
                <w:sz w:val="24"/>
              </w:rPr>
              <w:t>和用户</w:t>
            </w:r>
            <w:r w:rsidR="00251224">
              <w:rPr>
                <w:rFonts w:ascii="宋体" w:hAnsi="宋体" w:hint="eastAsia"/>
                <w:bCs/>
                <w:sz w:val="24"/>
              </w:rPr>
              <w:t>进行</w:t>
            </w:r>
            <w:r w:rsidRPr="00F111C9">
              <w:rPr>
                <w:rFonts w:ascii="宋体" w:hAnsi="宋体" w:hint="eastAsia"/>
                <w:bCs/>
                <w:sz w:val="24"/>
              </w:rPr>
              <w:t>互动，</w:t>
            </w:r>
            <w:r w:rsidR="00251224">
              <w:rPr>
                <w:rFonts w:ascii="宋体" w:hAnsi="宋体" w:hint="eastAsia"/>
                <w:bCs/>
                <w:sz w:val="24"/>
              </w:rPr>
              <w:t>根据</w:t>
            </w:r>
            <w:r>
              <w:rPr>
                <w:rFonts w:ascii="宋体" w:hAnsi="宋体" w:hint="eastAsia"/>
                <w:bCs/>
                <w:sz w:val="24"/>
              </w:rPr>
              <w:t>用户</w:t>
            </w:r>
            <w:r w:rsidR="00251224">
              <w:rPr>
                <w:rFonts w:ascii="宋体" w:hAnsi="宋体" w:hint="eastAsia"/>
                <w:bCs/>
                <w:sz w:val="24"/>
              </w:rPr>
              <w:t>的</w:t>
            </w:r>
            <w:r>
              <w:rPr>
                <w:rFonts w:ascii="宋体" w:hAnsi="宋体" w:hint="eastAsia"/>
                <w:bCs/>
                <w:sz w:val="24"/>
              </w:rPr>
              <w:t>反馈进行产品迭代。公司进行产品开发的方式主要分为两种：1、一个专门</w:t>
            </w:r>
            <w:proofErr w:type="gramStart"/>
            <w:r w:rsidR="00FD2660">
              <w:rPr>
                <w:rFonts w:ascii="宋体" w:hAnsi="宋体" w:hint="eastAsia"/>
                <w:bCs/>
                <w:sz w:val="24"/>
              </w:rPr>
              <w:t>进行爆品开发</w:t>
            </w:r>
            <w:proofErr w:type="gramEnd"/>
            <w:r>
              <w:rPr>
                <w:rFonts w:ascii="宋体" w:hAnsi="宋体" w:hint="eastAsia"/>
                <w:bCs/>
                <w:sz w:val="24"/>
              </w:rPr>
              <w:t>的团队，这个团队的特点是专注、认真、有耐心、不求快；2、另一个团队是针对一些特定的产品功能</w:t>
            </w:r>
            <w:r w:rsidR="00FD2660">
              <w:rPr>
                <w:rFonts w:ascii="宋体" w:hAnsi="宋体" w:hint="eastAsia"/>
                <w:bCs/>
                <w:sz w:val="24"/>
              </w:rPr>
              <w:t>进行开发并</w:t>
            </w:r>
            <w:r>
              <w:rPr>
                <w:rFonts w:ascii="宋体" w:hAnsi="宋体" w:hint="eastAsia"/>
                <w:bCs/>
                <w:sz w:val="24"/>
              </w:rPr>
              <w:t>快速更新产品</w:t>
            </w:r>
            <w:r w:rsidR="00FD2660">
              <w:rPr>
                <w:rFonts w:ascii="宋体" w:hAnsi="宋体" w:hint="eastAsia"/>
                <w:bCs/>
                <w:sz w:val="24"/>
              </w:rPr>
              <w:t>。公司希望</w:t>
            </w:r>
            <w:proofErr w:type="gramStart"/>
            <w:r w:rsidRPr="00F111C9">
              <w:rPr>
                <w:rFonts w:ascii="宋体" w:hAnsi="宋体" w:hint="eastAsia"/>
                <w:bCs/>
                <w:sz w:val="24"/>
              </w:rPr>
              <w:t>用爆品的</w:t>
            </w:r>
            <w:proofErr w:type="gramEnd"/>
            <w:r>
              <w:rPr>
                <w:rFonts w:ascii="宋体" w:hAnsi="宋体" w:hint="eastAsia"/>
                <w:bCs/>
                <w:sz w:val="24"/>
              </w:rPr>
              <w:t>策略</w:t>
            </w:r>
            <w:r w:rsidRPr="00F111C9">
              <w:rPr>
                <w:rFonts w:ascii="宋体" w:hAnsi="宋体" w:hint="eastAsia"/>
                <w:bCs/>
                <w:sz w:val="24"/>
              </w:rPr>
              <w:t>带动</w:t>
            </w:r>
            <w:r>
              <w:rPr>
                <w:rFonts w:ascii="宋体" w:hAnsi="宋体" w:hint="eastAsia"/>
                <w:bCs/>
                <w:sz w:val="24"/>
              </w:rPr>
              <w:t>其他相关产品</w:t>
            </w:r>
            <w:r w:rsidRPr="00F111C9">
              <w:rPr>
                <w:rFonts w:ascii="宋体" w:hAnsi="宋体" w:hint="eastAsia"/>
                <w:bCs/>
                <w:sz w:val="24"/>
              </w:rPr>
              <w:t>的快速扩张。</w:t>
            </w:r>
          </w:p>
          <w:p w:rsidR="00312393" w:rsidRDefault="00312393" w:rsidP="00312393">
            <w:pPr>
              <w:spacing w:line="360" w:lineRule="auto"/>
              <w:rPr>
                <w:rFonts w:ascii="宋体" w:hAnsi="宋体"/>
                <w:bCs/>
                <w:sz w:val="24"/>
              </w:rPr>
            </w:pPr>
            <w:r>
              <w:rPr>
                <w:rFonts w:ascii="宋体" w:hAnsi="宋体" w:hint="eastAsia"/>
                <w:bCs/>
                <w:sz w:val="24"/>
              </w:rPr>
              <w:t>5、公司未来在渠道扩张上有没有什么规划？</w:t>
            </w:r>
            <w:r w:rsidRPr="00F111C9">
              <w:rPr>
                <w:rFonts w:ascii="宋体" w:hAnsi="宋体"/>
                <w:bCs/>
                <w:sz w:val="24"/>
              </w:rPr>
              <w:t xml:space="preserve"> </w:t>
            </w:r>
          </w:p>
          <w:p w:rsidR="00312393" w:rsidRDefault="00312393" w:rsidP="00312393">
            <w:pPr>
              <w:spacing w:line="360" w:lineRule="auto"/>
              <w:rPr>
                <w:rFonts w:ascii="宋体" w:hAnsi="宋体"/>
                <w:bCs/>
                <w:sz w:val="24"/>
              </w:rPr>
            </w:pPr>
            <w:r>
              <w:rPr>
                <w:rFonts w:ascii="宋体" w:hAnsi="宋体" w:hint="eastAsia"/>
                <w:bCs/>
                <w:sz w:val="24"/>
              </w:rPr>
              <w:t>答：公司</w:t>
            </w:r>
            <w:r w:rsidR="00251224">
              <w:rPr>
                <w:rFonts w:ascii="宋体" w:hAnsi="宋体" w:hint="eastAsia"/>
                <w:bCs/>
                <w:sz w:val="24"/>
              </w:rPr>
              <w:t>将</w:t>
            </w:r>
            <w:r>
              <w:rPr>
                <w:rFonts w:ascii="宋体" w:hAnsi="宋体" w:hint="eastAsia"/>
                <w:bCs/>
                <w:sz w:val="24"/>
              </w:rPr>
              <w:t>销售渠道主要分为线上渠道、线下渠道和海外渠道。线</w:t>
            </w:r>
            <w:proofErr w:type="gramStart"/>
            <w:r>
              <w:rPr>
                <w:rFonts w:ascii="宋体" w:hAnsi="宋体" w:hint="eastAsia"/>
                <w:bCs/>
                <w:sz w:val="24"/>
              </w:rPr>
              <w:t>上渠道</w:t>
            </w:r>
            <w:proofErr w:type="gramEnd"/>
            <w:r>
              <w:rPr>
                <w:rFonts w:ascii="宋体" w:hAnsi="宋体" w:hint="eastAsia"/>
                <w:bCs/>
                <w:sz w:val="24"/>
              </w:rPr>
              <w:t>方面包括小米、京东、淘宝、</w:t>
            </w:r>
            <w:proofErr w:type="gramStart"/>
            <w:r>
              <w:rPr>
                <w:rFonts w:ascii="宋体" w:hAnsi="宋体" w:hint="eastAsia"/>
                <w:bCs/>
                <w:sz w:val="24"/>
              </w:rPr>
              <w:t>天猫四</w:t>
            </w:r>
            <w:proofErr w:type="gramEnd"/>
            <w:r>
              <w:rPr>
                <w:rFonts w:ascii="宋体" w:hAnsi="宋体" w:hint="eastAsia"/>
                <w:bCs/>
                <w:sz w:val="24"/>
              </w:rPr>
              <w:t>大电商平台，此外还有一些垂直销售平台</w:t>
            </w:r>
            <w:r w:rsidRPr="00F111C9">
              <w:rPr>
                <w:rFonts w:ascii="宋体" w:hAnsi="宋体" w:hint="eastAsia"/>
                <w:bCs/>
                <w:sz w:val="24"/>
              </w:rPr>
              <w:t>。</w:t>
            </w:r>
            <w:r>
              <w:rPr>
                <w:rFonts w:ascii="宋体" w:hAnsi="宋体" w:hint="eastAsia"/>
                <w:bCs/>
                <w:sz w:val="24"/>
              </w:rPr>
              <w:t>线下渠道也是公司下一步谨慎考虑的渠道扩张方向。</w:t>
            </w:r>
            <w:r w:rsidRPr="00F111C9">
              <w:rPr>
                <w:rFonts w:ascii="宋体" w:hAnsi="宋体" w:hint="eastAsia"/>
                <w:bCs/>
                <w:sz w:val="24"/>
              </w:rPr>
              <w:t>海外渠道</w:t>
            </w:r>
            <w:r>
              <w:rPr>
                <w:rFonts w:ascii="宋体" w:hAnsi="宋体" w:hint="eastAsia"/>
                <w:bCs/>
                <w:sz w:val="24"/>
              </w:rPr>
              <w:t>方面</w:t>
            </w:r>
            <w:r w:rsidRPr="00F111C9">
              <w:rPr>
                <w:rFonts w:ascii="宋体" w:hAnsi="宋体" w:hint="eastAsia"/>
                <w:bCs/>
                <w:sz w:val="24"/>
              </w:rPr>
              <w:t>，</w:t>
            </w:r>
            <w:r>
              <w:rPr>
                <w:rFonts w:ascii="宋体" w:hAnsi="宋体" w:hint="eastAsia"/>
                <w:bCs/>
                <w:sz w:val="24"/>
              </w:rPr>
              <w:t>主要方式为</w:t>
            </w:r>
            <w:r w:rsidRPr="00F111C9">
              <w:rPr>
                <w:rFonts w:ascii="宋体" w:hAnsi="宋体" w:hint="eastAsia"/>
                <w:bCs/>
                <w:sz w:val="24"/>
              </w:rPr>
              <w:t>跨境电商模式</w:t>
            </w:r>
            <w:r>
              <w:rPr>
                <w:rFonts w:ascii="宋体" w:hAnsi="宋体" w:hint="eastAsia"/>
                <w:bCs/>
                <w:sz w:val="24"/>
              </w:rPr>
              <w:t>和</w:t>
            </w:r>
            <w:r w:rsidRPr="00F111C9">
              <w:rPr>
                <w:rFonts w:ascii="宋体" w:hAnsi="宋体" w:hint="eastAsia"/>
                <w:bCs/>
                <w:sz w:val="24"/>
              </w:rPr>
              <w:t>线下开店模式。</w:t>
            </w:r>
          </w:p>
          <w:p w:rsidR="00312393" w:rsidRDefault="00312393" w:rsidP="00312393">
            <w:pPr>
              <w:spacing w:line="360" w:lineRule="auto"/>
              <w:rPr>
                <w:rFonts w:ascii="宋体" w:hAnsi="宋体"/>
                <w:bCs/>
                <w:sz w:val="24"/>
              </w:rPr>
            </w:pPr>
            <w:r>
              <w:rPr>
                <w:rFonts w:ascii="宋体" w:hAnsi="宋体" w:hint="eastAsia"/>
                <w:bCs/>
                <w:sz w:val="24"/>
              </w:rPr>
              <w:t>6、公司的核心产品为旅行箱、背包，并且在逐步延伸到功能性服装和鞋，功能性服装和鞋类的市场空间是否不如箱包行业，拓展这些品类给公司带来的业绩增长是否不如专注于箱包品类产品带来的业绩增长快？公司在供应商选择上是如何考虑的？</w:t>
            </w:r>
          </w:p>
          <w:p w:rsidR="00312393" w:rsidRPr="00E80C3B" w:rsidRDefault="00312393" w:rsidP="00312393">
            <w:pPr>
              <w:spacing w:line="360" w:lineRule="auto"/>
              <w:rPr>
                <w:rFonts w:ascii="宋体" w:hAnsi="宋体"/>
                <w:bCs/>
                <w:sz w:val="24"/>
              </w:rPr>
            </w:pPr>
            <w:r>
              <w:rPr>
                <w:rFonts w:ascii="宋体" w:hAnsi="宋体" w:hint="eastAsia"/>
                <w:bCs/>
                <w:sz w:val="24"/>
              </w:rPr>
              <w:t>答：公司的产品定位为围绕优质出行场景，围绕90分的目标用户群即</w:t>
            </w:r>
            <w:r w:rsidRPr="00F00CD7">
              <w:rPr>
                <w:rFonts w:ascii="宋体" w:hAnsi="宋体" w:hint="eastAsia"/>
                <w:bCs/>
                <w:sz w:val="24"/>
              </w:rPr>
              <w:t>追求生活品质</w:t>
            </w:r>
            <w:r>
              <w:rPr>
                <w:rFonts w:ascii="宋体" w:hAnsi="宋体" w:hint="eastAsia"/>
                <w:bCs/>
                <w:sz w:val="24"/>
              </w:rPr>
              <w:t>、</w:t>
            </w:r>
            <w:r w:rsidRPr="00F00CD7">
              <w:rPr>
                <w:rFonts w:ascii="宋体" w:hAnsi="宋体" w:hint="eastAsia"/>
                <w:bCs/>
                <w:sz w:val="24"/>
              </w:rPr>
              <w:t>渴望自我价值实现的城市新中产阶级</w:t>
            </w:r>
            <w:r>
              <w:rPr>
                <w:rFonts w:ascii="宋体" w:hAnsi="宋体" w:hint="eastAsia"/>
                <w:bCs/>
                <w:sz w:val="24"/>
              </w:rPr>
              <w:t>，提供好看、好用、价格合理的产品。公司会围绕产品定位，逐步扩张公司的产品品类，提升公</w:t>
            </w:r>
            <w:r>
              <w:rPr>
                <w:rFonts w:ascii="宋体" w:hAnsi="宋体" w:hint="eastAsia"/>
                <w:bCs/>
                <w:sz w:val="24"/>
              </w:rPr>
              <w:lastRenderedPageBreak/>
              <w:t>司差异化的竞争能力，扩充公司的产品品类是公司商业模式决定的必然趋势。从市场容量上来看，服装和</w:t>
            </w:r>
            <w:proofErr w:type="gramStart"/>
            <w:r>
              <w:rPr>
                <w:rFonts w:ascii="宋体" w:hAnsi="宋体" w:hint="eastAsia"/>
                <w:bCs/>
                <w:sz w:val="24"/>
              </w:rPr>
              <w:t>鞋同样</w:t>
            </w:r>
            <w:proofErr w:type="gramEnd"/>
            <w:r>
              <w:rPr>
                <w:rFonts w:ascii="宋体" w:hAnsi="宋体" w:hint="eastAsia"/>
                <w:bCs/>
                <w:sz w:val="24"/>
              </w:rPr>
              <w:t>也拥有巨大的市场。</w:t>
            </w:r>
          </w:p>
          <w:p w:rsidR="00312393" w:rsidRPr="00F111C9" w:rsidRDefault="00312393" w:rsidP="00312393">
            <w:pPr>
              <w:spacing w:line="360" w:lineRule="auto"/>
              <w:rPr>
                <w:rFonts w:ascii="宋体" w:hAnsi="宋体"/>
                <w:bCs/>
                <w:sz w:val="24"/>
              </w:rPr>
            </w:pPr>
            <w:r>
              <w:rPr>
                <w:rFonts w:ascii="宋体" w:hAnsi="宋体" w:hint="eastAsia"/>
                <w:bCs/>
                <w:sz w:val="24"/>
              </w:rPr>
              <w:t>公司在供应商的选择上一定是选择优秀的供应商进行合作，包括面料、旅行箱材质、拉杆、轮子、海关锁等方面。</w:t>
            </w:r>
          </w:p>
          <w:p w:rsidR="00312393" w:rsidRPr="00F111C9" w:rsidRDefault="00312393" w:rsidP="00312393">
            <w:pPr>
              <w:spacing w:line="360" w:lineRule="auto"/>
              <w:rPr>
                <w:rFonts w:ascii="宋体" w:hAnsi="宋体"/>
                <w:bCs/>
                <w:sz w:val="24"/>
              </w:rPr>
            </w:pPr>
            <w:r>
              <w:rPr>
                <w:rFonts w:ascii="宋体" w:hAnsi="宋体" w:hint="eastAsia"/>
                <w:bCs/>
                <w:sz w:val="24"/>
              </w:rPr>
              <w:t>7</w:t>
            </w:r>
            <w:r w:rsidRPr="00F111C9">
              <w:rPr>
                <w:rFonts w:ascii="宋体" w:hAnsi="宋体" w:hint="eastAsia"/>
                <w:bCs/>
                <w:sz w:val="24"/>
              </w:rPr>
              <w:t>、公司</w:t>
            </w:r>
            <w:r>
              <w:rPr>
                <w:rFonts w:ascii="宋体" w:hAnsi="宋体" w:hint="eastAsia"/>
                <w:bCs/>
                <w:sz w:val="24"/>
              </w:rPr>
              <w:t>的</w:t>
            </w:r>
            <w:r w:rsidRPr="00F111C9">
              <w:rPr>
                <w:rFonts w:ascii="宋体" w:hAnsi="宋体" w:hint="eastAsia"/>
                <w:bCs/>
                <w:sz w:val="24"/>
              </w:rPr>
              <w:t>品牌定位于出行场景，</w:t>
            </w:r>
            <w:r>
              <w:rPr>
                <w:rFonts w:ascii="宋体" w:hAnsi="宋体" w:hint="eastAsia"/>
                <w:bCs/>
                <w:sz w:val="24"/>
              </w:rPr>
              <w:t>怎样把这样的品牌定位更深入的传递给消费者？</w:t>
            </w:r>
          </w:p>
          <w:p w:rsidR="00312393" w:rsidRDefault="00312393" w:rsidP="00312393">
            <w:pPr>
              <w:spacing w:line="360" w:lineRule="auto"/>
              <w:rPr>
                <w:rFonts w:ascii="宋体" w:hAnsi="宋体"/>
                <w:bCs/>
                <w:sz w:val="24"/>
              </w:rPr>
            </w:pPr>
            <w:r>
              <w:rPr>
                <w:rFonts w:ascii="宋体" w:hAnsi="宋体" w:hint="eastAsia"/>
                <w:bCs/>
                <w:sz w:val="24"/>
              </w:rPr>
              <w:t>答：</w:t>
            </w:r>
            <w:r w:rsidR="00251224">
              <w:rPr>
                <w:rFonts w:ascii="宋体" w:hAnsi="宋体" w:hint="eastAsia"/>
                <w:bCs/>
                <w:sz w:val="24"/>
              </w:rPr>
              <w:t>公司品牌</w:t>
            </w:r>
            <w:r>
              <w:rPr>
                <w:rFonts w:ascii="宋体" w:hAnsi="宋体" w:hint="eastAsia"/>
                <w:bCs/>
                <w:sz w:val="24"/>
              </w:rPr>
              <w:t>定位的渗透是一个长期的过程。首先，公司</w:t>
            </w:r>
            <w:r w:rsidRPr="00F111C9">
              <w:rPr>
                <w:rFonts w:ascii="宋体" w:hAnsi="宋体" w:hint="eastAsia"/>
                <w:bCs/>
                <w:sz w:val="24"/>
              </w:rPr>
              <w:t>从</w:t>
            </w:r>
            <w:r>
              <w:rPr>
                <w:rFonts w:ascii="宋体" w:hAnsi="宋体" w:hint="eastAsia"/>
                <w:bCs/>
                <w:sz w:val="24"/>
              </w:rPr>
              <w:t>旅行</w:t>
            </w:r>
            <w:proofErr w:type="gramStart"/>
            <w:r>
              <w:rPr>
                <w:rFonts w:ascii="宋体" w:hAnsi="宋体" w:hint="eastAsia"/>
                <w:bCs/>
                <w:sz w:val="24"/>
              </w:rPr>
              <w:t>箱这个</w:t>
            </w:r>
            <w:proofErr w:type="gramEnd"/>
            <w:r>
              <w:rPr>
                <w:rFonts w:ascii="宋体" w:hAnsi="宋体" w:hint="eastAsia"/>
                <w:bCs/>
                <w:sz w:val="24"/>
              </w:rPr>
              <w:t>具有出行属性的品类去切入；其次，公司</w:t>
            </w:r>
            <w:r w:rsidRPr="00F111C9">
              <w:rPr>
                <w:rFonts w:ascii="宋体" w:hAnsi="宋体" w:hint="eastAsia"/>
                <w:bCs/>
                <w:sz w:val="24"/>
              </w:rPr>
              <w:t>在市场营销和粉丝的互动之中不断推广</w:t>
            </w:r>
            <w:r>
              <w:rPr>
                <w:rFonts w:ascii="宋体" w:hAnsi="宋体" w:hint="eastAsia"/>
                <w:bCs/>
                <w:sz w:val="24"/>
              </w:rPr>
              <w:t>公司出行产品的</w:t>
            </w:r>
            <w:r w:rsidR="00AE7886">
              <w:rPr>
                <w:rFonts w:ascii="宋体" w:hAnsi="宋体" w:hint="eastAsia"/>
                <w:bCs/>
                <w:sz w:val="24"/>
              </w:rPr>
              <w:t>品牌定位</w:t>
            </w:r>
            <w:r>
              <w:rPr>
                <w:rFonts w:ascii="宋体" w:hAnsi="宋体" w:hint="eastAsia"/>
                <w:bCs/>
                <w:sz w:val="24"/>
              </w:rPr>
              <w:t>；此外，</w:t>
            </w:r>
            <w:r w:rsidRPr="00F111C9">
              <w:rPr>
                <w:rFonts w:ascii="宋体" w:hAnsi="宋体" w:hint="eastAsia"/>
                <w:bCs/>
                <w:sz w:val="24"/>
              </w:rPr>
              <w:t>未来</w:t>
            </w:r>
            <w:r>
              <w:rPr>
                <w:rFonts w:ascii="宋体" w:hAnsi="宋体" w:hint="eastAsia"/>
                <w:bCs/>
                <w:sz w:val="24"/>
              </w:rPr>
              <w:t>公司</w:t>
            </w:r>
            <w:r w:rsidR="00CA794A">
              <w:rPr>
                <w:rFonts w:ascii="宋体" w:hAnsi="宋体" w:hint="eastAsia"/>
                <w:bCs/>
                <w:sz w:val="24"/>
              </w:rPr>
              <w:t>在拓展线下渠道过程中</w:t>
            </w:r>
            <w:r w:rsidRPr="00F111C9">
              <w:rPr>
                <w:rFonts w:ascii="宋体" w:hAnsi="宋体" w:hint="eastAsia"/>
                <w:bCs/>
                <w:sz w:val="24"/>
              </w:rPr>
              <w:t>，</w:t>
            </w:r>
            <w:r>
              <w:rPr>
                <w:rFonts w:ascii="宋体" w:hAnsi="宋体" w:hint="eastAsia"/>
                <w:bCs/>
                <w:sz w:val="24"/>
              </w:rPr>
              <w:t>在线下门店的装修、设计、推广以及产品的选择一定会强化出行场景的定位，公司未来也会和</w:t>
            </w:r>
            <w:r w:rsidRPr="00F111C9">
              <w:rPr>
                <w:rFonts w:ascii="宋体" w:hAnsi="宋体" w:hint="eastAsia"/>
                <w:bCs/>
                <w:sz w:val="24"/>
              </w:rPr>
              <w:t>旅行相关的公司</w:t>
            </w:r>
            <w:r>
              <w:rPr>
                <w:rFonts w:ascii="宋体" w:hAnsi="宋体" w:hint="eastAsia"/>
                <w:bCs/>
                <w:sz w:val="24"/>
              </w:rPr>
              <w:t>进行合作来推广公司产品</w:t>
            </w:r>
            <w:r w:rsidRPr="00F111C9">
              <w:rPr>
                <w:rFonts w:ascii="宋体" w:hAnsi="宋体" w:hint="eastAsia"/>
                <w:bCs/>
                <w:sz w:val="24"/>
              </w:rPr>
              <w:t>。</w:t>
            </w:r>
          </w:p>
          <w:p w:rsidR="00312393" w:rsidRDefault="00CA794A" w:rsidP="00312393">
            <w:pPr>
              <w:spacing w:line="360" w:lineRule="auto"/>
              <w:rPr>
                <w:rFonts w:ascii="宋体" w:hAnsi="宋体"/>
                <w:bCs/>
                <w:sz w:val="24"/>
              </w:rPr>
            </w:pPr>
            <w:r>
              <w:rPr>
                <w:rFonts w:ascii="宋体" w:hAnsi="宋体" w:hint="eastAsia"/>
                <w:bCs/>
                <w:sz w:val="24"/>
              </w:rPr>
              <w:t>8</w:t>
            </w:r>
            <w:r w:rsidR="00312393">
              <w:rPr>
                <w:rFonts w:ascii="宋体" w:hAnsi="宋体" w:hint="eastAsia"/>
                <w:bCs/>
                <w:sz w:val="24"/>
              </w:rPr>
              <w:t>、公司</w:t>
            </w:r>
            <w:r w:rsidR="00312393" w:rsidRPr="00F111C9">
              <w:rPr>
                <w:rFonts w:ascii="宋体" w:hAnsi="宋体" w:hint="eastAsia"/>
                <w:bCs/>
                <w:sz w:val="24"/>
              </w:rPr>
              <w:t>B2C未来利润率合理水平是多少？未来</w:t>
            </w:r>
            <w:r w:rsidR="00312393">
              <w:rPr>
                <w:rFonts w:ascii="宋体" w:hAnsi="宋体" w:hint="eastAsia"/>
                <w:bCs/>
                <w:sz w:val="24"/>
              </w:rPr>
              <w:t>公司在</w:t>
            </w:r>
            <w:r w:rsidR="00312393" w:rsidRPr="00F111C9">
              <w:rPr>
                <w:rFonts w:ascii="宋体" w:hAnsi="宋体" w:hint="eastAsia"/>
                <w:bCs/>
                <w:sz w:val="24"/>
              </w:rPr>
              <w:t>箱包市场份额能占到多少？</w:t>
            </w:r>
          </w:p>
          <w:p w:rsidR="00244772" w:rsidRPr="001B6257" w:rsidRDefault="00312393" w:rsidP="001A62B5">
            <w:pPr>
              <w:spacing w:line="360" w:lineRule="auto"/>
              <w:rPr>
                <w:rFonts w:ascii="宋体" w:hAnsi="宋体"/>
                <w:bCs/>
                <w:sz w:val="24"/>
              </w:rPr>
            </w:pPr>
            <w:r>
              <w:rPr>
                <w:rFonts w:ascii="宋体" w:hAnsi="宋体" w:hint="eastAsia"/>
                <w:bCs/>
                <w:sz w:val="24"/>
              </w:rPr>
              <w:t>答：关于B2C的利润率，</w:t>
            </w:r>
            <w:r w:rsidR="00FD2660">
              <w:rPr>
                <w:rFonts w:ascii="宋体" w:hAnsi="宋体" w:hint="eastAsia"/>
                <w:bCs/>
                <w:sz w:val="24"/>
              </w:rPr>
              <w:t>公司</w:t>
            </w:r>
            <w:r>
              <w:rPr>
                <w:rFonts w:ascii="宋体" w:hAnsi="宋体" w:hint="eastAsia"/>
                <w:bCs/>
                <w:sz w:val="24"/>
              </w:rPr>
              <w:t>仍然会</w:t>
            </w:r>
            <w:r w:rsidR="00FD2660">
              <w:rPr>
                <w:rFonts w:ascii="宋体" w:hAnsi="宋体" w:hint="eastAsia"/>
                <w:bCs/>
                <w:sz w:val="24"/>
              </w:rPr>
              <w:t>坚持</w:t>
            </w:r>
            <w:r>
              <w:rPr>
                <w:rFonts w:ascii="宋体" w:hAnsi="宋体" w:hint="eastAsia"/>
                <w:bCs/>
                <w:sz w:val="24"/>
              </w:rPr>
              <w:t>追求高品质且价格合理</w:t>
            </w:r>
            <w:r w:rsidR="00FD2660">
              <w:rPr>
                <w:rFonts w:ascii="宋体" w:hAnsi="宋体" w:hint="eastAsia"/>
                <w:bCs/>
                <w:sz w:val="24"/>
              </w:rPr>
              <w:t>的产品理念的同时</w:t>
            </w:r>
            <w:r>
              <w:rPr>
                <w:rFonts w:ascii="宋体" w:hAnsi="宋体" w:hint="eastAsia"/>
                <w:bCs/>
                <w:sz w:val="24"/>
              </w:rPr>
              <w:t>保持公司长期健康的盈利状态。箱包市场的市场很大且很分散，我们无法预测公司未来的市场份额，未来公司会更加专注产品，逐步做大公司规模。</w:t>
            </w:r>
            <w:bookmarkStart w:id="0" w:name="_GoBack"/>
            <w:bookmarkEnd w:id="0"/>
          </w:p>
        </w:tc>
      </w:tr>
      <w:tr w:rsidR="00244772" w:rsidRPr="00893E56" w:rsidTr="000A510C">
        <w:trPr>
          <w:trHeight w:val="481"/>
        </w:trPr>
        <w:tc>
          <w:tcPr>
            <w:tcW w:w="1410" w:type="dxa"/>
            <w:vAlign w:val="center"/>
          </w:tcPr>
          <w:p w:rsidR="00244772" w:rsidRPr="00893E56" w:rsidRDefault="00244772" w:rsidP="000A510C">
            <w:pPr>
              <w:spacing w:line="360" w:lineRule="auto"/>
              <w:jc w:val="center"/>
              <w:rPr>
                <w:rFonts w:ascii="宋体" w:hAnsi="宋体"/>
                <w:b/>
                <w:bCs/>
                <w:iCs/>
                <w:color w:val="000000"/>
                <w:kern w:val="0"/>
                <w:sz w:val="24"/>
              </w:rPr>
            </w:pPr>
            <w:r w:rsidRPr="00893E56">
              <w:rPr>
                <w:rFonts w:ascii="宋体" w:hAnsi="宋体" w:hint="eastAsia"/>
                <w:b/>
                <w:bCs/>
                <w:iCs/>
                <w:color w:val="000000"/>
                <w:kern w:val="0"/>
                <w:sz w:val="24"/>
              </w:rPr>
              <w:lastRenderedPageBreak/>
              <w:t>附件清单（如有）</w:t>
            </w:r>
          </w:p>
        </w:tc>
        <w:tc>
          <w:tcPr>
            <w:tcW w:w="0" w:type="auto"/>
            <w:vAlign w:val="center"/>
          </w:tcPr>
          <w:p w:rsidR="00244772" w:rsidRPr="005E239B" w:rsidRDefault="00244772" w:rsidP="000A510C">
            <w:pPr>
              <w:spacing w:line="360" w:lineRule="auto"/>
              <w:jc w:val="left"/>
              <w:rPr>
                <w:rFonts w:ascii="宋体" w:hAnsi="宋体"/>
                <w:bCs/>
                <w:iCs/>
                <w:color w:val="000000"/>
                <w:kern w:val="0"/>
                <w:sz w:val="24"/>
              </w:rPr>
            </w:pPr>
            <w:r w:rsidRPr="005E239B">
              <w:rPr>
                <w:rFonts w:ascii="宋体" w:hAnsi="宋体" w:hint="eastAsia"/>
                <w:bCs/>
                <w:iCs/>
                <w:color w:val="000000"/>
                <w:kern w:val="0"/>
                <w:sz w:val="24"/>
              </w:rPr>
              <w:t>无</w:t>
            </w:r>
          </w:p>
        </w:tc>
      </w:tr>
      <w:tr w:rsidR="00244772" w:rsidRPr="00893E56" w:rsidTr="00312393">
        <w:trPr>
          <w:trHeight w:val="333"/>
        </w:trPr>
        <w:tc>
          <w:tcPr>
            <w:tcW w:w="1410" w:type="dxa"/>
            <w:vAlign w:val="center"/>
          </w:tcPr>
          <w:p w:rsidR="00244772" w:rsidRPr="00893E56" w:rsidRDefault="00244772" w:rsidP="000A510C">
            <w:pPr>
              <w:spacing w:line="360" w:lineRule="auto"/>
              <w:jc w:val="center"/>
              <w:rPr>
                <w:rFonts w:ascii="宋体" w:hAnsi="宋体"/>
                <w:b/>
                <w:bCs/>
                <w:iCs/>
                <w:color w:val="000000"/>
                <w:kern w:val="0"/>
                <w:sz w:val="24"/>
              </w:rPr>
            </w:pPr>
            <w:r w:rsidRPr="00893E56">
              <w:rPr>
                <w:rFonts w:ascii="宋体" w:hAnsi="宋体" w:hint="eastAsia"/>
                <w:b/>
                <w:bCs/>
                <w:iCs/>
                <w:color w:val="000000"/>
                <w:kern w:val="0"/>
                <w:sz w:val="24"/>
              </w:rPr>
              <w:t>日期</w:t>
            </w:r>
          </w:p>
        </w:tc>
        <w:tc>
          <w:tcPr>
            <w:tcW w:w="0" w:type="auto"/>
            <w:vAlign w:val="center"/>
          </w:tcPr>
          <w:p w:rsidR="00244772" w:rsidRPr="005E239B" w:rsidRDefault="00244772" w:rsidP="00702BE0">
            <w:pPr>
              <w:spacing w:line="360" w:lineRule="auto"/>
              <w:rPr>
                <w:rFonts w:ascii="宋体" w:hAnsi="宋体"/>
                <w:bCs/>
                <w:iCs/>
                <w:color w:val="000000"/>
                <w:kern w:val="0"/>
                <w:sz w:val="24"/>
              </w:rPr>
            </w:pPr>
            <w:r w:rsidRPr="005E239B">
              <w:rPr>
                <w:rFonts w:ascii="宋体" w:hAnsi="宋体" w:hint="eastAsia"/>
                <w:bCs/>
                <w:iCs/>
                <w:color w:val="000000"/>
                <w:kern w:val="0"/>
                <w:sz w:val="24"/>
              </w:rPr>
              <w:t>201</w:t>
            </w:r>
            <w:r w:rsidR="000C6CB4" w:rsidRPr="005E239B">
              <w:rPr>
                <w:rFonts w:ascii="宋体" w:hAnsi="宋体" w:hint="eastAsia"/>
                <w:bCs/>
                <w:iCs/>
                <w:color w:val="000000"/>
                <w:kern w:val="0"/>
                <w:sz w:val="24"/>
              </w:rPr>
              <w:t>7</w:t>
            </w:r>
            <w:r w:rsidRPr="005E239B">
              <w:rPr>
                <w:rFonts w:ascii="宋体" w:hAnsi="宋体" w:hint="eastAsia"/>
                <w:bCs/>
                <w:iCs/>
                <w:color w:val="000000"/>
                <w:kern w:val="0"/>
                <w:sz w:val="24"/>
              </w:rPr>
              <w:t>年</w:t>
            </w:r>
            <w:r w:rsidR="001B6257">
              <w:rPr>
                <w:rFonts w:ascii="宋体" w:hAnsi="宋体" w:hint="eastAsia"/>
                <w:bCs/>
                <w:iCs/>
                <w:color w:val="000000"/>
                <w:kern w:val="0"/>
                <w:sz w:val="24"/>
              </w:rPr>
              <w:t>6</w:t>
            </w:r>
            <w:r w:rsidRPr="005E239B">
              <w:rPr>
                <w:rFonts w:ascii="宋体" w:hAnsi="宋体" w:hint="eastAsia"/>
                <w:bCs/>
                <w:iCs/>
                <w:color w:val="000000"/>
                <w:kern w:val="0"/>
                <w:sz w:val="24"/>
              </w:rPr>
              <w:t>月</w:t>
            </w:r>
            <w:r w:rsidR="00702BE0">
              <w:rPr>
                <w:rFonts w:ascii="宋体" w:hAnsi="宋体" w:hint="eastAsia"/>
                <w:bCs/>
                <w:iCs/>
                <w:color w:val="000000"/>
                <w:kern w:val="0"/>
                <w:sz w:val="24"/>
              </w:rPr>
              <w:t>19</w:t>
            </w:r>
            <w:r w:rsidRPr="005E239B">
              <w:rPr>
                <w:rFonts w:ascii="宋体" w:hAnsi="宋体" w:hint="eastAsia"/>
                <w:bCs/>
                <w:iCs/>
                <w:color w:val="000000"/>
                <w:kern w:val="0"/>
                <w:sz w:val="24"/>
              </w:rPr>
              <w:t>日</w:t>
            </w:r>
          </w:p>
        </w:tc>
      </w:tr>
    </w:tbl>
    <w:p w:rsidR="00244772" w:rsidRPr="00244772" w:rsidRDefault="00244772" w:rsidP="00312393"/>
    <w:sectPr w:rsidR="00244772" w:rsidRPr="002447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CDE" w:rsidRDefault="00430CDE" w:rsidP="00134946">
      <w:r>
        <w:separator/>
      </w:r>
    </w:p>
  </w:endnote>
  <w:endnote w:type="continuationSeparator" w:id="0">
    <w:p w:rsidR="00430CDE" w:rsidRDefault="00430CDE" w:rsidP="0013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CDE" w:rsidRDefault="00430CDE" w:rsidP="00134946">
      <w:r>
        <w:separator/>
      </w:r>
    </w:p>
  </w:footnote>
  <w:footnote w:type="continuationSeparator" w:id="0">
    <w:p w:rsidR="00430CDE" w:rsidRDefault="00430CDE" w:rsidP="00134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61D8"/>
    <w:multiLevelType w:val="hybridMultilevel"/>
    <w:tmpl w:val="DC60DF90"/>
    <w:lvl w:ilvl="0" w:tplc="155A9366">
      <w:start w:val="1"/>
      <w:numFmt w:val="decimal"/>
      <w:lvlText w:val="%1、"/>
      <w:lvlJc w:val="left"/>
      <w:pPr>
        <w:ind w:left="975" w:hanging="615"/>
      </w:pPr>
      <w:rPr>
        <w:rFonts w:ascii="宋体" w:eastAsia="宋体" w:hAnsi="宋体"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17D868AD"/>
    <w:multiLevelType w:val="hybridMultilevel"/>
    <w:tmpl w:val="934EB3DC"/>
    <w:lvl w:ilvl="0" w:tplc="3FE6D9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8CB"/>
    <w:rsid w:val="000139CB"/>
    <w:rsid w:val="00035D11"/>
    <w:rsid w:val="000749F1"/>
    <w:rsid w:val="00080BD9"/>
    <w:rsid w:val="000C09D2"/>
    <w:rsid w:val="000C6CB4"/>
    <w:rsid w:val="000C6E87"/>
    <w:rsid w:val="0011000C"/>
    <w:rsid w:val="00134946"/>
    <w:rsid w:val="001651D5"/>
    <w:rsid w:val="00173CF5"/>
    <w:rsid w:val="001753D5"/>
    <w:rsid w:val="00185AA5"/>
    <w:rsid w:val="001A62B5"/>
    <w:rsid w:val="001A7B7E"/>
    <w:rsid w:val="001B206E"/>
    <w:rsid w:val="001B6257"/>
    <w:rsid w:val="001C0008"/>
    <w:rsid w:val="001F5762"/>
    <w:rsid w:val="00202CA3"/>
    <w:rsid w:val="00220291"/>
    <w:rsid w:val="00231EB5"/>
    <w:rsid w:val="002446A6"/>
    <w:rsid w:val="00244772"/>
    <w:rsid w:val="00251224"/>
    <w:rsid w:val="002708CB"/>
    <w:rsid w:val="0029103A"/>
    <w:rsid w:val="002B7816"/>
    <w:rsid w:val="002D2C6A"/>
    <w:rsid w:val="002F1670"/>
    <w:rsid w:val="002F278B"/>
    <w:rsid w:val="003069EC"/>
    <w:rsid w:val="00312393"/>
    <w:rsid w:val="00372255"/>
    <w:rsid w:val="0039679C"/>
    <w:rsid w:val="003B3F8A"/>
    <w:rsid w:val="003F1133"/>
    <w:rsid w:val="00430CDE"/>
    <w:rsid w:val="0049635D"/>
    <w:rsid w:val="004A60AB"/>
    <w:rsid w:val="004B1289"/>
    <w:rsid w:val="004C3BC5"/>
    <w:rsid w:val="004C7BE3"/>
    <w:rsid w:val="004E3752"/>
    <w:rsid w:val="004E7D8B"/>
    <w:rsid w:val="00504AF1"/>
    <w:rsid w:val="00533829"/>
    <w:rsid w:val="0053590B"/>
    <w:rsid w:val="00544F89"/>
    <w:rsid w:val="005A1EF2"/>
    <w:rsid w:val="005A500D"/>
    <w:rsid w:val="005A61E5"/>
    <w:rsid w:val="005A7EFD"/>
    <w:rsid w:val="005D4ABB"/>
    <w:rsid w:val="005E239B"/>
    <w:rsid w:val="006208C2"/>
    <w:rsid w:val="0065367A"/>
    <w:rsid w:val="00681717"/>
    <w:rsid w:val="00696F56"/>
    <w:rsid w:val="006B4BF7"/>
    <w:rsid w:val="006F730D"/>
    <w:rsid w:val="00702BE0"/>
    <w:rsid w:val="00786508"/>
    <w:rsid w:val="007A7994"/>
    <w:rsid w:val="007B1B1F"/>
    <w:rsid w:val="007D7A15"/>
    <w:rsid w:val="00804259"/>
    <w:rsid w:val="008141F4"/>
    <w:rsid w:val="00836D3E"/>
    <w:rsid w:val="00864113"/>
    <w:rsid w:val="008A4A66"/>
    <w:rsid w:val="008B6178"/>
    <w:rsid w:val="008D306F"/>
    <w:rsid w:val="00901D56"/>
    <w:rsid w:val="00922FC9"/>
    <w:rsid w:val="009713AD"/>
    <w:rsid w:val="00975234"/>
    <w:rsid w:val="00992493"/>
    <w:rsid w:val="0099290A"/>
    <w:rsid w:val="009A18D3"/>
    <w:rsid w:val="009A78AF"/>
    <w:rsid w:val="009C73A1"/>
    <w:rsid w:val="009D3F4B"/>
    <w:rsid w:val="009D50B6"/>
    <w:rsid w:val="009E7513"/>
    <w:rsid w:val="00A15E69"/>
    <w:rsid w:val="00A42DDD"/>
    <w:rsid w:val="00A5080B"/>
    <w:rsid w:val="00A64F12"/>
    <w:rsid w:val="00A95D63"/>
    <w:rsid w:val="00AA4351"/>
    <w:rsid w:val="00AB4291"/>
    <w:rsid w:val="00AD6C26"/>
    <w:rsid w:val="00AD6F65"/>
    <w:rsid w:val="00AE005A"/>
    <w:rsid w:val="00AE38E1"/>
    <w:rsid w:val="00AE7886"/>
    <w:rsid w:val="00B51605"/>
    <w:rsid w:val="00B5567F"/>
    <w:rsid w:val="00B7417D"/>
    <w:rsid w:val="00B94E50"/>
    <w:rsid w:val="00BC1C3A"/>
    <w:rsid w:val="00BC6431"/>
    <w:rsid w:val="00BE6947"/>
    <w:rsid w:val="00BF511A"/>
    <w:rsid w:val="00C10864"/>
    <w:rsid w:val="00C3110A"/>
    <w:rsid w:val="00C322BB"/>
    <w:rsid w:val="00C47CC8"/>
    <w:rsid w:val="00C648CA"/>
    <w:rsid w:val="00C77017"/>
    <w:rsid w:val="00C908E9"/>
    <w:rsid w:val="00C91D84"/>
    <w:rsid w:val="00CA794A"/>
    <w:rsid w:val="00CD32A9"/>
    <w:rsid w:val="00CD5869"/>
    <w:rsid w:val="00CF077B"/>
    <w:rsid w:val="00D12326"/>
    <w:rsid w:val="00D2446B"/>
    <w:rsid w:val="00D50F69"/>
    <w:rsid w:val="00D52AC3"/>
    <w:rsid w:val="00D57343"/>
    <w:rsid w:val="00D6755F"/>
    <w:rsid w:val="00DC143A"/>
    <w:rsid w:val="00DE3F55"/>
    <w:rsid w:val="00E0252E"/>
    <w:rsid w:val="00E12BCE"/>
    <w:rsid w:val="00E22AB0"/>
    <w:rsid w:val="00E61A18"/>
    <w:rsid w:val="00E80C3B"/>
    <w:rsid w:val="00EC5CB7"/>
    <w:rsid w:val="00EF11DE"/>
    <w:rsid w:val="00F00CD7"/>
    <w:rsid w:val="00F111C9"/>
    <w:rsid w:val="00F26EF6"/>
    <w:rsid w:val="00F47982"/>
    <w:rsid w:val="00FB533C"/>
    <w:rsid w:val="00FD11E8"/>
    <w:rsid w:val="00FD2660"/>
    <w:rsid w:val="00FD27AC"/>
    <w:rsid w:val="00FF6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7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4772"/>
    <w:pPr>
      <w:widowControl w:val="0"/>
      <w:autoSpaceDE w:val="0"/>
      <w:autoSpaceDN w:val="0"/>
      <w:adjustRightInd w:val="0"/>
      <w:ind w:firstLine="360"/>
    </w:pPr>
    <w:rPr>
      <w:rFonts w:ascii="宋体" w:eastAsia="宋体" w:hAnsi="Calibri" w:cs="宋体"/>
      <w:color w:val="000000"/>
      <w:kern w:val="0"/>
      <w:sz w:val="24"/>
      <w:szCs w:val="24"/>
    </w:rPr>
  </w:style>
  <w:style w:type="paragraph" w:styleId="a3">
    <w:name w:val="header"/>
    <w:basedOn w:val="a"/>
    <w:link w:val="Char"/>
    <w:uiPriority w:val="99"/>
    <w:unhideWhenUsed/>
    <w:rsid w:val="001349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4946"/>
    <w:rPr>
      <w:rFonts w:ascii="Times New Roman" w:eastAsia="宋体" w:hAnsi="Times New Roman" w:cs="Times New Roman"/>
      <w:sz w:val="18"/>
      <w:szCs w:val="18"/>
    </w:rPr>
  </w:style>
  <w:style w:type="paragraph" w:styleId="a4">
    <w:name w:val="footer"/>
    <w:basedOn w:val="a"/>
    <w:link w:val="Char0"/>
    <w:uiPriority w:val="99"/>
    <w:unhideWhenUsed/>
    <w:rsid w:val="00134946"/>
    <w:pPr>
      <w:tabs>
        <w:tab w:val="center" w:pos="4153"/>
        <w:tab w:val="right" w:pos="8306"/>
      </w:tabs>
      <w:snapToGrid w:val="0"/>
      <w:jc w:val="left"/>
    </w:pPr>
    <w:rPr>
      <w:sz w:val="18"/>
      <w:szCs w:val="18"/>
    </w:rPr>
  </w:style>
  <w:style w:type="character" w:customStyle="1" w:styleId="Char0">
    <w:name w:val="页脚 Char"/>
    <w:basedOn w:val="a0"/>
    <w:link w:val="a4"/>
    <w:uiPriority w:val="99"/>
    <w:rsid w:val="00134946"/>
    <w:rPr>
      <w:rFonts w:ascii="Times New Roman" w:eastAsia="宋体" w:hAnsi="Times New Roman" w:cs="Times New Roman"/>
      <w:sz w:val="18"/>
      <w:szCs w:val="18"/>
    </w:rPr>
  </w:style>
  <w:style w:type="paragraph" w:styleId="a5">
    <w:name w:val="List Paragraph"/>
    <w:basedOn w:val="a"/>
    <w:uiPriority w:val="34"/>
    <w:qFormat/>
    <w:rsid w:val="00D6755F"/>
    <w:pPr>
      <w:ind w:firstLineChars="200" w:firstLine="420"/>
    </w:pPr>
  </w:style>
  <w:style w:type="paragraph" w:styleId="a6">
    <w:name w:val="Balloon Text"/>
    <w:basedOn w:val="a"/>
    <w:link w:val="Char1"/>
    <w:uiPriority w:val="99"/>
    <w:semiHidden/>
    <w:unhideWhenUsed/>
    <w:rsid w:val="00CA794A"/>
    <w:rPr>
      <w:sz w:val="18"/>
      <w:szCs w:val="18"/>
    </w:rPr>
  </w:style>
  <w:style w:type="character" w:customStyle="1" w:styleId="Char1">
    <w:name w:val="批注框文本 Char"/>
    <w:basedOn w:val="a0"/>
    <w:link w:val="a6"/>
    <w:uiPriority w:val="99"/>
    <w:semiHidden/>
    <w:rsid w:val="00CA794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7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4772"/>
    <w:pPr>
      <w:widowControl w:val="0"/>
      <w:autoSpaceDE w:val="0"/>
      <w:autoSpaceDN w:val="0"/>
      <w:adjustRightInd w:val="0"/>
      <w:ind w:firstLine="360"/>
    </w:pPr>
    <w:rPr>
      <w:rFonts w:ascii="宋体" w:eastAsia="宋体" w:hAnsi="Calibri" w:cs="宋体"/>
      <w:color w:val="000000"/>
      <w:kern w:val="0"/>
      <w:sz w:val="24"/>
      <w:szCs w:val="24"/>
    </w:rPr>
  </w:style>
  <w:style w:type="paragraph" w:styleId="a3">
    <w:name w:val="header"/>
    <w:basedOn w:val="a"/>
    <w:link w:val="Char"/>
    <w:uiPriority w:val="99"/>
    <w:unhideWhenUsed/>
    <w:rsid w:val="001349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4946"/>
    <w:rPr>
      <w:rFonts w:ascii="Times New Roman" w:eastAsia="宋体" w:hAnsi="Times New Roman" w:cs="Times New Roman"/>
      <w:sz w:val="18"/>
      <w:szCs w:val="18"/>
    </w:rPr>
  </w:style>
  <w:style w:type="paragraph" w:styleId="a4">
    <w:name w:val="footer"/>
    <w:basedOn w:val="a"/>
    <w:link w:val="Char0"/>
    <w:uiPriority w:val="99"/>
    <w:unhideWhenUsed/>
    <w:rsid w:val="00134946"/>
    <w:pPr>
      <w:tabs>
        <w:tab w:val="center" w:pos="4153"/>
        <w:tab w:val="right" w:pos="8306"/>
      </w:tabs>
      <w:snapToGrid w:val="0"/>
      <w:jc w:val="left"/>
    </w:pPr>
    <w:rPr>
      <w:sz w:val="18"/>
      <w:szCs w:val="18"/>
    </w:rPr>
  </w:style>
  <w:style w:type="character" w:customStyle="1" w:styleId="Char0">
    <w:name w:val="页脚 Char"/>
    <w:basedOn w:val="a0"/>
    <w:link w:val="a4"/>
    <w:uiPriority w:val="99"/>
    <w:rsid w:val="00134946"/>
    <w:rPr>
      <w:rFonts w:ascii="Times New Roman" w:eastAsia="宋体" w:hAnsi="Times New Roman" w:cs="Times New Roman"/>
      <w:sz w:val="18"/>
      <w:szCs w:val="18"/>
    </w:rPr>
  </w:style>
  <w:style w:type="paragraph" w:styleId="a5">
    <w:name w:val="List Paragraph"/>
    <w:basedOn w:val="a"/>
    <w:uiPriority w:val="34"/>
    <w:qFormat/>
    <w:rsid w:val="00D6755F"/>
    <w:pPr>
      <w:ind w:firstLineChars="200" w:firstLine="420"/>
    </w:pPr>
  </w:style>
  <w:style w:type="paragraph" w:styleId="a6">
    <w:name w:val="Balloon Text"/>
    <w:basedOn w:val="a"/>
    <w:link w:val="Char1"/>
    <w:uiPriority w:val="99"/>
    <w:semiHidden/>
    <w:unhideWhenUsed/>
    <w:rsid w:val="00CA794A"/>
    <w:rPr>
      <w:sz w:val="18"/>
      <w:szCs w:val="18"/>
    </w:rPr>
  </w:style>
  <w:style w:type="character" w:customStyle="1" w:styleId="Char1">
    <w:name w:val="批注框文本 Char"/>
    <w:basedOn w:val="a0"/>
    <w:link w:val="a6"/>
    <w:uiPriority w:val="99"/>
    <w:semiHidden/>
    <w:rsid w:val="00CA794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0266D-E257-4C78-AEC1-8EF7517C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korrun</dc:creator>
  <cp:keywords/>
  <dc:description/>
  <cp:lastModifiedBy>korrun</cp:lastModifiedBy>
  <cp:revision>63</cp:revision>
  <cp:lastPrinted>2017-06-19T08:55:00Z</cp:lastPrinted>
  <dcterms:created xsi:type="dcterms:W3CDTF">2017-01-09T03:45:00Z</dcterms:created>
  <dcterms:modified xsi:type="dcterms:W3CDTF">2017-06-19T10:13:00Z</dcterms:modified>
</cp:coreProperties>
</file>