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4E" w:rsidRDefault="0004744E" w:rsidP="0004744E">
      <w:pPr>
        <w:rPr>
          <w:rFonts w:ascii="Times New Roman" w:eastAsia="宋体" w:hAnsi="Times New Roman" w:cs="Times New Roman"/>
        </w:rPr>
      </w:pPr>
      <w:r>
        <w:rPr>
          <w:rFonts w:ascii="宋体" w:eastAsia="宋体" w:hAnsi="宋体" w:hint="eastAsia"/>
        </w:rPr>
        <w:t>证券代码：</w:t>
      </w:r>
      <w:r>
        <w:rPr>
          <w:rFonts w:ascii="Times New Roman" w:eastAsia="宋体" w:hAnsi="Times New Roman" w:cs="Times New Roman"/>
        </w:rPr>
        <w:t>30</w:t>
      </w:r>
      <w:r>
        <w:rPr>
          <w:rFonts w:ascii="Times New Roman" w:eastAsia="仿宋_GB2312" w:hAnsi="Times New Roman" w:cs="Times New Roman"/>
        </w:rPr>
        <w:t xml:space="preserve">0657 </w:t>
      </w:r>
      <w:r>
        <w:rPr>
          <w:rFonts w:ascii="宋体" w:eastAsia="宋体" w:hAnsi="宋体" w:hint="eastAsia"/>
        </w:rPr>
        <w:t xml:space="preserve">           证券简称：弘信电子       公告编号：</w:t>
      </w:r>
      <w:r>
        <w:rPr>
          <w:rFonts w:ascii="Times New Roman" w:eastAsia="宋体" w:hAnsi="Times New Roman" w:cs="Times New Roman"/>
        </w:rPr>
        <w:t>2017-0</w:t>
      </w:r>
      <w:r w:rsidR="00CE31EF">
        <w:rPr>
          <w:rFonts w:ascii="Times New Roman" w:eastAsia="宋体" w:hAnsi="Times New Roman" w:cs="Times New Roman" w:hint="eastAsia"/>
        </w:rPr>
        <w:t>26</w:t>
      </w:r>
    </w:p>
    <w:p w:rsidR="0004744E" w:rsidRPr="0004744E" w:rsidRDefault="0004744E" w:rsidP="00A279AF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厦门弘信电子科技股份有限公司                          投资者关系活动记录表</w:t>
      </w:r>
    </w:p>
    <w:tbl>
      <w:tblPr>
        <w:tblStyle w:val="a7"/>
        <w:tblW w:w="8755" w:type="dxa"/>
        <w:tblInd w:w="0" w:type="dxa"/>
        <w:tblCellMar>
          <w:top w:w="28" w:type="dxa"/>
          <w:bottom w:w="28" w:type="dxa"/>
        </w:tblCellMar>
        <w:tblLook w:val="04A0"/>
      </w:tblPr>
      <w:tblGrid>
        <w:gridCol w:w="1242"/>
        <w:gridCol w:w="3986"/>
        <w:gridCol w:w="1727"/>
        <w:gridCol w:w="1800"/>
      </w:tblGrid>
      <w:tr w:rsidR="0004744E" w:rsidTr="000474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4E" w:rsidRDefault="0004744E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时间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4E" w:rsidRDefault="0004744E" w:rsidP="0004744E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2017年6月28日 16:30-18:00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4E" w:rsidRDefault="0004744E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地点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4E" w:rsidRDefault="0004744E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公司会议室</w:t>
            </w:r>
          </w:p>
        </w:tc>
      </w:tr>
      <w:tr w:rsidR="0004744E" w:rsidTr="000474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4E" w:rsidRDefault="0004744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参与单位及人员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4E" w:rsidRPr="00B37C89" w:rsidRDefault="0004744E">
            <w:pPr>
              <w:rPr>
                <w:rFonts w:ascii="宋体" w:eastAsia="宋体" w:hAnsi="宋体" w:hint="eastAsia"/>
              </w:rPr>
            </w:pPr>
            <w:proofErr w:type="gramStart"/>
            <w:r w:rsidRPr="00B37C89">
              <w:rPr>
                <w:rFonts w:ascii="宋体" w:eastAsia="宋体" w:hAnsi="宋体" w:hint="eastAsia"/>
              </w:rPr>
              <w:t>鼎诺投资</w:t>
            </w:r>
            <w:proofErr w:type="gramEnd"/>
            <w:r w:rsidRPr="00B37C89">
              <w:rPr>
                <w:rFonts w:ascii="宋体" w:eastAsia="宋体" w:hAnsi="宋体" w:hint="eastAsia"/>
              </w:rPr>
              <w:t xml:space="preserve"> 葛云霄；</w:t>
            </w:r>
            <w:proofErr w:type="gramStart"/>
            <w:r w:rsidR="00B37C89" w:rsidRPr="00B37C89">
              <w:rPr>
                <w:rFonts w:ascii="宋体" w:eastAsia="宋体" w:hAnsi="宋体" w:hint="eastAsia"/>
              </w:rPr>
              <w:t>申万凌信</w:t>
            </w:r>
            <w:proofErr w:type="gramEnd"/>
            <w:r w:rsidR="00B37C89" w:rsidRPr="00B37C89">
              <w:rPr>
                <w:rFonts w:ascii="宋体" w:eastAsia="宋体" w:hAnsi="宋体" w:hint="eastAsia"/>
              </w:rPr>
              <w:t xml:space="preserve"> 张朋；</w:t>
            </w:r>
            <w:proofErr w:type="gramStart"/>
            <w:r w:rsidR="00B37C89" w:rsidRPr="00B37C89">
              <w:rPr>
                <w:rFonts w:ascii="宋体" w:eastAsia="宋体" w:hAnsi="宋体" w:hint="eastAsia"/>
              </w:rPr>
              <w:t>泰亚鼎富</w:t>
            </w:r>
            <w:proofErr w:type="gramEnd"/>
            <w:r w:rsidR="00B37C89" w:rsidRPr="00B37C89">
              <w:rPr>
                <w:rFonts w:ascii="宋体" w:eastAsia="宋体" w:hAnsi="宋体" w:hint="eastAsia"/>
              </w:rPr>
              <w:t xml:space="preserve">投资 </w:t>
            </w:r>
            <w:proofErr w:type="gramStart"/>
            <w:r w:rsidR="00B37C89" w:rsidRPr="00B37C89">
              <w:rPr>
                <w:rFonts w:ascii="宋体" w:eastAsia="宋体" w:hAnsi="宋体" w:hint="eastAsia"/>
              </w:rPr>
              <w:t>颜国钮</w:t>
            </w:r>
            <w:proofErr w:type="gramEnd"/>
            <w:r w:rsidR="00B37C89" w:rsidRPr="00B37C89">
              <w:rPr>
                <w:rFonts w:ascii="宋体" w:eastAsia="宋体" w:hAnsi="宋体" w:hint="eastAsia"/>
              </w:rPr>
              <w:t>；</w:t>
            </w:r>
          </w:p>
          <w:p w:rsidR="0004744E" w:rsidRPr="00B37C89" w:rsidRDefault="00B37C89">
            <w:pPr>
              <w:rPr>
                <w:rFonts w:ascii="宋体" w:eastAsia="宋体" w:hAnsi="宋体" w:hint="eastAsia"/>
              </w:rPr>
            </w:pPr>
            <w:r w:rsidRPr="00B37C89">
              <w:rPr>
                <w:rFonts w:ascii="宋体" w:eastAsia="宋体" w:hAnsi="宋体" w:hint="eastAsia"/>
              </w:rPr>
              <w:t>民生信托 王秀平；</w:t>
            </w:r>
            <w:r w:rsidR="0004744E" w:rsidRPr="00B37C89">
              <w:rPr>
                <w:rFonts w:ascii="宋体" w:eastAsia="宋体" w:hAnsi="宋体" w:hint="eastAsia"/>
              </w:rPr>
              <w:t>国</w:t>
            </w:r>
            <w:proofErr w:type="gramStart"/>
            <w:r w:rsidR="0004744E" w:rsidRPr="00B37C89">
              <w:rPr>
                <w:rFonts w:ascii="宋体" w:eastAsia="宋体" w:hAnsi="宋体" w:hint="eastAsia"/>
              </w:rPr>
              <w:t>海证券</w:t>
            </w:r>
            <w:proofErr w:type="gramEnd"/>
            <w:r w:rsidR="0004744E" w:rsidRPr="00B37C89">
              <w:rPr>
                <w:rFonts w:ascii="宋体" w:eastAsia="宋体" w:hAnsi="宋体" w:hint="eastAsia"/>
              </w:rPr>
              <w:t xml:space="preserve"> 凌琳；西南证券 陈杭；</w:t>
            </w:r>
            <w:r w:rsidRPr="00B37C89">
              <w:rPr>
                <w:rFonts w:ascii="宋体" w:eastAsia="宋体" w:hAnsi="宋体" w:hint="eastAsia"/>
              </w:rPr>
              <w:t xml:space="preserve"> </w:t>
            </w:r>
          </w:p>
          <w:p w:rsidR="0004744E" w:rsidRPr="00B37C89" w:rsidRDefault="00B37C89">
            <w:pPr>
              <w:rPr>
                <w:rFonts w:ascii="宋体" w:eastAsia="宋体" w:hAnsi="宋体" w:hint="eastAsia"/>
              </w:rPr>
            </w:pPr>
            <w:proofErr w:type="gramStart"/>
            <w:r w:rsidRPr="00B37C89">
              <w:rPr>
                <w:rFonts w:ascii="宋体" w:eastAsia="宋体" w:hAnsi="宋体" w:hint="eastAsia"/>
              </w:rPr>
              <w:t>兴业资管</w:t>
            </w:r>
            <w:proofErr w:type="gramEnd"/>
            <w:r w:rsidRPr="00B37C89">
              <w:rPr>
                <w:rFonts w:ascii="宋体" w:eastAsia="宋体" w:hAnsi="宋体" w:hint="eastAsia"/>
              </w:rPr>
              <w:t xml:space="preserve"> 赵一路；</w:t>
            </w:r>
            <w:proofErr w:type="gramStart"/>
            <w:r w:rsidRPr="00B37C89">
              <w:rPr>
                <w:rFonts w:ascii="宋体" w:eastAsia="宋体" w:hAnsi="宋体" w:hint="eastAsia"/>
              </w:rPr>
              <w:t>远策投资</w:t>
            </w:r>
            <w:proofErr w:type="gramEnd"/>
            <w:r w:rsidRPr="00B37C89">
              <w:rPr>
                <w:rFonts w:ascii="宋体" w:eastAsia="宋体" w:hAnsi="宋体" w:hint="eastAsia"/>
              </w:rPr>
              <w:t xml:space="preserve"> 孙洲；</w:t>
            </w:r>
            <w:proofErr w:type="gramStart"/>
            <w:r w:rsidR="0004744E" w:rsidRPr="00B37C89">
              <w:rPr>
                <w:rFonts w:ascii="宋体" w:eastAsia="宋体" w:hAnsi="宋体" w:hint="eastAsia"/>
              </w:rPr>
              <w:t>申万宏</w:t>
            </w:r>
            <w:proofErr w:type="gramEnd"/>
            <w:r w:rsidR="0004744E" w:rsidRPr="00B37C89">
              <w:rPr>
                <w:rFonts w:ascii="宋体" w:eastAsia="宋体" w:hAnsi="宋体" w:hint="eastAsia"/>
              </w:rPr>
              <w:t>源 王谋、梁爽；</w:t>
            </w:r>
            <w:r w:rsidRPr="00B37C89">
              <w:rPr>
                <w:rFonts w:ascii="宋体" w:eastAsia="宋体" w:hAnsi="宋体" w:hint="eastAsia"/>
              </w:rPr>
              <w:t xml:space="preserve"> </w:t>
            </w:r>
          </w:p>
          <w:p w:rsidR="0004744E" w:rsidRPr="00B37C89" w:rsidRDefault="00B37C89">
            <w:pPr>
              <w:rPr>
                <w:rFonts w:ascii="宋体" w:eastAsia="宋体" w:hAnsi="宋体" w:hint="eastAsia"/>
              </w:rPr>
            </w:pPr>
            <w:r w:rsidRPr="00B37C89">
              <w:rPr>
                <w:rFonts w:ascii="宋体" w:eastAsia="宋体" w:hAnsi="宋体" w:hint="eastAsia"/>
              </w:rPr>
              <w:t>华创证券 张劲骁；长盛基金 黄聪；</w:t>
            </w:r>
            <w:r w:rsidR="0004744E" w:rsidRPr="00B37C89">
              <w:rPr>
                <w:rFonts w:ascii="宋体" w:eastAsia="宋体" w:hAnsi="宋体" w:hint="eastAsia"/>
              </w:rPr>
              <w:t>华商基金 刘力；</w:t>
            </w:r>
            <w:r w:rsidRPr="00B37C89">
              <w:rPr>
                <w:rFonts w:ascii="宋体" w:eastAsia="宋体" w:hAnsi="宋体" w:hint="eastAsia"/>
              </w:rPr>
              <w:t xml:space="preserve"> </w:t>
            </w:r>
          </w:p>
          <w:p w:rsidR="00B37C89" w:rsidRDefault="00B37C89">
            <w:pPr>
              <w:rPr>
                <w:rFonts w:ascii="宋体" w:eastAsia="宋体" w:hAnsi="宋体" w:hint="eastAsia"/>
              </w:rPr>
            </w:pPr>
            <w:proofErr w:type="gramStart"/>
            <w:r w:rsidRPr="00B37C89">
              <w:rPr>
                <w:rFonts w:ascii="宋体" w:eastAsia="宋体" w:hAnsi="宋体" w:hint="eastAsia"/>
              </w:rPr>
              <w:t>雷钧资本 李武</w:t>
            </w:r>
            <w:proofErr w:type="gramEnd"/>
            <w:r w:rsidRPr="00B37C89">
              <w:rPr>
                <w:rFonts w:ascii="宋体" w:eastAsia="宋体" w:hAnsi="宋体" w:hint="eastAsia"/>
              </w:rPr>
              <w:t>跃</w:t>
            </w:r>
            <w:r>
              <w:rPr>
                <w:rFonts w:ascii="宋体" w:eastAsia="宋体" w:hAnsi="宋体" w:hint="eastAsia"/>
              </w:rPr>
              <w:t>；</w:t>
            </w:r>
            <w:proofErr w:type="gramStart"/>
            <w:r w:rsidRPr="00B37C89">
              <w:rPr>
                <w:rFonts w:ascii="宋体" w:eastAsia="宋体" w:hAnsi="宋体" w:hint="eastAsia"/>
              </w:rPr>
              <w:t>汐</w:t>
            </w:r>
            <w:proofErr w:type="gramEnd"/>
            <w:r w:rsidRPr="00B37C89">
              <w:rPr>
                <w:rFonts w:ascii="宋体" w:eastAsia="宋体" w:hAnsi="宋体" w:hint="eastAsia"/>
              </w:rPr>
              <w:t>泰投资 董函；</w:t>
            </w:r>
            <w:r w:rsidR="0004744E" w:rsidRPr="00B37C89">
              <w:rPr>
                <w:rFonts w:ascii="宋体" w:eastAsia="宋体" w:hAnsi="宋体" w:hint="eastAsia"/>
              </w:rPr>
              <w:t>中</w:t>
            </w:r>
            <w:proofErr w:type="gramStart"/>
            <w:r w:rsidR="0004744E" w:rsidRPr="00B37C89">
              <w:rPr>
                <w:rFonts w:ascii="宋体" w:eastAsia="宋体" w:hAnsi="宋体" w:hint="eastAsia"/>
              </w:rPr>
              <w:t>信建投</w:t>
            </w:r>
            <w:proofErr w:type="gramEnd"/>
            <w:r w:rsidR="0004744E" w:rsidRPr="00B37C89">
              <w:rPr>
                <w:rFonts w:ascii="宋体" w:eastAsia="宋体" w:hAnsi="宋体" w:hint="eastAsia"/>
              </w:rPr>
              <w:t xml:space="preserve"> 徐博、叶乐；</w:t>
            </w:r>
          </w:p>
          <w:p w:rsidR="0004744E" w:rsidRPr="00B37C89" w:rsidRDefault="00B37C89">
            <w:pPr>
              <w:rPr>
                <w:rFonts w:ascii="宋体" w:eastAsia="宋体" w:hAnsi="宋体"/>
              </w:rPr>
            </w:pPr>
            <w:r w:rsidRPr="00B37C89">
              <w:rPr>
                <w:rFonts w:ascii="宋体" w:eastAsia="宋体" w:hAnsi="宋体" w:hint="eastAsia"/>
              </w:rPr>
              <w:t>中</w:t>
            </w:r>
            <w:proofErr w:type="gramStart"/>
            <w:r w:rsidRPr="00B37C89">
              <w:rPr>
                <w:rFonts w:ascii="宋体" w:eastAsia="宋体" w:hAnsi="宋体" w:hint="eastAsia"/>
              </w:rPr>
              <w:t>海基金</w:t>
            </w:r>
            <w:proofErr w:type="gramEnd"/>
            <w:r w:rsidRPr="00B37C89">
              <w:rPr>
                <w:rFonts w:ascii="宋体" w:eastAsia="宋体" w:hAnsi="宋体" w:hint="eastAsia"/>
              </w:rPr>
              <w:t xml:space="preserve"> 易小金；东方证券 张开玉、刘坤、相南；</w:t>
            </w:r>
          </w:p>
        </w:tc>
      </w:tr>
      <w:tr w:rsidR="0004744E" w:rsidTr="0004744E">
        <w:trPr>
          <w:trHeight w:val="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4E" w:rsidRDefault="0004744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活动类别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4E" w:rsidRDefault="0004744E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特定对象调研</w:t>
            </w:r>
          </w:p>
        </w:tc>
      </w:tr>
      <w:tr w:rsidR="0004744E" w:rsidTr="00CE31EF">
        <w:trPr>
          <w:trHeight w:val="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4E" w:rsidRDefault="0004744E" w:rsidP="00CE31E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接待人员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4E" w:rsidRPr="0004744E" w:rsidRDefault="0004744E" w:rsidP="0004744E">
            <w:pPr>
              <w:pStyle w:val="a3"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hint="eastAsia"/>
              </w:rPr>
            </w:pPr>
            <w:r w:rsidRPr="0004744E">
              <w:rPr>
                <w:rFonts w:ascii="宋体" w:eastAsia="宋体" w:hAnsi="宋体" w:hint="eastAsia"/>
              </w:rPr>
              <w:t>董事长 李强；</w:t>
            </w:r>
          </w:p>
          <w:p w:rsidR="0004744E" w:rsidRDefault="0004744E" w:rsidP="0004744E">
            <w:pPr>
              <w:pStyle w:val="a3"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hint="eastAsia"/>
              </w:rPr>
            </w:pPr>
            <w:r w:rsidRPr="0004744E">
              <w:rPr>
                <w:rFonts w:ascii="宋体" w:eastAsia="宋体" w:hAnsi="宋体" w:hint="eastAsia"/>
              </w:rPr>
              <w:t>总经理</w:t>
            </w:r>
            <w:r>
              <w:rPr>
                <w:rFonts w:ascii="宋体" w:eastAsia="宋体" w:hAnsi="宋体" w:hint="eastAsia"/>
              </w:rPr>
              <w:t xml:space="preserve"> 王毅；</w:t>
            </w:r>
          </w:p>
          <w:p w:rsidR="0004744E" w:rsidRDefault="0004744E" w:rsidP="0004744E">
            <w:pPr>
              <w:pStyle w:val="a3"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hint="eastAsia"/>
              </w:rPr>
            </w:pPr>
            <w:r w:rsidRPr="0004744E">
              <w:rPr>
                <w:rFonts w:ascii="宋体" w:eastAsia="宋体" w:hAnsi="宋体" w:hint="eastAsia"/>
              </w:rPr>
              <w:t>副总经理</w:t>
            </w:r>
            <w:r>
              <w:rPr>
                <w:rFonts w:ascii="宋体" w:eastAsia="宋体" w:hAnsi="宋体" w:hint="eastAsia"/>
              </w:rPr>
              <w:t xml:space="preserve"> 李毅峰；</w:t>
            </w:r>
          </w:p>
          <w:p w:rsidR="0004744E" w:rsidRDefault="0004744E" w:rsidP="0004744E">
            <w:pPr>
              <w:pStyle w:val="a3"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hint="eastAsia"/>
              </w:rPr>
            </w:pPr>
            <w:r w:rsidRPr="0004744E">
              <w:rPr>
                <w:rFonts w:ascii="宋体" w:eastAsia="宋体" w:hAnsi="宋体" w:hint="eastAsia"/>
              </w:rPr>
              <w:t>副总经理</w:t>
            </w:r>
            <w:r>
              <w:rPr>
                <w:rFonts w:ascii="宋体" w:eastAsia="宋体" w:hAnsi="宋体" w:hint="eastAsia"/>
              </w:rPr>
              <w:t xml:space="preserve"> 陈嘉彦；</w:t>
            </w:r>
          </w:p>
          <w:p w:rsidR="0004744E" w:rsidRDefault="0004744E" w:rsidP="0004744E">
            <w:pPr>
              <w:pStyle w:val="a3"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总工程师 何耀忠；</w:t>
            </w:r>
          </w:p>
          <w:p w:rsidR="0004744E" w:rsidRDefault="0004744E" w:rsidP="0004744E">
            <w:pPr>
              <w:pStyle w:val="a3"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财务负责人兼</w:t>
            </w:r>
            <w:r w:rsidRPr="0004744E">
              <w:rPr>
                <w:rFonts w:ascii="宋体" w:eastAsia="宋体" w:hAnsi="宋体" w:hint="eastAsia"/>
              </w:rPr>
              <w:t>董事会秘书</w:t>
            </w:r>
            <w:r>
              <w:rPr>
                <w:rFonts w:ascii="宋体" w:eastAsia="宋体" w:hAnsi="宋体" w:hint="eastAsia"/>
              </w:rPr>
              <w:t xml:space="preserve"> 孔志宾；</w:t>
            </w:r>
          </w:p>
          <w:p w:rsidR="0004744E" w:rsidRPr="0004744E" w:rsidRDefault="0004744E" w:rsidP="0004744E">
            <w:pPr>
              <w:pStyle w:val="a3"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/>
              </w:rPr>
            </w:pPr>
            <w:r w:rsidRPr="0004744E">
              <w:rPr>
                <w:rFonts w:ascii="宋体" w:eastAsia="宋体" w:hAnsi="宋体" w:hint="eastAsia"/>
              </w:rPr>
              <w:t>证券事务代表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Pr="0004744E">
              <w:rPr>
                <w:rFonts w:ascii="宋体" w:eastAsia="宋体" w:hAnsi="宋体" w:hint="eastAsia"/>
              </w:rPr>
              <w:t>贺雅</w:t>
            </w:r>
          </w:p>
        </w:tc>
      </w:tr>
      <w:tr w:rsidR="0004744E" w:rsidTr="0004744E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4E" w:rsidRDefault="0004744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投资者关系活动主要内容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E" w:rsidRPr="00C97E1E" w:rsidRDefault="00C97E1E" w:rsidP="00C97E1E">
            <w:pPr>
              <w:pStyle w:val="a3"/>
              <w:ind w:firstLine="482"/>
              <w:rPr>
                <w:rFonts w:ascii="宋体" w:eastAsia="宋体" w:hAnsi="宋体"/>
                <w:b/>
              </w:rPr>
            </w:pPr>
            <w:r w:rsidRPr="00C97E1E">
              <w:rPr>
                <w:rFonts w:ascii="宋体" w:eastAsia="宋体" w:hAnsi="宋体" w:hint="eastAsia"/>
                <w:b/>
              </w:rPr>
              <w:t>1.</w:t>
            </w:r>
            <w:r w:rsidR="0004744E" w:rsidRPr="00C97E1E">
              <w:rPr>
                <w:rFonts w:ascii="宋体" w:eastAsia="宋体" w:hAnsi="宋体" w:hint="eastAsia"/>
                <w:b/>
              </w:rPr>
              <w:t>手机、汽车产业提升很快，对国产供应</w:t>
            </w:r>
            <w:proofErr w:type="gramStart"/>
            <w:r w:rsidR="0004744E" w:rsidRPr="00C97E1E">
              <w:rPr>
                <w:rFonts w:ascii="宋体" w:eastAsia="宋体" w:hAnsi="宋体" w:hint="eastAsia"/>
                <w:b/>
              </w:rPr>
              <w:t>链非常</w:t>
            </w:r>
            <w:proofErr w:type="gramEnd"/>
            <w:r w:rsidR="0004744E" w:rsidRPr="00C97E1E">
              <w:rPr>
                <w:rFonts w:ascii="宋体" w:eastAsia="宋体" w:hAnsi="宋体" w:hint="eastAsia"/>
                <w:b/>
              </w:rPr>
              <w:t>迫切，看好公司的发展。公司战略是否与此相匹配？</w:t>
            </w:r>
          </w:p>
          <w:p w:rsidR="004904B8" w:rsidRDefault="0004744E" w:rsidP="004904B8">
            <w:pPr>
              <w:pStyle w:val="a3"/>
              <w:ind w:firstLine="480"/>
              <w:rPr>
                <w:rFonts w:ascii="宋体" w:eastAsia="宋体" w:hAnsi="宋体" w:hint="eastAsia"/>
              </w:rPr>
            </w:pPr>
            <w:r w:rsidRPr="00B37C89">
              <w:rPr>
                <w:rFonts w:ascii="宋体" w:eastAsia="宋体" w:hAnsi="宋体" w:hint="eastAsia"/>
              </w:rPr>
              <w:t>答：手机</w:t>
            </w:r>
            <w:r w:rsidRPr="00C97E1E">
              <w:rPr>
                <w:rFonts w:ascii="宋体" w:eastAsia="宋体" w:hAnsi="宋体" w:hint="eastAsia"/>
              </w:rPr>
              <w:t>等产业</w:t>
            </w:r>
            <w:r w:rsidRPr="00B37C89">
              <w:rPr>
                <w:rFonts w:ascii="宋体" w:eastAsia="宋体" w:hAnsi="宋体" w:hint="eastAsia"/>
              </w:rPr>
              <w:t>面临国产化替代，比如此前高端手机中无国产手机身影。但现在发生</w:t>
            </w:r>
            <w:r w:rsidRPr="00C97E1E">
              <w:rPr>
                <w:rFonts w:ascii="宋体" w:eastAsia="宋体" w:hAnsi="宋体" w:hint="eastAsia"/>
              </w:rPr>
              <w:t>巨</w:t>
            </w:r>
            <w:r w:rsidRPr="00B37C89">
              <w:rPr>
                <w:rFonts w:ascii="宋体" w:eastAsia="宋体" w:hAnsi="宋体" w:hint="eastAsia"/>
              </w:rPr>
              <w:t>大改变，中国手机在全球排名迅速上升，且从</w:t>
            </w:r>
            <w:proofErr w:type="gramStart"/>
            <w:r w:rsidRPr="00B37C89">
              <w:rPr>
                <w:rFonts w:ascii="宋体" w:eastAsia="宋体" w:hAnsi="宋体" w:hint="eastAsia"/>
              </w:rPr>
              <w:t>低端机</w:t>
            </w:r>
            <w:proofErr w:type="gramEnd"/>
            <w:r w:rsidRPr="00B37C89">
              <w:rPr>
                <w:rFonts w:ascii="宋体" w:eastAsia="宋体" w:hAnsi="宋体" w:hint="eastAsia"/>
              </w:rPr>
              <w:t>到中、</w:t>
            </w:r>
            <w:proofErr w:type="gramStart"/>
            <w:r w:rsidRPr="00B37C89">
              <w:rPr>
                <w:rFonts w:ascii="宋体" w:eastAsia="宋体" w:hAnsi="宋体" w:hint="eastAsia"/>
              </w:rPr>
              <w:t>高端机</w:t>
            </w:r>
            <w:proofErr w:type="gramEnd"/>
            <w:r w:rsidRPr="00B37C89">
              <w:rPr>
                <w:rFonts w:ascii="宋体" w:eastAsia="宋体" w:hAnsi="宋体" w:hint="eastAsia"/>
              </w:rPr>
              <w:t>进发。手机的集中度在发生迅速改变，国产手机大规模、高端化，同时也推动红色供应</w:t>
            </w:r>
            <w:proofErr w:type="gramStart"/>
            <w:r w:rsidRPr="00B37C89">
              <w:rPr>
                <w:rFonts w:ascii="宋体" w:eastAsia="宋体" w:hAnsi="宋体" w:hint="eastAsia"/>
              </w:rPr>
              <w:t>链迅速</w:t>
            </w:r>
            <w:proofErr w:type="gramEnd"/>
            <w:r w:rsidRPr="00B37C89">
              <w:rPr>
                <w:rFonts w:ascii="宋体" w:eastAsia="宋体" w:hAnsi="宋体" w:hint="eastAsia"/>
              </w:rPr>
              <w:t>发展。</w:t>
            </w:r>
          </w:p>
          <w:p w:rsidR="0004744E" w:rsidRPr="00C97E1E" w:rsidRDefault="0004744E" w:rsidP="004904B8">
            <w:pPr>
              <w:pStyle w:val="a3"/>
              <w:ind w:firstLine="480"/>
              <w:rPr>
                <w:rFonts w:ascii="宋体" w:eastAsia="宋体" w:hAnsi="宋体"/>
              </w:rPr>
            </w:pPr>
            <w:r w:rsidRPr="00C97E1E">
              <w:rPr>
                <w:rFonts w:ascii="宋体" w:eastAsia="宋体" w:hAnsi="宋体" w:hint="eastAsia"/>
              </w:rPr>
              <w:t>公司这几年在产能、技术、智能化方面的投入及提升，正显示了我司在适应产业高端化、规模化提升的方面的魄力、决心与信心。</w:t>
            </w:r>
          </w:p>
          <w:p w:rsidR="0004744E" w:rsidRPr="00C97E1E" w:rsidRDefault="00C97E1E" w:rsidP="00C97E1E">
            <w:pPr>
              <w:pStyle w:val="a3"/>
              <w:ind w:firstLine="482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2.</w:t>
            </w:r>
            <w:proofErr w:type="gramStart"/>
            <w:r w:rsidR="0004744E" w:rsidRPr="00C97E1E">
              <w:rPr>
                <w:rFonts w:ascii="宋体" w:eastAsia="宋体" w:hAnsi="宋体" w:hint="eastAsia"/>
                <w:b/>
              </w:rPr>
              <w:t>卷对卷生产线</w:t>
            </w:r>
            <w:proofErr w:type="gramEnd"/>
            <w:r w:rsidR="0004744E" w:rsidRPr="00C97E1E">
              <w:rPr>
                <w:rFonts w:ascii="宋体" w:eastAsia="宋体" w:hAnsi="宋体" w:hint="eastAsia"/>
                <w:b/>
              </w:rPr>
              <w:t>，与京东方、深天马</w:t>
            </w:r>
            <w:proofErr w:type="spellStart"/>
            <w:r w:rsidR="0004744E" w:rsidRPr="00C97E1E">
              <w:rPr>
                <w:rFonts w:ascii="宋体" w:eastAsia="宋体" w:hAnsi="宋体"/>
                <w:b/>
              </w:rPr>
              <w:t>oled</w:t>
            </w:r>
            <w:proofErr w:type="spellEnd"/>
            <w:r w:rsidR="0004744E" w:rsidRPr="00C97E1E">
              <w:rPr>
                <w:rFonts w:ascii="宋体" w:eastAsia="宋体" w:hAnsi="宋体" w:hint="eastAsia"/>
                <w:b/>
              </w:rPr>
              <w:t>产业链的关系。</w:t>
            </w:r>
          </w:p>
          <w:p w:rsidR="0004744E" w:rsidRPr="00B37C89" w:rsidRDefault="0004744E" w:rsidP="004904B8">
            <w:pPr>
              <w:pStyle w:val="a3"/>
              <w:ind w:firstLine="480"/>
              <w:rPr>
                <w:rFonts w:ascii="宋体" w:eastAsia="宋体" w:hAnsi="宋体"/>
              </w:rPr>
            </w:pPr>
            <w:r w:rsidRPr="00B37C89">
              <w:rPr>
                <w:rFonts w:ascii="宋体" w:eastAsia="宋体" w:hAnsi="宋体" w:hint="eastAsia"/>
              </w:rPr>
              <w:t>答：公司目前的增长依然与</w:t>
            </w:r>
            <w:r w:rsidRPr="00B37C89">
              <w:rPr>
                <w:rFonts w:ascii="宋体" w:eastAsia="宋体" w:hAnsi="宋体"/>
              </w:rPr>
              <w:t>LTPS</w:t>
            </w:r>
            <w:r w:rsidRPr="00B37C89">
              <w:rPr>
                <w:rFonts w:ascii="宋体" w:eastAsia="宋体" w:hAnsi="宋体" w:hint="eastAsia"/>
              </w:rPr>
              <w:t>有直接关联，但</w:t>
            </w:r>
            <w:r w:rsidRPr="00B37C89">
              <w:rPr>
                <w:rFonts w:ascii="宋体" w:eastAsia="宋体" w:hAnsi="宋体"/>
              </w:rPr>
              <w:t>OLED</w:t>
            </w:r>
            <w:r w:rsidRPr="00B37C89">
              <w:rPr>
                <w:rFonts w:ascii="宋体" w:eastAsia="宋体" w:hAnsi="宋体" w:hint="eastAsia"/>
              </w:rPr>
              <w:t>产业</w:t>
            </w:r>
            <w:proofErr w:type="gramStart"/>
            <w:r w:rsidRPr="00B37C89">
              <w:rPr>
                <w:rFonts w:ascii="宋体" w:eastAsia="宋体" w:hAnsi="宋体" w:hint="eastAsia"/>
              </w:rPr>
              <w:t>链未来</w:t>
            </w:r>
            <w:proofErr w:type="gramEnd"/>
            <w:r w:rsidRPr="00B37C89">
              <w:rPr>
                <w:rFonts w:ascii="宋体" w:eastAsia="宋体" w:hAnsi="宋体" w:hint="eastAsia"/>
              </w:rPr>
              <w:t>将对公司业绩增长有重大影响。</w:t>
            </w:r>
            <w:r w:rsidRPr="00B37C89">
              <w:rPr>
                <w:rFonts w:ascii="宋体" w:eastAsia="宋体" w:hAnsi="宋体"/>
              </w:rPr>
              <w:t>OLED</w:t>
            </w:r>
            <w:r w:rsidRPr="00B37C89">
              <w:rPr>
                <w:rFonts w:ascii="宋体" w:eastAsia="宋体" w:hAnsi="宋体" w:hint="eastAsia"/>
              </w:rPr>
              <w:t>的</w:t>
            </w:r>
            <w:proofErr w:type="gramStart"/>
            <w:r w:rsidRPr="00B37C89">
              <w:rPr>
                <w:rFonts w:ascii="宋体" w:eastAsia="宋体" w:hAnsi="宋体" w:hint="eastAsia"/>
              </w:rPr>
              <w:t>细线路</w:t>
            </w:r>
            <w:proofErr w:type="gramEnd"/>
            <w:r w:rsidRPr="00B37C89">
              <w:rPr>
                <w:rFonts w:ascii="宋体" w:eastAsia="宋体" w:hAnsi="宋体" w:hint="eastAsia"/>
              </w:rPr>
              <w:t>只有</w:t>
            </w:r>
            <w:proofErr w:type="gramStart"/>
            <w:r w:rsidRPr="00B37C89">
              <w:rPr>
                <w:rFonts w:ascii="宋体" w:eastAsia="宋体" w:hAnsi="宋体" w:hint="eastAsia"/>
              </w:rPr>
              <w:t>卷对卷生产线</w:t>
            </w:r>
            <w:proofErr w:type="gramEnd"/>
            <w:r w:rsidRPr="00B37C89">
              <w:rPr>
                <w:rFonts w:ascii="宋体" w:eastAsia="宋体" w:hAnsi="宋体" w:hint="eastAsia"/>
              </w:rPr>
              <w:t>才能满足技术需求。</w:t>
            </w:r>
          </w:p>
          <w:p w:rsidR="0004744E" w:rsidRPr="004904B8" w:rsidRDefault="004904B8" w:rsidP="004904B8">
            <w:pPr>
              <w:pStyle w:val="a3"/>
              <w:ind w:firstLine="482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3.</w:t>
            </w:r>
            <w:r w:rsidR="0004744E" w:rsidRPr="004904B8">
              <w:rPr>
                <w:rFonts w:ascii="宋体" w:eastAsia="宋体" w:hAnsi="宋体" w:hint="eastAsia"/>
                <w:b/>
              </w:rPr>
              <w:t>公司未来中期规划？是否做苹果供应商？</w:t>
            </w:r>
          </w:p>
          <w:p w:rsidR="0004744E" w:rsidRPr="00B37C89" w:rsidRDefault="0004744E" w:rsidP="004904B8">
            <w:pPr>
              <w:pStyle w:val="a3"/>
              <w:ind w:firstLine="480"/>
              <w:rPr>
                <w:rFonts w:ascii="宋体" w:eastAsia="宋体" w:hAnsi="宋体"/>
              </w:rPr>
            </w:pPr>
            <w:r w:rsidRPr="00B37C89">
              <w:rPr>
                <w:rFonts w:ascii="宋体" w:eastAsia="宋体" w:hAnsi="宋体" w:hint="eastAsia"/>
              </w:rPr>
              <w:lastRenderedPageBreak/>
              <w:t>答：终端市场上苹果占比大，这是客观存在事实。但</w:t>
            </w:r>
            <w:r w:rsidRPr="00B37C89">
              <w:rPr>
                <w:rFonts w:ascii="宋体" w:eastAsia="宋体" w:hAnsi="宋体"/>
              </w:rPr>
              <w:t>OPPO</w:t>
            </w:r>
            <w:r w:rsidRPr="00B37C89">
              <w:rPr>
                <w:rFonts w:ascii="宋体" w:eastAsia="宋体" w:hAnsi="宋体" w:hint="eastAsia"/>
              </w:rPr>
              <w:t>、</w:t>
            </w:r>
            <w:r w:rsidRPr="00B37C89">
              <w:rPr>
                <w:rFonts w:ascii="宋体" w:eastAsia="宋体" w:hAnsi="宋体"/>
              </w:rPr>
              <w:t>VIVO</w:t>
            </w:r>
            <w:r w:rsidRPr="00B37C89">
              <w:rPr>
                <w:rFonts w:ascii="宋体" w:eastAsia="宋体" w:hAnsi="宋体" w:hint="eastAsia"/>
              </w:rPr>
              <w:t>、华为等终端上量很快，占</w:t>
            </w:r>
            <w:proofErr w:type="gramStart"/>
            <w:r w:rsidRPr="00B37C89">
              <w:rPr>
                <w:rFonts w:ascii="宋体" w:eastAsia="宋体" w:hAnsi="宋体" w:hint="eastAsia"/>
              </w:rPr>
              <w:t>比迅速</w:t>
            </w:r>
            <w:proofErr w:type="gramEnd"/>
            <w:r w:rsidRPr="00B37C89">
              <w:rPr>
                <w:rFonts w:ascii="宋体" w:eastAsia="宋体" w:hAnsi="宋体" w:hint="eastAsia"/>
              </w:rPr>
              <w:t>提升。</w:t>
            </w:r>
            <w:r w:rsidRPr="00B37C89">
              <w:rPr>
                <w:rFonts w:ascii="宋体" w:eastAsia="宋体" w:hAnsi="宋体"/>
              </w:rPr>
              <w:t>FPC</w:t>
            </w:r>
            <w:r w:rsidRPr="00B37C89">
              <w:rPr>
                <w:rFonts w:ascii="宋体" w:eastAsia="宋体" w:hAnsi="宋体" w:hint="eastAsia"/>
              </w:rPr>
              <w:t>市场具有分散度高的特点，弘信电子</w:t>
            </w:r>
            <w:r w:rsidRPr="004904B8">
              <w:rPr>
                <w:rFonts w:ascii="宋体" w:eastAsia="宋体" w:hAnsi="宋体" w:hint="eastAsia"/>
              </w:rPr>
              <w:t>全球</w:t>
            </w:r>
            <w:r w:rsidRPr="00B37C89">
              <w:rPr>
                <w:rFonts w:ascii="宋体" w:eastAsia="宋体" w:hAnsi="宋体" w:hint="eastAsia"/>
              </w:rPr>
              <w:t>市场占有率</w:t>
            </w:r>
            <w:r w:rsidRPr="004904B8">
              <w:rPr>
                <w:rFonts w:ascii="宋体" w:eastAsia="宋体" w:hAnsi="宋体" w:hint="eastAsia"/>
              </w:rPr>
              <w:t>不到</w:t>
            </w:r>
            <w:r w:rsidRPr="00B37C89">
              <w:rPr>
                <w:rFonts w:ascii="宋体" w:eastAsia="宋体" w:hAnsi="宋体" w:hint="eastAsia"/>
              </w:rPr>
              <w:t>2%，也说明未来市场空间很大。</w:t>
            </w:r>
          </w:p>
          <w:p w:rsidR="0004744E" w:rsidRPr="00B37C89" w:rsidRDefault="0004744E" w:rsidP="004904B8">
            <w:pPr>
              <w:pStyle w:val="a3"/>
              <w:ind w:firstLine="480"/>
              <w:rPr>
                <w:rFonts w:ascii="宋体" w:eastAsia="宋体" w:hAnsi="宋体"/>
              </w:rPr>
            </w:pPr>
            <w:r w:rsidRPr="00B37C89">
              <w:rPr>
                <w:rFonts w:ascii="宋体" w:eastAsia="宋体" w:hAnsi="宋体" w:hint="eastAsia"/>
              </w:rPr>
              <w:t>要进入苹果供应</w:t>
            </w:r>
            <w:proofErr w:type="gramStart"/>
            <w:r w:rsidRPr="00B37C89">
              <w:rPr>
                <w:rFonts w:ascii="宋体" w:eastAsia="宋体" w:hAnsi="宋体" w:hint="eastAsia"/>
              </w:rPr>
              <w:t>链必须</w:t>
            </w:r>
            <w:proofErr w:type="gramEnd"/>
            <w:r w:rsidRPr="00B37C89">
              <w:rPr>
                <w:rFonts w:ascii="宋体" w:eastAsia="宋体" w:hAnsi="宋体" w:hint="eastAsia"/>
              </w:rPr>
              <w:t>专厂专线。公司满产满销，无空余</w:t>
            </w:r>
            <w:r w:rsidR="009919D5">
              <w:rPr>
                <w:rFonts w:ascii="宋体" w:eastAsia="宋体" w:hAnsi="宋体" w:hint="eastAsia"/>
              </w:rPr>
              <w:t>产能。未来不排除朝着这个方向规划，但短期内不是重点，公司会为此</w:t>
            </w:r>
            <w:r w:rsidRPr="00B37C89">
              <w:rPr>
                <w:rFonts w:ascii="宋体" w:eastAsia="宋体" w:hAnsi="宋体" w:hint="eastAsia"/>
              </w:rPr>
              <w:t>准备。</w:t>
            </w:r>
          </w:p>
          <w:p w:rsidR="0004744E" w:rsidRPr="004904B8" w:rsidRDefault="004904B8" w:rsidP="004904B8">
            <w:pPr>
              <w:pStyle w:val="a3"/>
              <w:ind w:firstLine="482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4.</w:t>
            </w:r>
            <w:r w:rsidR="0004744E" w:rsidRPr="004904B8">
              <w:rPr>
                <w:rFonts w:ascii="宋体" w:eastAsia="宋体" w:hAnsi="宋体" w:hint="eastAsia"/>
                <w:b/>
              </w:rPr>
              <w:t>弘信电子的战略规划？</w:t>
            </w:r>
          </w:p>
          <w:p w:rsidR="0004744E" w:rsidRPr="00B37C89" w:rsidRDefault="0004744E" w:rsidP="004904B8">
            <w:pPr>
              <w:pStyle w:val="a3"/>
              <w:ind w:firstLine="480"/>
              <w:rPr>
                <w:rFonts w:ascii="宋体" w:eastAsia="宋体" w:hAnsi="宋体"/>
              </w:rPr>
            </w:pPr>
            <w:r w:rsidRPr="00B37C89">
              <w:rPr>
                <w:rFonts w:ascii="宋体" w:eastAsia="宋体" w:hAnsi="宋体" w:hint="eastAsia"/>
              </w:rPr>
              <w:t>答：弘信电子将逐步从制造型企业向研发型企业过度，</w:t>
            </w:r>
            <w:r w:rsidRPr="004904B8">
              <w:rPr>
                <w:rFonts w:ascii="宋体" w:eastAsia="宋体" w:hAnsi="宋体" w:hint="eastAsia"/>
              </w:rPr>
              <w:t>希望弘信电子不仅仅是单纯的柔性电路板企业，而是能成为柔性电子领域的企业</w:t>
            </w:r>
            <w:r w:rsidRPr="00B37C89">
              <w:rPr>
                <w:rFonts w:ascii="宋体" w:eastAsia="宋体" w:hAnsi="宋体" w:hint="eastAsia"/>
              </w:rPr>
              <w:t>。所谓柔性电子，就是在柔性基材上实现柔性电子功能，而柔性电路板仅是柔性电子的初级</w:t>
            </w:r>
            <w:r w:rsidRPr="004904B8">
              <w:rPr>
                <w:rFonts w:ascii="宋体" w:eastAsia="宋体" w:hAnsi="宋体" w:hint="eastAsia"/>
              </w:rPr>
              <w:t>运用</w:t>
            </w:r>
            <w:r w:rsidRPr="00B37C89">
              <w:rPr>
                <w:rFonts w:ascii="宋体" w:eastAsia="宋体" w:hAnsi="宋体" w:hint="eastAsia"/>
              </w:rPr>
              <w:t>。</w:t>
            </w:r>
          </w:p>
          <w:p w:rsidR="0004744E" w:rsidRPr="00B37C89" w:rsidRDefault="0004744E" w:rsidP="004904B8">
            <w:pPr>
              <w:pStyle w:val="a3"/>
              <w:ind w:firstLine="480"/>
              <w:rPr>
                <w:rFonts w:ascii="宋体" w:eastAsia="宋体" w:hAnsi="宋体"/>
              </w:rPr>
            </w:pPr>
            <w:r w:rsidRPr="00B37C89">
              <w:rPr>
                <w:rFonts w:ascii="宋体" w:eastAsia="宋体" w:hAnsi="宋体" w:hint="eastAsia"/>
              </w:rPr>
              <w:t>公司</w:t>
            </w:r>
            <w:r w:rsidRPr="004904B8">
              <w:rPr>
                <w:rFonts w:ascii="宋体" w:eastAsia="宋体" w:hAnsi="宋体" w:hint="eastAsia"/>
              </w:rPr>
              <w:t>要做</w:t>
            </w:r>
            <w:proofErr w:type="gramStart"/>
            <w:r w:rsidRPr="004904B8">
              <w:rPr>
                <w:rFonts w:ascii="宋体" w:eastAsia="宋体" w:hAnsi="宋体" w:hint="eastAsia"/>
              </w:rPr>
              <w:t>强做</w:t>
            </w:r>
            <w:proofErr w:type="gramEnd"/>
            <w:r w:rsidRPr="004904B8">
              <w:rPr>
                <w:rFonts w:ascii="宋体" w:eastAsia="宋体" w:hAnsi="宋体" w:hint="eastAsia"/>
              </w:rPr>
              <w:t>大，将采用“纵横交错”的发展战略。</w:t>
            </w:r>
            <w:r w:rsidRPr="00B37C89">
              <w:rPr>
                <w:rFonts w:ascii="宋体" w:eastAsia="宋体" w:hAnsi="宋体" w:hint="eastAsia"/>
              </w:rPr>
              <w:t>横向战略上，</w:t>
            </w:r>
            <w:r w:rsidRPr="004904B8">
              <w:rPr>
                <w:rFonts w:ascii="宋体" w:eastAsia="宋体" w:hAnsi="宋体" w:hint="eastAsia"/>
              </w:rPr>
              <w:t>目前行业集中度低，需要横向整合。</w:t>
            </w:r>
            <w:r w:rsidRPr="00B37C89">
              <w:rPr>
                <w:rFonts w:ascii="宋体" w:eastAsia="宋体" w:hAnsi="宋体" w:hint="eastAsia"/>
              </w:rPr>
              <w:t>公司通过在</w:t>
            </w:r>
            <w:r w:rsidRPr="00B37C89">
              <w:rPr>
                <w:rFonts w:ascii="宋体" w:eastAsia="宋体" w:hAnsi="宋体"/>
              </w:rPr>
              <w:t>FPC</w:t>
            </w:r>
            <w:r w:rsidRPr="00B37C89">
              <w:rPr>
                <w:rFonts w:ascii="宋体" w:eastAsia="宋体" w:hAnsi="宋体" w:hint="eastAsia"/>
              </w:rPr>
              <w:t>领域继续深耕细作，比如上市后公司很快在荆门投资，</w:t>
            </w:r>
            <w:r w:rsidRPr="004904B8">
              <w:rPr>
                <w:rFonts w:ascii="宋体" w:eastAsia="宋体" w:hAnsi="宋体" w:hint="eastAsia"/>
              </w:rPr>
              <w:t>通过横向扩张及横向整合拉升市场份额，</w:t>
            </w:r>
            <w:r w:rsidRPr="00B37C89">
              <w:rPr>
                <w:rFonts w:ascii="宋体" w:eastAsia="宋体" w:hAnsi="宋体" w:hint="eastAsia"/>
              </w:rPr>
              <w:t>以奠定在行业的地位。纵向战略上，未来要在柔性电子领域布局，通过国家的支持，</w:t>
            </w:r>
            <w:r w:rsidRPr="004904B8">
              <w:rPr>
                <w:rFonts w:ascii="宋体" w:eastAsia="宋体" w:hAnsi="宋体" w:hint="eastAsia"/>
              </w:rPr>
              <w:t>整合资源，</w:t>
            </w:r>
            <w:r w:rsidRPr="00B37C89">
              <w:rPr>
                <w:rFonts w:ascii="宋体" w:eastAsia="宋体" w:hAnsi="宋体" w:hint="eastAsia"/>
              </w:rPr>
              <w:t>向高端领域的扩展，</w:t>
            </w:r>
            <w:r w:rsidRPr="004904B8">
              <w:rPr>
                <w:rFonts w:ascii="宋体" w:eastAsia="宋体" w:hAnsi="宋体" w:hint="eastAsia"/>
              </w:rPr>
              <w:t>拉升产品附加值及技术含量。</w:t>
            </w:r>
            <w:r w:rsidRPr="00B37C89">
              <w:rPr>
                <w:rFonts w:ascii="宋体" w:eastAsia="宋体" w:hAnsi="宋体" w:hint="eastAsia"/>
              </w:rPr>
              <w:t>公司已基于对市场需求的预测在研发上做了一些准备，公司</w:t>
            </w:r>
            <w:r w:rsidR="009919D5">
              <w:rPr>
                <w:rFonts w:ascii="宋体" w:eastAsia="宋体" w:hAnsi="宋体" w:hint="eastAsia"/>
              </w:rPr>
              <w:t>仍</w:t>
            </w:r>
            <w:r w:rsidR="009919D5" w:rsidRPr="004904B8">
              <w:rPr>
                <w:rFonts w:ascii="宋体" w:eastAsia="宋体" w:hAnsi="宋体" w:hint="eastAsia"/>
              </w:rPr>
              <w:t>将从研发入手，</w:t>
            </w:r>
            <w:r w:rsidRPr="00B37C89">
              <w:rPr>
                <w:rFonts w:ascii="宋体" w:eastAsia="宋体" w:hAnsi="宋体" w:hint="eastAsia"/>
              </w:rPr>
              <w:t>联合相关机构，整合资源，汇聚人才，建立柔性电子研究中心。</w:t>
            </w:r>
          </w:p>
          <w:p w:rsidR="0004744E" w:rsidRPr="004904B8" w:rsidRDefault="004904B8" w:rsidP="004904B8">
            <w:pPr>
              <w:pStyle w:val="a3"/>
              <w:ind w:firstLine="482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5.</w:t>
            </w:r>
            <w:r w:rsidR="0004744E" w:rsidRPr="004904B8">
              <w:rPr>
                <w:rFonts w:ascii="宋体" w:eastAsia="宋体" w:hAnsi="宋体" w:hint="eastAsia"/>
                <w:b/>
              </w:rPr>
              <w:t>若不考虑进入苹果供应链，现有的面板客户，有无天花板？</w:t>
            </w:r>
          </w:p>
          <w:p w:rsidR="0004744E" w:rsidRPr="004904B8" w:rsidRDefault="0004744E" w:rsidP="004904B8">
            <w:pPr>
              <w:pStyle w:val="a3"/>
              <w:ind w:firstLine="480"/>
              <w:rPr>
                <w:rFonts w:ascii="宋体" w:eastAsia="宋体" w:hAnsi="宋体"/>
              </w:rPr>
            </w:pPr>
            <w:r w:rsidRPr="00B37C89">
              <w:rPr>
                <w:rFonts w:ascii="宋体" w:eastAsia="宋体" w:hAnsi="宋体" w:hint="eastAsia"/>
              </w:rPr>
              <w:t>答：</w:t>
            </w:r>
            <w:r w:rsidRPr="004904B8">
              <w:rPr>
                <w:rFonts w:ascii="宋体" w:eastAsia="宋体" w:hAnsi="宋体" w:hint="eastAsia"/>
              </w:rPr>
              <w:t>公司在面板方面的大客户有天马、京东方、欧菲光、群创、</w:t>
            </w:r>
            <w:proofErr w:type="gramStart"/>
            <w:r w:rsidRPr="004904B8">
              <w:rPr>
                <w:rFonts w:ascii="宋体" w:eastAsia="宋体" w:hAnsi="宋体" w:hint="eastAsia"/>
              </w:rPr>
              <w:t>友达等</w:t>
            </w:r>
            <w:proofErr w:type="gramEnd"/>
            <w:r w:rsidRPr="004904B8">
              <w:rPr>
                <w:rFonts w:ascii="宋体" w:eastAsia="宋体" w:hAnsi="宋体" w:hint="eastAsia"/>
              </w:rPr>
              <w:t>，都是行业内国际国内领先企业，</w:t>
            </w:r>
            <w:r w:rsidRPr="00B37C89">
              <w:rPr>
                <w:rFonts w:ascii="宋体" w:eastAsia="宋体" w:hAnsi="宋体" w:hint="eastAsia"/>
              </w:rPr>
              <w:t>单单这几家</w:t>
            </w:r>
            <w:r w:rsidRPr="004904B8">
              <w:rPr>
                <w:rFonts w:ascii="宋体" w:eastAsia="宋体" w:hAnsi="宋体" w:hint="eastAsia"/>
              </w:rPr>
              <w:t>对FPC的</w:t>
            </w:r>
            <w:r w:rsidRPr="00B37C89">
              <w:rPr>
                <w:rFonts w:ascii="宋体" w:eastAsia="宋体" w:hAnsi="宋体" w:hint="eastAsia"/>
              </w:rPr>
              <w:t>年需求总的达到六七十亿，客户体量非常大。若加上车载产品、无人机、终端厂商直接的需求等，弘信能覆盖到的市场不止200亿。</w:t>
            </w:r>
            <w:r w:rsidRPr="004904B8">
              <w:rPr>
                <w:rFonts w:ascii="宋体" w:eastAsia="宋体" w:hAnsi="宋体" w:hint="eastAsia"/>
              </w:rPr>
              <w:t>公司占比还比较少，有足够的发展空间。</w:t>
            </w:r>
          </w:p>
          <w:p w:rsidR="0004744E" w:rsidRPr="00B37C89" w:rsidRDefault="0004744E" w:rsidP="0004744E">
            <w:pPr>
              <w:ind w:firstLineChars="200" w:firstLine="480"/>
              <w:rPr>
                <w:rFonts w:ascii="宋体" w:eastAsia="宋体" w:hAnsi="宋体"/>
              </w:rPr>
            </w:pPr>
            <w:r w:rsidRPr="00B37C89">
              <w:rPr>
                <w:rFonts w:ascii="宋体" w:eastAsia="宋体" w:hAnsi="宋体" w:hint="eastAsia"/>
              </w:rPr>
              <w:t>整个智能手机市场，主要是苹果</w:t>
            </w:r>
            <w:r w:rsidRPr="00B37C89">
              <w:rPr>
                <w:rFonts w:ascii="宋体" w:eastAsia="宋体" w:hAnsi="宋体"/>
              </w:rPr>
              <w:t>IOS</w:t>
            </w:r>
            <w:r w:rsidRPr="00B37C89">
              <w:rPr>
                <w:rFonts w:ascii="宋体" w:eastAsia="宋体" w:hAnsi="宋体" w:hint="eastAsia"/>
              </w:rPr>
              <w:t>系统和安卓系统，而安卓系统的占</w:t>
            </w:r>
            <w:proofErr w:type="gramStart"/>
            <w:r w:rsidRPr="00B37C89">
              <w:rPr>
                <w:rFonts w:ascii="宋体" w:eastAsia="宋体" w:hAnsi="宋体" w:hint="eastAsia"/>
              </w:rPr>
              <w:t>比迅速</w:t>
            </w:r>
            <w:proofErr w:type="gramEnd"/>
            <w:r w:rsidRPr="00B37C89">
              <w:rPr>
                <w:rFonts w:ascii="宋体" w:eastAsia="宋体" w:hAnsi="宋体" w:hint="eastAsia"/>
              </w:rPr>
              <w:t>上升，弘信服务该领域。此前海外对中国制造的产品略有抗拒心理，但爆炸门后，首选的替代手机就是</w:t>
            </w:r>
            <w:r w:rsidRPr="00B37C89">
              <w:rPr>
                <w:rFonts w:ascii="宋体" w:eastAsia="宋体" w:hAnsi="宋体"/>
              </w:rPr>
              <w:t>HOV</w:t>
            </w:r>
            <w:r w:rsidRPr="00B37C89">
              <w:rPr>
                <w:rFonts w:ascii="宋体" w:eastAsia="宋体" w:hAnsi="宋体" w:hint="eastAsia"/>
              </w:rPr>
              <w:t>等，现在海外对国产智能</w:t>
            </w:r>
            <w:r w:rsidRPr="004904B8">
              <w:rPr>
                <w:rFonts w:ascii="宋体" w:eastAsia="宋体" w:hAnsi="宋体" w:hint="eastAsia"/>
              </w:rPr>
              <w:t>机的接受度迅速提升。</w:t>
            </w:r>
            <w:r w:rsidRPr="004904B8">
              <w:rPr>
                <w:rFonts w:ascii="宋体" w:eastAsia="宋体" w:hAnsi="宋体"/>
              </w:rPr>
              <w:t>HOV</w:t>
            </w:r>
            <w:r w:rsidRPr="004904B8">
              <w:rPr>
                <w:rFonts w:ascii="宋体" w:eastAsia="宋体" w:hAnsi="宋体" w:hint="eastAsia"/>
              </w:rPr>
              <w:t>成长时，国产供应链也将伴随着迅速成长。而且高端手机显示屏</w:t>
            </w:r>
            <w:proofErr w:type="gramStart"/>
            <w:r w:rsidRPr="004904B8">
              <w:rPr>
                <w:rFonts w:ascii="宋体" w:eastAsia="宋体" w:hAnsi="宋体" w:hint="eastAsia"/>
              </w:rPr>
              <w:t>细线路</w:t>
            </w:r>
            <w:proofErr w:type="gramEnd"/>
            <w:r w:rsidRPr="004904B8">
              <w:rPr>
                <w:rFonts w:ascii="宋体" w:eastAsia="宋体" w:hAnsi="宋体" w:hint="eastAsia"/>
              </w:rPr>
              <w:t>的FPC，一定是以RTR为主生产，之前大部分是日</w:t>
            </w:r>
            <w:proofErr w:type="gramStart"/>
            <w:r w:rsidRPr="004904B8">
              <w:rPr>
                <w:rFonts w:ascii="宋体" w:eastAsia="宋体" w:hAnsi="宋体" w:hint="eastAsia"/>
              </w:rPr>
              <w:t>系台系</w:t>
            </w:r>
            <w:proofErr w:type="gramEnd"/>
            <w:r w:rsidRPr="004904B8">
              <w:rPr>
                <w:rFonts w:ascii="宋体" w:eastAsia="宋体" w:hAnsi="宋体" w:hint="eastAsia"/>
              </w:rPr>
              <w:t>企业供货，随着国内高端智能手机的发展，公司将进入快速成长通道。</w:t>
            </w:r>
          </w:p>
          <w:p w:rsidR="0004744E" w:rsidRPr="004904B8" w:rsidRDefault="004904B8" w:rsidP="004904B8">
            <w:pPr>
              <w:pStyle w:val="a3"/>
              <w:ind w:firstLine="482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6.</w:t>
            </w:r>
            <w:r w:rsidR="0004744E" w:rsidRPr="004904B8">
              <w:rPr>
                <w:rFonts w:ascii="宋体" w:eastAsia="宋体" w:hAnsi="宋体" w:hint="eastAsia"/>
                <w:b/>
              </w:rPr>
              <w:t>公司是否与紫翔、</w:t>
            </w:r>
            <w:proofErr w:type="gramStart"/>
            <w:r w:rsidR="0004744E" w:rsidRPr="004904B8">
              <w:rPr>
                <w:rFonts w:ascii="宋体" w:eastAsia="宋体" w:hAnsi="宋体" w:hint="eastAsia"/>
                <w:b/>
              </w:rPr>
              <w:t>臻</w:t>
            </w:r>
            <w:proofErr w:type="gramEnd"/>
            <w:r w:rsidR="0004744E" w:rsidRPr="004904B8">
              <w:rPr>
                <w:rFonts w:ascii="宋体" w:eastAsia="宋体" w:hAnsi="宋体" w:hint="eastAsia"/>
                <w:b/>
              </w:rPr>
              <w:t>鼎</w:t>
            </w:r>
            <w:r w:rsidRPr="004904B8">
              <w:rPr>
                <w:rFonts w:ascii="宋体" w:eastAsia="宋体" w:hAnsi="宋体"/>
                <w:b/>
              </w:rPr>
              <w:t>、M</w:t>
            </w:r>
            <w:r w:rsidRPr="004904B8">
              <w:rPr>
                <w:rFonts w:ascii="宋体" w:eastAsia="宋体" w:hAnsi="宋体" w:hint="eastAsia"/>
                <w:b/>
              </w:rPr>
              <w:t>-flex</w:t>
            </w:r>
            <w:r w:rsidR="0004744E" w:rsidRPr="004904B8">
              <w:rPr>
                <w:rFonts w:ascii="宋体" w:eastAsia="宋体" w:hAnsi="宋体" w:hint="eastAsia"/>
                <w:b/>
              </w:rPr>
              <w:t>竞争？弘信的优势与竞争策略？</w:t>
            </w:r>
          </w:p>
          <w:p w:rsidR="0004744E" w:rsidRPr="004904B8" w:rsidRDefault="0004744E" w:rsidP="004904B8">
            <w:pPr>
              <w:ind w:firstLineChars="200" w:firstLine="480"/>
              <w:rPr>
                <w:rFonts w:ascii="宋体" w:eastAsia="宋体" w:hAnsi="宋体"/>
              </w:rPr>
            </w:pPr>
            <w:r w:rsidRPr="00B37C89">
              <w:rPr>
                <w:rFonts w:ascii="宋体" w:eastAsia="宋体" w:hAnsi="宋体" w:hint="eastAsia"/>
              </w:rPr>
              <w:lastRenderedPageBreak/>
              <w:t>答：</w:t>
            </w:r>
            <w:proofErr w:type="gramStart"/>
            <w:r w:rsidRPr="00B37C89">
              <w:rPr>
                <w:rFonts w:ascii="宋体" w:eastAsia="宋体" w:hAnsi="宋体" w:hint="eastAsia"/>
              </w:rPr>
              <w:t>臻</w:t>
            </w:r>
            <w:proofErr w:type="gramEnd"/>
            <w:r w:rsidRPr="00B37C89">
              <w:rPr>
                <w:rFonts w:ascii="宋体" w:eastAsia="宋体" w:hAnsi="宋体" w:hint="eastAsia"/>
              </w:rPr>
              <w:t>鼎的产能主要用于满足富士康拿到的苹果订单的需求。</w:t>
            </w:r>
            <w:proofErr w:type="gramStart"/>
            <w:r w:rsidRPr="00B37C89">
              <w:rPr>
                <w:rFonts w:ascii="宋体" w:eastAsia="宋体" w:hAnsi="宋体" w:hint="eastAsia"/>
              </w:rPr>
              <w:t>紫翔全球</w:t>
            </w:r>
            <w:proofErr w:type="gramEnd"/>
            <w:r w:rsidRPr="00B37C89">
              <w:rPr>
                <w:rFonts w:ascii="宋体" w:eastAsia="宋体" w:hAnsi="宋体" w:hint="eastAsia"/>
              </w:rPr>
              <w:t>排名第一，目前很大部分</w:t>
            </w:r>
            <w:r w:rsidRPr="004904B8">
              <w:rPr>
                <w:rFonts w:ascii="宋体" w:eastAsia="宋体" w:hAnsi="宋体" w:hint="eastAsia"/>
              </w:rPr>
              <w:t>是针对车载需求</w:t>
            </w:r>
            <w:r w:rsidRPr="00B37C89">
              <w:rPr>
                <w:rFonts w:ascii="宋体" w:eastAsia="宋体" w:hAnsi="宋体" w:hint="eastAsia"/>
              </w:rPr>
              <w:t>。</w:t>
            </w:r>
            <w:r w:rsidRPr="00B37C89">
              <w:rPr>
                <w:rFonts w:ascii="宋体" w:eastAsia="宋体" w:hAnsi="宋体"/>
              </w:rPr>
              <w:t>M</w:t>
            </w:r>
            <w:r w:rsidRPr="00B37C89">
              <w:rPr>
                <w:rFonts w:ascii="宋体" w:eastAsia="宋体" w:hAnsi="宋体" w:hint="eastAsia"/>
              </w:rPr>
              <w:t>-flex过去的订单主要针对苹果。弘信的现有目标客户是通讯类电子厂商，终端是</w:t>
            </w:r>
            <w:r w:rsidRPr="00B37C89">
              <w:rPr>
                <w:rFonts w:ascii="宋体" w:eastAsia="宋体" w:hAnsi="宋体"/>
              </w:rPr>
              <w:t>HOV</w:t>
            </w:r>
            <w:r w:rsidRPr="00B37C89">
              <w:rPr>
                <w:rFonts w:ascii="宋体" w:eastAsia="宋体" w:hAnsi="宋体" w:hint="eastAsia"/>
              </w:rPr>
              <w:t>之类的优秀厂商。因为产能有限，公司在不同阶段也会</w:t>
            </w:r>
            <w:proofErr w:type="gramStart"/>
            <w:r w:rsidRPr="00B37C89">
              <w:rPr>
                <w:rFonts w:ascii="宋体" w:eastAsia="宋体" w:hAnsi="宋体" w:hint="eastAsia"/>
              </w:rPr>
              <w:t>挑客户</w:t>
            </w:r>
            <w:proofErr w:type="gramEnd"/>
            <w:r w:rsidRPr="00B37C89">
              <w:rPr>
                <w:rFonts w:ascii="宋体" w:eastAsia="宋体" w:hAnsi="宋体" w:hint="eastAsia"/>
              </w:rPr>
              <w:t>群体。弘信的现有目标客户未将紫翔、</w:t>
            </w:r>
            <w:proofErr w:type="gramStart"/>
            <w:r w:rsidRPr="00B37C89">
              <w:rPr>
                <w:rFonts w:ascii="宋体" w:eastAsia="宋体" w:hAnsi="宋体" w:hint="eastAsia"/>
              </w:rPr>
              <w:t>臻</w:t>
            </w:r>
            <w:proofErr w:type="gramEnd"/>
            <w:r w:rsidRPr="00B37C89">
              <w:rPr>
                <w:rFonts w:ascii="宋体" w:eastAsia="宋体" w:hAnsi="宋体" w:hint="eastAsia"/>
              </w:rPr>
              <w:t>鼎</w:t>
            </w:r>
            <w:r w:rsidR="004904B8" w:rsidRPr="00B37C89">
              <w:rPr>
                <w:rFonts w:ascii="宋体" w:eastAsia="宋体" w:hAnsi="宋体" w:hint="eastAsia"/>
              </w:rPr>
              <w:t>、</w:t>
            </w:r>
            <w:r w:rsidR="004904B8" w:rsidRPr="00B37C89">
              <w:rPr>
                <w:rFonts w:ascii="宋体" w:eastAsia="宋体" w:hAnsi="宋体"/>
              </w:rPr>
              <w:t>M</w:t>
            </w:r>
            <w:r w:rsidR="004904B8" w:rsidRPr="00B37C89">
              <w:rPr>
                <w:rFonts w:ascii="宋体" w:eastAsia="宋体" w:hAnsi="宋体" w:hint="eastAsia"/>
              </w:rPr>
              <w:t>-</w:t>
            </w:r>
            <w:r w:rsidR="004904B8" w:rsidRPr="00B37C89">
              <w:rPr>
                <w:rFonts w:ascii="宋体" w:eastAsia="宋体" w:hAnsi="宋体"/>
              </w:rPr>
              <w:t>flex</w:t>
            </w:r>
            <w:proofErr w:type="gramStart"/>
            <w:r w:rsidRPr="00B37C89">
              <w:rPr>
                <w:rFonts w:ascii="宋体" w:eastAsia="宋体" w:hAnsi="宋体" w:hint="eastAsia"/>
              </w:rPr>
              <w:t>做为</w:t>
            </w:r>
            <w:proofErr w:type="gramEnd"/>
            <w:r w:rsidRPr="00B37C89">
              <w:rPr>
                <w:rFonts w:ascii="宋体" w:eastAsia="宋体" w:hAnsi="宋体" w:hint="eastAsia"/>
              </w:rPr>
              <w:t>优选供应商，因此与</w:t>
            </w:r>
            <w:r w:rsidRPr="004904B8">
              <w:rPr>
                <w:rFonts w:ascii="宋体" w:eastAsia="宋体" w:hAnsi="宋体" w:hint="eastAsia"/>
              </w:rPr>
              <w:t>这三家目前很少正面竞争，未来不排除</w:t>
            </w:r>
            <w:r w:rsidR="009919D5">
              <w:rPr>
                <w:rFonts w:ascii="宋体" w:eastAsia="宋体" w:hAnsi="宋体" w:hint="eastAsia"/>
              </w:rPr>
              <w:t>竞争可能</w:t>
            </w:r>
            <w:r w:rsidRPr="004904B8">
              <w:rPr>
                <w:rFonts w:ascii="宋体" w:eastAsia="宋体" w:hAnsi="宋体" w:hint="eastAsia"/>
              </w:rPr>
              <w:t>。</w:t>
            </w:r>
          </w:p>
          <w:p w:rsidR="0004744E" w:rsidRPr="00B37C89" w:rsidRDefault="0004744E" w:rsidP="0004744E">
            <w:pPr>
              <w:ind w:firstLineChars="200" w:firstLine="480"/>
              <w:rPr>
                <w:rFonts w:ascii="宋体" w:eastAsia="宋体" w:hAnsi="宋体"/>
              </w:rPr>
            </w:pPr>
            <w:r w:rsidRPr="00B37C89">
              <w:rPr>
                <w:rFonts w:ascii="宋体" w:eastAsia="宋体" w:hAnsi="宋体" w:hint="eastAsia"/>
              </w:rPr>
              <w:t>随着国内终端发展壮大，国内企业更愿意选择国内供应链，因为服务更有优势，</w:t>
            </w:r>
            <w:r w:rsidRPr="004904B8">
              <w:rPr>
                <w:rFonts w:ascii="宋体" w:eastAsia="宋体" w:hAnsi="宋体" w:hint="eastAsia"/>
              </w:rPr>
              <w:t>因此</w:t>
            </w:r>
            <w:r w:rsidR="009919D5">
              <w:rPr>
                <w:rFonts w:ascii="宋体" w:eastAsia="宋体" w:hAnsi="宋体" w:hint="eastAsia"/>
              </w:rPr>
              <w:t>公司</w:t>
            </w:r>
            <w:r w:rsidRPr="004904B8">
              <w:rPr>
                <w:rFonts w:ascii="宋体" w:eastAsia="宋体" w:hAnsi="宋体" w:hint="eastAsia"/>
              </w:rPr>
              <w:t>也是伴随着现有客户的成长而</w:t>
            </w:r>
            <w:r w:rsidRPr="00B37C89">
              <w:rPr>
                <w:rFonts w:ascii="宋体" w:eastAsia="宋体" w:hAnsi="宋体" w:hint="eastAsia"/>
              </w:rPr>
              <w:t>迅速成长。随着进入资本市场，未来将横向扩展产能，比如厦门扩建一条线、荆门扩建与厦门同等规模的厂。另外，公司将加大成本管控，通过控制新工业园区的建制成本、控制供应</w:t>
            </w:r>
            <w:proofErr w:type="gramStart"/>
            <w:r w:rsidRPr="00B37C89">
              <w:rPr>
                <w:rFonts w:ascii="宋体" w:eastAsia="宋体" w:hAnsi="宋体" w:hint="eastAsia"/>
              </w:rPr>
              <w:t>链成本</w:t>
            </w:r>
            <w:proofErr w:type="gramEnd"/>
            <w:r w:rsidRPr="00B37C89">
              <w:rPr>
                <w:rFonts w:ascii="宋体" w:eastAsia="宋体" w:hAnsi="宋体" w:hint="eastAsia"/>
              </w:rPr>
              <w:t>等等，使得公司更具有竞争力。</w:t>
            </w:r>
          </w:p>
          <w:p w:rsidR="0004744E" w:rsidRPr="004904B8" w:rsidRDefault="004904B8" w:rsidP="004904B8">
            <w:pPr>
              <w:pStyle w:val="a3"/>
              <w:ind w:firstLine="482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7.</w:t>
            </w:r>
            <w:r w:rsidR="0004744E" w:rsidRPr="004904B8">
              <w:rPr>
                <w:rFonts w:ascii="宋体" w:eastAsia="宋体" w:hAnsi="宋体" w:hint="eastAsia"/>
                <w:b/>
              </w:rPr>
              <w:t>公司的产品中，应用于显示领域的占比比较大，公司的战略？公司产能扩张的节奏？公司毛利率不高的原因？产品方向，限于显示？车载如何实现？</w:t>
            </w:r>
          </w:p>
          <w:p w:rsidR="0004744E" w:rsidRPr="00B37C89" w:rsidRDefault="0004744E" w:rsidP="004904B8">
            <w:pPr>
              <w:ind w:firstLineChars="200" w:firstLine="480"/>
              <w:rPr>
                <w:rFonts w:ascii="宋体" w:eastAsia="宋体" w:hAnsi="宋体"/>
              </w:rPr>
            </w:pPr>
            <w:r w:rsidRPr="00B37C89">
              <w:rPr>
                <w:rFonts w:ascii="宋体" w:eastAsia="宋体" w:hAnsi="宋体" w:hint="eastAsia"/>
              </w:rPr>
              <w:t>答：（1）公司未来将坚定地在显示领域做大</w:t>
            </w:r>
            <w:r w:rsidRPr="004904B8">
              <w:rPr>
                <w:rFonts w:ascii="宋体" w:eastAsia="宋体" w:hAnsi="宋体" w:hint="eastAsia"/>
              </w:rPr>
              <w:t>做</w:t>
            </w:r>
            <w:proofErr w:type="gramStart"/>
            <w:r w:rsidRPr="004904B8">
              <w:rPr>
                <w:rFonts w:ascii="宋体" w:eastAsia="宋体" w:hAnsi="宋体" w:hint="eastAsia"/>
              </w:rPr>
              <w:t>强</w:t>
            </w:r>
            <w:r w:rsidRPr="00B37C89">
              <w:rPr>
                <w:rFonts w:ascii="宋体" w:eastAsia="宋体" w:hAnsi="宋体" w:hint="eastAsia"/>
              </w:rPr>
              <w:t>做</w:t>
            </w:r>
            <w:proofErr w:type="gramEnd"/>
            <w:r w:rsidRPr="00B37C89">
              <w:rPr>
                <w:rFonts w:ascii="宋体" w:eastAsia="宋体" w:hAnsi="宋体" w:hint="eastAsia"/>
              </w:rPr>
              <w:t>精，做出自己的优势。</w:t>
            </w:r>
          </w:p>
          <w:p w:rsidR="0004744E" w:rsidRPr="00B37C89" w:rsidRDefault="0004744E" w:rsidP="004904B8">
            <w:pPr>
              <w:ind w:firstLineChars="200" w:firstLine="480"/>
              <w:rPr>
                <w:rFonts w:ascii="宋体" w:eastAsia="宋体" w:hAnsi="宋体"/>
              </w:rPr>
            </w:pPr>
            <w:r w:rsidRPr="00B37C89">
              <w:rPr>
                <w:rFonts w:ascii="宋体" w:eastAsia="宋体" w:hAnsi="宋体" w:hint="eastAsia"/>
              </w:rPr>
              <w:t>（2）公司2017年</w:t>
            </w:r>
            <w:r w:rsidRPr="004904B8">
              <w:rPr>
                <w:rFonts w:ascii="宋体" w:eastAsia="宋体" w:hAnsi="宋体" w:hint="eastAsia"/>
              </w:rPr>
              <w:t>初</w:t>
            </w:r>
            <w:r w:rsidRPr="00B37C89">
              <w:rPr>
                <w:rFonts w:ascii="宋体" w:eastAsia="宋体" w:hAnsi="宋体" w:hint="eastAsia"/>
              </w:rPr>
              <w:t>产能57万平米，为两条片对片加一条卷对卷。预计第二条</w:t>
            </w:r>
            <w:proofErr w:type="gramStart"/>
            <w:r w:rsidRPr="00B37C89">
              <w:rPr>
                <w:rFonts w:ascii="宋体" w:eastAsia="宋体" w:hAnsi="宋体" w:hint="eastAsia"/>
              </w:rPr>
              <w:t>卷对卷生产线</w:t>
            </w:r>
            <w:proofErr w:type="gramEnd"/>
            <w:r w:rsidRPr="00B37C89">
              <w:rPr>
                <w:rFonts w:ascii="宋体" w:eastAsia="宋体" w:hAnsi="宋体" w:hint="eastAsia"/>
              </w:rPr>
              <w:t>在2017年下半年释放50%产能，释放后预计年产能达到72万平</w:t>
            </w:r>
            <w:r w:rsidR="00CE31EF">
              <w:rPr>
                <w:rFonts w:ascii="宋体" w:eastAsia="宋体" w:hAnsi="宋体" w:hint="eastAsia"/>
              </w:rPr>
              <w:t>米</w:t>
            </w:r>
            <w:r w:rsidRPr="00B37C89">
              <w:rPr>
                <w:rFonts w:ascii="宋体" w:eastAsia="宋体" w:hAnsi="宋体" w:hint="eastAsia"/>
              </w:rPr>
              <w:t>。剩下的50%产能，可能在18年实现。</w:t>
            </w:r>
          </w:p>
          <w:p w:rsidR="0004744E" w:rsidRPr="00B37C89" w:rsidRDefault="0004744E" w:rsidP="004904B8">
            <w:pPr>
              <w:ind w:firstLineChars="200" w:firstLine="480"/>
              <w:rPr>
                <w:rFonts w:ascii="宋体" w:eastAsia="宋体" w:hAnsi="宋体"/>
              </w:rPr>
            </w:pPr>
            <w:r w:rsidRPr="00B37C89">
              <w:rPr>
                <w:rFonts w:ascii="宋体" w:eastAsia="宋体" w:hAnsi="宋体" w:hint="eastAsia"/>
              </w:rPr>
              <w:t>（3）公司这两年毛利率不高的原因，在于提前布局</w:t>
            </w:r>
            <w:proofErr w:type="gramStart"/>
            <w:r w:rsidRPr="00B37C89">
              <w:rPr>
                <w:rFonts w:ascii="宋体" w:eastAsia="宋体" w:hAnsi="宋体" w:hint="eastAsia"/>
              </w:rPr>
              <w:t>投入募投项目</w:t>
            </w:r>
            <w:proofErr w:type="gramEnd"/>
            <w:r w:rsidRPr="00B37C89">
              <w:rPr>
                <w:rFonts w:ascii="宋体" w:eastAsia="宋体" w:hAnsi="宋体" w:hint="eastAsia"/>
              </w:rPr>
              <w:t>。但当客户需求上量时，弘信能迅速切入满足客户要求。</w:t>
            </w:r>
          </w:p>
          <w:p w:rsidR="0004744E" w:rsidRPr="00B37C89" w:rsidRDefault="0004744E" w:rsidP="004904B8">
            <w:pPr>
              <w:ind w:firstLineChars="200" w:firstLine="480"/>
              <w:rPr>
                <w:rFonts w:ascii="宋体" w:eastAsia="宋体" w:hAnsi="宋体"/>
              </w:rPr>
            </w:pPr>
            <w:r w:rsidRPr="00B37C89">
              <w:rPr>
                <w:rFonts w:ascii="宋体" w:eastAsia="宋体" w:hAnsi="宋体" w:hint="eastAsia"/>
              </w:rPr>
              <w:t>（4）产品方向不限于显示，</w:t>
            </w:r>
            <w:r w:rsidRPr="004904B8">
              <w:rPr>
                <w:rFonts w:ascii="宋体" w:eastAsia="宋体" w:hAnsi="宋体" w:hint="eastAsia"/>
              </w:rPr>
              <w:t>车载方面，未来可能设专厂专线</w:t>
            </w:r>
            <w:r w:rsidRPr="00B37C89">
              <w:rPr>
                <w:rFonts w:ascii="宋体" w:eastAsia="宋体" w:hAnsi="宋体" w:hint="eastAsia"/>
              </w:rPr>
              <w:t>。</w:t>
            </w:r>
          </w:p>
          <w:p w:rsidR="0004744E" w:rsidRPr="004904B8" w:rsidRDefault="004904B8" w:rsidP="004904B8">
            <w:pPr>
              <w:pStyle w:val="a3"/>
              <w:ind w:firstLine="482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8.</w:t>
            </w:r>
            <w:r w:rsidR="0004744E" w:rsidRPr="004904B8">
              <w:rPr>
                <w:rFonts w:ascii="宋体" w:eastAsia="宋体" w:hAnsi="宋体" w:hint="eastAsia"/>
                <w:b/>
              </w:rPr>
              <w:t>未来</w:t>
            </w:r>
            <w:proofErr w:type="gramStart"/>
            <w:r w:rsidR="0004744E" w:rsidRPr="004904B8">
              <w:rPr>
                <w:rFonts w:ascii="宋体" w:eastAsia="宋体" w:hAnsi="宋体" w:hint="eastAsia"/>
                <w:b/>
              </w:rPr>
              <w:t>卷对卷工艺</w:t>
            </w:r>
            <w:proofErr w:type="gramEnd"/>
            <w:r w:rsidR="0004744E" w:rsidRPr="004904B8">
              <w:rPr>
                <w:rFonts w:ascii="宋体" w:eastAsia="宋体" w:hAnsi="宋体" w:hint="eastAsia"/>
                <w:b/>
              </w:rPr>
              <w:t>对公司毛利率提升的水平？</w:t>
            </w:r>
            <w:r w:rsidR="0004744E" w:rsidRPr="004904B8">
              <w:rPr>
                <w:rFonts w:ascii="宋体" w:eastAsia="宋体" w:hAnsi="宋体"/>
                <w:b/>
              </w:rPr>
              <w:t>SMT</w:t>
            </w:r>
            <w:r w:rsidR="0004744E" w:rsidRPr="004904B8">
              <w:rPr>
                <w:rFonts w:ascii="宋体" w:eastAsia="宋体" w:hAnsi="宋体" w:hint="eastAsia"/>
                <w:b/>
              </w:rPr>
              <w:t>外协的比重未来会否发生变化？</w:t>
            </w:r>
          </w:p>
          <w:p w:rsidR="0004744E" w:rsidRPr="00B37C89" w:rsidRDefault="0004744E" w:rsidP="004904B8">
            <w:pPr>
              <w:ind w:firstLineChars="200" w:firstLine="480"/>
              <w:rPr>
                <w:rFonts w:ascii="宋体" w:eastAsia="宋体" w:hAnsi="宋体"/>
              </w:rPr>
            </w:pPr>
            <w:r w:rsidRPr="00B37C89">
              <w:rPr>
                <w:rFonts w:ascii="宋体" w:eastAsia="宋体" w:hAnsi="宋体" w:hint="eastAsia"/>
              </w:rPr>
              <w:t>答：从片对片生产过渡</w:t>
            </w:r>
            <w:proofErr w:type="gramStart"/>
            <w:r w:rsidRPr="00B37C89">
              <w:rPr>
                <w:rFonts w:ascii="宋体" w:eastAsia="宋体" w:hAnsi="宋体" w:hint="eastAsia"/>
              </w:rPr>
              <w:t>到卷对卷带来</w:t>
            </w:r>
            <w:proofErr w:type="gramEnd"/>
            <w:r w:rsidRPr="00B37C89">
              <w:rPr>
                <w:rFonts w:ascii="宋体" w:eastAsia="宋体" w:hAnsi="宋体" w:hint="eastAsia"/>
              </w:rPr>
              <w:t>的不仅仅是成本的影响。更大的影响在于</w:t>
            </w:r>
            <w:proofErr w:type="gramStart"/>
            <w:r w:rsidRPr="00B37C89">
              <w:rPr>
                <w:rFonts w:ascii="宋体" w:eastAsia="宋体" w:hAnsi="宋体" w:hint="eastAsia"/>
              </w:rPr>
              <w:t>卷对卷生产线</w:t>
            </w:r>
            <w:proofErr w:type="gramEnd"/>
            <w:r w:rsidRPr="00B37C89">
              <w:rPr>
                <w:rFonts w:ascii="宋体" w:eastAsia="宋体" w:hAnsi="宋体" w:hint="eastAsia"/>
              </w:rPr>
              <w:t>能做片对片生产线做不了或做不好的产品。并且未来</w:t>
            </w:r>
            <w:r w:rsidRPr="00B37C89">
              <w:rPr>
                <w:rFonts w:ascii="宋体" w:eastAsia="宋体" w:hAnsi="宋体"/>
              </w:rPr>
              <w:t>OLED</w:t>
            </w:r>
            <w:r w:rsidRPr="00B37C89">
              <w:rPr>
                <w:rFonts w:ascii="宋体" w:eastAsia="宋体" w:hAnsi="宋体" w:hint="eastAsia"/>
              </w:rPr>
              <w:t>的需求只有</w:t>
            </w:r>
            <w:proofErr w:type="gramStart"/>
            <w:r w:rsidRPr="00B37C89">
              <w:rPr>
                <w:rFonts w:ascii="宋体" w:eastAsia="宋体" w:hAnsi="宋体" w:hint="eastAsia"/>
              </w:rPr>
              <w:t>卷对卷生产线</w:t>
            </w:r>
            <w:proofErr w:type="gramEnd"/>
            <w:r w:rsidRPr="00B37C89">
              <w:rPr>
                <w:rFonts w:ascii="宋体" w:eastAsia="宋体" w:hAnsi="宋体" w:hint="eastAsia"/>
              </w:rPr>
              <w:t>才能满足。</w:t>
            </w:r>
          </w:p>
          <w:p w:rsidR="0004744E" w:rsidRPr="00B37C89" w:rsidRDefault="0004744E" w:rsidP="004904B8">
            <w:pPr>
              <w:ind w:firstLineChars="200" w:firstLine="480"/>
              <w:rPr>
                <w:rFonts w:ascii="宋体" w:eastAsia="宋体" w:hAnsi="宋体"/>
              </w:rPr>
            </w:pPr>
            <w:r w:rsidRPr="00B37C89">
              <w:rPr>
                <w:rFonts w:ascii="宋体" w:eastAsia="宋体" w:hAnsi="宋体" w:hint="eastAsia"/>
              </w:rPr>
              <w:t>弘信的</w:t>
            </w:r>
            <w:r w:rsidRPr="00B37C89">
              <w:rPr>
                <w:rFonts w:ascii="宋体" w:eastAsia="宋体" w:hAnsi="宋体"/>
              </w:rPr>
              <w:t>SMT</w:t>
            </w:r>
            <w:r w:rsidRPr="00B37C89">
              <w:rPr>
                <w:rFonts w:ascii="宋体" w:eastAsia="宋体" w:hAnsi="宋体" w:hint="eastAsia"/>
              </w:rPr>
              <w:t>外协外加弘信自己的生产线，合计</w:t>
            </w:r>
            <w:r w:rsidR="009919D5">
              <w:rPr>
                <w:rFonts w:ascii="宋体" w:eastAsia="宋体" w:hAnsi="宋体" w:hint="eastAsia"/>
              </w:rPr>
              <w:t>约</w:t>
            </w:r>
            <w:r w:rsidRPr="00B37C89">
              <w:rPr>
                <w:rFonts w:ascii="宋体" w:eastAsia="宋体" w:hAnsi="宋体" w:hint="eastAsia"/>
              </w:rPr>
              <w:t>有六七十条线，外协厂商均纳入弘信的管理系统。由于</w:t>
            </w:r>
            <w:r w:rsidRPr="00B37C89">
              <w:rPr>
                <w:rFonts w:ascii="宋体" w:eastAsia="宋体" w:hAnsi="宋体"/>
              </w:rPr>
              <w:t>SMT</w:t>
            </w:r>
            <w:r w:rsidRPr="00B37C89">
              <w:rPr>
                <w:rFonts w:ascii="宋体" w:eastAsia="宋体" w:hAnsi="宋体" w:hint="eastAsia"/>
              </w:rPr>
              <w:t>重资产，且均为标准设备，因此弘信不会在外协上过分</w:t>
            </w:r>
            <w:r w:rsidRPr="004904B8">
              <w:rPr>
                <w:rFonts w:ascii="宋体" w:eastAsia="宋体" w:hAnsi="宋体" w:hint="eastAsia"/>
              </w:rPr>
              <w:t>投</w:t>
            </w:r>
            <w:r w:rsidRPr="00B37C89">
              <w:rPr>
                <w:rFonts w:ascii="宋体" w:eastAsia="宋体" w:hAnsi="宋体" w:hint="eastAsia"/>
              </w:rPr>
              <w:t>入，而是采取同比例扩的策略。</w:t>
            </w:r>
          </w:p>
          <w:p w:rsidR="0004744E" w:rsidRPr="00B37C89" w:rsidRDefault="004904B8" w:rsidP="004904B8">
            <w:pPr>
              <w:pStyle w:val="a3"/>
              <w:ind w:firstLine="482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/>
              </w:rPr>
              <w:t>9.</w:t>
            </w:r>
            <w:r w:rsidR="009919D5">
              <w:rPr>
                <w:rFonts w:ascii="宋体" w:eastAsia="宋体" w:hAnsi="宋体" w:hint="eastAsia"/>
                <w:b/>
              </w:rPr>
              <w:t>弘信</w:t>
            </w:r>
            <w:r w:rsidR="0004744E" w:rsidRPr="004904B8">
              <w:rPr>
                <w:rFonts w:ascii="宋体" w:eastAsia="宋体" w:hAnsi="宋体" w:hint="eastAsia"/>
                <w:b/>
              </w:rPr>
              <w:t>能否生产</w:t>
            </w:r>
            <w:r w:rsidR="0004744E" w:rsidRPr="004904B8">
              <w:rPr>
                <w:rFonts w:ascii="宋体" w:eastAsia="宋体" w:hAnsi="宋体"/>
                <w:b/>
              </w:rPr>
              <w:t>COF</w:t>
            </w:r>
            <w:r w:rsidR="0004744E" w:rsidRPr="004904B8">
              <w:rPr>
                <w:rFonts w:ascii="宋体" w:eastAsia="宋体" w:hAnsi="宋体" w:hint="eastAsia"/>
                <w:b/>
              </w:rPr>
              <w:t>类的</w:t>
            </w:r>
            <w:r w:rsidR="0004744E" w:rsidRPr="004904B8">
              <w:rPr>
                <w:rFonts w:ascii="宋体" w:eastAsia="宋体" w:hAnsi="宋体"/>
                <w:b/>
              </w:rPr>
              <w:t>FPC</w:t>
            </w:r>
            <w:r w:rsidR="0004744E" w:rsidRPr="004904B8">
              <w:rPr>
                <w:rFonts w:ascii="宋体" w:eastAsia="宋体" w:hAnsi="宋体" w:hint="eastAsia"/>
                <w:b/>
              </w:rPr>
              <w:t>？</w:t>
            </w:r>
            <w:r w:rsidR="0004744E" w:rsidRPr="004904B8">
              <w:rPr>
                <w:rFonts w:ascii="宋体" w:eastAsia="宋体" w:hAnsi="宋体"/>
                <w:b/>
              </w:rPr>
              <w:t>FPC</w:t>
            </w:r>
            <w:r w:rsidR="0004744E" w:rsidRPr="004904B8">
              <w:rPr>
                <w:rFonts w:ascii="宋体" w:eastAsia="宋体" w:hAnsi="宋体" w:hint="eastAsia"/>
                <w:b/>
              </w:rPr>
              <w:t>在手机上的应用主要有？</w:t>
            </w:r>
          </w:p>
          <w:p w:rsidR="0004744E" w:rsidRPr="00B37C89" w:rsidRDefault="0004744E" w:rsidP="004904B8">
            <w:pPr>
              <w:ind w:firstLineChars="200" w:firstLine="480"/>
              <w:rPr>
                <w:rFonts w:ascii="宋体" w:eastAsia="宋体" w:hAnsi="宋体"/>
              </w:rPr>
            </w:pPr>
            <w:r w:rsidRPr="00B37C89">
              <w:rPr>
                <w:rFonts w:ascii="宋体" w:eastAsia="宋体" w:hAnsi="宋体" w:hint="eastAsia"/>
              </w:rPr>
              <w:t>答：</w:t>
            </w:r>
            <w:r w:rsidRPr="00B37C89">
              <w:rPr>
                <w:rFonts w:ascii="宋体" w:eastAsia="宋体" w:hAnsi="宋体"/>
              </w:rPr>
              <w:t>COF</w:t>
            </w:r>
            <w:r w:rsidRPr="00B37C89">
              <w:rPr>
                <w:rFonts w:ascii="宋体" w:eastAsia="宋体" w:hAnsi="宋体" w:hint="eastAsia"/>
              </w:rPr>
              <w:t>最初仅有单面</w:t>
            </w:r>
            <w:r w:rsidRPr="00B37C89">
              <w:rPr>
                <w:rFonts w:ascii="宋体" w:eastAsia="宋体" w:hAnsi="宋体"/>
              </w:rPr>
              <w:t>COF</w:t>
            </w:r>
            <w:r w:rsidRPr="00B37C89">
              <w:rPr>
                <w:rFonts w:ascii="宋体" w:eastAsia="宋体" w:hAnsi="宋体" w:hint="eastAsia"/>
              </w:rPr>
              <w:t>。</w:t>
            </w:r>
            <w:r w:rsidRPr="00B37C89">
              <w:rPr>
                <w:rFonts w:ascii="宋体" w:eastAsia="宋体" w:hAnsi="宋体"/>
              </w:rPr>
              <w:t>COF</w:t>
            </w:r>
            <w:r w:rsidRPr="00B37C89">
              <w:rPr>
                <w:rFonts w:ascii="宋体" w:eastAsia="宋体" w:hAnsi="宋体" w:hint="eastAsia"/>
              </w:rPr>
              <w:t>即软板上封装芯片，因此芯片技</w:t>
            </w:r>
            <w:r w:rsidRPr="00B37C89">
              <w:rPr>
                <w:rFonts w:ascii="宋体" w:eastAsia="宋体" w:hAnsi="宋体" w:hint="eastAsia"/>
              </w:rPr>
              <w:lastRenderedPageBreak/>
              <w:t>术、封装技术的发展影响着</w:t>
            </w:r>
            <w:r w:rsidRPr="00B37C89">
              <w:rPr>
                <w:rFonts w:ascii="宋体" w:eastAsia="宋体" w:hAnsi="宋体"/>
              </w:rPr>
              <w:t>COF</w:t>
            </w:r>
            <w:r w:rsidRPr="00B37C89">
              <w:rPr>
                <w:rFonts w:ascii="宋体" w:eastAsia="宋体" w:hAnsi="宋体" w:hint="eastAsia"/>
              </w:rPr>
              <w:t>技术的发展。弘信一直在关注。</w:t>
            </w:r>
          </w:p>
          <w:p w:rsidR="0004744E" w:rsidRPr="00B37C89" w:rsidRDefault="0004744E" w:rsidP="004904B8">
            <w:pPr>
              <w:ind w:firstLineChars="200" w:firstLine="480"/>
              <w:rPr>
                <w:rFonts w:ascii="宋体" w:eastAsia="宋体" w:hAnsi="宋体"/>
              </w:rPr>
            </w:pPr>
            <w:r w:rsidRPr="00B37C89">
              <w:rPr>
                <w:rFonts w:ascii="宋体" w:eastAsia="宋体" w:hAnsi="宋体" w:hint="eastAsia"/>
              </w:rPr>
              <w:t>现在弘信的客户中，京东方、天马在大力研究双面</w:t>
            </w:r>
            <w:r w:rsidRPr="00B37C89">
              <w:rPr>
                <w:rFonts w:ascii="宋体" w:eastAsia="宋体" w:hAnsi="宋体"/>
              </w:rPr>
              <w:t>COF</w:t>
            </w:r>
            <w:r w:rsidRPr="00B37C89">
              <w:rPr>
                <w:rFonts w:ascii="宋体" w:eastAsia="宋体" w:hAnsi="宋体" w:hint="eastAsia"/>
              </w:rPr>
              <w:t>，弘信也在研究</w:t>
            </w:r>
            <w:r w:rsidRPr="00B37C89">
              <w:rPr>
                <w:rFonts w:ascii="宋体" w:eastAsia="宋体" w:hAnsi="宋体"/>
              </w:rPr>
              <w:t>COF</w:t>
            </w:r>
            <w:proofErr w:type="gramStart"/>
            <w:r w:rsidRPr="00B37C89">
              <w:rPr>
                <w:rFonts w:ascii="宋体" w:eastAsia="宋体" w:hAnsi="宋体" w:hint="eastAsia"/>
              </w:rPr>
              <w:t>全制程</w:t>
            </w:r>
            <w:proofErr w:type="gramEnd"/>
            <w:r w:rsidRPr="00B37C89">
              <w:rPr>
                <w:rFonts w:ascii="宋体" w:eastAsia="宋体" w:hAnsi="宋体" w:hint="eastAsia"/>
              </w:rPr>
              <w:t>技术以及市场机遇。如：</w:t>
            </w:r>
            <w:r w:rsidRPr="00B37C89">
              <w:rPr>
                <w:rFonts w:ascii="宋体" w:eastAsia="宋体" w:hAnsi="宋体"/>
              </w:rPr>
              <w:t>COF</w:t>
            </w:r>
            <w:r w:rsidRPr="00B37C89">
              <w:rPr>
                <w:rFonts w:ascii="宋体" w:eastAsia="宋体" w:hAnsi="宋体" w:hint="eastAsia"/>
              </w:rPr>
              <w:t>所涉及到的柔性电路板需满足</w:t>
            </w:r>
            <w:proofErr w:type="gramStart"/>
            <w:r w:rsidRPr="00B37C89">
              <w:rPr>
                <w:rFonts w:ascii="宋体" w:eastAsia="宋体" w:hAnsi="宋体" w:hint="eastAsia"/>
              </w:rPr>
              <w:t>线宽线距低于</w:t>
            </w:r>
            <w:proofErr w:type="gramEnd"/>
            <w:r w:rsidRPr="00B37C89">
              <w:rPr>
                <w:rFonts w:ascii="宋体" w:eastAsia="宋体" w:hAnsi="宋体" w:hint="eastAsia"/>
              </w:rPr>
              <w:t>20微米</w:t>
            </w:r>
            <w:r w:rsidR="009919D5">
              <w:rPr>
                <w:rFonts w:ascii="宋体" w:eastAsia="宋体" w:hAnsi="宋体" w:hint="eastAsia"/>
              </w:rPr>
              <w:t>的需求</w:t>
            </w:r>
            <w:r w:rsidRPr="00B37C89">
              <w:rPr>
                <w:rFonts w:ascii="宋体" w:eastAsia="宋体" w:hAnsi="宋体" w:hint="eastAsia"/>
              </w:rPr>
              <w:t>。</w:t>
            </w:r>
          </w:p>
          <w:p w:rsidR="0004744E" w:rsidRPr="00B37C89" w:rsidRDefault="0004744E" w:rsidP="004904B8">
            <w:pPr>
              <w:ind w:firstLineChars="200" w:firstLine="480"/>
              <w:rPr>
                <w:rFonts w:ascii="宋体" w:eastAsia="宋体" w:hAnsi="宋体"/>
              </w:rPr>
            </w:pPr>
            <w:r w:rsidRPr="00B37C89">
              <w:rPr>
                <w:rFonts w:ascii="宋体" w:eastAsia="宋体" w:hAnsi="宋体" w:hint="eastAsia"/>
              </w:rPr>
              <w:t>手机上，</w:t>
            </w:r>
            <w:r w:rsidRPr="00B37C89">
              <w:rPr>
                <w:rFonts w:ascii="宋体" w:eastAsia="宋体" w:hAnsi="宋体"/>
              </w:rPr>
              <w:t>FPC</w:t>
            </w:r>
            <w:r w:rsidRPr="00B37C89">
              <w:rPr>
                <w:rFonts w:ascii="宋体" w:eastAsia="宋体" w:hAnsi="宋体" w:hint="eastAsia"/>
              </w:rPr>
              <w:t>绝大多数用在显示模组、</w:t>
            </w:r>
            <w:proofErr w:type="gramStart"/>
            <w:r w:rsidRPr="00B37C89">
              <w:rPr>
                <w:rFonts w:ascii="宋体" w:eastAsia="宋体" w:hAnsi="宋体" w:hint="eastAsia"/>
              </w:rPr>
              <w:t>触控模组</w:t>
            </w:r>
            <w:proofErr w:type="gramEnd"/>
            <w:r w:rsidRPr="00B37C89">
              <w:rPr>
                <w:rFonts w:ascii="宋体" w:eastAsia="宋体" w:hAnsi="宋体" w:hint="eastAsia"/>
              </w:rPr>
              <w:t>、指纹识别模组、摄像头模组等，也直接用于手机上的传感器、侧键、扬声器等</w:t>
            </w:r>
            <w:r w:rsidRPr="004904B8">
              <w:rPr>
                <w:rFonts w:ascii="宋体" w:eastAsia="宋体" w:hAnsi="宋体" w:hint="eastAsia"/>
              </w:rPr>
              <w:t>部位</w:t>
            </w:r>
            <w:r w:rsidRPr="00B37C89">
              <w:rPr>
                <w:rFonts w:ascii="宋体" w:eastAsia="宋体" w:hAnsi="宋体" w:hint="eastAsia"/>
              </w:rPr>
              <w:t>。</w:t>
            </w:r>
          </w:p>
          <w:p w:rsidR="0004744E" w:rsidRPr="004904B8" w:rsidRDefault="004904B8" w:rsidP="004904B8">
            <w:pPr>
              <w:pStyle w:val="a3"/>
              <w:ind w:firstLine="482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10.</w:t>
            </w:r>
            <w:r w:rsidR="0004744E" w:rsidRPr="004904B8">
              <w:rPr>
                <w:rFonts w:ascii="宋体" w:eastAsia="宋体" w:hAnsi="宋体"/>
                <w:b/>
              </w:rPr>
              <w:t>FPC</w:t>
            </w:r>
            <w:r w:rsidR="0004744E" w:rsidRPr="004904B8">
              <w:rPr>
                <w:rFonts w:ascii="宋体" w:eastAsia="宋体" w:hAnsi="宋体" w:hint="eastAsia"/>
                <w:b/>
              </w:rPr>
              <w:t>的产能与产值是否线性关系？厦门准备投资的第二条</w:t>
            </w:r>
            <w:proofErr w:type="gramStart"/>
            <w:r w:rsidR="0004744E" w:rsidRPr="004904B8">
              <w:rPr>
                <w:rFonts w:ascii="宋体" w:eastAsia="宋体" w:hAnsi="宋体" w:hint="eastAsia"/>
                <w:b/>
              </w:rPr>
              <w:t>卷对卷生产线</w:t>
            </w:r>
            <w:proofErr w:type="gramEnd"/>
            <w:r w:rsidR="0004744E" w:rsidRPr="004904B8">
              <w:rPr>
                <w:rFonts w:ascii="宋体" w:eastAsia="宋体" w:hAnsi="宋体" w:hint="eastAsia"/>
                <w:b/>
              </w:rPr>
              <w:t>如何释放产能？17年上半年的产能利用率较16年4季度如何？</w:t>
            </w:r>
          </w:p>
          <w:p w:rsidR="0004744E" w:rsidRPr="00B37C89" w:rsidRDefault="0004744E" w:rsidP="004904B8">
            <w:pPr>
              <w:ind w:firstLineChars="200" w:firstLine="480"/>
              <w:rPr>
                <w:rFonts w:ascii="宋体" w:eastAsia="宋体" w:hAnsi="宋体"/>
              </w:rPr>
            </w:pPr>
            <w:r w:rsidRPr="00B37C89">
              <w:rPr>
                <w:rFonts w:ascii="宋体" w:eastAsia="宋体" w:hAnsi="宋体" w:hint="eastAsia"/>
              </w:rPr>
              <w:t>答：产能与产值，是线性关系。</w:t>
            </w:r>
            <w:r w:rsidRPr="004904B8">
              <w:rPr>
                <w:rFonts w:ascii="宋体" w:eastAsia="宋体" w:hAnsi="宋体" w:hint="eastAsia"/>
              </w:rPr>
              <w:t>新生产线的</w:t>
            </w:r>
            <w:r w:rsidRPr="00B37C89">
              <w:rPr>
                <w:rFonts w:ascii="宋体" w:eastAsia="宋体" w:hAnsi="宋体" w:hint="eastAsia"/>
              </w:rPr>
              <w:t>产能将逐步释放，公司先配备关键</w:t>
            </w:r>
            <w:r w:rsidRPr="004904B8">
              <w:rPr>
                <w:rFonts w:ascii="宋体" w:eastAsia="宋体" w:hAnsi="宋体" w:hint="eastAsia"/>
              </w:rPr>
              <w:t>工序</w:t>
            </w:r>
            <w:r w:rsidRPr="00B37C89">
              <w:rPr>
                <w:rFonts w:ascii="宋体" w:eastAsia="宋体" w:hAnsi="宋体" w:hint="eastAsia"/>
              </w:rPr>
              <w:t>设备，后段工序视市场需求逐步配备，使得产能逐步释放。</w:t>
            </w:r>
          </w:p>
          <w:p w:rsidR="0004744E" w:rsidRPr="00B37C89" w:rsidRDefault="0004744E" w:rsidP="004904B8">
            <w:pPr>
              <w:ind w:firstLineChars="200" w:firstLine="480"/>
              <w:rPr>
                <w:rFonts w:ascii="宋体" w:eastAsia="宋体" w:hAnsi="宋体"/>
              </w:rPr>
            </w:pPr>
            <w:r w:rsidRPr="00B37C89">
              <w:rPr>
                <w:rFonts w:ascii="宋体" w:eastAsia="宋体" w:hAnsi="宋体" w:hint="eastAsia"/>
              </w:rPr>
              <w:t>设备</w:t>
            </w:r>
            <w:proofErr w:type="gramStart"/>
            <w:r w:rsidRPr="00B37C89">
              <w:rPr>
                <w:rFonts w:ascii="宋体" w:eastAsia="宋体" w:hAnsi="宋体" w:hint="eastAsia"/>
              </w:rPr>
              <w:t>稼</w:t>
            </w:r>
            <w:proofErr w:type="gramEnd"/>
            <w:r w:rsidRPr="00B37C89">
              <w:rPr>
                <w:rFonts w:ascii="宋体" w:eastAsia="宋体" w:hAnsi="宋体" w:hint="eastAsia"/>
              </w:rPr>
              <w:t>动率，今年上半年达到95%</w:t>
            </w:r>
            <w:r w:rsidRPr="004904B8">
              <w:rPr>
                <w:rFonts w:ascii="宋体" w:eastAsia="宋体" w:hAnsi="宋体" w:hint="eastAsia"/>
              </w:rPr>
              <w:t>以上</w:t>
            </w:r>
            <w:r w:rsidRPr="00B37C89">
              <w:rPr>
                <w:rFonts w:ascii="宋体" w:eastAsia="宋体" w:hAnsi="宋体" w:hint="eastAsia"/>
              </w:rPr>
              <w:t>，去年第四季度约90%。</w:t>
            </w:r>
          </w:p>
          <w:p w:rsidR="0004744E" w:rsidRPr="004904B8" w:rsidRDefault="004904B8" w:rsidP="004904B8">
            <w:pPr>
              <w:pStyle w:val="a3"/>
              <w:ind w:firstLine="482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11.</w:t>
            </w:r>
            <w:r w:rsidR="0004744E" w:rsidRPr="004904B8">
              <w:rPr>
                <w:rFonts w:ascii="宋体" w:eastAsia="宋体" w:hAnsi="宋体" w:hint="eastAsia"/>
                <w:b/>
              </w:rPr>
              <w:t>荆门</w:t>
            </w:r>
            <w:proofErr w:type="gramStart"/>
            <w:r w:rsidR="0004744E" w:rsidRPr="004904B8">
              <w:rPr>
                <w:rFonts w:ascii="宋体" w:eastAsia="宋体" w:hAnsi="宋体" w:hint="eastAsia"/>
                <w:b/>
              </w:rPr>
              <w:t>厂未来</w:t>
            </w:r>
            <w:proofErr w:type="gramEnd"/>
            <w:r w:rsidR="0004744E" w:rsidRPr="004904B8">
              <w:rPr>
                <w:rFonts w:ascii="宋体" w:eastAsia="宋体" w:hAnsi="宋体" w:hint="eastAsia"/>
                <w:b/>
              </w:rPr>
              <w:t>的定位在于</w:t>
            </w:r>
            <w:r w:rsidR="0004744E" w:rsidRPr="004904B8">
              <w:rPr>
                <w:rFonts w:ascii="宋体" w:eastAsia="宋体" w:hAnsi="宋体"/>
                <w:b/>
              </w:rPr>
              <w:t>OLED?</w:t>
            </w:r>
            <w:r w:rsidR="0004744E" w:rsidRPr="004904B8">
              <w:rPr>
                <w:rFonts w:ascii="宋体" w:eastAsia="宋体" w:hAnsi="宋体" w:hint="eastAsia"/>
                <w:b/>
              </w:rPr>
              <w:t xml:space="preserve"> </w:t>
            </w:r>
          </w:p>
          <w:p w:rsidR="0004744E" w:rsidRPr="00B37C89" w:rsidRDefault="0004744E" w:rsidP="004904B8">
            <w:pPr>
              <w:ind w:firstLineChars="200" w:firstLine="480"/>
              <w:rPr>
                <w:rFonts w:ascii="宋体" w:eastAsia="宋体" w:hAnsi="宋体"/>
              </w:rPr>
            </w:pPr>
            <w:r w:rsidRPr="00B37C89">
              <w:rPr>
                <w:rFonts w:ascii="宋体" w:eastAsia="宋体" w:hAnsi="宋体" w:hint="eastAsia"/>
              </w:rPr>
              <w:t>答：荆门厂</w:t>
            </w:r>
            <w:r w:rsidRPr="004904B8">
              <w:rPr>
                <w:rFonts w:ascii="宋体" w:eastAsia="宋体" w:hAnsi="宋体" w:hint="eastAsia"/>
              </w:rPr>
              <w:t>仍会针</w:t>
            </w:r>
            <w:r w:rsidRPr="00B37C89">
              <w:rPr>
                <w:rFonts w:ascii="宋体" w:eastAsia="宋体" w:hAnsi="宋体" w:hint="eastAsia"/>
              </w:rPr>
              <w:t>对</w:t>
            </w:r>
            <w:proofErr w:type="gramStart"/>
            <w:r w:rsidRPr="00B37C89">
              <w:rPr>
                <w:rFonts w:ascii="宋体" w:eastAsia="宋体" w:hAnsi="宋体" w:hint="eastAsia"/>
              </w:rPr>
              <w:t>细线路</w:t>
            </w:r>
            <w:proofErr w:type="gramEnd"/>
            <w:r w:rsidRPr="00B37C89">
              <w:rPr>
                <w:rFonts w:ascii="宋体" w:eastAsia="宋体" w:hAnsi="宋体" w:hint="eastAsia"/>
              </w:rPr>
              <w:t>产品</w:t>
            </w:r>
            <w:r w:rsidRPr="004904B8">
              <w:rPr>
                <w:rFonts w:ascii="宋体" w:eastAsia="宋体" w:hAnsi="宋体" w:hint="eastAsia"/>
              </w:rPr>
              <w:t>进行投资</w:t>
            </w:r>
            <w:r w:rsidRPr="00B37C89">
              <w:rPr>
                <w:rFonts w:ascii="宋体" w:eastAsia="宋体" w:hAnsi="宋体" w:hint="eastAsia"/>
              </w:rPr>
              <w:t>。</w:t>
            </w:r>
          </w:p>
          <w:p w:rsidR="0004744E" w:rsidRPr="004904B8" w:rsidRDefault="004904B8" w:rsidP="004904B8">
            <w:pPr>
              <w:pStyle w:val="a3"/>
              <w:ind w:firstLine="482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12.</w:t>
            </w:r>
            <w:r w:rsidR="0004744E" w:rsidRPr="004904B8">
              <w:rPr>
                <w:rFonts w:ascii="宋体" w:eastAsia="宋体" w:hAnsi="宋体" w:hint="eastAsia"/>
                <w:b/>
              </w:rPr>
              <w:t>公司产品的价格变化大，新产能投放后，价格变化趋势？</w:t>
            </w:r>
          </w:p>
          <w:p w:rsidR="0004744E" w:rsidRPr="00B37C89" w:rsidRDefault="0004744E" w:rsidP="004904B8">
            <w:pPr>
              <w:ind w:firstLineChars="200" w:firstLine="480"/>
              <w:rPr>
                <w:rFonts w:ascii="宋体" w:eastAsia="宋体" w:hAnsi="宋体"/>
              </w:rPr>
            </w:pPr>
            <w:r w:rsidRPr="00B37C89">
              <w:rPr>
                <w:rFonts w:ascii="宋体" w:eastAsia="宋体" w:hAnsi="宋体" w:hint="eastAsia"/>
              </w:rPr>
              <w:t>答：</w:t>
            </w:r>
            <w:r w:rsidRPr="004904B8">
              <w:rPr>
                <w:rFonts w:ascii="宋体" w:eastAsia="宋体" w:hAnsi="宋体" w:hint="eastAsia"/>
              </w:rPr>
              <w:t>公司产品的平均价格一方面受产品结构的影响，LCM模组用FPC、指纹识别模组用FPC、手机侧键等部位用FPC占比重不同，会影响平均价格；另一方面，FPC是非标品，每款FPC上贴装的元器件的多少及价值高低也影响单价，</w:t>
            </w:r>
            <w:r w:rsidRPr="00B37C89">
              <w:rPr>
                <w:rFonts w:ascii="宋体" w:eastAsia="宋体" w:hAnsi="宋体" w:hint="eastAsia"/>
              </w:rPr>
              <w:t>因此无法预测趋势。</w:t>
            </w:r>
          </w:p>
          <w:p w:rsidR="0004744E" w:rsidRPr="004904B8" w:rsidRDefault="004904B8" w:rsidP="004904B8">
            <w:pPr>
              <w:pStyle w:val="a3"/>
              <w:ind w:firstLine="482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13.</w:t>
            </w:r>
            <w:proofErr w:type="gramStart"/>
            <w:r w:rsidR="0004744E" w:rsidRPr="004904B8">
              <w:rPr>
                <w:rFonts w:ascii="宋体" w:eastAsia="宋体" w:hAnsi="宋体" w:hint="eastAsia"/>
                <w:b/>
              </w:rPr>
              <w:t>软板技术</w:t>
            </w:r>
            <w:proofErr w:type="gramEnd"/>
            <w:r w:rsidR="0004744E" w:rsidRPr="004904B8">
              <w:rPr>
                <w:rFonts w:ascii="宋体" w:eastAsia="宋体" w:hAnsi="宋体" w:hint="eastAsia"/>
                <w:b/>
              </w:rPr>
              <w:t xml:space="preserve">与客户关系，孰重要？ </w:t>
            </w:r>
          </w:p>
          <w:p w:rsidR="0004744E" w:rsidRPr="00B37C89" w:rsidRDefault="0004744E" w:rsidP="004904B8">
            <w:pPr>
              <w:ind w:firstLineChars="200" w:firstLine="480"/>
              <w:rPr>
                <w:rFonts w:ascii="宋体" w:eastAsia="宋体" w:hAnsi="宋体"/>
              </w:rPr>
            </w:pPr>
            <w:r w:rsidRPr="00B37C89">
              <w:rPr>
                <w:rFonts w:ascii="宋体" w:eastAsia="宋体" w:hAnsi="宋体" w:hint="eastAsia"/>
              </w:rPr>
              <w:t>答：关系（文化）固然重要，比如国产供应链搭上国产智能手机发展的快车道，但技术是核心竞争力。</w:t>
            </w:r>
          </w:p>
          <w:p w:rsidR="0004744E" w:rsidRPr="004904B8" w:rsidRDefault="004904B8" w:rsidP="004904B8">
            <w:pPr>
              <w:pStyle w:val="a3"/>
              <w:ind w:firstLine="482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14.</w:t>
            </w:r>
            <w:r w:rsidR="0004744E" w:rsidRPr="004904B8">
              <w:rPr>
                <w:rFonts w:ascii="宋体" w:eastAsia="宋体" w:hAnsi="宋体" w:hint="eastAsia"/>
                <w:b/>
              </w:rPr>
              <w:t>2017年营收、利润的增长目标？</w:t>
            </w:r>
          </w:p>
          <w:p w:rsidR="0004744E" w:rsidRPr="00B37C89" w:rsidRDefault="0004744E" w:rsidP="004904B8">
            <w:pPr>
              <w:ind w:firstLineChars="200" w:firstLine="480"/>
              <w:rPr>
                <w:rFonts w:ascii="宋体" w:eastAsia="宋体" w:hAnsi="宋体"/>
              </w:rPr>
            </w:pPr>
            <w:r w:rsidRPr="00B37C89">
              <w:rPr>
                <w:rFonts w:ascii="宋体" w:eastAsia="宋体" w:hAnsi="宋体" w:hint="eastAsia"/>
              </w:rPr>
              <w:t>答：</w:t>
            </w:r>
            <w:r w:rsidRPr="004904B8">
              <w:rPr>
                <w:rFonts w:ascii="宋体" w:eastAsia="宋体" w:hAnsi="宋体" w:hint="eastAsia"/>
              </w:rPr>
              <w:t>根据2016年度股东大会《关于2017年度财务预算报告的议案》，公司管理层预计合并</w:t>
            </w:r>
            <w:r w:rsidRPr="00B37C89">
              <w:rPr>
                <w:rFonts w:ascii="宋体" w:eastAsia="宋体" w:hAnsi="宋体" w:hint="eastAsia"/>
              </w:rPr>
              <w:t>营收增长75%、归属于母公司所有者的净利润增长125%。</w:t>
            </w:r>
          </w:p>
          <w:p w:rsidR="0004744E" w:rsidRPr="004904B8" w:rsidRDefault="004904B8" w:rsidP="004904B8">
            <w:pPr>
              <w:pStyle w:val="a3"/>
              <w:ind w:firstLine="482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15.</w:t>
            </w:r>
            <w:r w:rsidR="0004744E" w:rsidRPr="004904B8">
              <w:rPr>
                <w:rFonts w:ascii="宋体" w:eastAsia="宋体" w:hAnsi="宋体" w:hint="eastAsia"/>
                <w:b/>
              </w:rPr>
              <w:t>三位创始人有矛盾，如何协调？</w:t>
            </w:r>
          </w:p>
          <w:p w:rsidR="0004744E" w:rsidRPr="00B37C89" w:rsidRDefault="0004744E" w:rsidP="004904B8">
            <w:pPr>
              <w:ind w:firstLineChars="200" w:firstLine="480"/>
              <w:rPr>
                <w:rFonts w:ascii="宋体" w:eastAsia="宋体" w:hAnsi="宋体"/>
              </w:rPr>
            </w:pPr>
            <w:r w:rsidRPr="00B37C89">
              <w:rPr>
                <w:rFonts w:ascii="宋体" w:eastAsia="宋体" w:hAnsi="宋体" w:hint="eastAsia"/>
              </w:rPr>
              <w:t>答：三位有分工、能互补，原则在于相互包容、相互理解，</w:t>
            </w:r>
            <w:r w:rsidRPr="004904B8">
              <w:rPr>
                <w:rFonts w:ascii="宋体" w:eastAsia="宋体" w:hAnsi="宋体" w:hint="eastAsia"/>
              </w:rPr>
              <w:t>必要时做出一定的</w:t>
            </w:r>
            <w:r w:rsidRPr="00B37C89">
              <w:rPr>
                <w:rFonts w:ascii="宋体" w:eastAsia="宋体" w:hAnsi="宋体" w:hint="eastAsia"/>
              </w:rPr>
              <w:t>退让。</w:t>
            </w:r>
          </w:p>
        </w:tc>
      </w:tr>
    </w:tbl>
    <w:p w:rsidR="00060AC3" w:rsidRDefault="00060AC3"/>
    <w:sectPr w:rsidR="00060AC3" w:rsidSect="002E6FC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0D7" w:rsidRDefault="008F10D7" w:rsidP="00E244A6">
      <w:r>
        <w:separator/>
      </w:r>
    </w:p>
  </w:endnote>
  <w:endnote w:type="continuationSeparator" w:id="0">
    <w:p w:rsidR="008F10D7" w:rsidRDefault="008F10D7" w:rsidP="00E24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0D7" w:rsidRDefault="008F10D7" w:rsidP="00E244A6">
      <w:r>
        <w:separator/>
      </w:r>
    </w:p>
  </w:footnote>
  <w:footnote w:type="continuationSeparator" w:id="0">
    <w:p w:rsidR="008F10D7" w:rsidRDefault="008F10D7" w:rsidP="00E24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97C"/>
    <w:multiLevelType w:val="hybridMultilevel"/>
    <w:tmpl w:val="66EE17B4"/>
    <w:lvl w:ilvl="0" w:tplc="C5E8030E">
      <w:start w:val="1"/>
      <w:numFmt w:val="decimal"/>
      <w:lvlText w:val="%1、"/>
      <w:lvlJc w:val="left"/>
      <w:pPr>
        <w:ind w:left="720" w:hanging="720"/>
      </w:pPr>
      <w:rPr>
        <w:rFonts w:hint="eastAsia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C656D8"/>
    <w:multiLevelType w:val="hybridMultilevel"/>
    <w:tmpl w:val="32703EDC"/>
    <w:lvl w:ilvl="0" w:tplc="61BCE260">
      <w:start w:val="1"/>
      <w:numFmt w:val="japaneseCounting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335B0B"/>
    <w:multiLevelType w:val="hybridMultilevel"/>
    <w:tmpl w:val="0CC65B30"/>
    <w:lvl w:ilvl="0" w:tplc="6B7CD2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AC3"/>
    <w:rsid w:val="0004744E"/>
    <w:rsid w:val="00060AC3"/>
    <w:rsid w:val="000C2380"/>
    <w:rsid w:val="000E4889"/>
    <w:rsid w:val="000E7271"/>
    <w:rsid w:val="000F30F0"/>
    <w:rsid w:val="001054EE"/>
    <w:rsid w:val="00112860"/>
    <w:rsid w:val="0022044C"/>
    <w:rsid w:val="00270556"/>
    <w:rsid w:val="00280F89"/>
    <w:rsid w:val="002A1660"/>
    <w:rsid w:val="002E6FC4"/>
    <w:rsid w:val="002F0716"/>
    <w:rsid w:val="003504F6"/>
    <w:rsid w:val="00361C46"/>
    <w:rsid w:val="003805A6"/>
    <w:rsid w:val="003C1965"/>
    <w:rsid w:val="00431936"/>
    <w:rsid w:val="00481B69"/>
    <w:rsid w:val="004904B8"/>
    <w:rsid w:val="0053001A"/>
    <w:rsid w:val="005B4345"/>
    <w:rsid w:val="00671755"/>
    <w:rsid w:val="00674283"/>
    <w:rsid w:val="007054C3"/>
    <w:rsid w:val="00715B45"/>
    <w:rsid w:val="00723306"/>
    <w:rsid w:val="007825CC"/>
    <w:rsid w:val="007F6AD1"/>
    <w:rsid w:val="00812CF0"/>
    <w:rsid w:val="008640A7"/>
    <w:rsid w:val="008D1F03"/>
    <w:rsid w:val="008D3253"/>
    <w:rsid w:val="008F10D7"/>
    <w:rsid w:val="008F4297"/>
    <w:rsid w:val="00977902"/>
    <w:rsid w:val="009919D5"/>
    <w:rsid w:val="009B3FE3"/>
    <w:rsid w:val="009B5AF2"/>
    <w:rsid w:val="009D08AC"/>
    <w:rsid w:val="009F6512"/>
    <w:rsid w:val="00A279AF"/>
    <w:rsid w:val="00A525CE"/>
    <w:rsid w:val="00A612C2"/>
    <w:rsid w:val="00AB757E"/>
    <w:rsid w:val="00AD64DB"/>
    <w:rsid w:val="00B37C89"/>
    <w:rsid w:val="00B51B36"/>
    <w:rsid w:val="00B83C06"/>
    <w:rsid w:val="00BA209A"/>
    <w:rsid w:val="00C06CBA"/>
    <w:rsid w:val="00C26DBF"/>
    <w:rsid w:val="00C36F62"/>
    <w:rsid w:val="00C477F0"/>
    <w:rsid w:val="00C5381D"/>
    <w:rsid w:val="00C55918"/>
    <w:rsid w:val="00C7166A"/>
    <w:rsid w:val="00C77119"/>
    <w:rsid w:val="00C97E1E"/>
    <w:rsid w:val="00CC662D"/>
    <w:rsid w:val="00CE31EF"/>
    <w:rsid w:val="00CF1A8C"/>
    <w:rsid w:val="00D33F43"/>
    <w:rsid w:val="00D6236D"/>
    <w:rsid w:val="00D7232D"/>
    <w:rsid w:val="00D82C7E"/>
    <w:rsid w:val="00D82CE1"/>
    <w:rsid w:val="00D97B52"/>
    <w:rsid w:val="00DB7023"/>
    <w:rsid w:val="00E13400"/>
    <w:rsid w:val="00E244A6"/>
    <w:rsid w:val="00E51D0B"/>
    <w:rsid w:val="00E64DD7"/>
    <w:rsid w:val="00E70ABC"/>
    <w:rsid w:val="00E71792"/>
    <w:rsid w:val="00E73B8D"/>
    <w:rsid w:val="00E77FE2"/>
    <w:rsid w:val="00EB4D43"/>
    <w:rsid w:val="00F562DC"/>
    <w:rsid w:val="00FB6A27"/>
    <w:rsid w:val="00FE03BB"/>
    <w:rsid w:val="00FF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C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24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244A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24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244A6"/>
    <w:rPr>
      <w:sz w:val="18"/>
      <w:szCs w:val="18"/>
    </w:rPr>
  </w:style>
  <w:style w:type="paragraph" w:styleId="a6">
    <w:name w:val="annotation text"/>
    <w:basedOn w:val="a"/>
    <w:link w:val="Char1"/>
    <w:uiPriority w:val="99"/>
    <w:semiHidden/>
    <w:unhideWhenUsed/>
    <w:rsid w:val="0004744E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04744E"/>
  </w:style>
  <w:style w:type="table" w:styleId="a7">
    <w:name w:val="Table Grid"/>
    <w:basedOn w:val="a1"/>
    <w:uiPriority w:val="39"/>
    <w:rsid w:val="00047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he</dc:creator>
  <cp:lastModifiedBy>贺雅</cp:lastModifiedBy>
  <cp:revision>11</cp:revision>
  <dcterms:created xsi:type="dcterms:W3CDTF">2017-06-29T11:59:00Z</dcterms:created>
  <dcterms:modified xsi:type="dcterms:W3CDTF">2017-06-30T07:12:00Z</dcterms:modified>
</cp:coreProperties>
</file>