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6615A3" w:rsidRDefault="000D0585" w:rsidP="003F2549">
      <w:pPr>
        <w:spacing w:beforeLines="50" w:before="156" w:afterLines="50" w:after="156" w:line="400" w:lineRule="exac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证券代码：300073                                   证券简称：当升科技</w:t>
      </w:r>
    </w:p>
    <w:p w14:paraId="42499FF1" w14:textId="77777777" w:rsidR="000D0585" w:rsidRPr="006615A3"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6615A3"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6615A3">
        <w:rPr>
          <w:rFonts w:asciiTheme="minorEastAsia" w:eastAsiaTheme="minorEastAsia" w:hAnsiTheme="minorEastAsia" w:cs="宋体" w:hint="eastAsia"/>
          <w:b/>
          <w:bCs/>
          <w:iCs/>
          <w:sz w:val="32"/>
          <w:szCs w:val="32"/>
        </w:rPr>
        <w:t>北京当升材料科技股份有限公司</w:t>
      </w:r>
    </w:p>
    <w:p w14:paraId="4508BF4C" w14:textId="77777777" w:rsidR="000D0585" w:rsidRPr="006615A3"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6615A3">
        <w:rPr>
          <w:rFonts w:asciiTheme="minorEastAsia" w:eastAsiaTheme="minorEastAsia" w:hAnsiTheme="minorEastAsia" w:cs="宋体" w:hint="eastAsia"/>
          <w:b/>
          <w:bCs/>
          <w:iCs/>
          <w:sz w:val="32"/>
          <w:szCs w:val="32"/>
        </w:rPr>
        <w:t>投资者关系活动记录表</w:t>
      </w:r>
    </w:p>
    <w:p w14:paraId="7B9F9FD8" w14:textId="18F74FC4" w:rsidR="000D0585" w:rsidRPr="006615A3" w:rsidRDefault="000D0585">
      <w:pPr>
        <w:spacing w:line="400" w:lineRule="exac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 xml:space="preserve">                                                       编号：【201</w:t>
      </w:r>
      <w:r w:rsidR="00C53661" w:rsidRPr="006615A3">
        <w:rPr>
          <w:rFonts w:asciiTheme="minorEastAsia" w:eastAsiaTheme="minorEastAsia" w:hAnsiTheme="minorEastAsia" w:cs="宋体" w:hint="eastAsia"/>
          <w:bCs/>
          <w:iCs/>
          <w:sz w:val="24"/>
        </w:rPr>
        <w:t>7</w:t>
      </w:r>
      <w:r w:rsidRPr="006615A3">
        <w:rPr>
          <w:rFonts w:asciiTheme="minorEastAsia" w:eastAsiaTheme="minorEastAsia" w:hAnsiTheme="minorEastAsia" w:cs="宋体" w:hint="eastAsia"/>
          <w:bCs/>
          <w:iCs/>
          <w:sz w:val="24"/>
        </w:rPr>
        <w:t>-</w:t>
      </w:r>
      <w:r w:rsidR="00FF2850" w:rsidRPr="006615A3">
        <w:rPr>
          <w:rFonts w:asciiTheme="minorEastAsia" w:eastAsiaTheme="minorEastAsia" w:hAnsiTheme="minorEastAsia" w:cs="宋体" w:hint="eastAsia"/>
          <w:bCs/>
          <w:iCs/>
          <w:sz w:val="24"/>
        </w:rPr>
        <w:t>0</w:t>
      </w:r>
      <w:r w:rsidR="001422BC" w:rsidRPr="006615A3">
        <w:rPr>
          <w:rFonts w:asciiTheme="minorEastAsia" w:eastAsiaTheme="minorEastAsia" w:hAnsiTheme="minorEastAsia" w:cs="宋体" w:hint="eastAsia"/>
          <w:bCs/>
          <w:iCs/>
          <w:sz w:val="24"/>
        </w:rPr>
        <w:t>8</w:t>
      </w:r>
      <w:r w:rsidRPr="006615A3">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6615A3" w:rsidRPr="006615A3" w14:paraId="369FC0C5" w14:textId="77777777" w:rsidTr="000C292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6615A3" w:rsidRDefault="000D0585">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t>投资者关系</w:t>
            </w:r>
          </w:p>
          <w:p w14:paraId="42381F31" w14:textId="77777777" w:rsidR="000D0585" w:rsidRPr="006615A3" w:rsidRDefault="000D0585">
            <w:pPr>
              <w:spacing w:line="480" w:lineRule="atLeast"/>
              <w:jc w:val="center"/>
              <w:rPr>
                <w:rFonts w:asciiTheme="minorEastAsia" w:eastAsiaTheme="minorEastAsia" w:hAnsiTheme="minorEastAsia" w:cs="宋体"/>
                <w:bCs/>
                <w:iCs/>
                <w:sz w:val="24"/>
              </w:rPr>
            </w:pPr>
            <w:r w:rsidRPr="006615A3">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tcPr>
          <w:p w14:paraId="7E1173F6" w14:textId="4AFD8794" w:rsidR="000D0585" w:rsidRPr="006615A3" w:rsidRDefault="000D0585">
            <w:pPr>
              <w:spacing w:line="480" w:lineRule="atLeast"/>
              <w:rPr>
                <w:rFonts w:asciiTheme="minorEastAsia" w:eastAsiaTheme="minorEastAsia" w:hAnsiTheme="minorEastAsia" w:cs="宋体"/>
                <w:bCs/>
                <w:iCs/>
                <w:sz w:val="24"/>
                <w:szCs w:val="24"/>
              </w:rPr>
            </w:pPr>
            <w:r w:rsidRPr="006615A3">
              <w:rPr>
                <w:rFonts w:asciiTheme="minorEastAsia" w:eastAsiaTheme="minorEastAsia" w:hAnsiTheme="minorEastAsia" w:cs="宋体" w:hint="eastAsia"/>
                <w:bCs/>
                <w:iCs/>
                <w:sz w:val="24"/>
              </w:rPr>
              <w:t>■</w:t>
            </w:r>
            <w:r w:rsidRPr="006615A3">
              <w:rPr>
                <w:rFonts w:asciiTheme="minorEastAsia" w:eastAsiaTheme="minorEastAsia" w:hAnsiTheme="minorEastAsia" w:cs="宋体" w:hint="eastAsia"/>
                <w:sz w:val="24"/>
                <w:szCs w:val="24"/>
              </w:rPr>
              <w:t>特定对象调研</w:t>
            </w:r>
            <w:r w:rsidR="00241B64" w:rsidRPr="006615A3">
              <w:rPr>
                <w:rFonts w:asciiTheme="minorEastAsia" w:eastAsiaTheme="minorEastAsia" w:hAnsiTheme="minorEastAsia" w:cs="宋体" w:hint="eastAsia"/>
                <w:sz w:val="24"/>
                <w:szCs w:val="24"/>
              </w:rPr>
              <w:t xml:space="preserve">          </w:t>
            </w:r>
            <w:r w:rsidRPr="006615A3">
              <w:rPr>
                <w:rFonts w:asciiTheme="minorEastAsia" w:eastAsiaTheme="minorEastAsia" w:hAnsiTheme="minorEastAsia" w:cs="宋体" w:hint="eastAsia"/>
                <w:bCs/>
                <w:iCs/>
                <w:sz w:val="24"/>
                <w:szCs w:val="24"/>
              </w:rPr>
              <w:t>□</w:t>
            </w:r>
            <w:r w:rsidRPr="006615A3">
              <w:rPr>
                <w:rFonts w:asciiTheme="minorEastAsia" w:eastAsiaTheme="minorEastAsia" w:hAnsiTheme="minorEastAsia" w:cs="宋体" w:hint="eastAsia"/>
                <w:sz w:val="24"/>
                <w:szCs w:val="24"/>
              </w:rPr>
              <w:t>分析师会议</w:t>
            </w:r>
          </w:p>
          <w:p w14:paraId="7E9AAA69" w14:textId="77777777" w:rsidR="000D0585" w:rsidRPr="006615A3" w:rsidRDefault="000D0585">
            <w:pPr>
              <w:spacing w:line="480" w:lineRule="atLeast"/>
              <w:rPr>
                <w:rFonts w:asciiTheme="minorEastAsia" w:eastAsiaTheme="minorEastAsia" w:hAnsiTheme="minorEastAsia" w:cs="宋体"/>
                <w:bCs/>
                <w:iCs/>
                <w:sz w:val="24"/>
                <w:szCs w:val="24"/>
              </w:rPr>
            </w:pPr>
            <w:r w:rsidRPr="006615A3">
              <w:rPr>
                <w:rFonts w:asciiTheme="minorEastAsia" w:eastAsiaTheme="minorEastAsia" w:hAnsiTheme="minorEastAsia" w:cs="宋体" w:hint="eastAsia"/>
                <w:bCs/>
                <w:iCs/>
                <w:sz w:val="24"/>
                <w:szCs w:val="24"/>
              </w:rPr>
              <w:t>□</w:t>
            </w:r>
            <w:r w:rsidRPr="006615A3">
              <w:rPr>
                <w:rFonts w:asciiTheme="minorEastAsia" w:eastAsiaTheme="minorEastAsia" w:hAnsiTheme="minorEastAsia" w:cs="宋体" w:hint="eastAsia"/>
                <w:sz w:val="24"/>
                <w:szCs w:val="24"/>
              </w:rPr>
              <w:t xml:space="preserve">媒体采访              </w:t>
            </w:r>
            <w:r w:rsidRPr="006615A3">
              <w:rPr>
                <w:rFonts w:asciiTheme="minorEastAsia" w:eastAsiaTheme="minorEastAsia" w:hAnsiTheme="minorEastAsia" w:cs="宋体" w:hint="eastAsia"/>
                <w:bCs/>
                <w:iCs/>
                <w:sz w:val="24"/>
                <w:szCs w:val="24"/>
              </w:rPr>
              <w:t>□</w:t>
            </w:r>
            <w:r w:rsidRPr="006615A3">
              <w:rPr>
                <w:rFonts w:asciiTheme="minorEastAsia" w:eastAsiaTheme="minorEastAsia" w:hAnsiTheme="minorEastAsia" w:cs="宋体" w:hint="eastAsia"/>
                <w:sz w:val="24"/>
                <w:szCs w:val="24"/>
              </w:rPr>
              <w:t>业绩说明会</w:t>
            </w:r>
          </w:p>
          <w:p w14:paraId="0E887CB4" w14:textId="77777777" w:rsidR="000D0585" w:rsidRPr="006615A3" w:rsidRDefault="000D0585">
            <w:pPr>
              <w:spacing w:line="480" w:lineRule="atLeast"/>
              <w:rPr>
                <w:rFonts w:asciiTheme="minorEastAsia" w:eastAsiaTheme="minorEastAsia" w:hAnsiTheme="minorEastAsia" w:cs="宋体"/>
                <w:bCs/>
                <w:iCs/>
                <w:sz w:val="24"/>
                <w:szCs w:val="24"/>
              </w:rPr>
            </w:pPr>
            <w:r w:rsidRPr="006615A3">
              <w:rPr>
                <w:rFonts w:asciiTheme="minorEastAsia" w:eastAsiaTheme="minorEastAsia" w:hAnsiTheme="minorEastAsia" w:cs="宋体" w:hint="eastAsia"/>
                <w:bCs/>
                <w:iCs/>
                <w:sz w:val="24"/>
                <w:szCs w:val="24"/>
              </w:rPr>
              <w:t>□</w:t>
            </w:r>
            <w:r w:rsidRPr="006615A3">
              <w:rPr>
                <w:rFonts w:asciiTheme="minorEastAsia" w:eastAsiaTheme="minorEastAsia" w:hAnsiTheme="minorEastAsia" w:cs="宋体" w:hint="eastAsia"/>
                <w:sz w:val="24"/>
                <w:szCs w:val="24"/>
              </w:rPr>
              <w:t xml:space="preserve">新闻发布会            </w:t>
            </w:r>
            <w:r w:rsidRPr="006615A3">
              <w:rPr>
                <w:rFonts w:asciiTheme="minorEastAsia" w:eastAsiaTheme="minorEastAsia" w:hAnsiTheme="minorEastAsia" w:cs="宋体" w:hint="eastAsia"/>
                <w:bCs/>
                <w:iCs/>
                <w:sz w:val="24"/>
                <w:szCs w:val="24"/>
              </w:rPr>
              <w:t>□</w:t>
            </w:r>
            <w:r w:rsidRPr="006615A3">
              <w:rPr>
                <w:rFonts w:asciiTheme="minorEastAsia" w:eastAsiaTheme="minorEastAsia" w:hAnsiTheme="minorEastAsia" w:cs="宋体" w:hint="eastAsia"/>
                <w:sz w:val="24"/>
                <w:szCs w:val="24"/>
              </w:rPr>
              <w:t>路演活动</w:t>
            </w:r>
          </w:p>
          <w:p w14:paraId="2524B0ED" w14:textId="77777777" w:rsidR="000D0585" w:rsidRPr="006615A3"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6615A3">
              <w:rPr>
                <w:rFonts w:asciiTheme="minorEastAsia" w:eastAsiaTheme="minorEastAsia" w:hAnsiTheme="minorEastAsia" w:cs="宋体" w:hint="eastAsia"/>
                <w:bCs/>
                <w:iCs/>
                <w:sz w:val="24"/>
                <w:szCs w:val="24"/>
              </w:rPr>
              <w:t>□</w:t>
            </w:r>
            <w:r w:rsidRPr="006615A3">
              <w:rPr>
                <w:rFonts w:asciiTheme="minorEastAsia" w:eastAsiaTheme="minorEastAsia" w:hAnsiTheme="minorEastAsia" w:cs="宋体" w:hint="eastAsia"/>
                <w:sz w:val="24"/>
                <w:szCs w:val="24"/>
              </w:rPr>
              <w:t>现场参观</w:t>
            </w:r>
            <w:r w:rsidRPr="006615A3">
              <w:rPr>
                <w:rFonts w:asciiTheme="minorEastAsia" w:eastAsiaTheme="minorEastAsia" w:hAnsiTheme="minorEastAsia" w:cs="宋体" w:hint="eastAsia"/>
                <w:bCs/>
                <w:iCs/>
                <w:sz w:val="24"/>
                <w:szCs w:val="24"/>
              </w:rPr>
              <w:tab/>
            </w:r>
          </w:p>
          <w:p w14:paraId="0BA43C08" w14:textId="77777777" w:rsidR="000D0585" w:rsidRPr="006615A3" w:rsidRDefault="000D0585">
            <w:pPr>
              <w:tabs>
                <w:tab w:val="center" w:pos="3199"/>
              </w:tabs>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szCs w:val="24"/>
              </w:rPr>
              <w:t>□</w:t>
            </w:r>
            <w:r w:rsidRPr="006615A3">
              <w:rPr>
                <w:rFonts w:asciiTheme="minorEastAsia" w:eastAsiaTheme="minorEastAsia" w:hAnsiTheme="minorEastAsia" w:cs="宋体" w:hint="eastAsia"/>
                <w:sz w:val="24"/>
                <w:szCs w:val="24"/>
              </w:rPr>
              <w:t>其他 （）</w:t>
            </w:r>
          </w:p>
        </w:tc>
      </w:tr>
      <w:tr w:rsidR="006615A3" w:rsidRPr="006615A3" w14:paraId="56D53178" w14:textId="77777777" w:rsidTr="000C292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6615A3" w:rsidRDefault="000D0585" w:rsidP="00B44797">
            <w:pPr>
              <w:spacing w:line="480" w:lineRule="atLeast"/>
              <w:jc w:val="center"/>
              <w:rPr>
                <w:rFonts w:asciiTheme="minorEastAsia" w:eastAsiaTheme="minorEastAsia" w:hAnsiTheme="minorEastAsia" w:cs="宋体"/>
                <w:bCs/>
                <w:iCs/>
                <w:sz w:val="24"/>
              </w:rPr>
            </w:pPr>
            <w:r w:rsidRPr="006615A3">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tcPr>
          <w:p w14:paraId="11201FD2"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广发证券：纪成炜</w:t>
            </w:r>
          </w:p>
          <w:p w14:paraId="1871792F"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南华基金：</w:t>
            </w:r>
            <w:proofErr w:type="gramStart"/>
            <w:r w:rsidRPr="006615A3">
              <w:rPr>
                <w:rFonts w:asciiTheme="minorEastAsia" w:eastAsiaTheme="minorEastAsia" w:hAnsiTheme="minorEastAsia" w:cs="宋体" w:hint="eastAsia"/>
                <w:bCs/>
                <w:iCs/>
                <w:sz w:val="24"/>
              </w:rPr>
              <w:t>郭</w:t>
            </w:r>
            <w:proofErr w:type="gramEnd"/>
            <w:r w:rsidRPr="006615A3">
              <w:rPr>
                <w:rFonts w:asciiTheme="minorEastAsia" w:eastAsiaTheme="minorEastAsia" w:hAnsiTheme="minorEastAsia" w:cs="宋体" w:hint="eastAsia"/>
                <w:bCs/>
                <w:iCs/>
                <w:sz w:val="24"/>
              </w:rPr>
              <w:t>冲冲</w:t>
            </w:r>
          </w:p>
          <w:p w14:paraId="5442B4E6"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中邮基金：张熙</w:t>
            </w:r>
          </w:p>
          <w:p w14:paraId="1E22B792"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中再资产：王润东</w:t>
            </w:r>
          </w:p>
          <w:p w14:paraId="34E9119D"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中再资产：</w:t>
            </w:r>
            <w:proofErr w:type="gramStart"/>
            <w:r w:rsidRPr="006615A3">
              <w:rPr>
                <w:rFonts w:asciiTheme="minorEastAsia" w:eastAsiaTheme="minorEastAsia" w:hAnsiTheme="minorEastAsia" w:cs="宋体" w:hint="eastAsia"/>
                <w:bCs/>
                <w:iCs/>
                <w:sz w:val="24"/>
              </w:rPr>
              <w:t>籍杨宇</w:t>
            </w:r>
            <w:proofErr w:type="gramEnd"/>
          </w:p>
          <w:p w14:paraId="6C558900"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齐鲁证券：朱黎杰</w:t>
            </w:r>
          </w:p>
          <w:p w14:paraId="2875C474"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中国人寿：姜绍政</w:t>
            </w:r>
          </w:p>
          <w:p w14:paraId="48FE6EEE"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金鹰基金：倪超</w:t>
            </w:r>
          </w:p>
          <w:p w14:paraId="63F283AA"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金鹰基金：樊勇</w:t>
            </w:r>
          </w:p>
          <w:p w14:paraId="69B1FD7A"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金鹰基金：崔晨</w:t>
            </w:r>
          </w:p>
          <w:p w14:paraId="6C5620A9"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东兴证券：王革</w:t>
            </w:r>
          </w:p>
          <w:p w14:paraId="3F2FF073" w14:textId="77777777" w:rsidR="001422BC"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东兴证券：尹俊开</w:t>
            </w:r>
          </w:p>
          <w:p w14:paraId="2D284BC3" w14:textId="77777777" w:rsidR="001422BC" w:rsidRPr="006615A3" w:rsidRDefault="001422BC" w:rsidP="001422BC">
            <w:pPr>
              <w:spacing w:line="360" w:lineRule="auto"/>
              <w:rPr>
                <w:rFonts w:asciiTheme="minorEastAsia" w:eastAsiaTheme="minorEastAsia" w:hAnsiTheme="minorEastAsia" w:cs="宋体"/>
                <w:bCs/>
                <w:iCs/>
                <w:sz w:val="24"/>
              </w:rPr>
            </w:pPr>
            <w:proofErr w:type="gramStart"/>
            <w:r w:rsidRPr="006615A3">
              <w:rPr>
                <w:rFonts w:asciiTheme="minorEastAsia" w:eastAsiaTheme="minorEastAsia" w:hAnsiTheme="minorEastAsia" w:cs="宋体" w:hint="eastAsia"/>
                <w:bCs/>
                <w:iCs/>
                <w:sz w:val="24"/>
              </w:rPr>
              <w:t>鹏扬基金</w:t>
            </w:r>
            <w:proofErr w:type="gramEnd"/>
            <w:r w:rsidRPr="006615A3">
              <w:rPr>
                <w:rFonts w:asciiTheme="minorEastAsia" w:eastAsiaTheme="minorEastAsia" w:hAnsiTheme="minorEastAsia" w:cs="宋体" w:hint="eastAsia"/>
                <w:bCs/>
                <w:iCs/>
                <w:sz w:val="24"/>
              </w:rPr>
              <w:t>：王柄方</w:t>
            </w:r>
          </w:p>
          <w:p w14:paraId="7DEF4576" w14:textId="77777777" w:rsidR="001422BC" w:rsidRPr="006615A3" w:rsidRDefault="001422BC" w:rsidP="001422BC">
            <w:pPr>
              <w:spacing w:line="360" w:lineRule="auto"/>
              <w:rPr>
                <w:rFonts w:asciiTheme="minorEastAsia" w:eastAsiaTheme="minorEastAsia" w:hAnsiTheme="minorEastAsia" w:cs="宋体"/>
                <w:bCs/>
                <w:iCs/>
                <w:sz w:val="24"/>
              </w:rPr>
            </w:pPr>
            <w:proofErr w:type="gramStart"/>
            <w:r w:rsidRPr="006615A3">
              <w:rPr>
                <w:rFonts w:asciiTheme="minorEastAsia" w:eastAsiaTheme="minorEastAsia" w:hAnsiTheme="minorEastAsia" w:cs="宋体" w:hint="eastAsia"/>
                <w:bCs/>
                <w:iCs/>
                <w:sz w:val="24"/>
              </w:rPr>
              <w:t>弘康人寿</w:t>
            </w:r>
            <w:proofErr w:type="gramEnd"/>
            <w:r w:rsidRPr="006615A3">
              <w:rPr>
                <w:rFonts w:asciiTheme="minorEastAsia" w:eastAsiaTheme="minorEastAsia" w:hAnsiTheme="minorEastAsia" w:cs="宋体" w:hint="eastAsia"/>
                <w:bCs/>
                <w:iCs/>
                <w:sz w:val="24"/>
              </w:rPr>
              <w:t>：王振林</w:t>
            </w:r>
          </w:p>
          <w:p w14:paraId="23823FC5" w14:textId="5F48C6F6" w:rsidR="008F59D0" w:rsidRPr="006615A3" w:rsidRDefault="001422BC" w:rsidP="001422BC">
            <w:pPr>
              <w:spacing w:line="360" w:lineRule="auto"/>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民生证券：杨睿</w:t>
            </w:r>
          </w:p>
        </w:tc>
      </w:tr>
      <w:tr w:rsidR="006615A3" w:rsidRPr="006615A3" w14:paraId="5691F9CE" w14:textId="77777777" w:rsidTr="000C292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7777777" w:rsidR="000D0585" w:rsidRPr="006615A3" w:rsidRDefault="000D0585">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tcPr>
          <w:p w14:paraId="2EBAFD3E" w14:textId="4549DA02" w:rsidR="000D0585" w:rsidRPr="006615A3" w:rsidRDefault="000D0585" w:rsidP="007A3D83">
            <w:pPr>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201</w:t>
            </w:r>
            <w:r w:rsidR="00694E98" w:rsidRPr="006615A3">
              <w:rPr>
                <w:rFonts w:asciiTheme="minorEastAsia" w:eastAsiaTheme="minorEastAsia" w:hAnsiTheme="minorEastAsia" w:cs="宋体" w:hint="eastAsia"/>
                <w:bCs/>
                <w:iCs/>
                <w:sz w:val="24"/>
              </w:rPr>
              <w:t>7</w:t>
            </w:r>
            <w:r w:rsidRPr="006615A3">
              <w:rPr>
                <w:rFonts w:asciiTheme="minorEastAsia" w:eastAsiaTheme="minorEastAsia" w:hAnsiTheme="minorEastAsia" w:cs="宋体" w:hint="eastAsia"/>
                <w:bCs/>
                <w:iCs/>
                <w:sz w:val="24"/>
              </w:rPr>
              <w:t>年</w:t>
            </w:r>
            <w:r w:rsidR="008F59D0" w:rsidRPr="006615A3">
              <w:rPr>
                <w:rFonts w:asciiTheme="minorEastAsia" w:eastAsiaTheme="minorEastAsia" w:hAnsiTheme="minorEastAsia" w:cs="宋体" w:hint="eastAsia"/>
                <w:bCs/>
                <w:iCs/>
                <w:sz w:val="24"/>
              </w:rPr>
              <w:t>7</w:t>
            </w:r>
            <w:r w:rsidR="008B0BED" w:rsidRPr="006615A3">
              <w:rPr>
                <w:rFonts w:asciiTheme="minorEastAsia" w:eastAsiaTheme="minorEastAsia" w:hAnsiTheme="minorEastAsia" w:cs="宋体"/>
                <w:bCs/>
                <w:iCs/>
                <w:sz w:val="24"/>
              </w:rPr>
              <w:t>月</w:t>
            </w:r>
            <w:r w:rsidR="001422BC" w:rsidRPr="006615A3">
              <w:rPr>
                <w:rFonts w:asciiTheme="minorEastAsia" w:eastAsiaTheme="minorEastAsia" w:hAnsiTheme="minorEastAsia" w:cs="宋体" w:hint="eastAsia"/>
                <w:bCs/>
                <w:iCs/>
                <w:sz w:val="24"/>
              </w:rPr>
              <w:t>21</w:t>
            </w:r>
            <w:r w:rsidR="008B0BED" w:rsidRPr="006615A3">
              <w:rPr>
                <w:rFonts w:asciiTheme="minorEastAsia" w:eastAsiaTheme="minorEastAsia" w:hAnsiTheme="minorEastAsia" w:cs="宋体"/>
                <w:bCs/>
                <w:iCs/>
                <w:sz w:val="24"/>
              </w:rPr>
              <w:t>日</w:t>
            </w:r>
            <w:r w:rsidR="008F59D0" w:rsidRPr="006615A3">
              <w:rPr>
                <w:rFonts w:asciiTheme="minorEastAsia" w:eastAsiaTheme="minorEastAsia" w:hAnsiTheme="minorEastAsia" w:cs="宋体" w:hint="eastAsia"/>
                <w:bCs/>
                <w:iCs/>
                <w:sz w:val="24"/>
              </w:rPr>
              <w:t>15</w:t>
            </w:r>
            <w:r w:rsidRPr="006615A3">
              <w:rPr>
                <w:rFonts w:asciiTheme="minorEastAsia" w:eastAsiaTheme="minorEastAsia" w:hAnsiTheme="minorEastAsia" w:cs="宋体" w:hint="eastAsia"/>
                <w:bCs/>
                <w:iCs/>
                <w:sz w:val="24"/>
              </w:rPr>
              <w:t>:</w:t>
            </w:r>
            <w:r w:rsidR="007A3D83" w:rsidRPr="006615A3">
              <w:rPr>
                <w:rFonts w:asciiTheme="minorEastAsia" w:eastAsiaTheme="minorEastAsia" w:hAnsiTheme="minorEastAsia" w:cs="宋体"/>
                <w:bCs/>
                <w:iCs/>
                <w:sz w:val="24"/>
              </w:rPr>
              <w:t>00</w:t>
            </w:r>
            <w:r w:rsidR="00713115" w:rsidRPr="006615A3">
              <w:rPr>
                <w:rFonts w:asciiTheme="minorEastAsia" w:eastAsiaTheme="minorEastAsia" w:hAnsiTheme="minorEastAsia" w:cs="宋体"/>
                <w:bCs/>
                <w:iCs/>
                <w:sz w:val="24"/>
              </w:rPr>
              <w:t>—</w:t>
            </w:r>
            <w:r w:rsidR="00A45CF0" w:rsidRPr="006615A3">
              <w:rPr>
                <w:rFonts w:asciiTheme="minorEastAsia" w:eastAsiaTheme="minorEastAsia" w:hAnsiTheme="minorEastAsia" w:cs="宋体" w:hint="eastAsia"/>
                <w:bCs/>
                <w:iCs/>
                <w:sz w:val="24"/>
              </w:rPr>
              <w:t>1</w:t>
            </w:r>
            <w:r w:rsidR="001422BC" w:rsidRPr="006615A3">
              <w:rPr>
                <w:rFonts w:asciiTheme="minorEastAsia" w:eastAsiaTheme="minorEastAsia" w:hAnsiTheme="minorEastAsia" w:cs="宋体" w:hint="eastAsia"/>
                <w:bCs/>
                <w:iCs/>
                <w:sz w:val="24"/>
              </w:rPr>
              <w:t>6</w:t>
            </w:r>
            <w:r w:rsidR="00713115" w:rsidRPr="006615A3">
              <w:rPr>
                <w:rFonts w:asciiTheme="minorEastAsia" w:eastAsiaTheme="minorEastAsia" w:hAnsiTheme="minorEastAsia" w:cs="宋体" w:hint="eastAsia"/>
                <w:bCs/>
                <w:iCs/>
                <w:sz w:val="24"/>
              </w:rPr>
              <w:t>:</w:t>
            </w:r>
            <w:r w:rsidR="00F477A2" w:rsidRPr="006615A3">
              <w:rPr>
                <w:rFonts w:asciiTheme="minorEastAsia" w:eastAsiaTheme="minorEastAsia" w:hAnsiTheme="minorEastAsia" w:cs="宋体" w:hint="eastAsia"/>
                <w:bCs/>
                <w:iCs/>
                <w:sz w:val="24"/>
              </w:rPr>
              <w:t>30</w:t>
            </w:r>
          </w:p>
        </w:tc>
      </w:tr>
      <w:tr w:rsidR="006615A3" w:rsidRPr="006615A3" w14:paraId="2451617F" w14:textId="77777777" w:rsidTr="000C292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6615A3" w:rsidRDefault="000D0585">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tcPr>
          <w:p w14:paraId="7DF7BE6D" w14:textId="247F92D2" w:rsidR="000D0585" w:rsidRPr="006615A3" w:rsidRDefault="000D0585" w:rsidP="001422BC">
            <w:pPr>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公司</w:t>
            </w:r>
            <w:r w:rsidR="001422BC" w:rsidRPr="006615A3">
              <w:rPr>
                <w:rFonts w:asciiTheme="minorEastAsia" w:eastAsiaTheme="minorEastAsia" w:hAnsiTheme="minorEastAsia" w:cs="宋体" w:hint="eastAsia"/>
                <w:bCs/>
                <w:iCs/>
                <w:sz w:val="24"/>
              </w:rPr>
              <w:t>9</w:t>
            </w:r>
            <w:r w:rsidRPr="006615A3">
              <w:rPr>
                <w:rFonts w:asciiTheme="minorEastAsia" w:eastAsiaTheme="minorEastAsia" w:hAnsiTheme="minorEastAsia" w:cs="宋体" w:hint="eastAsia"/>
                <w:bCs/>
                <w:iCs/>
                <w:sz w:val="24"/>
              </w:rPr>
              <w:t>层会议室</w:t>
            </w:r>
          </w:p>
        </w:tc>
      </w:tr>
      <w:tr w:rsidR="006615A3" w:rsidRPr="006615A3" w14:paraId="326BDDE9" w14:textId="77777777" w:rsidTr="000C2927">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6615A3" w:rsidRDefault="000D0585">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lastRenderedPageBreak/>
              <w:t>上市公司</w:t>
            </w:r>
          </w:p>
          <w:p w14:paraId="26594965" w14:textId="77777777" w:rsidR="000D0585" w:rsidRPr="006615A3" w:rsidRDefault="000D0585">
            <w:pPr>
              <w:spacing w:line="480" w:lineRule="atLeast"/>
              <w:jc w:val="center"/>
              <w:rPr>
                <w:rFonts w:asciiTheme="minorEastAsia" w:eastAsiaTheme="minorEastAsia" w:hAnsiTheme="minorEastAsia" w:cs="宋体"/>
                <w:bCs/>
                <w:iCs/>
                <w:sz w:val="24"/>
              </w:rPr>
            </w:pPr>
            <w:r w:rsidRPr="006615A3">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tcPr>
          <w:p w14:paraId="0872F191" w14:textId="407E0344" w:rsidR="000F612A" w:rsidRPr="006615A3" w:rsidRDefault="0048108C" w:rsidP="00577A03">
            <w:pPr>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董事、副总经理、董事会秘书：曲晓力</w:t>
            </w:r>
          </w:p>
          <w:p w14:paraId="15DBFC4F" w14:textId="77777777" w:rsidR="00981128" w:rsidRPr="006615A3" w:rsidRDefault="00DB2C32" w:rsidP="00577A03">
            <w:pPr>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证券</w:t>
            </w:r>
            <w:r w:rsidR="00C53661" w:rsidRPr="006615A3">
              <w:rPr>
                <w:rFonts w:asciiTheme="minorEastAsia" w:eastAsiaTheme="minorEastAsia" w:hAnsiTheme="minorEastAsia" w:cs="宋体" w:hint="eastAsia"/>
                <w:bCs/>
                <w:iCs/>
                <w:sz w:val="24"/>
              </w:rPr>
              <w:t>事务</w:t>
            </w:r>
            <w:r w:rsidRPr="006615A3">
              <w:rPr>
                <w:rFonts w:asciiTheme="minorEastAsia" w:eastAsiaTheme="minorEastAsia" w:hAnsiTheme="minorEastAsia" w:cs="宋体" w:hint="eastAsia"/>
                <w:bCs/>
                <w:iCs/>
                <w:sz w:val="24"/>
              </w:rPr>
              <w:t>部经理、证券事务代表：陶勇</w:t>
            </w:r>
          </w:p>
          <w:p w14:paraId="336B320D" w14:textId="77777777" w:rsidR="00694E98" w:rsidRPr="006615A3" w:rsidRDefault="004C27B1" w:rsidP="00577A03">
            <w:pPr>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证券事务部</w:t>
            </w:r>
            <w:r w:rsidR="00694E98" w:rsidRPr="006615A3">
              <w:rPr>
                <w:rFonts w:asciiTheme="minorEastAsia" w:eastAsiaTheme="minorEastAsia" w:hAnsiTheme="minorEastAsia" w:cs="宋体" w:hint="eastAsia"/>
                <w:bCs/>
                <w:iCs/>
                <w:sz w:val="24"/>
              </w:rPr>
              <w:t>专员：陈笑</w:t>
            </w:r>
          </w:p>
        </w:tc>
      </w:tr>
      <w:tr w:rsidR="006615A3" w:rsidRPr="006615A3" w14:paraId="199012CD" w14:textId="77777777" w:rsidTr="000C292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6615A3" w:rsidRDefault="000D0585">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tcPr>
          <w:p w14:paraId="3FB41D44" w14:textId="77777777" w:rsidR="001422BC" w:rsidRPr="006615A3" w:rsidRDefault="001422BC" w:rsidP="001422BC">
            <w:pPr>
              <w:widowControl/>
              <w:shd w:val="clear" w:color="auto" w:fill="FFFFFF"/>
              <w:spacing w:line="360" w:lineRule="auto"/>
              <w:rPr>
                <w:rFonts w:asciiTheme="minorEastAsia" w:eastAsiaTheme="minorEastAsia" w:hAnsiTheme="minorEastAsia"/>
                <w:b/>
                <w:sz w:val="24"/>
                <w:szCs w:val="24"/>
              </w:rPr>
            </w:pPr>
            <w:r w:rsidRPr="006615A3">
              <w:rPr>
                <w:rFonts w:asciiTheme="minorEastAsia" w:eastAsiaTheme="minorEastAsia" w:hAnsiTheme="minorEastAsia" w:cs="宋体" w:hint="eastAsia"/>
                <w:b/>
                <w:bCs/>
                <w:kern w:val="0"/>
                <w:sz w:val="24"/>
                <w:szCs w:val="24"/>
                <w:shd w:val="clear" w:color="auto" w:fill="FFFFFF"/>
              </w:rPr>
              <w:t>1、问：为什么电池厂先选定正极材料再选电解液和隔膜？</w:t>
            </w:r>
          </w:p>
          <w:p w14:paraId="7BD39D5B" w14:textId="77777777" w:rsidR="001422BC" w:rsidRPr="006615A3" w:rsidRDefault="001422BC" w:rsidP="001422BC">
            <w:pPr>
              <w:widowControl/>
              <w:shd w:val="clear" w:color="auto" w:fill="FFFFFF"/>
              <w:spacing w:line="360" w:lineRule="auto"/>
              <w:ind w:firstLineChars="200" w:firstLine="480"/>
              <w:rPr>
                <w:rFonts w:asciiTheme="minorEastAsia" w:eastAsiaTheme="minorEastAsia" w:hAnsiTheme="minorEastAsia" w:cs="宋体"/>
                <w:kern w:val="0"/>
                <w:sz w:val="24"/>
                <w:szCs w:val="24"/>
                <w:shd w:val="clear" w:color="auto" w:fill="FFFFFF"/>
              </w:rPr>
            </w:pPr>
            <w:r w:rsidRPr="006615A3">
              <w:rPr>
                <w:rFonts w:asciiTheme="minorEastAsia" w:eastAsiaTheme="minorEastAsia" w:hAnsiTheme="minorEastAsia" w:cs="宋体" w:hint="eastAsia"/>
                <w:kern w:val="0"/>
                <w:sz w:val="24"/>
                <w:szCs w:val="24"/>
                <w:shd w:val="clear" w:color="auto" w:fill="FFFFFF"/>
              </w:rPr>
              <w:t>答：一方面，正极材料是动力电池的主要材料，锂电池的能量密度、循环性能、倍率</w:t>
            </w:r>
            <w:proofErr w:type="gramStart"/>
            <w:r w:rsidRPr="006615A3">
              <w:rPr>
                <w:rFonts w:asciiTheme="minorEastAsia" w:eastAsiaTheme="minorEastAsia" w:hAnsiTheme="minorEastAsia" w:cs="宋体" w:hint="eastAsia"/>
                <w:kern w:val="0"/>
                <w:sz w:val="24"/>
                <w:szCs w:val="24"/>
                <w:shd w:val="clear" w:color="auto" w:fill="FFFFFF"/>
              </w:rPr>
              <w:t>性等电性能</w:t>
            </w:r>
            <w:proofErr w:type="gramEnd"/>
            <w:r w:rsidRPr="006615A3">
              <w:rPr>
                <w:rFonts w:asciiTheme="minorEastAsia" w:eastAsiaTheme="minorEastAsia" w:hAnsiTheme="minorEastAsia" w:cs="宋体" w:hint="eastAsia"/>
                <w:kern w:val="0"/>
                <w:sz w:val="24"/>
                <w:szCs w:val="24"/>
                <w:shd w:val="clear" w:color="auto" w:fill="FFFFFF"/>
              </w:rPr>
              <w:t>主要取决于正极材料；另一方面，正极材料占锂电池总成本的比重最大，正极材料的能量密度越高，用量就越少，与之匹配的其他材料例如负极、电解液、隔膜等材料用量就相应减少，所以电池厂一般都是先确定正极材料，然后再匹配其他材料，使用高能量密度的正极材料可以有效降低锂电池成本。</w:t>
            </w:r>
          </w:p>
          <w:p w14:paraId="07088451" w14:textId="77777777" w:rsidR="00C115E7" w:rsidRPr="006615A3" w:rsidRDefault="00C115E7" w:rsidP="00720766">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7D508C9C" w14:textId="77777777" w:rsidR="00800BD7" w:rsidRPr="006615A3" w:rsidRDefault="00930368" w:rsidP="00800BD7">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6615A3">
              <w:rPr>
                <w:rFonts w:asciiTheme="minorEastAsia" w:eastAsiaTheme="minorEastAsia" w:hAnsiTheme="minorEastAsia" w:cs="宋体"/>
                <w:b/>
                <w:bCs/>
                <w:kern w:val="0"/>
                <w:sz w:val="24"/>
                <w:szCs w:val="24"/>
                <w:shd w:val="clear" w:color="auto" w:fill="FFFFFF"/>
              </w:rPr>
              <w:t>2</w:t>
            </w:r>
            <w:r w:rsidR="00C40861" w:rsidRPr="006615A3">
              <w:rPr>
                <w:rFonts w:asciiTheme="minorEastAsia" w:eastAsiaTheme="minorEastAsia" w:hAnsiTheme="minorEastAsia" w:cs="宋体" w:hint="eastAsia"/>
                <w:b/>
                <w:bCs/>
                <w:kern w:val="0"/>
                <w:sz w:val="24"/>
                <w:szCs w:val="24"/>
                <w:shd w:val="clear" w:color="auto" w:fill="FFFFFF"/>
              </w:rPr>
              <w:t>、</w:t>
            </w:r>
            <w:r w:rsidR="00800BD7" w:rsidRPr="006615A3">
              <w:rPr>
                <w:rFonts w:asciiTheme="minorEastAsia" w:eastAsiaTheme="minorEastAsia" w:hAnsiTheme="minorEastAsia" w:cs="宋体" w:hint="eastAsia"/>
                <w:b/>
                <w:bCs/>
                <w:kern w:val="0"/>
                <w:sz w:val="24"/>
                <w:szCs w:val="24"/>
                <w:shd w:val="clear" w:color="auto" w:fill="FFFFFF"/>
              </w:rPr>
              <w:t>问：公司是怎么做到降低生产成本的</w:t>
            </w:r>
            <w:r w:rsidR="00800BD7" w:rsidRPr="006615A3">
              <w:rPr>
                <w:rFonts w:asciiTheme="minorEastAsia" w:eastAsiaTheme="minorEastAsia" w:hAnsiTheme="minorEastAsia" w:cs="宋体"/>
                <w:b/>
                <w:bCs/>
                <w:kern w:val="0"/>
                <w:sz w:val="24"/>
                <w:szCs w:val="24"/>
                <w:shd w:val="clear" w:color="auto" w:fill="FFFFFF"/>
              </w:rPr>
              <w:t>？</w:t>
            </w:r>
          </w:p>
          <w:p w14:paraId="162F40EC" w14:textId="77777777" w:rsidR="00800BD7" w:rsidRPr="006615A3" w:rsidRDefault="00800BD7" w:rsidP="00800BD7">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r w:rsidRPr="006615A3">
              <w:rPr>
                <w:rFonts w:asciiTheme="minorEastAsia" w:eastAsiaTheme="minorEastAsia" w:hAnsiTheme="minorEastAsia" w:hint="eastAsia"/>
                <w:kern w:val="0"/>
                <w:sz w:val="24"/>
                <w:szCs w:val="24"/>
                <w:shd w:val="clear" w:color="auto" w:fill="FFFFFF"/>
              </w:rPr>
              <w:t>答：公司生产管理水平较高，原料单耗已经接近理论值，但是我们也在持续通过多种途径降低成本。比如通过工艺的改进与提升降低加工成本；通过拓宽原材料供应渠道，降低原料成本；而我们在新产品的开发环节就会充分考虑后续产业化的成本问题等等。</w:t>
            </w:r>
          </w:p>
          <w:p w14:paraId="54318EA7" w14:textId="31D96DA8" w:rsidR="00930368" w:rsidRPr="006615A3" w:rsidRDefault="00930368" w:rsidP="00930368">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69E15DCB" w14:textId="77777777" w:rsidR="001422BC" w:rsidRPr="006615A3" w:rsidRDefault="001422BC" w:rsidP="001422BC">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6615A3">
              <w:rPr>
                <w:rFonts w:asciiTheme="minorEastAsia" w:eastAsiaTheme="minorEastAsia" w:hAnsiTheme="minorEastAsia" w:cs="宋体" w:hint="eastAsia"/>
                <w:b/>
                <w:bCs/>
                <w:kern w:val="0"/>
                <w:sz w:val="24"/>
                <w:szCs w:val="24"/>
                <w:shd w:val="clear" w:color="auto" w:fill="FFFFFF"/>
              </w:rPr>
              <w:t>3、问：电池厂选择正极材料的标准和筛选过程是什么？</w:t>
            </w:r>
          </w:p>
          <w:p w14:paraId="57276A79" w14:textId="05D814CF" w:rsidR="00C115E7" w:rsidRPr="006615A3" w:rsidRDefault="001422BC" w:rsidP="001422BC">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lang w:val="x-none"/>
              </w:rPr>
            </w:pPr>
            <w:r w:rsidRPr="006615A3">
              <w:rPr>
                <w:rFonts w:asciiTheme="minorEastAsia" w:eastAsiaTheme="minorEastAsia" w:hAnsiTheme="minorEastAsia" w:hint="eastAsia"/>
                <w:kern w:val="0"/>
                <w:sz w:val="24"/>
                <w:szCs w:val="24"/>
                <w:shd w:val="clear" w:color="auto" w:fill="FFFFFF"/>
                <w:lang w:val="x-none"/>
              </w:rPr>
              <w:t>答：电池厂选择正极材料的标准主要根据下游终端客户的需求。例如车企先确定新能源汽车某一车型的续航里程、电池成本、循环寿命等指标交给电池厂，电池厂根据车企的要求匹配相应的正极材料、负极材料等。筛选的过程就是电池厂与正极材料企业的反复测试、审核认证。电池</w:t>
            </w:r>
            <w:proofErr w:type="gramStart"/>
            <w:r w:rsidRPr="006615A3">
              <w:rPr>
                <w:rFonts w:asciiTheme="minorEastAsia" w:eastAsiaTheme="minorEastAsia" w:hAnsiTheme="minorEastAsia" w:hint="eastAsia"/>
                <w:kern w:val="0"/>
                <w:sz w:val="24"/>
                <w:szCs w:val="24"/>
                <w:shd w:val="clear" w:color="auto" w:fill="FFFFFF"/>
                <w:lang w:val="x-none"/>
              </w:rPr>
              <w:t>厂对于</w:t>
            </w:r>
            <w:proofErr w:type="gramEnd"/>
            <w:r w:rsidRPr="006615A3">
              <w:rPr>
                <w:rFonts w:asciiTheme="minorEastAsia" w:eastAsiaTheme="minorEastAsia" w:hAnsiTheme="minorEastAsia" w:hint="eastAsia"/>
                <w:kern w:val="0"/>
                <w:sz w:val="24"/>
                <w:szCs w:val="24"/>
                <w:shd w:val="clear" w:color="auto" w:fill="FFFFFF"/>
                <w:lang w:val="x-none"/>
              </w:rPr>
              <w:t>车用动力正极材料的认证周期要长于小型锂电，认证标准也更加严格。</w:t>
            </w:r>
          </w:p>
          <w:p w14:paraId="4DA2F76E" w14:textId="77777777" w:rsidR="001422BC" w:rsidRPr="006615A3" w:rsidRDefault="001422BC" w:rsidP="001422BC">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p>
          <w:p w14:paraId="60E1EA6C" w14:textId="77777777" w:rsidR="004A68CB" w:rsidRPr="006615A3" w:rsidRDefault="00024469" w:rsidP="004A68CB">
            <w:pPr>
              <w:widowControl/>
              <w:shd w:val="clear" w:color="auto" w:fill="FFFFFF"/>
              <w:spacing w:line="360" w:lineRule="auto"/>
              <w:rPr>
                <w:rFonts w:asciiTheme="minorEastAsia" w:eastAsiaTheme="minorEastAsia" w:hAnsiTheme="minorEastAsia" w:cs="Arial"/>
                <w:b/>
                <w:sz w:val="24"/>
                <w:szCs w:val="24"/>
              </w:rPr>
            </w:pPr>
            <w:r w:rsidRPr="006615A3">
              <w:rPr>
                <w:rFonts w:asciiTheme="minorEastAsia" w:eastAsiaTheme="minorEastAsia" w:hAnsiTheme="minorEastAsia" w:cs="宋体"/>
                <w:b/>
                <w:bCs/>
                <w:kern w:val="0"/>
                <w:sz w:val="24"/>
                <w:szCs w:val="24"/>
                <w:shd w:val="clear" w:color="auto" w:fill="FFFFFF"/>
              </w:rPr>
              <w:t>4</w:t>
            </w:r>
            <w:r w:rsidR="007E6AE7" w:rsidRPr="006615A3">
              <w:rPr>
                <w:rFonts w:asciiTheme="minorEastAsia" w:eastAsiaTheme="minorEastAsia" w:hAnsiTheme="minorEastAsia" w:cs="宋体" w:hint="eastAsia"/>
                <w:b/>
                <w:bCs/>
                <w:kern w:val="0"/>
                <w:sz w:val="24"/>
                <w:szCs w:val="24"/>
                <w:shd w:val="clear" w:color="auto" w:fill="FFFFFF"/>
              </w:rPr>
              <w:t>、</w:t>
            </w:r>
            <w:r w:rsidR="004A68CB" w:rsidRPr="006615A3">
              <w:rPr>
                <w:rFonts w:asciiTheme="minorEastAsia" w:eastAsiaTheme="minorEastAsia" w:hAnsiTheme="minorEastAsia" w:cs="Arial" w:hint="eastAsia"/>
                <w:b/>
                <w:sz w:val="24"/>
                <w:szCs w:val="24"/>
              </w:rPr>
              <w:t>问：正极材料</w:t>
            </w:r>
            <w:r w:rsidR="004A68CB" w:rsidRPr="006615A3">
              <w:rPr>
                <w:rFonts w:asciiTheme="minorEastAsia" w:eastAsiaTheme="minorEastAsia" w:hAnsiTheme="minorEastAsia" w:cs="Arial"/>
                <w:b/>
                <w:sz w:val="24"/>
                <w:szCs w:val="24"/>
              </w:rPr>
              <w:t>在</w:t>
            </w:r>
            <w:r w:rsidR="004A68CB" w:rsidRPr="006615A3">
              <w:rPr>
                <w:rFonts w:asciiTheme="minorEastAsia" w:eastAsiaTheme="minorEastAsia" w:hAnsiTheme="minorEastAsia" w:cs="Arial" w:hint="eastAsia"/>
                <w:b/>
                <w:sz w:val="24"/>
                <w:szCs w:val="24"/>
              </w:rPr>
              <w:t>锂电池中发挥</w:t>
            </w:r>
            <w:r w:rsidR="004A68CB" w:rsidRPr="006615A3">
              <w:rPr>
                <w:rFonts w:asciiTheme="minorEastAsia" w:eastAsiaTheme="minorEastAsia" w:hAnsiTheme="minorEastAsia" w:cs="Arial"/>
                <w:b/>
                <w:sz w:val="24"/>
                <w:szCs w:val="24"/>
              </w:rPr>
              <w:t>的作用是什么</w:t>
            </w:r>
            <w:r w:rsidR="004A68CB" w:rsidRPr="006615A3">
              <w:rPr>
                <w:rFonts w:asciiTheme="minorEastAsia" w:eastAsiaTheme="minorEastAsia" w:hAnsiTheme="minorEastAsia" w:cs="Arial" w:hint="eastAsia"/>
                <w:b/>
                <w:sz w:val="24"/>
                <w:szCs w:val="24"/>
              </w:rPr>
              <w:t>？</w:t>
            </w:r>
          </w:p>
          <w:p w14:paraId="55EB200D" w14:textId="77777777" w:rsidR="004A68CB" w:rsidRPr="006615A3" w:rsidRDefault="004A68CB" w:rsidP="004A68CB">
            <w:pPr>
              <w:widowControl/>
              <w:shd w:val="clear" w:color="auto" w:fill="FFFFFF"/>
              <w:spacing w:line="360" w:lineRule="auto"/>
              <w:ind w:firstLineChars="200" w:firstLine="480"/>
              <w:rPr>
                <w:rFonts w:asciiTheme="minorEastAsia" w:eastAsiaTheme="minorEastAsia" w:hAnsiTheme="minorEastAsia" w:cs="Arial"/>
                <w:sz w:val="24"/>
                <w:szCs w:val="24"/>
              </w:rPr>
            </w:pPr>
            <w:r w:rsidRPr="006615A3">
              <w:rPr>
                <w:rFonts w:asciiTheme="minorEastAsia" w:eastAsiaTheme="minorEastAsia" w:hAnsiTheme="minorEastAsia" w:cs="Arial" w:hint="eastAsia"/>
                <w:sz w:val="24"/>
                <w:szCs w:val="24"/>
              </w:rPr>
              <w:t>答：锂电池的能量密度、循环性能、倍率</w:t>
            </w:r>
            <w:proofErr w:type="gramStart"/>
            <w:r w:rsidRPr="006615A3">
              <w:rPr>
                <w:rFonts w:asciiTheme="minorEastAsia" w:eastAsiaTheme="minorEastAsia" w:hAnsiTheme="minorEastAsia" w:cs="Arial" w:hint="eastAsia"/>
                <w:sz w:val="24"/>
                <w:szCs w:val="24"/>
              </w:rPr>
              <w:t>性等电性能</w:t>
            </w:r>
            <w:proofErr w:type="gramEnd"/>
            <w:r w:rsidRPr="006615A3">
              <w:rPr>
                <w:rFonts w:asciiTheme="minorEastAsia" w:eastAsiaTheme="minorEastAsia" w:hAnsiTheme="minorEastAsia" w:cs="Arial" w:hint="eastAsia"/>
                <w:sz w:val="24"/>
                <w:szCs w:val="24"/>
              </w:rPr>
              <w:t>主要取决于正极材料。正极材料占锂电池总成本的比重最大，正极材料的能</w:t>
            </w:r>
            <w:r w:rsidRPr="006615A3">
              <w:rPr>
                <w:rFonts w:asciiTheme="minorEastAsia" w:eastAsiaTheme="minorEastAsia" w:hAnsiTheme="minorEastAsia" w:cs="Arial" w:hint="eastAsia"/>
                <w:sz w:val="24"/>
                <w:szCs w:val="24"/>
              </w:rPr>
              <w:lastRenderedPageBreak/>
              <w:t>量密度越高，用量就</w:t>
            </w:r>
            <w:r w:rsidRPr="006615A3">
              <w:rPr>
                <w:rFonts w:asciiTheme="minorEastAsia" w:eastAsiaTheme="minorEastAsia" w:hAnsiTheme="minorEastAsia" w:cs="Arial"/>
                <w:sz w:val="24"/>
                <w:szCs w:val="24"/>
              </w:rPr>
              <w:t>越</w:t>
            </w:r>
            <w:r w:rsidRPr="006615A3">
              <w:rPr>
                <w:rFonts w:asciiTheme="minorEastAsia" w:eastAsiaTheme="minorEastAsia" w:hAnsiTheme="minorEastAsia" w:cs="Arial" w:hint="eastAsia"/>
                <w:sz w:val="24"/>
                <w:szCs w:val="24"/>
              </w:rPr>
              <w:t>少，与</w:t>
            </w:r>
            <w:r w:rsidRPr="006615A3">
              <w:rPr>
                <w:rFonts w:asciiTheme="minorEastAsia" w:eastAsiaTheme="minorEastAsia" w:hAnsiTheme="minorEastAsia" w:cs="Arial"/>
                <w:sz w:val="24"/>
                <w:szCs w:val="24"/>
              </w:rPr>
              <w:t>之匹配的</w:t>
            </w:r>
            <w:r w:rsidRPr="006615A3">
              <w:rPr>
                <w:rFonts w:asciiTheme="minorEastAsia" w:eastAsiaTheme="minorEastAsia" w:hAnsiTheme="minorEastAsia" w:cs="Arial" w:hint="eastAsia"/>
                <w:sz w:val="24"/>
                <w:szCs w:val="24"/>
              </w:rPr>
              <w:t>其他材料例如负极、电解液、隔膜等材料用量会相应减少，</w:t>
            </w:r>
            <w:r w:rsidRPr="006615A3">
              <w:rPr>
                <w:rFonts w:asciiTheme="minorEastAsia" w:eastAsiaTheme="minorEastAsia" w:hAnsiTheme="minorEastAsia" w:cs="Arial"/>
                <w:sz w:val="24"/>
                <w:szCs w:val="24"/>
              </w:rPr>
              <w:t>所以越来越多的</w:t>
            </w:r>
            <w:r w:rsidRPr="006615A3">
              <w:rPr>
                <w:rFonts w:asciiTheme="minorEastAsia" w:eastAsiaTheme="minorEastAsia" w:hAnsiTheme="minorEastAsia" w:cs="Arial" w:hint="eastAsia"/>
                <w:sz w:val="24"/>
                <w:szCs w:val="24"/>
              </w:rPr>
              <w:t>动力</w:t>
            </w:r>
            <w:r w:rsidRPr="006615A3">
              <w:rPr>
                <w:rFonts w:asciiTheme="minorEastAsia" w:eastAsiaTheme="minorEastAsia" w:hAnsiTheme="minorEastAsia" w:cs="Arial"/>
                <w:sz w:val="24"/>
                <w:szCs w:val="24"/>
              </w:rPr>
              <w:t>电池企业</w:t>
            </w:r>
            <w:r w:rsidRPr="006615A3">
              <w:rPr>
                <w:rFonts w:asciiTheme="minorEastAsia" w:eastAsiaTheme="minorEastAsia" w:hAnsiTheme="minorEastAsia" w:cs="Arial" w:hint="eastAsia"/>
                <w:sz w:val="24"/>
                <w:szCs w:val="24"/>
              </w:rPr>
              <w:t>未来</w:t>
            </w:r>
            <w:r w:rsidRPr="006615A3">
              <w:rPr>
                <w:rFonts w:asciiTheme="minorEastAsia" w:eastAsiaTheme="minorEastAsia" w:hAnsiTheme="minorEastAsia" w:cs="Arial"/>
                <w:sz w:val="24"/>
                <w:szCs w:val="24"/>
              </w:rPr>
              <w:t>倾向于</w:t>
            </w:r>
            <w:proofErr w:type="gramStart"/>
            <w:r w:rsidRPr="006615A3">
              <w:rPr>
                <w:rFonts w:asciiTheme="minorEastAsia" w:eastAsiaTheme="minorEastAsia" w:hAnsiTheme="minorEastAsia" w:cs="Arial" w:hint="eastAsia"/>
                <w:sz w:val="24"/>
                <w:szCs w:val="24"/>
              </w:rPr>
              <w:t>使用</w:t>
            </w:r>
            <w:r w:rsidRPr="006615A3">
              <w:rPr>
                <w:rFonts w:asciiTheme="minorEastAsia" w:eastAsiaTheme="minorEastAsia" w:hAnsiTheme="minorEastAsia" w:cs="Arial"/>
                <w:sz w:val="24"/>
                <w:szCs w:val="24"/>
              </w:rPr>
              <w:t>高镍</w:t>
            </w:r>
            <w:r w:rsidRPr="006615A3">
              <w:rPr>
                <w:rFonts w:asciiTheme="minorEastAsia" w:eastAsiaTheme="minorEastAsia" w:hAnsiTheme="minorEastAsia" w:cs="Arial" w:hint="eastAsia"/>
                <w:sz w:val="24"/>
                <w:szCs w:val="24"/>
              </w:rPr>
              <w:t>正极</w:t>
            </w:r>
            <w:proofErr w:type="gramEnd"/>
            <w:r w:rsidRPr="006615A3">
              <w:rPr>
                <w:rFonts w:asciiTheme="minorEastAsia" w:eastAsiaTheme="minorEastAsia" w:hAnsiTheme="minorEastAsia" w:cs="Arial" w:hint="eastAsia"/>
                <w:sz w:val="24"/>
                <w:szCs w:val="24"/>
              </w:rPr>
              <w:t>材料。</w:t>
            </w:r>
          </w:p>
          <w:p w14:paraId="2B8B0A88" w14:textId="77777777" w:rsidR="001422BC" w:rsidRPr="006615A3" w:rsidRDefault="001422BC" w:rsidP="00715492">
            <w:pPr>
              <w:widowControl/>
              <w:shd w:val="clear" w:color="auto" w:fill="FFFFFF"/>
              <w:spacing w:line="360" w:lineRule="auto"/>
              <w:ind w:firstLineChars="150" w:firstLine="360"/>
              <w:rPr>
                <w:rFonts w:asciiTheme="minorEastAsia" w:eastAsiaTheme="minorEastAsia" w:hAnsiTheme="minorEastAsia" w:cs="宋体"/>
                <w:kern w:val="0"/>
                <w:sz w:val="24"/>
                <w:szCs w:val="24"/>
                <w:shd w:val="clear" w:color="auto" w:fill="FFFFFF"/>
              </w:rPr>
            </w:pPr>
          </w:p>
          <w:p w14:paraId="6FD1C655" w14:textId="77777777" w:rsidR="004A68CB" w:rsidRPr="006615A3" w:rsidRDefault="001422BC" w:rsidP="004A68CB">
            <w:pPr>
              <w:widowControl/>
              <w:shd w:val="clear" w:color="auto" w:fill="FFFFFF"/>
              <w:spacing w:line="360" w:lineRule="auto"/>
              <w:rPr>
                <w:rFonts w:asciiTheme="minorEastAsia" w:eastAsiaTheme="minorEastAsia" w:hAnsiTheme="minorEastAsia"/>
                <w:b/>
                <w:sz w:val="24"/>
                <w:szCs w:val="24"/>
              </w:rPr>
            </w:pPr>
            <w:r w:rsidRPr="006615A3">
              <w:rPr>
                <w:rFonts w:asciiTheme="minorEastAsia" w:eastAsiaTheme="minorEastAsia" w:hAnsiTheme="minorEastAsia" w:cs="宋体" w:hint="eastAsia"/>
                <w:b/>
                <w:bCs/>
                <w:kern w:val="0"/>
                <w:sz w:val="24"/>
                <w:szCs w:val="24"/>
                <w:shd w:val="clear" w:color="auto" w:fill="FFFFFF"/>
              </w:rPr>
              <w:t>5、</w:t>
            </w:r>
            <w:r w:rsidR="004A68CB" w:rsidRPr="006615A3">
              <w:rPr>
                <w:rFonts w:asciiTheme="minorEastAsia" w:eastAsiaTheme="minorEastAsia" w:hAnsiTheme="minorEastAsia" w:hint="eastAsia"/>
                <w:b/>
                <w:sz w:val="24"/>
                <w:szCs w:val="24"/>
              </w:rPr>
              <w:t>问</w:t>
            </w:r>
            <w:r w:rsidR="004A68CB" w:rsidRPr="006615A3">
              <w:rPr>
                <w:rFonts w:asciiTheme="minorEastAsia" w:eastAsiaTheme="minorEastAsia" w:hAnsiTheme="minorEastAsia"/>
                <w:b/>
                <w:sz w:val="24"/>
                <w:szCs w:val="24"/>
              </w:rPr>
              <w:t>：江苏当升三期工程计划什么时候</w:t>
            </w:r>
            <w:r w:rsidR="004A68CB" w:rsidRPr="006615A3">
              <w:rPr>
                <w:rFonts w:asciiTheme="minorEastAsia" w:eastAsiaTheme="minorEastAsia" w:hAnsiTheme="minorEastAsia" w:hint="eastAsia"/>
                <w:b/>
                <w:sz w:val="24"/>
                <w:szCs w:val="24"/>
              </w:rPr>
              <w:t>开始动工建设</w:t>
            </w:r>
            <w:r w:rsidR="004A68CB" w:rsidRPr="006615A3">
              <w:rPr>
                <w:rFonts w:asciiTheme="minorEastAsia" w:eastAsiaTheme="minorEastAsia" w:hAnsiTheme="minorEastAsia"/>
                <w:b/>
                <w:sz w:val="24"/>
                <w:szCs w:val="24"/>
              </w:rPr>
              <w:t>？</w:t>
            </w:r>
          </w:p>
          <w:p w14:paraId="5DB2AA68" w14:textId="554E4EBF" w:rsidR="004A68CB" w:rsidRPr="006615A3" w:rsidRDefault="004A68CB" w:rsidP="004A68CB">
            <w:pPr>
              <w:widowControl/>
              <w:shd w:val="clear" w:color="auto" w:fill="FFFFFF"/>
              <w:spacing w:line="360" w:lineRule="auto"/>
              <w:ind w:firstLineChars="150" w:firstLine="360"/>
              <w:rPr>
                <w:rFonts w:asciiTheme="minorEastAsia" w:eastAsiaTheme="minorEastAsia" w:hAnsiTheme="minorEastAsia"/>
                <w:sz w:val="24"/>
                <w:szCs w:val="24"/>
              </w:rPr>
            </w:pPr>
            <w:r w:rsidRPr="006615A3">
              <w:rPr>
                <w:rFonts w:asciiTheme="minorEastAsia" w:eastAsiaTheme="minorEastAsia" w:hAnsiTheme="minorEastAsia" w:hint="eastAsia"/>
                <w:sz w:val="24"/>
                <w:szCs w:val="24"/>
              </w:rPr>
              <w:t>答</w:t>
            </w:r>
            <w:r w:rsidRPr="006615A3">
              <w:rPr>
                <w:rFonts w:asciiTheme="minorEastAsia" w:eastAsiaTheme="minorEastAsia" w:hAnsiTheme="minorEastAsia"/>
                <w:sz w:val="24"/>
                <w:szCs w:val="24"/>
              </w:rPr>
              <w:t>：</w:t>
            </w:r>
            <w:r w:rsidRPr="006615A3">
              <w:rPr>
                <w:rFonts w:asciiTheme="minorEastAsia" w:eastAsiaTheme="minorEastAsia" w:hAnsiTheme="minorEastAsia" w:hint="eastAsia"/>
                <w:sz w:val="24"/>
                <w:szCs w:val="24"/>
              </w:rPr>
              <w:t>公司目前</w:t>
            </w:r>
            <w:r w:rsidRPr="006615A3">
              <w:rPr>
                <w:rFonts w:asciiTheme="minorEastAsia" w:eastAsiaTheme="minorEastAsia" w:hAnsiTheme="minorEastAsia"/>
                <w:sz w:val="24"/>
                <w:szCs w:val="24"/>
              </w:rPr>
              <w:t>产品的市场需求量较好</w:t>
            </w:r>
            <w:r w:rsidR="006615A3" w:rsidRPr="006615A3">
              <w:rPr>
                <w:rFonts w:asciiTheme="minorEastAsia" w:eastAsiaTheme="minorEastAsia" w:hAnsiTheme="minorEastAsia" w:hint="eastAsia"/>
                <w:sz w:val="24"/>
                <w:szCs w:val="24"/>
              </w:rPr>
              <w:t>，</w:t>
            </w:r>
            <w:r w:rsidRPr="006615A3">
              <w:rPr>
                <w:rFonts w:asciiTheme="minorEastAsia" w:eastAsiaTheme="minorEastAsia" w:hAnsiTheme="minorEastAsia" w:hint="eastAsia"/>
                <w:sz w:val="24"/>
                <w:szCs w:val="24"/>
              </w:rPr>
              <w:t>江苏</w:t>
            </w:r>
            <w:r w:rsidRPr="006615A3">
              <w:rPr>
                <w:rFonts w:asciiTheme="minorEastAsia" w:eastAsiaTheme="minorEastAsia" w:hAnsiTheme="minorEastAsia"/>
                <w:sz w:val="24"/>
                <w:szCs w:val="24"/>
              </w:rPr>
              <w:t>当升二期工程</w:t>
            </w:r>
            <w:r w:rsidRPr="006615A3">
              <w:rPr>
                <w:rFonts w:asciiTheme="minorEastAsia" w:eastAsiaTheme="minorEastAsia" w:hAnsiTheme="minorEastAsia" w:hint="eastAsia"/>
                <w:sz w:val="24"/>
                <w:szCs w:val="24"/>
              </w:rPr>
              <w:t>一阶段</w:t>
            </w:r>
            <w:r w:rsidRPr="006615A3">
              <w:rPr>
                <w:rFonts w:asciiTheme="minorEastAsia" w:eastAsiaTheme="minorEastAsia" w:hAnsiTheme="minorEastAsia"/>
                <w:sz w:val="24"/>
                <w:szCs w:val="24"/>
              </w:rPr>
              <w:t>自</w:t>
            </w:r>
            <w:r w:rsidRPr="006615A3">
              <w:rPr>
                <w:rFonts w:asciiTheme="minorEastAsia" w:eastAsiaTheme="minorEastAsia" w:hAnsiTheme="minorEastAsia" w:hint="eastAsia"/>
                <w:sz w:val="24"/>
                <w:szCs w:val="24"/>
              </w:rPr>
              <w:t>去年</w:t>
            </w:r>
            <w:r w:rsidRPr="006615A3">
              <w:rPr>
                <w:rFonts w:asciiTheme="minorEastAsia" w:eastAsiaTheme="minorEastAsia" w:hAnsiTheme="minorEastAsia"/>
                <w:sz w:val="24"/>
                <w:szCs w:val="24"/>
              </w:rPr>
              <w:t>投产以后，</w:t>
            </w:r>
            <w:r w:rsidRPr="006615A3">
              <w:rPr>
                <w:rFonts w:asciiTheme="minorEastAsia" w:eastAsiaTheme="minorEastAsia" w:hAnsiTheme="minorEastAsia" w:hint="eastAsia"/>
                <w:sz w:val="24"/>
                <w:szCs w:val="24"/>
              </w:rPr>
              <w:t>公司</w:t>
            </w:r>
            <w:r w:rsidRPr="006615A3">
              <w:rPr>
                <w:rFonts w:asciiTheme="minorEastAsia" w:eastAsiaTheme="minorEastAsia" w:hAnsiTheme="minorEastAsia"/>
                <w:sz w:val="24"/>
                <w:szCs w:val="24"/>
              </w:rPr>
              <w:t>马不停蹄地开始建设二期二阶段，</w:t>
            </w:r>
            <w:r w:rsidRPr="006615A3">
              <w:rPr>
                <w:rFonts w:asciiTheme="minorEastAsia" w:eastAsiaTheme="minorEastAsia" w:hAnsiTheme="minorEastAsia" w:hint="eastAsia"/>
                <w:sz w:val="24"/>
                <w:szCs w:val="24"/>
              </w:rPr>
              <w:t>力争</w:t>
            </w:r>
            <w:r w:rsidR="00840849" w:rsidRPr="006615A3">
              <w:rPr>
                <w:rFonts w:asciiTheme="minorEastAsia" w:eastAsiaTheme="minorEastAsia" w:hAnsiTheme="minorEastAsia"/>
                <w:sz w:val="24"/>
                <w:szCs w:val="24"/>
              </w:rPr>
              <w:t>今年</w:t>
            </w:r>
            <w:r w:rsidR="00840849" w:rsidRPr="006615A3">
              <w:rPr>
                <w:rFonts w:asciiTheme="minorEastAsia" w:eastAsiaTheme="minorEastAsia" w:hAnsiTheme="minorEastAsia" w:hint="eastAsia"/>
                <w:sz w:val="24"/>
                <w:szCs w:val="24"/>
              </w:rPr>
              <w:t>第三季度</w:t>
            </w:r>
            <w:r w:rsidRPr="006615A3">
              <w:rPr>
                <w:rFonts w:asciiTheme="minorEastAsia" w:eastAsiaTheme="minorEastAsia" w:hAnsiTheme="minorEastAsia"/>
                <w:sz w:val="24"/>
                <w:szCs w:val="24"/>
              </w:rPr>
              <w:t>完成建设并投产</w:t>
            </w:r>
            <w:r w:rsidRPr="006615A3">
              <w:rPr>
                <w:rFonts w:asciiTheme="minorEastAsia" w:eastAsiaTheme="minorEastAsia" w:hAnsiTheme="minorEastAsia" w:hint="eastAsia"/>
                <w:sz w:val="24"/>
                <w:szCs w:val="24"/>
              </w:rPr>
              <w:t>。二期</w:t>
            </w:r>
            <w:r w:rsidR="00EB7BC8" w:rsidRPr="006615A3">
              <w:rPr>
                <w:rFonts w:asciiTheme="minorEastAsia" w:eastAsiaTheme="minorEastAsia" w:hAnsiTheme="minorEastAsia"/>
                <w:sz w:val="24"/>
                <w:szCs w:val="24"/>
              </w:rPr>
              <w:t>二阶段投产后，公司将</w:t>
            </w:r>
            <w:r w:rsidR="006615A3" w:rsidRPr="006615A3">
              <w:rPr>
                <w:rFonts w:asciiTheme="minorEastAsia" w:eastAsiaTheme="minorEastAsia" w:hAnsiTheme="minorEastAsia" w:hint="eastAsia"/>
                <w:sz w:val="24"/>
                <w:szCs w:val="24"/>
              </w:rPr>
              <w:t>根据</w:t>
            </w:r>
            <w:r w:rsidR="006615A3" w:rsidRPr="006615A3">
              <w:rPr>
                <w:rFonts w:asciiTheme="minorEastAsia" w:eastAsiaTheme="minorEastAsia" w:hAnsiTheme="minorEastAsia"/>
                <w:sz w:val="24"/>
                <w:szCs w:val="24"/>
              </w:rPr>
              <w:t>市场需求进行评估，</w:t>
            </w:r>
            <w:r w:rsidR="00EB7BC8" w:rsidRPr="006615A3">
              <w:rPr>
                <w:rFonts w:asciiTheme="minorEastAsia" w:eastAsiaTheme="minorEastAsia" w:hAnsiTheme="minorEastAsia"/>
                <w:sz w:val="24"/>
                <w:szCs w:val="24"/>
              </w:rPr>
              <w:t>尽快</w:t>
            </w:r>
            <w:r w:rsidRPr="006615A3">
              <w:rPr>
                <w:rFonts w:asciiTheme="minorEastAsia" w:eastAsiaTheme="minorEastAsia" w:hAnsiTheme="minorEastAsia"/>
                <w:sz w:val="24"/>
                <w:szCs w:val="24"/>
              </w:rPr>
              <w:t>启动江苏当升三期工程</w:t>
            </w:r>
            <w:r w:rsidRPr="006615A3">
              <w:rPr>
                <w:rFonts w:asciiTheme="minorEastAsia" w:eastAsiaTheme="minorEastAsia" w:hAnsiTheme="minorEastAsia" w:hint="eastAsia"/>
                <w:sz w:val="24"/>
                <w:szCs w:val="24"/>
              </w:rPr>
              <w:t>的建设</w:t>
            </w:r>
            <w:r w:rsidRPr="006615A3">
              <w:rPr>
                <w:rFonts w:asciiTheme="minorEastAsia" w:eastAsiaTheme="minorEastAsia" w:hAnsiTheme="minorEastAsia"/>
                <w:sz w:val="24"/>
                <w:szCs w:val="24"/>
              </w:rPr>
              <w:t>。</w:t>
            </w:r>
          </w:p>
          <w:p w14:paraId="6C4048B8" w14:textId="65A115E4" w:rsidR="00270388" w:rsidRPr="006615A3" w:rsidRDefault="00270388" w:rsidP="001422BC">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32187C01" w14:textId="77777777" w:rsidR="004A68CB" w:rsidRPr="006615A3" w:rsidRDefault="00A95522" w:rsidP="004A68CB">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6615A3">
              <w:rPr>
                <w:rFonts w:asciiTheme="minorEastAsia" w:eastAsiaTheme="minorEastAsia" w:hAnsiTheme="minorEastAsia" w:cs="宋体"/>
                <w:b/>
                <w:bCs/>
                <w:kern w:val="0"/>
                <w:sz w:val="24"/>
                <w:szCs w:val="24"/>
                <w:shd w:val="clear" w:color="auto" w:fill="FFFFFF"/>
              </w:rPr>
              <w:t>6</w:t>
            </w:r>
            <w:r w:rsidR="00272D9B" w:rsidRPr="006615A3">
              <w:rPr>
                <w:rFonts w:asciiTheme="minorEastAsia" w:eastAsiaTheme="minorEastAsia" w:hAnsiTheme="minorEastAsia" w:cs="宋体" w:hint="eastAsia"/>
                <w:b/>
                <w:bCs/>
                <w:kern w:val="0"/>
                <w:sz w:val="24"/>
                <w:szCs w:val="24"/>
                <w:shd w:val="clear" w:color="auto" w:fill="FFFFFF"/>
              </w:rPr>
              <w:t>、</w:t>
            </w:r>
            <w:r w:rsidR="004A68CB" w:rsidRPr="006615A3">
              <w:rPr>
                <w:rFonts w:asciiTheme="minorEastAsia" w:eastAsiaTheme="minorEastAsia" w:hAnsiTheme="minorEastAsia" w:cs="宋体" w:hint="eastAsia"/>
                <w:b/>
                <w:bCs/>
                <w:kern w:val="0"/>
                <w:sz w:val="24"/>
                <w:szCs w:val="24"/>
                <w:shd w:val="clear" w:color="auto" w:fill="FFFFFF"/>
              </w:rPr>
              <w:t>问：公司生产所需的前驱体是外购还是自行生产</w:t>
            </w:r>
            <w:r w:rsidR="004A68CB" w:rsidRPr="006615A3">
              <w:rPr>
                <w:rFonts w:asciiTheme="minorEastAsia" w:eastAsiaTheme="minorEastAsia" w:hAnsiTheme="minorEastAsia" w:cs="宋体"/>
                <w:b/>
                <w:bCs/>
                <w:kern w:val="0"/>
                <w:sz w:val="24"/>
                <w:szCs w:val="24"/>
                <w:shd w:val="clear" w:color="auto" w:fill="FFFFFF"/>
              </w:rPr>
              <w:t>？</w:t>
            </w:r>
          </w:p>
          <w:p w14:paraId="7059F7F8" w14:textId="77777777" w:rsidR="004A68CB" w:rsidRPr="006615A3" w:rsidRDefault="004A68CB" w:rsidP="004A68CB">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r w:rsidRPr="006615A3">
              <w:rPr>
                <w:rFonts w:asciiTheme="minorEastAsia" w:eastAsiaTheme="minorEastAsia" w:hAnsiTheme="minorEastAsia" w:hint="eastAsia"/>
                <w:kern w:val="0"/>
                <w:sz w:val="24"/>
                <w:szCs w:val="24"/>
                <w:shd w:val="clear" w:color="auto" w:fill="FFFFFF"/>
              </w:rPr>
              <w:t>答：目前公司的</w:t>
            </w:r>
            <w:proofErr w:type="gramStart"/>
            <w:r w:rsidRPr="006615A3">
              <w:rPr>
                <w:rFonts w:asciiTheme="minorEastAsia" w:eastAsiaTheme="minorEastAsia" w:hAnsiTheme="minorEastAsia" w:hint="eastAsia"/>
                <w:kern w:val="0"/>
                <w:sz w:val="24"/>
                <w:szCs w:val="24"/>
                <w:shd w:val="clear" w:color="auto" w:fill="FFFFFF"/>
              </w:rPr>
              <w:t>钴酸锂</w:t>
            </w:r>
            <w:proofErr w:type="gramEnd"/>
            <w:r w:rsidRPr="006615A3">
              <w:rPr>
                <w:rFonts w:asciiTheme="minorEastAsia" w:eastAsiaTheme="minorEastAsia" w:hAnsiTheme="minorEastAsia" w:hint="eastAsia"/>
                <w:kern w:val="0"/>
                <w:sz w:val="24"/>
                <w:szCs w:val="24"/>
                <w:shd w:val="clear" w:color="auto" w:fill="FFFFFF"/>
              </w:rPr>
              <w:t>前驱体主要依靠外购，多元材料前驱体部分自产，部分</w:t>
            </w:r>
            <w:r w:rsidRPr="006615A3">
              <w:rPr>
                <w:rFonts w:asciiTheme="minorEastAsia" w:eastAsiaTheme="minorEastAsia" w:hAnsiTheme="minorEastAsia"/>
                <w:kern w:val="0"/>
                <w:sz w:val="24"/>
                <w:szCs w:val="24"/>
                <w:shd w:val="clear" w:color="auto" w:fill="FFFFFF"/>
              </w:rPr>
              <w:t>外购。</w:t>
            </w:r>
            <w:r w:rsidRPr="006615A3">
              <w:rPr>
                <w:rFonts w:asciiTheme="minorEastAsia" w:eastAsiaTheme="minorEastAsia" w:hAnsiTheme="minorEastAsia" w:hint="eastAsia"/>
                <w:kern w:val="0"/>
                <w:sz w:val="24"/>
                <w:szCs w:val="24"/>
                <w:shd w:val="clear" w:color="auto" w:fill="FFFFFF"/>
              </w:rPr>
              <w:t>后期随着江苏</w:t>
            </w:r>
            <w:r w:rsidRPr="006615A3">
              <w:rPr>
                <w:rFonts w:asciiTheme="minorEastAsia" w:eastAsiaTheme="minorEastAsia" w:hAnsiTheme="minorEastAsia"/>
                <w:kern w:val="0"/>
                <w:sz w:val="24"/>
                <w:szCs w:val="24"/>
                <w:shd w:val="clear" w:color="auto" w:fill="FFFFFF"/>
              </w:rPr>
              <w:t>当升</w:t>
            </w:r>
            <w:r w:rsidRPr="006615A3">
              <w:rPr>
                <w:rFonts w:asciiTheme="minorEastAsia" w:eastAsiaTheme="minorEastAsia" w:hAnsiTheme="minorEastAsia" w:hint="eastAsia"/>
                <w:kern w:val="0"/>
                <w:sz w:val="24"/>
                <w:szCs w:val="24"/>
                <w:shd w:val="clear" w:color="auto" w:fill="FFFFFF"/>
              </w:rPr>
              <w:t>工厂的扩建，前驱体</w:t>
            </w:r>
            <w:r w:rsidRPr="006615A3">
              <w:rPr>
                <w:rFonts w:asciiTheme="minorEastAsia" w:eastAsiaTheme="minorEastAsia" w:hAnsiTheme="minorEastAsia"/>
                <w:kern w:val="0"/>
                <w:sz w:val="24"/>
                <w:szCs w:val="24"/>
                <w:shd w:val="clear" w:color="auto" w:fill="FFFFFF"/>
              </w:rPr>
              <w:t>的产能会</w:t>
            </w:r>
            <w:r w:rsidRPr="006615A3">
              <w:rPr>
                <w:rFonts w:asciiTheme="minorEastAsia" w:eastAsiaTheme="minorEastAsia" w:hAnsiTheme="minorEastAsia" w:hint="eastAsia"/>
                <w:kern w:val="0"/>
                <w:sz w:val="24"/>
                <w:szCs w:val="24"/>
                <w:shd w:val="clear" w:color="auto" w:fill="FFFFFF"/>
              </w:rPr>
              <w:t>考虑进一步</w:t>
            </w:r>
            <w:r w:rsidRPr="006615A3">
              <w:rPr>
                <w:rFonts w:asciiTheme="minorEastAsia" w:eastAsiaTheme="minorEastAsia" w:hAnsiTheme="minorEastAsia"/>
                <w:kern w:val="0"/>
                <w:sz w:val="24"/>
                <w:szCs w:val="24"/>
                <w:shd w:val="clear" w:color="auto" w:fill="FFFFFF"/>
              </w:rPr>
              <w:t>扩大</w:t>
            </w:r>
            <w:r w:rsidRPr="006615A3">
              <w:rPr>
                <w:rFonts w:asciiTheme="minorEastAsia" w:eastAsiaTheme="minorEastAsia" w:hAnsiTheme="minorEastAsia" w:hint="eastAsia"/>
                <w:kern w:val="0"/>
                <w:sz w:val="24"/>
                <w:szCs w:val="24"/>
                <w:shd w:val="clear" w:color="auto" w:fill="FFFFFF"/>
              </w:rPr>
              <w:t>。</w:t>
            </w:r>
          </w:p>
          <w:p w14:paraId="123FAEA6" w14:textId="7D7FFCF7" w:rsidR="0046106E" w:rsidRPr="006615A3" w:rsidRDefault="0046106E" w:rsidP="00A16D46">
            <w:pPr>
              <w:pStyle w:val="af"/>
              <w:shd w:val="clear" w:color="auto" w:fill="FFFFFF"/>
              <w:spacing w:before="0" w:beforeAutospacing="0" w:after="0" w:afterAutospacing="0" w:line="360" w:lineRule="auto"/>
              <w:ind w:firstLineChars="150" w:firstLine="360"/>
              <w:rPr>
                <w:rFonts w:asciiTheme="minorEastAsia" w:eastAsiaTheme="minorEastAsia" w:hAnsiTheme="minorEastAsia"/>
              </w:rPr>
            </w:pPr>
          </w:p>
          <w:p w14:paraId="6BE44406" w14:textId="77777777" w:rsidR="001422BC" w:rsidRPr="006615A3" w:rsidRDefault="001422BC" w:rsidP="001422BC">
            <w:pPr>
              <w:widowControl/>
              <w:shd w:val="clear" w:color="auto" w:fill="FFFFFF"/>
              <w:spacing w:line="360" w:lineRule="auto"/>
              <w:rPr>
                <w:rFonts w:asciiTheme="minorEastAsia" w:eastAsiaTheme="minorEastAsia" w:hAnsiTheme="minorEastAsia" w:cs="宋体"/>
                <w:b/>
                <w:sz w:val="24"/>
                <w:szCs w:val="24"/>
              </w:rPr>
            </w:pPr>
            <w:r w:rsidRPr="006615A3">
              <w:rPr>
                <w:rFonts w:asciiTheme="minorEastAsia" w:eastAsiaTheme="minorEastAsia" w:hAnsiTheme="minorEastAsia" w:cs="宋体" w:hint="eastAsia"/>
                <w:b/>
                <w:bCs/>
                <w:kern w:val="0"/>
                <w:sz w:val="24"/>
                <w:szCs w:val="24"/>
                <w:shd w:val="clear" w:color="auto" w:fill="FFFFFF"/>
              </w:rPr>
              <w:t>7、问：动力锂电池对正极材料的认证周期是多长？</w:t>
            </w:r>
            <w:r w:rsidRPr="006615A3" w:rsidDel="00E96B7E">
              <w:rPr>
                <w:rFonts w:asciiTheme="minorEastAsia" w:eastAsiaTheme="minorEastAsia" w:hAnsiTheme="minorEastAsia" w:cs="宋体" w:hint="eastAsia"/>
                <w:b/>
                <w:bCs/>
                <w:kern w:val="0"/>
                <w:sz w:val="24"/>
                <w:szCs w:val="24"/>
                <w:shd w:val="clear" w:color="auto" w:fill="FFFFFF"/>
              </w:rPr>
              <w:t xml:space="preserve"> </w:t>
            </w:r>
          </w:p>
          <w:p w14:paraId="2F127B4A" w14:textId="08A83848" w:rsidR="001422BC" w:rsidRPr="006615A3" w:rsidRDefault="001422BC" w:rsidP="001422BC">
            <w:pPr>
              <w:widowControl/>
              <w:shd w:val="clear" w:color="auto" w:fill="FFFFFF"/>
              <w:spacing w:line="360" w:lineRule="auto"/>
              <w:ind w:firstLineChars="150" w:firstLine="360"/>
              <w:rPr>
                <w:rFonts w:asciiTheme="minorEastAsia" w:eastAsiaTheme="minorEastAsia" w:hAnsiTheme="minorEastAsia" w:cs="宋体"/>
                <w:kern w:val="0"/>
                <w:sz w:val="24"/>
                <w:szCs w:val="24"/>
                <w:shd w:val="clear" w:color="auto" w:fill="FFFFFF"/>
              </w:rPr>
            </w:pPr>
            <w:r w:rsidRPr="006615A3">
              <w:rPr>
                <w:rFonts w:asciiTheme="minorEastAsia" w:eastAsiaTheme="minorEastAsia" w:hAnsiTheme="minorEastAsia" w:cs="宋体" w:hint="eastAsia"/>
                <w:kern w:val="0"/>
                <w:sz w:val="24"/>
                <w:szCs w:val="24"/>
                <w:shd w:val="clear" w:color="auto" w:fill="FFFFFF"/>
              </w:rPr>
              <w:t>答</w:t>
            </w:r>
            <w:r w:rsidRPr="006615A3">
              <w:rPr>
                <w:rFonts w:asciiTheme="minorEastAsia" w:eastAsiaTheme="minorEastAsia" w:hAnsiTheme="minorEastAsia" w:cs="宋体"/>
                <w:kern w:val="0"/>
                <w:sz w:val="24"/>
                <w:szCs w:val="24"/>
                <w:shd w:val="clear" w:color="auto" w:fill="FFFFFF"/>
              </w:rPr>
              <w:t>：</w:t>
            </w:r>
            <w:r w:rsidRPr="006615A3">
              <w:rPr>
                <w:rFonts w:asciiTheme="minorEastAsia" w:eastAsiaTheme="minorEastAsia" w:hAnsiTheme="minorEastAsia" w:cs="宋体" w:hint="eastAsia"/>
                <w:kern w:val="0"/>
                <w:sz w:val="24"/>
                <w:szCs w:val="24"/>
                <w:shd w:val="clear" w:color="auto" w:fill="FFFFFF"/>
              </w:rPr>
              <w:t>国际大客户</w:t>
            </w:r>
            <w:r w:rsidRPr="006615A3">
              <w:rPr>
                <w:rFonts w:asciiTheme="minorEastAsia" w:eastAsiaTheme="minorEastAsia" w:hAnsiTheme="minorEastAsia" w:cs="宋体"/>
                <w:kern w:val="0"/>
                <w:sz w:val="24"/>
                <w:szCs w:val="24"/>
                <w:shd w:val="clear" w:color="auto" w:fill="FFFFFF"/>
              </w:rPr>
              <w:t>对</w:t>
            </w:r>
            <w:r w:rsidRPr="006615A3">
              <w:rPr>
                <w:rFonts w:asciiTheme="minorEastAsia" w:eastAsiaTheme="minorEastAsia" w:hAnsiTheme="minorEastAsia" w:cs="宋体" w:hint="eastAsia"/>
                <w:kern w:val="0"/>
                <w:sz w:val="24"/>
                <w:szCs w:val="24"/>
                <w:shd w:val="clear" w:color="auto" w:fill="FFFFFF"/>
              </w:rPr>
              <w:t>正极材料</w:t>
            </w:r>
            <w:r w:rsidRPr="006615A3">
              <w:rPr>
                <w:rFonts w:asciiTheme="minorEastAsia" w:eastAsiaTheme="minorEastAsia" w:hAnsiTheme="minorEastAsia" w:cs="宋体"/>
                <w:kern w:val="0"/>
                <w:sz w:val="24"/>
                <w:szCs w:val="24"/>
                <w:shd w:val="clear" w:color="auto" w:fill="FFFFFF"/>
              </w:rPr>
              <w:t>行业</w:t>
            </w:r>
            <w:r w:rsidRPr="006615A3">
              <w:rPr>
                <w:rFonts w:asciiTheme="minorEastAsia" w:eastAsiaTheme="minorEastAsia" w:hAnsiTheme="minorEastAsia" w:cs="宋体" w:hint="eastAsia"/>
                <w:kern w:val="0"/>
                <w:sz w:val="24"/>
                <w:szCs w:val="24"/>
                <w:shd w:val="clear" w:color="auto" w:fill="FFFFFF"/>
              </w:rPr>
              <w:t>的认证</w:t>
            </w:r>
            <w:r w:rsidRPr="006615A3">
              <w:rPr>
                <w:rFonts w:asciiTheme="minorEastAsia" w:eastAsiaTheme="minorEastAsia" w:hAnsiTheme="minorEastAsia" w:cs="宋体"/>
                <w:kern w:val="0"/>
                <w:sz w:val="24"/>
                <w:szCs w:val="24"/>
                <w:shd w:val="clear" w:color="auto" w:fill="FFFFFF"/>
              </w:rPr>
              <w:t>周期比较长，</w:t>
            </w:r>
            <w:r w:rsidRPr="006615A3">
              <w:rPr>
                <w:rFonts w:asciiTheme="minorEastAsia" w:eastAsiaTheme="minorEastAsia" w:hAnsiTheme="minorEastAsia" w:cs="宋体" w:hint="eastAsia"/>
                <w:kern w:val="0"/>
                <w:sz w:val="24"/>
                <w:szCs w:val="24"/>
                <w:shd w:val="clear" w:color="auto" w:fill="FFFFFF"/>
              </w:rPr>
              <w:t>一般产能</w:t>
            </w:r>
            <w:r w:rsidRPr="006615A3">
              <w:rPr>
                <w:rFonts w:asciiTheme="minorEastAsia" w:eastAsiaTheme="minorEastAsia" w:hAnsiTheme="minorEastAsia" w:cs="宋体"/>
                <w:kern w:val="0"/>
                <w:sz w:val="24"/>
                <w:szCs w:val="24"/>
                <w:shd w:val="clear" w:color="auto" w:fill="FFFFFF"/>
              </w:rPr>
              <w:t>建起来后客户</w:t>
            </w:r>
            <w:r w:rsidRPr="006615A3">
              <w:rPr>
                <w:rFonts w:asciiTheme="minorEastAsia" w:eastAsiaTheme="minorEastAsia" w:hAnsiTheme="minorEastAsia" w:cs="宋体" w:hint="eastAsia"/>
                <w:kern w:val="0"/>
                <w:sz w:val="24"/>
                <w:szCs w:val="24"/>
                <w:shd w:val="clear" w:color="auto" w:fill="FFFFFF"/>
              </w:rPr>
              <w:t>还要</w:t>
            </w:r>
            <w:proofErr w:type="gramStart"/>
            <w:r w:rsidRPr="006615A3">
              <w:rPr>
                <w:rFonts w:asciiTheme="minorEastAsia" w:eastAsiaTheme="minorEastAsia" w:hAnsiTheme="minorEastAsia" w:cs="宋体"/>
                <w:kern w:val="0"/>
                <w:sz w:val="24"/>
                <w:szCs w:val="24"/>
                <w:shd w:val="clear" w:color="auto" w:fill="FFFFFF"/>
              </w:rPr>
              <w:t>进行</w:t>
            </w:r>
            <w:r w:rsidRPr="006615A3">
              <w:rPr>
                <w:rFonts w:asciiTheme="minorEastAsia" w:eastAsiaTheme="minorEastAsia" w:hAnsiTheme="minorEastAsia" w:cs="宋体" w:hint="eastAsia"/>
                <w:kern w:val="0"/>
                <w:sz w:val="24"/>
                <w:szCs w:val="24"/>
                <w:shd w:val="clear" w:color="auto" w:fill="FFFFFF"/>
              </w:rPr>
              <w:t>产线</w:t>
            </w:r>
            <w:r w:rsidRPr="006615A3">
              <w:rPr>
                <w:rFonts w:asciiTheme="minorEastAsia" w:eastAsiaTheme="minorEastAsia" w:hAnsiTheme="minorEastAsia" w:cs="宋体"/>
                <w:kern w:val="0"/>
                <w:sz w:val="24"/>
                <w:szCs w:val="24"/>
                <w:shd w:val="clear" w:color="auto" w:fill="FFFFFF"/>
              </w:rPr>
              <w:t>认证</w:t>
            </w:r>
            <w:proofErr w:type="gramEnd"/>
            <w:r w:rsidRPr="006615A3">
              <w:rPr>
                <w:rFonts w:asciiTheme="minorEastAsia" w:eastAsiaTheme="minorEastAsia" w:hAnsiTheme="minorEastAsia" w:cs="宋体"/>
                <w:kern w:val="0"/>
                <w:sz w:val="24"/>
                <w:szCs w:val="24"/>
                <w:shd w:val="clear" w:color="auto" w:fill="FFFFFF"/>
              </w:rPr>
              <w:t>。</w:t>
            </w:r>
            <w:r w:rsidRPr="006615A3">
              <w:rPr>
                <w:rFonts w:asciiTheme="minorEastAsia" w:eastAsiaTheme="minorEastAsia" w:hAnsiTheme="minorEastAsia" w:cs="宋体" w:hint="eastAsia"/>
                <w:kern w:val="0"/>
                <w:sz w:val="24"/>
                <w:szCs w:val="24"/>
                <w:shd w:val="clear" w:color="auto" w:fill="FFFFFF"/>
              </w:rPr>
              <w:t>国际客户测试加</w:t>
            </w:r>
            <w:r w:rsidRPr="006615A3">
              <w:rPr>
                <w:rFonts w:asciiTheme="minorEastAsia" w:eastAsiaTheme="minorEastAsia" w:hAnsiTheme="minorEastAsia" w:cs="宋体"/>
                <w:kern w:val="0"/>
                <w:sz w:val="24"/>
                <w:szCs w:val="24"/>
                <w:shd w:val="clear" w:color="auto" w:fill="FFFFFF"/>
              </w:rPr>
              <w:t>认证</w:t>
            </w:r>
            <w:r w:rsidRPr="006615A3">
              <w:rPr>
                <w:rFonts w:asciiTheme="minorEastAsia" w:eastAsiaTheme="minorEastAsia" w:hAnsiTheme="minorEastAsia" w:cs="宋体" w:hint="eastAsia"/>
                <w:kern w:val="0"/>
                <w:sz w:val="24"/>
                <w:szCs w:val="24"/>
                <w:shd w:val="clear" w:color="auto" w:fill="FFFFFF"/>
              </w:rPr>
              <w:t>周期一般两</w:t>
            </w:r>
            <w:r w:rsidRPr="006615A3">
              <w:rPr>
                <w:rFonts w:asciiTheme="minorEastAsia" w:eastAsiaTheme="minorEastAsia" w:hAnsiTheme="minorEastAsia" w:cs="宋体"/>
                <w:kern w:val="0"/>
                <w:sz w:val="24"/>
                <w:szCs w:val="24"/>
                <w:shd w:val="clear" w:color="auto" w:fill="FFFFFF"/>
              </w:rPr>
              <w:t>年</w:t>
            </w:r>
            <w:r w:rsidRPr="006615A3">
              <w:rPr>
                <w:rFonts w:asciiTheme="minorEastAsia" w:eastAsiaTheme="minorEastAsia" w:hAnsiTheme="minorEastAsia" w:cs="宋体" w:hint="eastAsia"/>
                <w:kern w:val="0"/>
                <w:sz w:val="24"/>
                <w:szCs w:val="24"/>
                <w:shd w:val="clear" w:color="auto" w:fill="FFFFFF"/>
              </w:rPr>
              <w:t>左右，</w:t>
            </w:r>
            <w:r w:rsidRPr="006615A3">
              <w:rPr>
                <w:rFonts w:asciiTheme="minorEastAsia" w:eastAsiaTheme="minorEastAsia" w:hAnsiTheme="minorEastAsia" w:cs="宋体"/>
                <w:kern w:val="0"/>
                <w:sz w:val="24"/>
                <w:szCs w:val="24"/>
                <w:shd w:val="clear" w:color="auto" w:fill="FFFFFF"/>
              </w:rPr>
              <w:t>国内大客户</w:t>
            </w:r>
            <w:r w:rsidRPr="006615A3">
              <w:rPr>
                <w:rFonts w:asciiTheme="minorEastAsia" w:eastAsiaTheme="minorEastAsia" w:hAnsiTheme="minorEastAsia" w:cs="宋体" w:hint="eastAsia"/>
                <w:kern w:val="0"/>
                <w:sz w:val="24"/>
                <w:szCs w:val="24"/>
                <w:shd w:val="clear" w:color="auto" w:fill="FFFFFF"/>
              </w:rPr>
              <w:t>也要</w:t>
            </w:r>
            <w:r w:rsidRPr="006615A3">
              <w:rPr>
                <w:rFonts w:asciiTheme="minorEastAsia" w:eastAsiaTheme="minorEastAsia" w:hAnsiTheme="minorEastAsia" w:cs="宋体"/>
                <w:kern w:val="0"/>
                <w:sz w:val="24"/>
                <w:szCs w:val="24"/>
                <w:shd w:val="clear" w:color="auto" w:fill="FFFFFF"/>
              </w:rPr>
              <w:t>一年</w:t>
            </w:r>
            <w:r w:rsidR="00264F11" w:rsidRPr="006615A3">
              <w:rPr>
                <w:rFonts w:asciiTheme="minorEastAsia" w:eastAsiaTheme="minorEastAsia" w:hAnsiTheme="minorEastAsia" w:cs="宋体" w:hint="eastAsia"/>
                <w:kern w:val="0"/>
                <w:sz w:val="24"/>
                <w:szCs w:val="24"/>
                <w:shd w:val="clear" w:color="auto" w:fill="FFFFFF"/>
              </w:rPr>
              <w:t>多</w:t>
            </w:r>
            <w:r w:rsidRPr="006615A3">
              <w:rPr>
                <w:rFonts w:asciiTheme="minorEastAsia" w:eastAsiaTheme="minorEastAsia" w:hAnsiTheme="minorEastAsia" w:cs="宋体"/>
                <w:kern w:val="0"/>
                <w:sz w:val="24"/>
                <w:szCs w:val="24"/>
                <w:shd w:val="clear" w:color="auto" w:fill="FFFFFF"/>
              </w:rPr>
              <w:t>。</w:t>
            </w:r>
          </w:p>
          <w:p w14:paraId="51312D99" w14:textId="53E7BE10" w:rsidR="0099156C" w:rsidRPr="006615A3" w:rsidRDefault="0099156C" w:rsidP="00715492">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73F83272" w14:textId="7CF6CDCC" w:rsidR="00193CC9" w:rsidRPr="006615A3" w:rsidRDefault="00A95522" w:rsidP="00193CC9">
            <w:pPr>
              <w:widowControl/>
              <w:shd w:val="clear" w:color="auto" w:fill="FFFFFF"/>
              <w:spacing w:line="360" w:lineRule="auto"/>
              <w:rPr>
                <w:rFonts w:asciiTheme="minorEastAsia" w:eastAsiaTheme="minorEastAsia" w:hAnsiTheme="minorEastAsia" w:cs="宋体"/>
                <w:b/>
                <w:sz w:val="24"/>
                <w:szCs w:val="24"/>
              </w:rPr>
            </w:pPr>
            <w:r w:rsidRPr="006615A3">
              <w:rPr>
                <w:rFonts w:asciiTheme="minorEastAsia" w:eastAsiaTheme="minorEastAsia" w:hAnsiTheme="minorEastAsia" w:cs="宋体"/>
                <w:b/>
                <w:bCs/>
                <w:kern w:val="0"/>
                <w:sz w:val="24"/>
                <w:szCs w:val="24"/>
                <w:shd w:val="clear" w:color="auto" w:fill="FFFFFF"/>
              </w:rPr>
              <w:t>8</w:t>
            </w:r>
            <w:r w:rsidR="00024469" w:rsidRPr="006615A3">
              <w:rPr>
                <w:rFonts w:asciiTheme="minorEastAsia" w:eastAsiaTheme="minorEastAsia" w:hAnsiTheme="minorEastAsia" w:cs="宋体" w:hint="eastAsia"/>
                <w:b/>
                <w:bCs/>
                <w:kern w:val="0"/>
                <w:sz w:val="24"/>
                <w:szCs w:val="24"/>
                <w:shd w:val="clear" w:color="auto" w:fill="FFFFFF"/>
              </w:rPr>
              <w:t>、</w:t>
            </w:r>
            <w:r w:rsidR="0099156C" w:rsidRPr="006615A3">
              <w:rPr>
                <w:rFonts w:asciiTheme="minorEastAsia" w:eastAsiaTheme="minorEastAsia" w:hAnsiTheme="minorEastAsia" w:cs="宋体" w:hint="eastAsia"/>
                <w:b/>
                <w:bCs/>
                <w:kern w:val="0"/>
                <w:sz w:val="24"/>
                <w:szCs w:val="24"/>
                <w:shd w:val="clear" w:color="auto" w:fill="FFFFFF"/>
              </w:rPr>
              <w:t>问：</w:t>
            </w:r>
            <w:r w:rsidR="00193CC9" w:rsidRPr="006615A3">
              <w:rPr>
                <w:rFonts w:asciiTheme="minorEastAsia" w:eastAsiaTheme="minorEastAsia" w:hAnsiTheme="minorEastAsia" w:cs="宋体" w:hint="eastAsia"/>
                <w:b/>
                <w:bCs/>
                <w:kern w:val="0"/>
                <w:sz w:val="24"/>
                <w:szCs w:val="24"/>
                <w:shd w:val="clear" w:color="auto" w:fill="FFFFFF"/>
              </w:rPr>
              <w:t>公司未来产品结构是</w:t>
            </w:r>
            <w:r w:rsidR="00193CC9" w:rsidRPr="006615A3">
              <w:rPr>
                <w:rFonts w:asciiTheme="minorEastAsia" w:eastAsiaTheme="minorEastAsia" w:hAnsiTheme="minorEastAsia" w:cs="宋体"/>
                <w:b/>
                <w:bCs/>
                <w:kern w:val="0"/>
                <w:sz w:val="24"/>
                <w:szCs w:val="24"/>
                <w:shd w:val="clear" w:color="auto" w:fill="FFFFFF"/>
              </w:rPr>
              <w:t>如何规划的</w:t>
            </w:r>
            <w:r w:rsidR="00193CC9" w:rsidRPr="006615A3">
              <w:rPr>
                <w:rFonts w:asciiTheme="minorEastAsia" w:eastAsiaTheme="minorEastAsia" w:hAnsiTheme="minorEastAsia" w:cs="宋体" w:hint="eastAsia"/>
                <w:b/>
                <w:bCs/>
                <w:kern w:val="0"/>
                <w:sz w:val="24"/>
                <w:szCs w:val="24"/>
                <w:shd w:val="clear" w:color="auto" w:fill="FFFFFF"/>
              </w:rPr>
              <w:t>？</w:t>
            </w:r>
            <w:r w:rsidR="00193CC9" w:rsidRPr="006615A3" w:rsidDel="00E96B7E">
              <w:rPr>
                <w:rFonts w:asciiTheme="minorEastAsia" w:eastAsiaTheme="minorEastAsia" w:hAnsiTheme="minorEastAsia" w:cs="宋体" w:hint="eastAsia"/>
                <w:b/>
                <w:bCs/>
                <w:kern w:val="0"/>
                <w:sz w:val="24"/>
                <w:szCs w:val="24"/>
                <w:shd w:val="clear" w:color="auto" w:fill="FFFFFF"/>
              </w:rPr>
              <w:t xml:space="preserve"> </w:t>
            </w:r>
          </w:p>
          <w:p w14:paraId="13B43235" w14:textId="287917B5" w:rsidR="00193CC9" w:rsidRPr="006615A3" w:rsidRDefault="00193CC9" w:rsidP="00193CC9">
            <w:pPr>
              <w:widowControl/>
              <w:shd w:val="clear" w:color="auto" w:fill="FFFFFF"/>
              <w:spacing w:line="360" w:lineRule="auto"/>
              <w:ind w:firstLineChars="150" w:firstLine="360"/>
              <w:rPr>
                <w:rFonts w:asciiTheme="minorEastAsia" w:eastAsiaTheme="minorEastAsia" w:hAnsiTheme="minorEastAsia"/>
                <w:sz w:val="24"/>
                <w:szCs w:val="24"/>
              </w:rPr>
            </w:pPr>
            <w:r w:rsidRPr="006615A3">
              <w:rPr>
                <w:rFonts w:asciiTheme="minorEastAsia" w:eastAsiaTheme="minorEastAsia" w:hAnsiTheme="minorEastAsia" w:cs="宋体" w:hint="eastAsia"/>
                <w:kern w:val="0"/>
                <w:sz w:val="24"/>
                <w:szCs w:val="24"/>
                <w:shd w:val="clear" w:color="auto" w:fill="FFFFFF"/>
              </w:rPr>
              <w:t>答</w:t>
            </w:r>
            <w:r w:rsidRPr="006615A3">
              <w:rPr>
                <w:rFonts w:asciiTheme="minorEastAsia" w:eastAsiaTheme="minorEastAsia" w:hAnsiTheme="minorEastAsia" w:cs="宋体"/>
                <w:kern w:val="0"/>
                <w:sz w:val="24"/>
                <w:szCs w:val="24"/>
                <w:shd w:val="clear" w:color="auto" w:fill="FFFFFF"/>
              </w:rPr>
              <w:t>：</w:t>
            </w:r>
            <w:r w:rsidRPr="006615A3">
              <w:rPr>
                <w:rFonts w:asciiTheme="minorEastAsia" w:eastAsiaTheme="minorEastAsia" w:hAnsiTheme="minorEastAsia" w:cs="宋体" w:hint="eastAsia"/>
                <w:kern w:val="0"/>
                <w:sz w:val="24"/>
                <w:szCs w:val="24"/>
                <w:shd w:val="clear" w:color="auto" w:fill="FFFFFF"/>
              </w:rPr>
              <w:t>正极</w:t>
            </w:r>
            <w:r w:rsidRPr="006615A3">
              <w:rPr>
                <w:rFonts w:asciiTheme="minorEastAsia" w:eastAsiaTheme="minorEastAsia" w:hAnsiTheme="minorEastAsia" w:cs="宋体"/>
                <w:kern w:val="0"/>
                <w:sz w:val="24"/>
                <w:szCs w:val="24"/>
                <w:shd w:val="clear" w:color="auto" w:fill="FFFFFF"/>
              </w:rPr>
              <w:t>材料产品主要</w:t>
            </w:r>
            <w:r w:rsidR="001E79D3" w:rsidRPr="006615A3">
              <w:rPr>
                <w:rFonts w:asciiTheme="minorEastAsia" w:eastAsiaTheme="minorEastAsia" w:hAnsiTheme="minorEastAsia" w:cs="宋体" w:hint="eastAsia"/>
                <w:kern w:val="0"/>
                <w:sz w:val="24"/>
                <w:szCs w:val="24"/>
                <w:shd w:val="clear" w:color="auto" w:fill="FFFFFF"/>
              </w:rPr>
              <w:t>涵盖</w:t>
            </w:r>
            <w:r w:rsidRPr="006615A3">
              <w:rPr>
                <w:rFonts w:asciiTheme="minorEastAsia" w:eastAsiaTheme="minorEastAsia" w:hAnsiTheme="minorEastAsia" w:cs="宋体" w:hint="eastAsia"/>
                <w:kern w:val="0"/>
                <w:sz w:val="24"/>
                <w:szCs w:val="24"/>
                <w:shd w:val="clear" w:color="auto" w:fill="FFFFFF"/>
              </w:rPr>
              <w:t>三大应用领域，</w:t>
            </w:r>
            <w:r w:rsidRPr="006615A3">
              <w:rPr>
                <w:rFonts w:asciiTheme="minorEastAsia" w:eastAsiaTheme="minorEastAsia" w:hAnsiTheme="minorEastAsia" w:cs="宋体"/>
                <w:kern w:val="0"/>
                <w:sz w:val="24"/>
                <w:szCs w:val="24"/>
                <w:shd w:val="clear" w:color="auto" w:fill="FFFFFF"/>
              </w:rPr>
              <w:t>动力锂电</w:t>
            </w:r>
            <w:r w:rsidRPr="006615A3">
              <w:rPr>
                <w:rFonts w:asciiTheme="minorEastAsia" w:eastAsiaTheme="minorEastAsia" w:hAnsiTheme="minorEastAsia" w:cs="宋体" w:hint="eastAsia"/>
                <w:kern w:val="0"/>
                <w:sz w:val="24"/>
                <w:szCs w:val="24"/>
                <w:shd w:val="clear" w:color="auto" w:fill="FFFFFF"/>
              </w:rPr>
              <w:t>市场</w:t>
            </w:r>
            <w:r w:rsidR="001E79D3" w:rsidRPr="006615A3">
              <w:rPr>
                <w:rFonts w:asciiTheme="minorEastAsia" w:eastAsiaTheme="minorEastAsia" w:hAnsiTheme="minorEastAsia" w:cs="宋体" w:hint="eastAsia"/>
                <w:kern w:val="0"/>
                <w:sz w:val="24"/>
                <w:szCs w:val="24"/>
                <w:shd w:val="clear" w:color="auto" w:fill="FFFFFF"/>
              </w:rPr>
              <w:t>、</w:t>
            </w:r>
            <w:r w:rsidR="001E79D3" w:rsidRPr="006615A3">
              <w:rPr>
                <w:rFonts w:asciiTheme="minorEastAsia" w:eastAsiaTheme="minorEastAsia" w:hAnsiTheme="minorEastAsia" w:cs="宋体"/>
                <w:kern w:val="0"/>
                <w:sz w:val="24"/>
                <w:szCs w:val="24"/>
                <w:shd w:val="clear" w:color="auto" w:fill="FFFFFF"/>
              </w:rPr>
              <w:t>消费类电子市场</w:t>
            </w:r>
            <w:r w:rsidR="001E79D3" w:rsidRPr="006615A3">
              <w:rPr>
                <w:rFonts w:asciiTheme="minorEastAsia" w:eastAsiaTheme="minorEastAsia" w:hAnsiTheme="minorEastAsia" w:cs="宋体" w:hint="eastAsia"/>
                <w:kern w:val="0"/>
                <w:sz w:val="24"/>
                <w:szCs w:val="24"/>
                <w:shd w:val="clear" w:color="auto" w:fill="FFFFFF"/>
              </w:rPr>
              <w:t>以及</w:t>
            </w:r>
            <w:r w:rsidRPr="006615A3">
              <w:rPr>
                <w:rFonts w:asciiTheme="minorEastAsia" w:eastAsiaTheme="minorEastAsia" w:hAnsiTheme="minorEastAsia" w:cs="宋体"/>
                <w:kern w:val="0"/>
                <w:sz w:val="24"/>
                <w:szCs w:val="24"/>
                <w:shd w:val="clear" w:color="auto" w:fill="FFFFFF"/>
              </w:rPr>
              <w:t>储能市场</w:t>
            </w:r>
            <w:r w:rsidRPr="006615A3">
              <w:rPr>
                <w:rFonts w:asciiTheme="minorEastAsia" w:eastAsiaTheme="minorEastAsia" w:hAnsiTheme="minorEastAsia" w:cs="宋体" w:hint="eastAsia"/>
                <w:kern w:val="0"/>
                <w:sz w:val="24"/>
                <w:szCs w:val="24"/>
                <w:shd w:val="clear" w:color="auto" w:fill="FFFFFF"/>
              </w:rPr>
              <w:t>。小型锂</w:t>
            </w:r>
            <w:proofErr w:type="gramStart"/>
            <w:r w:rsidRPr="006615A3">
              <w:rPr>
                <w:rFonts w:asciiTheme="minorEastAsia" w:eastAsiaTheme="minorEastAsia" w:hAnsiTheme="minorEastAsia" w:cs="宋体" w:hint="eastAsia"/>
                <w:kern w:val="0"/>
                <w:sz w:val="24"/>
                <w:szCs w:val="24"/>
                <w:shd w:val="clear" w:color="auto" w:fill="FFFFFF"/>
              </w:rPr>
              <w:t>电领域</w:t>
            </w:r>
            <w:proofErr w:type="gramEnd"/>
            <w:r w:rsidRPr="006615A3">
              <w:rPr>
                <w:rFonts w:asciiTheme="minorEastAsia" w:eastAsiaTheme="minorEastAsia" w:hAnsiTheme="minorEastAsia" w:cs="宋体" w:hint="eastAsia"/>
                <w:kern w:val="0"/>
                <w:sz w:val="24"/>
                <w:szCs w:val="24"/>
                <w:shd w:val="clear" w:color="auto" w:fill="FFFFFF"/>
              </w:rPr>
              <w:t>目前整个市场保持相对的稳定，未来</w:t>
            </w:r>
            <w:r w:rsidR="001E79D3" w:rsidRPr="006615A3">
              <w:rPr>
                <w:rFonts w:asciiTheme="minorEastAsia" w:eastAsiaTheme="minorEastAsia" w:hAnsiTheme="minorEastAsia" w:cs="宋体" w:hint="eastAsia"/>
                <w:kern w:val="0"/>
                <w:sz w:val="24"/>
                <w:szCs w:val="24"/>
                <w:shd w:val="clear" w:color="auto" w:fill="FFFFFF"/>
              </w:rPr>
              <w:t>增长潜力最大的是动力</w:t>
            </w:r>
            <w:r w:rsidRPr="006615A3">
              <w:rPr>
                <w:rFonts w:asciiTheme="minorEastAsia" w:eastAsiaTheme="minorEastAsia" w:hAnsiTheme="minorEastAsia" w:cs="宋体" w:hint="eastAsia"/>
                <w:kern w:val="0"/>
                <w:sz w:val="24"/>
                <w:szCs w:val="24"/>
                <w:shd w:val="clear" w:color="auto" w:fill="FFFFFF"/>
              </w:rPr>
              <w:t>以及储能这两个领域，</w:t>
            </w:r>
            <w:r w:rsidRPr="006615A3">
              <w:rPr>
                <w:rFonts w:asciiTheme="minorEastAsia" w:eastAsiaTheme="minorEastAsia" w:hAnsiTheme="minorEastAsia" w:cs="宋体"/>
                <w:kern w:val="0"/>
                <w:sz w:val="24"/>
                <w:szCs w:val="24"/>
                <w:shd w:val="clear" w:color="auto" w:fill="FFFFFF"/>
              </w:rPr>
              <w:t>这两个市场也是公司未来布局的重点</w:t>
            </w:r>
            <w:r w:rsidRPr="006615A3">
              <w:rPr>
                <w:rFonts w:asciiTheme="minorEastAsia" w:eastAsiaTheme="minorEastAsia" w:hAnsiTheme="minorEastAsia" w:cs="宋体" w:hint="eastAsia"/>
                <w:kern w:val="0"/>
                <w:sz w:val="24"/>
                <w:szCs w:val="24"/>
                <w:shd w:val="clear" w:color="auto" w:fill="FFFFFF"/>
              </w:rPr>
              <w:t>。</w:t>
            </w:r>
          </w:p>
          <w:p w14:paraId="32E07576" w14:textId="61617CA8" w:rsidR="00807D31" w:rsidRPr="006615A3" w:rsidRDefault="00807D31" w:rsidP="00981E4A">
            <w:pPr>
              <w:widowControl/>
              <w:shd w:val="clear" w:color="auto" w:fill="FFFFFF"/>
              <w:spacing w:line="360" w:lineRule="auto"/>
              <w:rPr>
                <w:rFonts w:asciiTheme="minorEastAsia" w:eastAsiaTheme="minorEastAsia" w:hAnsiTheme="minorEastAsia"/>
                <w:sz w:val="24"/>
                <w:szCs w:val="24"/>
              </w:rPr>
            </w:pPr>
          </w:p>
          <w:p w14:paraId="05178FDC" w14:textId="77777777" w:rsidR="001422BC" w:rsidRPr="006615A3" w:rsidRDefault="001422BC" w:rsidP="001422BC">
            <w:pPr>
              <w:spacing w:line="360" w:lineRule="auto"/>
              <w:ind w:leftChars="-42" w:left="-88" w:firstLineChars="58" w:firstLine="140"/>
              <w:rPr>
                <w:rFonts w:asciiTheme="minorEastAsia" w:eastAsiaTheme="minorEastAsia" w:hAnsiTheme="minorEastAsia" w:cs="Arial"/>
                <w:sz w:val="24"/>
                <w:szCs w:val="24"/>
              </w:rPr>
            </w:pPr>
            <w:r w:rsidRPr="006615A3">
              <w:rPr>
                <w:rFonts w:asciiTheme="minorEastAsia" w:eastAsiaTheme="minorEastAsia" w:hAnsiTheme="minorEastAsia" w:hint="eastAsia"/>
                <w:b/>
                <w:sz w:val="24"/>
                <w:szCs w:val="24"/>
              </w:rPr>
              <w:t>9、问：</w:t>
            </w:r>
            <w:r w:rsidRPr="006615A3">
              <w:rPr>
                <w:rFonts w:asciiTheme="minorEastAsia" w:eastAsiaTheme="minorEastAsia" w:hAnsiTheme="minorEastAsia" w:cs="Arial" w:hint="eastAsia"/>
                <w:b/>
                <w:sz w:val="24"/>
                <w:szCs w:val="24"/>
              </w:rPr>
              <w:t>咱们公司</w:t>
            </w:r>
            <w:r w:rsidRPr="006615A3">
              <w:rPr>
                <w:rFonts w:asciiTheme="minorEastAsia" w:eastAsiaTheme="minorEastAsia" w:hAnsiTheme="minorEastAsia" w:cs="Damascus" w:hint="eastAsia"/>
                <w:b/>
                <w:sz w:val="24"/>
                <w:szCs w:val="24"/>
              </w:rPr>
              <w:t>三元</w:t>
            </w:r>
            <w:r w:rsidRPr="006615A3">
              <w:rPr>
                <w:rFonts w:asciiTheme="minorEastAsia" w:eastAsiaTheme="minorEastAsia" w:hAnsiTheme="minorEastAsia" w:cs="Arial" w:hint="eastAsia"/>
                <w:b/>
                <w:sz w:val="24"/>
                <w:szCs w:val="24"/>
              </w:rPr>
              <w:t>材料的特点及优势？</w:t>
            </w:r>
          </w:p>
          <w:p w14:paraId="73F69C4C" w14:textId="77777777" w:rsidR="001422BC" w:rsidRPr="006615A3" w:rsidRDefault="001422BC" w:rsidP="001422BC">
            <w:pPr>
              <w:autoSpaceDE w:val="0"/>
              <w:autoSpaceDN w:val="0"/>
              <w:adjustRightInd w:val="0"/>
              <w:spacing w:line="360" w:lineRule="auto"/>
              <w:ind w:firstLine="420"/>
              <w:rPr>
                <w:rFonts w:asciiTheme="minorEastAsia" w:eastAsiaTheme="minorEastAsia" w:hAnsiTheme="minorEastAsia" w:cs="Arial"/>
                <w:sz w:val="24"/>
                <w:szCs w:val="24"/>
              </w:rPr>
            </w:pPr>
            <w:r w:rsidRPr="006615A3">
              <w:rPr>
                <w:rFonts w:asciiTheme="minorEastAsia" w:eastAsiaTheme="minorEastAsia" w:hAnsiTheme="minorEastAsia" w:cs="Arial" w:hint="eastAsia"/>
                <w:sz w:val="24"/>
                <w:szCs w:val="24"/>
              </w:rPr>
              <w:t>答：</w:t>
            </w:r>
            <w:r w:rsidRPr="006615A3">
              <w:rPr>
                <w:rFonts w:asciiTheme="minorEastAsia" w:eastAsiaTheme="minorEastAsia" w:hAnsiTheme="minorEastAsia" w:cs="Arial"/>
                <w:sz w:val="24"/>
                <w:szCs w:val="24"/>
              </w:rPr>
              <w:t>公司2008年开始</w:t>
            </w:r>
            <w:r w:rsidRPr="006615A3">
              <w:rPr>
                <w:rFonts w:asciiTheme="minorEastAsia" w:eastAsiaTheme="minorEastAsia" w:hAnsiTheme="minorEastAsia" w:cs="Arial" w:hint="eastAsia"/>
                <w:sz w:val="24"/>
                <w:szCs w:val="24"/>
              </w:rPr>
              <w:t>推出</w:t>
            </w:r>
            <w:r w:rsidRPr="006615A3">
              <w:rPr>
                <w:rFonts w:asciiTheme="minorEastAsia" w:eastAsiaTheme="minorEastAsia" w:hAnsiTheme="minorEastAsia" w:cs="Arial"/>
                <w:sz w:val="24"/>
                <w:szCs w:val="24"/>
              </w:rPr>
              <w:t>多元材料以来，在国内率先出口日本和韩国市场。多年来，公司借助与日韩锂电大客户的紧密合作优势，</w:t>
            </w:r>
            <w:r w:rsidRPr="006615A3">
              <w:rPr>
                <w:rFonts w:asciiTheme="minorEastAsia" w:eastAsiaTheme="minorEastAsia" w:hAnsiTheme="minorEastAsia" w:cs="Arial"/>
                <w:sz w:val="24"/>
                <w:szCs w:val="24"/>
              </w:rPr>
              <w:lastRenderedPageBreak/>
              <w:t>奠定了在多元材料方面的技术领先地位。公司推出</w:t>
            </w:r>
            <w:proofErr w:type="gramStart"/>
            <w:r w:rsidRPr="006615A3">
              <w:rPr>
                <w:rFonts w:asciiTheme="minorEastAsia" w:eastAsiaTheme="minorEastAsia" w:hAnsiTheme="minorEastAsia" w:cs="Arial"/>
                <w:sz w:val="24"/>
                <w:szCs w:val="24"/>
              </w:rPr>
              <w:t>的高镍多元</w:t>
            </w:r>
            <w:proofErr w:type="gramEnd"/>
            <w:r w:rsidRPr="006615A3">
              <w:rPr>
                <w:rFonts w:asciiTheme="minorEastAsia" w:eastAsiaTheme="minorEastAsia" w:hAnsiTheme="minorEastAsia" w:cs="Arial"/>
                <w:sz w:val="24"/>
                <w:szCs w:val="24"/>
              </w:rPr>
              <w:t>材料，呈现出的高安全、长寿命、高能量密度的特性明显优于同类产品，已成功应用于国际</w:t>
            </w:r>
            <w:proofErr w:type="gramStart"/>
            <w:r w:rsidRPr="006615A3">
              <w:rPr>
                <w:rFonts w:asciiTheme="minorEastAsia" w:eastAsiaTheme="minorEastAsia" w:hAnsiTheme="minorEastAsia" w:cs="Arial"/>
                <w:sz w:val="24"/>
                <w:szCs w:val="24"/>
              </w:rPr>
              <w:t>品牌车企动力</w:t>
            </w:r>
            <w:proofErr w:type="gramEnd"/>
            <w:r w:rsidRPr="006615A3">
              <w:rPr>
                <w:rFonts w:asciiTheme="minorEastAsia" w:eastAsiaTheme="minorEastAsia" w:hAnsiTheme="minorEastAsia" w:cs="Arial"/>
                <w:sz w:val="24"/>
                <w:szCs w:val="24"/>
              </w:rPr>
              <w:t>锂电池，成为国际同类产品标杆。2016年公司推出的长循环</w:t>
            </w:r>
            <w:r w:rsidRPr="006615A3">
              <w:rPr>
                <w:rFonts w:asciiTheme="minorEastAsia" w:eastAsiaTheme="minorEastAsia" w:hAnsiTheme="minorEastAsia" w:cs="Arial" w:hint="eastAsia"/>
                <w:sz w:val="24"/>
                <w:szCs w:val="24"/>
              </w:rPr>
              <w:t>、</w:t>
            </w:r>
            <w:r w:rsidRPr="006615A3">
              <w:rPr>
                <w:rFonts w:asciiTheme="minorEastAsia" w:eastAsiaTheme="minorEastAsia" w:hAnsiTheme="minorEastAsia" w:cs="Arial"/>
                <w:sz w:val="24"/>
                <w:szCs w:val="24"/>
              </w:rPr>
              <w:t>高能量密度</w:t>
            </w:r>
            <w:r w:rsidRPr="006615A3">
              <w:rPr>
                <w:rFonts w:asciiTheme="minorEastAsia" w:eastAsiaTheme="minorEastAsia" w:hAnsiTheme="minorEastAsia" w:cs="Arial" w:hint="eastAsia"/>
                <w:sz w:val="24"/>
                <w:szCs w:val="24"/>
              </w:rPr>
              <w:t>、</w:t>
            </w:r>
            <w:r w:rsidRPr="006615A3">
              <w:rPr>
                <w:rFonts w:asciiTheme="minorEastAsia" w:eastAsiaTheme="minorEastAsia" w:hAnsiTheme="minorEastAsia" w:cs="Arial"/>
                <w:sz w:val="24"/>
                <w:szCs w:val="24"/>
              </w:rPr>
              <w:t>高安全性多元材料，迅速进入多家国内品牌车企体系。</w:t>
            </w:r>
          </w:p>
          <w:p w14:paraId="56D70459" w14:textId="77777777" w:rsidR="001422BC" w:rsidRPr="006615A3" w:rsidRDefault="001422BC" w:rsidP="001422BC">
            <w:pPr>
              <w:autoSpaceDE w:val="0"/>
              <w:autoSpaceDN w:val="0"/>
              <w:adjustRightInd w:val="0"/>
              <w:spacing w:line="360" w:lineRule="auto"/>
              <w:ind w:firstLine="420"/>
              <w:rPr>
                <w:rFonts w:asciiTheme="minorEastAsia" w:eastAsiaTheme="minorEastAsia" w:hAnsiTheme="minorEastAsia" w:cs="Arial"/>
                <w:sz w:val="24"/>
                <w:szCs w:val="24"/>
              </w:rPr>
            </w:pPr>
            <w:r w:rsidRPr="006615A3">
              <w:rPr>
                <w:rFonts w:asciiTheme="minorEastAsia" w:eastAsiaTheme="minorEastAsia" w:hAnsiTheme="minorEastAsia" w:cs="Arial"/>
                <w:sz w:val="24"/>
                <w:szCs w:val="24"/>
              </w:rPr>
              <w:t>2017年，公司将继续推动多元材料在车用领域的应用，并配合动力客户积极开发更高镍、更高电压下的多元材料，以应对能量密度不断提升的要求。</w:t>
            </w:r>
          </w:p>
          <w:p w14:paraId="212AE172" w14:textId="77777777" w:rsidR="001422BC" w:rsidRPr="006615A3" w:rsidRDefault="001422BC" w:rsidP="00981E4A">
            <w:pPr>
              <w:widowControl/>
              <w:shd w:val="clear" w:color="auto" w:fill="FFFFFF"/>
              <w:spacing w:line="360" w:lineRule="auto"/>
              <w:rPr>
                <w:rFonts w:asciiTheme="minorEastAsia" w:eastAsiaTheme="minorEastAsia" w:hAnsiTheme="minorEastAsia"/>
                <w:sz w:val="24"/>
                <w:szCs w:val="24"/>
              </w:rPr>
            </w:pPr>
          </w:p>
          <w:p w14:paraId="1580E786" w14:textId="2B6D7C06" w:rsidR="001422BC" w:rsidRPr="006615A3" w:rsidRDefault="001422BC" w:rsidP="001422BC">
            <w:pPr>
              <w:widowControl/>
              <w:shd w:val="clear" w:color="auto" w:fill="FFFFFF"/>
              <w:spacing w:line="360" w:lineRule="auto"/>
              <w:rPr>
                <w:rFonts w:asciiTheme="minorEastAsia" w:eastAsiaTheme="minorEastAsia" w:hAnsiTheme="minorEastAsia"/>
                <w:b/>
                <w:sz w:val="24"/>
                <w:szCs w:val="24"/>
              </w:rPr>
            </w:pPr>
            <w:r w:rsidRPr="006615A3">
              <w:rPr>
                <w:rFonts w:asciiTheme="minorEastAsia" w:eastAsiaTheme="minorEastAsia" w:hAnsiTheme="minorEastAsia" w:hint="eastAsia"/>
                <w:b/>
                <w:sz w:val="24"/>
                <w:szCs w:val="24"/>
              </w:rPr>
              <w:t>10</w:t>
            </w:r>
            <w:r w:rsidR="00807D31" w:rsidRPr="006615A3">
              <w:rPr>
                <w:rFonts w:asciiTheme="minorEastAsia" w:eastAsiaTheme="minorEastAsia" w:hAnsiTheme="minorEastAsia" w:hint="eastAsia"/>
                <w:b/>
                <w:sz w:val="24"/>
                <w:szCs w:val="24"/>
              </w:rPr>
              <w:t>、</w:t>
            </w:r>
            <w:r w:rsidRPr="006615A3">
              <w:rPr>
                <w:rFonts w:asciiTheme="minorEastAsia" w:eastAsiaTheme="minorEastAsia" w:hAnsiTheme="minorEastAsia" w:cs="宋体" w:hint="eastAsia"/>
                <w:b/>
                <w:bCs/>
                <w:kern w:val="0"/>
                <w:sz w:val="24"/>
                <w:szCs w:val="24"/>
                <w:shd w:val="clear" w:color="auto" w:fill="FFFFFF"/>
              </w:rPr>
              <w:t>问：公司受新能源</w:t>
            </w:r>
            <w:r w:rsidRPr="006615A3">
              <w:rPr>
                <w:rFonts w:asciiTheme="minorEastAsia" w:eastAsiaTheme="minorEastAsia" w:hAnsiTheme="minorEastAsia" w:cs="宋体"/>
                <w:b/>
                <w:bCs/>
                <w:kern w:val="0"/>
                <w:sz w:val="24"/>
                <w:szCs w:val="24"/>
                <w:shd w:val="clear" w:color="auto" w:fill="FFFFFF"/>
              </w:rPr>
              <w:t>汽车相关政策变化的</w:t>
            </w:r>
            <w:r w:rsidRPr="006615A3">
              <w:rPr>
                <w:rFonts w:asciiTheme="minorEastAsia" w:eastAsiaTheme="minorEastAsia" w:hAnsiTheme="minorEastAsia" w:cs="宋体" w:hint="eastAsia"/>
                <w:b/>
                <w:bCs/>
                <w:kern w:val="0"/>
                <w:sz w:val="24"/>
                <w:szCs w:val="24"/>
                <w:shd w:val="clear" w:color="auto" w:fill="FFFFFF"/>
              </w:rPr>
              <w:t>影响大</w:t>
            </w:r>
            <w:r w:rsidRPr="006615A3">
              <w:rPr>
                <w:rFonts w:asciiTheme="minorEastAsia" w:eastAsiaTheme="minorEastAsia" w:hAnsiTheme="minorEastAsia" w:cs="宋体"/>
                <w:b/>
                <w:bCs/>
                <w:kern w:val="0"/>
                <w:sz w:val="24"/>
                <w:szCs w:val="24"/>
                <w:shd w:val="clear" w:color="auto" w:fill="FFFFFF"/>
              </w:rPr>
              <w:t>吗</w:t>
            </w:r>
            <w:r w:rsidRPr="006615A3">
              <w:rPr>
                <w:rFonts w:asciiTheme="minorEastAsia" w:eastAsiaTheme="minorEastAsia" w:hAnsiTheme="minorEastAsia" w:cs="宋体" w:hint="eastAsia"/>
                <w:b/>
                <w:bCs/>
                <w:kern w:val="0"/>
                <w:sz w:val="24"/>
                <w:szCs w:val="24"/>
                <w:shd w:val="clear" w:color="auto" w:fill="FFFFFF"/>
              </w:rPr>
              <w:t>？</w:t>
            </w:r>
            <w:r w:rsidRPr="006615A3">
              <w:rPr>
                <w:rFonts w:asciiTheme="minorEastAsia" w:eastAsiaTheme="minorEastAsia" w:hAnsiTheme="minorEastAsia" w:cs="宋体"/>
                <w:b/>
                <w:bCs/>
                <w:kern w:val="0"/>
                <w:sz w:val="24"/>
                <w:szCs w:val="24"/>
                <w:shd w:val="clear" w:color="auto" w:fill="FFFFFF"/>
              </w:rPr>
              <w:t xml:space="preserve"> </w:t>
            </w:r>
          </w:p>
          <w:p w14:paraId="354B01C8" w14:textId="11CEA406" w:rsidR="00282FA8" w:rsidRPr="006615A3" w:rsidRDefault="001422BC" w:rsidP="001422BC">
            <w:pPr>
              <w:widowControl/>
              <w:shd w:val="clear" w:color="auto" w:fill="FFFFFF"/>
              <w:spacing w:line="360" w:lineRule="auto"/>
              <w:ind w:firstLineChars="150" w:firstLine="360"/>
              <w:rPr>
                <w:rFonts w:asciiTheme="minorEastAsia" w:eastAsiaTheme="minorEastAsia" w:hAnsiTheme="minorEastAsia"/>
                <w:sz w:val="24"/>
                <w:szCs w:val="24"/>
              </w:rPr>
            </w:pPr>
            <w:r w:rsidRPr="006615A3">
              <w:rPr>
                <w:rFonts w:asciiTheme="minorEastAsia" w:eastAsiaTheme="minorEastAsia" w:hAnsiTheme="minorEastAsia" w:hint="eastAsia"/>
                <w:sz w:val="24"/>
                <w:szCs w:val="24"/>
              </w:rPr>
              <w:t>答：去年以来，国家</w:t>
            </w:r>
            <w:r w:rsidRPr="006615A3">
              <w:rPr>
                <w:rFonts w:asciiTheme="minorEastAsia" w:eastAsiaTheme="minorEastAsia" w:hAnsiTheme="minorEastAsia"/>
                <w:sz w:val="24"/>
                <w:szCs w:val="24"/>
              </w:rPr>
              <w:t>一系列</w:t>
            </w:r>
            <w:r w:rsidRPr="006615A3">
              <w:rPr>
                <w:rFonts w:asciiTheme="minorEastAsia" w:eastAsiaTheme="minorEastAsia" w:hAnsiTheme="minorEastAsia" w:hint="eastAsia"/>
                <w:sz w:val="24"/>
                <w:szCs w:val="24"/>
              </w:rPr>
              <w:t>有关</w:t>
            </w:r>
            <w:r w:rsidRPr="006615A3">
              <w:rPr>
                <w:rFonts w:asciiTheme="minorEastAsia" w:eastAsiaTheme="minorEastAsia" w:hAnsiTheme="minorEastAsia"/>
                <w:sz w:val="24"/>
                <w:szCs w:val="24"/>
              </w:rPr>
              <w:t>新能源汽车政策的出台</w:t>
            </w:r>
            <w:r w:rsidRPr="006615A3">
              <w:rPr>
                <w:rFonts w:asciiTheme="minorEastAsia" w:eastAsiaTheme="minorEastAsia" w:hAnsiTheme="minorEastAsia" w:hint="eastAsia"/>
                <w:sz w:val="24"/>
                <w:szCs w:val="24"/>
              </w:rPr>
              <w:t>都影响和改变着行业发展格局与企业的生存状态。不断提高企业和产品的技术门槛，促使新能源汽车以及动力电池行业提质增效，将加速行业优胜劣汰，规范行业健康发展，对注重研发投入的企业是非常有利的。公司将以此为契机，继续加大研发投入，保持技术引领者的行业地位，增强自身的核心竞争力。</w:t>
            </w:r>
          </w:p>
        </w:tc>
      </w:tr>
      <w:tr w:rsidR="006615A3" w:rsidRPr="006615A3" w14:paraId="259A636C" w14:textId="77777777" w:rsidTr="000C2927">
        <w:trPr>
          <w:trHeight w:val="549"/>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77777777" w:rsidR="00C067DC" w:rsidRPr="006615A3" w:rsidRDefault="000D0585" w:rsidP="00ED0FD3">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lastRenderedPageBreak/>
              <w:t>附件清单</w:t>
            </w:r>
          </w:p>
          <w:p w14:paraId="472DFE57" w14:textId="0A6BF4AF" w:rsidR="000D0585" w:rsidRPr="006615A3" w:rsidRDefault="000D0585" w:rsidP="00ED0FD3">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6615A3" w:rsidRDefault="00885FF8">
            <w:pPr>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无</w:t>
            </w:r>
          </w:p>
        </w:tc>
      </w:tr>
      <w:tr w:rsidR="00BC0546" w:rsidRPr="006615A3" w14:paraId="0E6E607F" w14:textId="77777777" w:rsidTr="000C292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6615A3" w:rsidRDefault="000D0585">
            <w:pPr>
              <w:spacing w:line="480" w:lineRule="atLeast"/>
              <w:jc w:val="center"/>
              <w:rPr>
                <w:rFonts w:asciiTheme="minorEastAsia" w:eastAsiaTheme="minorEastAsia" w:hAnsiTheme="minorEastAsia" w:cs="宋体"/>
                <w:b/>
                <w:bCs/>
                <w:iCs/>
                <w:sz w:val="24"/>
              </w:rPr>
            </w:pPr>
            <w:r w:rsidRPr="006615A3">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7924300D" w:rsidR="000D0585" w:rsidRPr="006615A3" w:rsidRDefault="000D0585" w:rsidP="001422BC">
            <w:pPr>
              <w:spacing w:line="480" w:lineRule="atLeast"/>
              <w:rPr>
                <w:rFonts w:asciiTheme="minorEastAsia" w:eastAsiaTheme="minorEastAsia" w:hAnsiTheme="minorEastAsia" w:cs="宋体"/>
                <w:bCs/>
                <w:iCs/>
                <w:sz w:val="24"/>
              </w:rPr>
            </w:pPr>
            <w:r w:rsidRPr="006615A3">
              <w:rPr>
                <w:rFonts w:asciiTheme="minorEastAsia" w:eastAsiaTheme="minorEastAsia" w:hAnsiTheme="minorEastAsia" w:cs="宋体" w:hint="eastAsia"/>
                <w:bCs/>
                <w:iCs/>
                <w:sz w:val="24"/>
              </w:rPr>
              <w:t>201</w:t>
            </w:r>
            <w:r w:rsidR="006F690D" w:rsidRPr="006615A3">
              <w:rPr>
                <w:rFonts w:asciiTheme="minorEastAsia" w:eastAsiaTheme="minorEastAsia" w:hAnsiTheme="minorEastAsia" w:cs="宋体" w:hint="eastAsia"/>
                <w:bCs/>
                <w:iCs/>
                <w:sz w:val="24"/>
              </w:rPr>
              <w:t>7</w:t>
            </w:r>
            <w:r w:rsidRPr="006615A3">
              <w:rPr>
                <w:rFonts w:asciiTheme="minorEastAsia" w:eastAsiaTheme="minorEastAsia" w:hAnsiTheme="minorEastAsia" w:cs="宋体" w:hint="eastAsia"/>
                <w:bCs/>
                <w:iCs/>
                <w:sz w:val="24"/>
              </w:rPr>
              <w:t>年</w:t>
            </w:r>
            <w:r w:rsidR="00193CC9" w:rsidRPr="006615A3">
              <w:rPr>
                <w:rFonts w:asciiTheme="minorEastAsia" w:eastAsiaTheme="minorEastAsia" w:hAnsiTheme="minorEastAsia" w:cs="宋体" w:hint="eastAsia"/>
                <w:bCs/>
                <w:iCs/>
                <w:sz w:val="24"/>
              </w:rPr>
              <w:t>7</w:t>
            </w:r>
            <w:r w:rsidR="008B0BED" w:rsidRPr="006615A3">
              <w:rPr>
                <w:rFonts w:asciiTheme="minorEastAsia" w:eastAsiaTheme="minorEastAsia" w:hAnsiTheme="minorEastAsia" w:cs="宋体"/>
                <w:bCs/>
                <w:iCs/>
                <w:sz w:val="24"/>
              </w:rPr>
              <w:t>月</w:t>
            </w:r>
            <w:r w:rsidR="001422BC" w:rsidRPr="006615A3">
              <w:rPr>
                <w:rFonts w:asciiTheme="minorEastAsia" w:eastAsiaTheme="minorEastAsia" w:hAnsiTheme="minorEastAsia" w:cs="宋体" w:hint="eastAsia"/>
                <w:bCs/>
                <w:iCs/>
                <w:sz w:val="24"/>
              </w:rPr>
              <w:t>21</w:t>
            </w:r>
            <w:r w:rsidR="008B0BED" w:rsidRPr="006615A3">
              <w:rPr>
                <w:rFonts w:asciiTheme="minorEastAsia" w:eastAsiaTheme="minorEastAsia" w:hAnsiTheme="minorEastAsia" w:cs="宋体"/>
                <w:bCs/>
                <w:iCs/>
                <w:sz w:val="24"/>
              </w:rPr>
              <w:t>日</w:t>
            </w:r>
            <w:bookmarkStart w:id="0" w:name="_GoBack"/>
            <w:bookmarkEnd w:id="0"/>
          </w:p>
        </w:tc>
      </w:tr>
    </w:tbl>
    <w:p w14:paraId="3B788E47" w14:textId="77777777" w:rsidR="000D0585" w:rsidRPr="006615A3" w:rsidRDefault="000D0585">
      <w:pPr>
        <w:tabs>
          <w:tab w:val="left" w:pos="615"/>
        </w:tabs>
        <w:rPr>
          <w:rFonts w:asciiTheme="minorEastAsia" w:eastAsiaTheme="minorEastAsia" w:hAnsiTheme="minorEastAsia" w:cs="宋体"/>
          <w:szCs w:val="24"/>
        </w:rPr>
      </w:pPr>
    </w:p>
    <w:sectPr w:rsidR="000D0585" w:rsidRPr="006615A3"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297C" w14:textId="77777777" w:rsidR="00257FF8" w:rsidRDefault="00257FF8">
      <w:r>
        <w:separator/>
      </w:r>
    </w:p>
  </w:endnote>
  <w:endnote w:type="continuationSeparator" w:id="0">
    <w:p w14:paraId="634BD5D2" w14:textId="77777777" w:rsidR="00257FF8" w:rsidRDefault="0025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mascus">
    <w:charset w:val="00"/>
    <w:family w:val="auto"/>
    <w:pitch w:val="variable"/>
    <w:sig w:usb0="80002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6615A3">
      <w:rPr>
        <w:rStyle w:val="a4"/>
        <w:noProof/>
      </w:rPr>
      <w:t>4</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2484" w14:textId="77777777" w:rsidR="00257FF8" w:rsidRDefault="00257FF8">
      <w:r>
        <w:separator/>
      </w:r>
    </w:p>
  </w:footnote>
  <w:footnote w:type="continuationSeparator" w:id="0">
    <w:p w14:paraId="4DB278BA" w14:textId="77777777" w:rsidR="00257FF8" w:rsidRDefault="0025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F648C"/>
    <w:multiLevelType w:val="singleLevel"/>
    <w:tmpl w:val="552F648C"/>
    <w:lvl w:ilvl="0">
      <w:start w:val="1"/>
      <w:numFmt w:val="decimal"/>
      <w:suff w:val="nothing"/>
      <w:lvlText w:val="%1、"/>
      <w:lvlJc w:val="left"/>
    </w:lvl>
  </w:abstractNum>
  <w:abstractNum w:abstractNumId="3">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3306"/>
    <w:rsid w:val="00007120"/>
    <w:rsid w:val="00007C2E"/>
    <w:rsid w:val="00011FC0"/>
    <w:rsid w:val="00015BA3"/>
    <w:rsid w:val="00017715"/>
    <w:rsid w:val="00023BC6"/>
    <w:rsid w:val="00023D4D"/>
    <w:rsid w:val="00024469"/>
    <w:rsid w:val="00030331"/>
    <w:rsid w:val="00032B83"/>
    <w:rsid w:val="00037F52"/>
    <w:rsid w:val="00054137"/>
    <w:rsid w:val="00054953"/>
    <w:rsid w:val="000553CE"/>
    <w:rsid w:val="000576DA"/>
    <w:rsid w:val="00057785"/>
    <w:rsid w:val="00061229"/>
    <w:rsid w:val="000712A7"/>
    <w:rsid w:val="00072FAC"/>
    <w:rsid w:val="00075411"/>
    <w:rsid w:val="0007670D"/>
    <w:rsid w:val="0007738B"/>
    <w:rsid w:val="00077527"/>
    <w:rsid w:val="00077655"/>
    <w:rsid w:val="00082C5F"/>
    <w:rsid w:val="00085CB9"/>
    <w:rsid w:val="00094C00"/>
    <w:rsid w:val="00095C0A"/>
    <w:rsid w:val="000965F2"/>
    <w:rsid w:val="000A446B"/>
    <w:rsid w:val="000A457C"/>
    <w:rsid w:val="000A69C9"/>
    <w:rsid w:val="000B67C1"/>
    <w:rsid w:val="000C17C5"/>
    <w:rsid w:val="000C2927"/>
    <w:rsid w:val="000C2DB3"/>
    <w:rsid w:val="000C3425"/>
    <w:rsid w:val="000C34ED"/>
    <w:rsid w:val="000C4127"/>
    <w:rsid w:val="000C471B"/>
    <w:rsid w:val="000C6155"/>
    <w:rsid w:val="000C7768"/>
    <w:rsid w:val="000D010E"/>
    <w:rsid w:val="000D0585"/>
    <w:rsid w:val="000D3153"/>
    <w:rsid w:val="000D541C"/>
    <w:rsid w:val="000E05C8"/>
    <w:rsid w:val="000E26B8"/>
    <w:rsid w:val="000F21A5"/>
    <w:rsid w:val="000F3AF3"/>
    <w:rsid w:val="000F612A"/>
    <w:rsid w:val="000F697D"/>
    <w:rsid w:val="001108B1"/>
    <w:rsid w:val="00121DA0"/>
    <w:rsid w:val="00121FDC"/>
    <w:rsid w:val="001228A5"/>
    <w:rsid w:val="00122B34"/>
    <w:rsid w:val="001238D1"/>
    <w:rsid w:val="00125D7F"/>
    <w:rsid w:val="00131A16"/>
    <w:rsid w:val="0013281B"/>
    <w:rsid w:val="00135A50"/>
    <w:rsid w:val="0013604F"/>
    <w:rsid w:val="0014100E"/>
    <w:rsid w:val="001422BC"/>
    <w:rsid w:val="001438EF"/>
    <w:rsid w:val="00143EB7"/>
    <w:rsid w:val="00144A77"/>
    <w:rsid w:val="00145033"/>
    <w:rsid w:val="001453B0"/>
    <w:rsid w:val="00154071"/>
    <w:rsid w:val="001544A1"/>
    <w:rsid w:val="0016071F"/>
    <w:rsid w:val="00160945"/>
    <w:rsid w:val="00160CF5"/>
    <w:rsid w:val="00160D20"/>
    <w:rsid w:val="00162058"/>
    <w:rsid w:val="0016539D"/>
    <w:rsid w:val="001662C6"/>
    <w:rsid w:val="0016679E"/>
    <w:rsid w:val="00166A0D"/>
    <w:rsid w:val="00171BD0"/>
    <w:rsid w:val="00172A27"/>
    <w:rsid w:val="00174D92"/>
    <w:rsid w:val="00181BC0"/>
    <w:rsid w:val="00181EA4"/>
    <w:rsid w:val="00183326"/>
    <w:rsid w:val="0018474E"/>
    <w:rsid w:val="00185EC7"/>
    <w:rsid w:val="001865CF"/>
    <w:rsid w:val="00193CC9"/>
    <w:rsid w:val="0019433D"/>
    <w:rsid w:val="001A07E9"/>
    <w:rsid w:val="001A27A8"/>
    <w:rsid w:val="001A5017"/>
    <w:rsid w:val="001B06DE"/>
    <w:rsid w:val="001B5F20"/>
    <w:rsid w:val="001C22B1"/>
    <w:rsid w:val="001C5B0D"/>
    <w:rsid w:val="001D040F"/>
    <w:rsid w:val="001D6F23"/>
    <w:rsid w:val="001E394E"/>
    <w:rsid w:val="001E78A1"/>
    <w:rsid w:val="001E79D3"/>
    <w:rsid w:val="001F0729"/>
    <w:rsid w:val="00202DEE"/>
    <w:rsid w:val="00203C5E"/>
    <w:rsid w:val="00206521"/>
    <w:rsid w:val="00206E28"/>
    <w:rsid w:val="00207790"/>
    <w:rsid w:val="002121D8"/>
    <w:rsid w:val="00212715"/>
    <w:rsid w:val="00214ECA"/>
    <w:rsid w:val="0022151A"/>
    <w:rsid w:val="00227C3D"/>
    <w:rsid w:val="00230126"/>
    <w:rsid w:val="0023439A"/>
    <w:rsid w:val="002346B3"/>
    <w:rsid w:val="00235141"/>
    <w:rsid w:val="00241B64"/>
    <w:rsid w:val="00243B86"/>
    <w:rsid w:val="00245734"/>
    <w:rsid w:val="00245BED"/>
    <w:rsid w:val="00245D2F"/>
    <w:rsid w:val="00251FDA"/>
    <w:rsid w:val="00254DDD"/>
    <w:rsid w:val="00254F72"/>
    <w:rsid w:val="00257FF8"/>
    <w:rsid w:val="00261D72"/>
    <w:rsid w:val="00263DD7"/>
    <w:rsid w:val="00264A46"/>
    <w:rsid w:val="00264F11"/>
    <w:rsid w:val="00266251"/>
    <w:rsid w:val="00270388"/>
    <w:rsid w:val="00271F44"/>
    <w:rsid w:val="00272D9B"/>
    <w:rsid w:val="00274DCD"/>
    <w:rsid w:val="0027558B"/>
    <w:rsid w:val="0028296B"/>
    <w:rsid w:val="00282FA8"/>
    <w:rsid w:val="00283551"/>
    <w:rsid w:val="00284995"/>
    <w:rsid w:val="00284C93"/>
    <w:rsid w:val="00291133"/>
    <w:rsid w:val="0029637B"/>
    <w:rsid w:val="002A20EC"/>
    <w:rsid w:val="002B0F29"/>
    <w:rsid w:val="002B1351"/>
    <w:rsid w:val="002B37F7"/>
    <w:rsid w:val="002B5C14"/>
    <w:rsid w:val="002C20DD"/>
    <w:rsid w:val="002D5228"/>
    <w:rsid w:val="002E4221"/>
    <w:rsid w:val="002E6471"/>
    <w:rsid w:val="002E6ADE"/>
    <w:rsid w:val="002F2CC8"/>
    <w:rsid w:val="002F32B7"/>
    <w:rsid w:val="002F7883"/>
    <w:rsid w:val="003009AD"/>
    <w:rsid w:val="0030391B"/>
    <w:rsid w:val="00303B87"/>
    <w:rsid w:val="00303C19"/>
    <w:rsid w:val="00305F5A"/>
    <w:rsid w:val="00306959"/>
    <w:rsid w:val="00313B75"/>
    <w:rsid w:val="00331CEC"/>
    <w:rsid w:val="003343BF"/>
    <w:rsid w:val="00335073"/>
    <w:rsid w:val="003405C9"/>
    <w:rsid w:val="003432CE"/>
    <w:rsid w:val="00343FD9"/>
    <w:rsid w:val="00346873"/>
    <w:rsid w:val="00355996"/>
    <w:rsid w:val="0036356C"/>
    <w:rsid w:val="003651E1"/>
    <w:rsid w:val="0038173D"/>
    <w:rsid w:val="003850D1"/>
    <w:rsid w:val="00387087"/>
    <w:rsid w:val="00390715"/>
    <w:rsid w:val="00390BEA"/>
    <w:rsid w:val="00391710"/>
    <w:rsid w:val="0039277A"/>
    <w:rsid w:val="00392B51"/>
    <w:rsid w:val="0039327D"/>
    <w:rsid w:val="00393B02"/>
    <w:rsid w:val="00394737"/>
    <w:rsid w:val="003A4E7D"/>
    <w:rsid w:val="003A789B"/>
    <w:rsid w:val="003B3C88"/>
    <w:rsid w:val="003B56CF"/>
    <w:rsid w:val="003B63D8"/>
    <w:rsid w:val="003C1753"/>
    <w:rsid w:val="003D2349"/>
    <w:rsid w:val="003D5523"/>
    <w:rsid w:val="003D61D5"/>
    <w:rsid w:val="003D7883"/>
    <w:rsid w:val="003E19FB"/>
    <w:rsid w:val="003E33A3"/>
    <w:rsid w:val="003F05A8"/>
    <w:rsid w:val="003F2549"/>
    <w:rsid w:val="003F42D7"/>
    <w:rsid w:val="003F7275"/>
    <w:rsid w:val="00405F20"/>
    <w:rsid w:val="00406825"/>
    <w:rsid w:val="00412A99"/>
    <w:rsid w:val="004161B0"/>
    <w:rsid w:val="00423D9D"/>
    <w:rsid w:val="00425730"/>
    <w:rsid w:val="00426D05"/>
    <w:rsid w:val="0043039E"/>
    <w:rsid w:val="004322D6"/>
    <w:rsid w:val="004371D5"/>
    <w:rsid w:val="00441BDF"/>
    <w:rsid w:val="00452377"/>
    <w:rsid w:val="0045708D"/>
    <w:rsid w:val="0046106E"/>
    <w:rsid w:val="00475D48"/>
    <w:rsid w:val="00476594"/>
    <w:rsid w:val="00476BD8"/>
    <w:rsid w:val="0048108C"/>
    <w:rsid w:val="00485281"/>
    <w:rsid w:val="00487D9F"/>
    <w:rsid w:val="00495519"/>
    <w:rsid w:val="004966FA"/>
    <w:rsid w:val="00496E7C"/>
    <w:rsid w:val="004A4073"/>
    <w:rsid w:val="004A68CB"/>
    <w:rsid w:val="004B5C7C"/>
    <w:rsid w:val="004C0F42"/>
    <w:rsid w:val="004C27B1"/>
    <w:rsid w:val="004C5154"/>
    <w:rsid w:val="004C5A23"/>
    <w:rsid w:val="004D216C"/>
    <w:rsid w:val="004D79F5"/>
    <w:rsid w:val="004E0577"/>
    <w:rsid w:val="004E12A4"/>
    <w:rsid w:val="004E153D"/>
    <w:rsid w:val="004E4795"/>
    <w:rsid w:val="004F0D8B"/>
    <w:rsid w:val="004F169E"/>
    <w:rsid w:val="005012D5"/>
    <w:rsid w:val="00501C71"/>
    <w:rsid w:val="005024AC"/>
    <w:rsid w:val="00511C3F"/>
    <w:rsid w:val="0051431C"/>
    <w:rsid w:val="00520E62"/>
    <w:rsid w:val="005245C3"/>
    <w:rsid w:val="00533814"/>
    <w:rsid w:val="00536344"/>
    <w:rsid w:val="005401C1"/>
    <w:rsid w:val="0054076F"/>
    <w:rsid w:val="00542460"/>
    <w:rsid w:val="005464DD"/>
    <w:rsid w:val="0055217E"/>
    <w:rsid w:val="0055670F"/>
    <w:rsid w:val="005614B2"/>
    <w:rsid w:val="00561575"/>
    <w:rsid w:val="00563F48"/>
    <w:rsid w:val="00564E17"/>
    <w:rsid w:val="00565F56"/>
    <w:rsid w:val="00566C64"/>
    <w:rsid w:val="00575680"/>
    <w:rsid w:val="005769F7"/>
    <w:rsid w:val="00577A03"/>
    <w:rsid w:val="005806E9"/>
    <w:rsid w:val="00582274"/>
    <w:rsid w:val="00585120"/>
    <w:rsid w:val="0059085D"/>
    <w:rsid w:val="005946DD"/>
    <w:rsid w:val="00594E29"/>
    <w:rsid w:val="005974DA"/>
    <w:rsid w:val="005A40E7"/>
    <w:rsid w:val="005B383C"/>
    <w:rsid w:val="005B3E22"/>
    <w:rsid w:val="005B4F54"/>
    <w:rsid w:val="005B51C2"/>
    <w:rsid w:val="005C5E16"/>
    <w:rsid w:val="005D0860"/>
    <w:rsid w:val="005D2E37"/>
    <w:rsid w:val="005E77A8"/>
    <w:rsid w:val="005F02C8"/>
    <w:rsid w:val="005F47D9"/>
    <w:rsid w:val="005F5D1C"/>
    <w:rsid w:val="005F60EC"/>
    <w:rsid w:val="005F6DE4"/>
    <w:rsid w:val="00600B2A"/>
    <w:rsid w:val="00601F7B"/>
    <w:rsid w:val="00605F75"/>
    <w:rsid w:val="00624FE2"/>
    <w:rsid w:val="00632939"/>
    <w:rsid w:val="006352F2"/>
    <w:rsid w:val="00636357"/>
    <w:rsid w:val="006374C8"/>
    <w:rsid w:val="00644680"/>
    <w:rsid w:val="00647905"/>
    <w:rsid w:val="00651F57"/>
    <w:rsid w:val="00652F8C"/>
    <w:rsid w:val="00656E36"/>
    <w:rsid w:val="006615A3"/>
    <w:rsid w:val="0066576A"/>
    <w:rsid w:val="006678A7"/>
    <w:rsid w:val="00672791"/>
    <w:rsid w:val="006750B3"/>
    <w:rsid w:val="00677C69"/>
    <w:rsid w:val="00681047"/>
    <w:rsid w:val="00683DA7"/>
    <w:rsid w:val="00691A31"/>
    <w:rsid w:val="00692B86"/>
    <w:rsid w:val="00694E98"/>
    <w:rsid w:val="006A0DCE"/>
    <w:rsid w:val="006A1E00"/>
    <w:rsid w:val="006A4042"/>
    <w:rsid w:val="006A762C"/>
    <w:rsid w:val="006B6CCC"/>
    <w:rsid w:val="006C1976"/>
    <w:rsid w:val="006C1C97"/>
    <w:rsid w:val="006C2DC9"/>
    <w:rsid w:val="006C4D8A"/>
    <w:rsid w:val="006C53C0"/>
    <w:rsid w:val="006C6241"/>
    <w:rsid w:val="006C68EA"/>
    <w:rsid w:val="006D6DED"/>
    <w:rsid w:val="006E109D"/>
    <w:rsid w:val="006E1662"/>
    <w:rsid w:val="006E35D1"/>
    <w:rsid w:val="006E35EF"/>
    <w:rsid w:val="006E5B30"/>
    <w:rsid w:val="006F12C7"/>
    <w:rsid w:val="006F19B6"/>
    <w:rsid w:val="006F3BFF"/>
    <w:rsid w:val="006F690D"/>
    <w:rsid w:val="0070054F"/>
    <w:rsid w:val="00707403"/>
    <w:rsid w:val="00710723"/>
    <w:rsid w:val="007116BB"/>
    <w:rsid w:val="00712AE9"/>
    <w:rsid w:val="00713115"/>
    <w:rsid w:val="00715492"/>
    <w:rsid w:val="00717DA2"/>
    <w:rsid w:val="00720766"/>
    <w:rsid w:val="00723C65"/>
    <w:rsid w:val="00724941"/>
    <w:rsid w:val="00726B6E"/>
    <w:rsid w:val="00730042"/>
    <w:rsid w:val="00732339"/>
    <w:rsid w:val="0073338A"/>
    <w:rsid w:val="0073370B"/>
    <w:rsid w:val="00733AE1"/>
    <w:rsid w:val="007364CF"/>
    <w:rsid w:val="00741287"/>
    <w:rsid w:val="00741625"/>
    <w:rsid w:val="00741B98"/>
    <w:rsid w:val="00743CB0"/>
    <w:rsid w:val="00744FAE"/>
    <w:rsid w:val="00751DB0"/>
    <w:rsid w:val="00761350"/>
    <w:rsid w:val="00765114"/>
    <w:rsid w:val="00771A09"/>
    <w:rsid w:val="00772E34"/>
    <w:rsid w:val="007748C8"/>
    <w:rsid w:val="00776AFB"/>
    <w:rsid w:val="00782E04"/>
    <w:rsid w:val="00783982"/>
    <w:rsid w:val="00784459"/>
    <w:rsid w:val="007845AE"/>
    <w:rsid w:val="00791C80"/>
    <w:rsid w:val="00795B3E"/>
    <w:rsid w:val="007A1405"/>
    <w:rsid w:val="007A3960"/>
    <w:rsid w:val="007A3D83"/>
    <w:rsid w:val="007A728D"/>
    <w:rsid w:val="007B05B0"/>
    <w:rsid w:val="007B2C88"/>
    <w:rsid w:val="007B49C6"/>
    <w:rsid w:val="007C03B9"/>
    <w:rsid w:val="007C2C05"/>
    <w:rsid w:val="007C4C5F"/>
    <w:rsid w:val="007C5621"/>
    <w:rsid w:val="007C5DDC"/>
    <w:rsid w:val="007D01C4"/>
    <w:rsid w:val="007D6ED2"/>
    <w:rsid w:val="007E14AD"/>
    <w:rsid w:val="007E403B"/>
    <w:rsid w:val="007E5166"/>
    <w:rsid w:val="007E6AE7"/>
    <w:rsid w:val="007F22A0"/>
    <w:rsid w:val="007F4A0E"/>
    <w:rsid w:val="007F5904"/>
    <w:rsid w:val="007F612D"/>
    <w:rsid w:val="007F6AC2"/>
    <w:rsid w:val="00800BD7"/>
    <w:rsid w:val="008047B6"/>
    <w:rsid w:val="00807D31"/>
    <w:rsid w:val="0081012F"/>
    <w:rsid w:val="008107BE"/>
    <w:rsid w:val="008121AF"/>
    <w:rsid w:val="00814CD6"/>
    <w:rsid w:val="00815937"/>
    <w:rsid w:val="00823133"/>
    <w:rsid w:val="00824262"/>
    <w:rsid w:val="00827E08"/>
    <w:rsid w:val="00830A93"/>
    <w:rsid w:val="00834C50"/>
    <w:rsid w:val="00835157"/>
    <w:rsid w:val="00835EA5"/>
    <w:rsid w:val="00837EF9"/>
    <w:rsid w:val="00840849"/>
    <w:rsid w:val="0085027A"/>
    <w:rsid w:val="00853E1D"/>
    <w:rsid w:val="00853E78"/>
    <w:rsid w:val="0085657E"/>
    <w:rsid w:val="00857B3F"/>
    <w:rsid w:val="00863A6B"/>
    <w:rsid w:val="00863EF2"/>
    <w:rsid w:val="00864184"/>
    <w:rsid w:val="0086673E"/>
    <w:rsid w:val="00866967"/>
    <w:rsid w:val="00866F76"/>
    <w:rsid w:val="008676BB"/>
    <w:rsid w:val="00871B30"/>
    <w:rsid w:val="00872851"/>
    <w:rsid w:val="00872963"/>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7596"/>
    <w:rsid w:val="008C3B1C"/>
    <w:rsid w:val="008E4DAC"/>
    <w:rsid w:val="008E6972"/>
    <w:rsid w:val="008E7AAE"/>
    <w:rsid w:val="008F4D3C"/>
    <w:rsid w:val="008F5083"/>
    <w:rsid w:val="008F54EB"/>
    <w:rsid w:val="008F59D0"/>
    <w:rsid w:val="008F7B6F"/>
    <w:rsid w:val="008F7D82"/>
    <w:rsid w:val="008F7DA3"/>
    <w:rsid w:val="008F7E7D"/>
    <w:rsid w:val="00904162"/>
    <w:rsid w:val="00921057"/>
    <w:rsid w:val="0092161F"/>
    <w:rsid w:val="00921A57"/>
    <w:rsid w:val="00930368"/>
    <w:rsid w:val="00931404"/>
    <w:rsid w:val="00936A64"/>
    <w:rsid w:val="009454D9"/>
    <w:rsid w:val="00945F81"/>
    <w:rsid w:val="00951DDD"/>
    <w:rsid w:val="0095217E"/>
    <w:rsid w:val="009526D4"/>
    <w:rsid w:val="00953BE6"/>
    <w:rsid w:val="00955BEE"/>
    <w:rsid w:val="00961A0B"/>
    <w:rsid w:val="00965D20"/>
    <w:rsid w:val="0097709E"/>
    <w:rsid w:val="00980B1E"/>
    <w:rsid w:val="00980BDA"/>
    <w:rsid w:val="00981128"/>
    <w:rsid w:val="00981E4A"/>
    <w:rsid w:val="009842F9"/>
    <w:rsid w:val="009845FE"/>
    <w:rsid w:val="0098549D"/>
    <w:rsid w:val="00987168"/>
    <w:rsid w:val="0099156C"/>
    <w:rsid w:val="009944F7"/>
    <w:rsid w:val="00994F92"/>
    <w:rsid w:val="009953D1"/>
    <w:rsid w:val="009A7710"/>
    <w:rsid w:val="009A7B6C"/>
    <w:rsid w:val="009B01DE"/>
    <w:rsid w:val="009B02AF"/>
    <w:rsid w:val="009B1559"/>
    <w:rsid w:val="009B23A5"/>
    <w:rsid w:val="009B265D"/>
    <w:rsid w:val="009C7017"/>
    <w:rsid w:val="009D212A"/>
    <w:rsid w:val="009D26C6"/>
    <w:rsid w:val="009D3813"/>
    <w:rsid w:val="009D3F73"/>
    <w:rsid w:val="009D7014"/>
    <w:rsid w:val="009E0868"/>
    <w:rsid w:val="009E1215"/>
    <w:rsid w:val="009E28B0"/>
    <w:rsid w:val="009E2F5C"/>
    <w:rsid w:val="009E40D7"/>
    <w:rsid w:val="009E556A"/>
    <w:rsid w:val="009F00D3"/>
    <w:rsid w:val="009F2771"/>
    <w:rsid w:val="009F30E8"/>
    <w:rsid w:val="009F56D5"/>
    <w:rsid w:val="00A05CDB"/>
    <w:rsid w:val="00A05FC0"/>
    <w:rsid w:val="00A16841"/>
    <w:rsid w:val="00A16ABE"/>
    <w:rsid w:val="00A16D46"/>
    <w:rsid w:val="00A21522"/>
    <w:rsid w:val="00A2252C"/>
    <w:rsid w:val="00A22C4F"/>
    <w:rsid w:val="00A2461F"/>
    <w:rsid w:val="00A354ED"/>
    <w:rsid w:val="00A37FE4"/>
    <w:rsid w:val="00A40D9D"/>
    <w:rsid w:val="00A40EC5"/>
    <w:rsid w:val="00A44C3C"/>
    <w:rsid w:val="00A44E80"/>
    <w:rsid w:val="00A45CF0"/>
    <w:rsid w:val="00A47E61"/>
    <w:rsid w:val="00A51CB0"/>
    <w:rsid w:val="00A52856"/>
    <w:rsid w:val="00A54C55"/>
    <w:rsid w:val="00A6016F"/>
    <w:rsid w:val="00A61683"/>
    <w:rsid w:val="00A62588"/>
    <w:rsid w:val="00A701B3"/>
    <w:rsid w:val="00A73340"/>
    <w:rsid w:val="00A752C0"/>
    <w:rsid w:val="00A7671D"/>
    <w:rsid w:val="00A76A63"/>
    <w:rsid w:val="00A81975"/>
    <w:rsid w:val="00A81E2D"/>
    <w:rsid w:val="00A94E97"/>
    <w:rsid w:val="00A95522"/>
    <w:rsid w:val="00A95C20"/>
    <w:rsid w:val="00AA2C07"/>
    <w:rsid w:val="00AA3C39"/>
    <w:rsid w:val="00AA49C8"/>
    <w:rsid w:val="00AA6261"/>
    <w:rsid w:val="00AB0B75"/>
    <w:rsid w:val="00AB1938"/>
    <w:rsid w:val="00AC34F7"/>
    <w:rsid w:val="00AD1066"/>
    <w:rsid w:val="00AD1D3B"/>
    <w:rsid w:val="00AD2641"/>
    <w:rsid w:val="00AD2D2F"/>
    <w:rsid w:val="00AD6580"/>
    <w:rsid w:val="00AE2181"/>
    <w:rsid w:val="00AE573F"/>
    <w:rsid w:val="00AE7278"/>
    <w:rsid w:val="00AF07C1"/>
    <w:rsid w:val="00AF4AB5"/>
    <w:rsid w:val="00AF70E5"/>
    <w:rsid w:val="00B072C9"/>
    <w:rsid w:val="00B122EA"/>
    <w:rsid w:val="00B12C0F"/>
    <w:rsid w:val="00B15C70"/>
    <w:rsid w:val="00B25241"/>
    <w:rsid w:val="00B2688F"/>
    <w:rsid w:val="00B3115F"/>
    <w:rsid w:val="00B34A65"/>
    <w:rsid w:val="00B3650A"/>
    <w:rsid w:val="00B37899"/>
    <w:rsid w:val="00B430BC"/>
    <w:rsid w:val="00B44797"/>
    <w:rsid w:val="00B44D0A"/>
    <w:rsid w:val="00B47BD6"/>
    <w:rsid w:val="00B609CE"/>
    <w:rsid w:val="00B61CFB"/>
    <w:rsid w:val="00B64873"/>
    <w:rsid w:val="00B72001"/>
    <w:rsid w:val="00B732E2"/>
    <w:rsid w:val="00B74845"/>
    <w:rsid w:val="00B7685D"/>
    <w:rsid w:val="00B83BF8"/>
    <w:rsid w:val="00B8758C"/>
    <w:rsid w:val="00B87CA4"/>
    <w:rsid w:val="00B93B95"/>
    <w:rsid w:val="00BA7CC4"/>
    <w:rsid w:val="00BB12E0"/>
    <w:rsid w:val="00BB18E4"/>
    <w:rsid w:val="00BC0546"/>
    <w:rsid w:val="00BC34AD"/>
    <w:rsid w:val="00BC7C5B"/>
    <w:rsid w:val="00BD4931"/>
    <w:rsid w:val="00BD5C31"/>
    <w:rsid w:val="00BD757E"/>
    <w:rsid w:val="00BE2416"/>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5781"/>
    <w:rsid w:val="00C40861"/>
    <w:rsid w:val="00C4201D"/>
    <w:rsid w:val="00C470F8"/>
    <w:rsid w:val="00C47478"/>
    <w:rsid w:val="00C51951"/>
    <w:rsid w:val="00C53661"/>
    <w:rsid w:val="00C54DF0"/>
    <w:rsid w:val="00C56A68"/>
    <w:rsid w:val="00C627F6"/>
    <w:rsid w:val="00C64959"/>
    <w:rsid w:val="00C67107"/>
    <w:rsid w:val="00C70316"/>
    <w:rsid w:val="00C727C5"/>
    <w:rsid w:val="00C8014F"/>
    <w:rsid w:val="00C818AE"/>
    <w:rsid w:val="00C82AED"/>
    <w:rsid w:val="00C836D6"/>
    <w:rsid w:val="00C849FF"/>
    <w:rsid w:val="00C87A66"/>
    <w:rsid w:val="00C93859"/>
    <w:rsid w:val="00CA3DE3"/>
    <w:rsid w:val="00CA6302"/>
    <w:rsid w:val="00CB7306"/>
    <w:rsid w:val="00CC12F5"/>
    <w:rsid w:val="00CC3468"/>
    <w:rsid w:val="00CC6220"/>
    <w:rsid w:val="00CD0991"/>
    <w:rsid w:val="00CD0D40"/>
    <w:rsid w:val="00CD224C"/>
    <w:rsid w:val="00CE2FFA"/>
    <w:rsid w:val="00CE4A86"/>
    <w:rsid w:val="00CE58FE"/>
    <w:rsid w:val="00CE65F7"/>
    <w:rsid w:val="00CF2F16"/>
    <w:rsid w:val="00CF31DD"/>
    <w:rsid w:val="00CF6073"/>
    <w:rsid w:val="00D0111D"/>
    <w:rsid w:val="00D068EB"/>
    <w:rsid w:val="00D07238"/>
    <w:rsid w:val="00D11930"/>
    <w:rsid w:val="00D13EC8"/>
    <w:rsid w:val="00D16384"/>
    <w:rsid w:val="00D16CF2"/>
    <w:rsid w:val="00D22B57"/>
    <w:rsid w:val="00D25923"/>
    <w:rsid w:val="00D3250B"/>
    <w:rsid w:val="00D33628"/>
    <w:rsid w:val="00D34256"/>
    <w:rsid w:val="00D61EDA"/>
    <w:rsid w:val="00D64F45"/>
    <w:rsid w:val="00D70255"/>
    <w:rsid w:val="00D72CF4"/>
    <w:rsid w:val="00D81110"/>
    <w:rsid w:val="00D847F9"/>
    <w:rsid w:val="00D867C8"/>
    <w:rsid w:val="00D869B8"/>
    <w:rsid w:val="00D86ED7"/>
    <w:rsid w:val="00D87493"/>
    <w:rsid w:val="00D90072"/>
    <w:rsid w:val="00D908B0"/>
    <w:rsid w:val="00D91987"/>
    <w:rsid w:val="00D91A78"/>
    <w:rsid w:val="00D93CE6"/>
    <w:rsid w:val="00D95F25"/>
    <w:rsid w:val="00D9609F"/>
    <w:rsid w:val="00DA039D"/>
    <w:rsid w:val="00DA3FB6"/>
    <w:rsid w:val="00DA6CAF"/>
    <w:rsid w:val="00DB2C32"/>
    <w:rsid w:val="00DB37B2"/>
    <w:rsid w:val="00DB6319"/>
    <w:rsid w:val="00DC0929"/>
    <w:rsid w:val="00DC3A0C"/>
    <w:rsid w:val="00DC73EC"/>
    <w:rsid w:val="00DE195B"/>
    <w:rsid w:val="00DE28E8"/>
    <w:rsid w:val="00DE2BD5"/>
    <w:rsid w:val="00DF36BC"/>
    <w:rsid w:val="00DF6013"/>
    <w:rsid w:val="00E000A8"/>
    <w:rsid w:val="00E00E2C"/>
    <w:rsid w:val="00E0487D"/>
    <w:rsid w:val="00E05394"/>
    <w:rsid w:val="00E100C0"/>
    <w:rsid w:val="00E11968"/>
    <w:rsid w:val="00E14AF9"/>
    <w:rsid w:val="00E14B1F"/>
    <w:rsid w:val="00E15AFE"/>
    <w:rsid w:val="00E16140"/>
    <w:rsid w:val="00E2034F"/>
    <w:rsid w:val="00E2069E"/>
    <w:rsid w:val="00E21899"/>
    <w:rsid w:val="00E265EB"/>
    <w:rsid w:val="00E36D53"/>
    <w:rsid w:val="00E423F8"/>
    <w:rsid w:val="00E50886"/>
    <w:rsid w:val="00E53762"/>
    <w:rsid w:val="00E541FC"/>
    <w:rsid w:val="00E5553A"/>
    <w:rsid w:val="00E555E1"/>
    <w:rsid w:val="00E57612"/>
    <w:rsid w:val="00E65677"/>
    <w:rsid w:val="00E67EEA"/>
    <w:rsid w:val="00E701A8"/>
    <w:rsid w:val="00E71244"/>
    <w:rsid w:val="00E714B1"/>
    <w:rsid w:val="00E7303D"/>
    <w:rsid w:val="00E76553"/>
    <w:rsid w:val="00E82462"/>
    <w:rsid w:val="00E927FD"/>
    <w:rsid w:val="00E96B7E"/>
    <w:rsid w:val="00EA2E1C"/>
    <w:rsid w:val="00EA40AB"/>
    <w:rsid w:val="00EA420B"/>
    <w:rsid w:val="00EA42C6"/>
    <w:rsid w:val="00EA478A"/>
    <w:rsid w:val="00EA64DF"/>
    <w:rsid w:val="00EB3572"/>
    <w:rsid w:val="00EB6694"/>
    <w:rsid w:val="00EB7BC8"/>
    <w:rsid w:val="00EB7C7A"/>
    <w:rsid w:val="00EC3FCD"/>
    <w:rsid w:val="00EC5D4E"/>
    <w:rsid w:val="00ED0328"/>
    <w:rsid w:val="00ED0FD3"/>
    <w:rsid w:val="00ED75FF"/>
    <w:rsid w:val="00EE1ECA"/>
    <w:rsid w:val="00EE23E4"/>
    <w:rsid w:val="00EF25B7"/>
    <w:rsid w:val="00EF523C"/>
    <w:rsid w:val="00EF76F3"/>
    <w:rsid w:val="00EF7B05"/>
    <w:rsid w:val="00F03331"/>
    <w:rsid w:val="00F0796F"/>
    <w:rsid w:val="00F17735"/>
    <w:rsid w:val="00F21039"/>
    <w:rsid w:val="00F26508"/>
    <w:rsid w:val="00F32E71"/>
    <w:rsid w:val="00F347B3"/>
    <w:rsid w:val="00F34BFB"/>
    <w:rsid w:val="00F36A51"/>
    <w:rsid w:val="00F375DC"/>
    <w:rsid w:val="00F4206B"/>
    <w:rsid w:val="00F4220F"/>
    <w:rsid w:val="00F43947"/>
    <w:rsid w:val="00F45148"/>
    <w:rsid w:val="00F460B2"/>
    <w:rsid w:val="00F477A2"/>
    <w:rsid w:val="00F538DD"/>
    <w:rsid w:val="00F542D1"/>
    <w:rsid w:val="00F543A3"/>
    <w:rsid w:val="00F57251"/>
    <w:rsid w:val="00F633AF"/>
    <w:rsid w:val="00F63B7E"/>
    <w:rsid w:val="00F755D3"/>
    <w:rsid w:val="00F75954"/>
    <w:rsid w:val="00F766AF"/>
    <w:rsid w:val="00F76FCB"/>
    <w:rsid w:val="00F8081B"/>
    <w:rsid w:val="00F82059"/>
    <w:rsid w:val="00F83638"/>
    <w:rsid w:val="00F93BE3"/>
    <w:rsid w:val="00F97F3A"/>
    <w:rsid w:val="00FA676F"/>
    <w:rsid w:val="00FA7D9F"/>
    <w:rsid w:val="00FA7DA6"/>
    <w:rsid w:val="00FB11A5"/>
    <w:rsid w:val="00FB32EB"/>
    <w:rsid w:val="00FB390A"/>
    <w:rsid w:val="00FB4E85"/>
    <w:rsid w:val="00FC0015"/>
    <w:rsid w:val="00FC160E"/>
    <w:rsid w:val="00FC336F"/>
    <w:rsid w:val="00FC363D"/>
    <w:rsid w:val="00FC4BBA"/>
    <w:rsid w:val="00FC6FA1"/>
    <w:rsid w:val="00FD15AF"/>
    <w:rsid w:val="00FD2C9D"/>
    <w:rsid w:val="00FD3897"/>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0E9067EF-C4E9-4480-A6AA-E573A55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F10D-2309-4CBB-B349-FFB6E007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318</Words>
  <Characters>1815</Characters>
  <Application>Microsoft Office Word</Application>
  <DocSecurity>0</DocSecurity>
  <PresentationFormat/>
  <Lines>15</Lines>
  <Paragraphs>4</Paragraphs>
  <Slides>0</Slides>
  <Notes>0</Notes>
  <HiddenSlides>0</HiddenSlides>
  <MMClips>0</MMClips>
  <ScaleCrop>false</ScaleCrop>
  <Company>dxxo</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陶勇</cp:lastModifiedBy>
  <cp:revision>46</cp:revision>
  <cp:lastPrinted>2014-05-08T03:42:00Z</cp:lastPrinted>
  <dcterms:created xsi:type="dcterms:W3CDTF">2017-07-24T03:17:00Z</dcterms:created>
  <dcterms:modified xsi:type="dcterms:W3CDTF">2017-07-24T06:11:00Z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