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E" w:rsidRPr="00157CF5" w:rsidRDefault="0045123C" w:rsidP="00F067A8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F067A8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Pr="00F067A8" w:rsidRDefault="0045123C" w:rsidP="001714C3">
      <w:pPr>
        <w:spacing w:line="540" w:lineRule="exact"/>
        <w:rPr>
          <w:rFonts w:ascii="宋体" w:hAnsi="宋体"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4238BD">
        <w:rPr>
          <w:rFonts w:ascii="宋体" w:hAnsi="宋体" w:hint="eastAsia"/>
          <w:bCs/>
          <w:iCs/>
          <w:color w:val="000000"/>
          <w:sz w:val="24"/>
        </w:rPr>
        <w:t>2017-00</w:t>
      </w:r>
      <w:r w:rsidR="00F067A8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45123C" w:rsidTr="004238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6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</w:p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936B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</w:t>
            </w:r>
            <w:r w:rsidR="006B453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6B453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</w:t>
            </w:r>
            <w:r w:rsidR="006B453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 w:rsidP="0006260A">
            <w:pPr>
              <w:tabs>
                <w:tab w:val="left" w:pos="292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B664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6" w:rsidRDefault="0045123C" w:rsidP="00B66408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:rsidR="0045123C" w:rsidRDefault="0045123C" w:rsidP="00B66408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08" w:rsidRDefault="00F067A8" w:rsidP="003370C5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广发证券</w:t>
            </w:r>
            <w:r w:rsidRPr="00400A90">
              <w:rPr>
                <w:rFonts w:hint="eastAsia"/>
                <w:sz w:val="24"/>
              </w:rPr>
              <w:t>蒋昕昊</w:t>
            </w:r>
            <w:r>
              <w:rPr>
                <w:rFonts w:hint="eastAsia"/>
                <w:sz w:val="24"/>
              </w:rPr>
              <w:t>；</w:t>
            </w:r>
            <w:r w:rsidRPr="00012918">
              <w:rPr>
                <w:rFonts w:hint="eastAsia"/>
                <w:b/>
                <w:sz w:val="24"/>
              </w:rPr>
              <w:t>平安证券</w:t>
            </w:r>
            <w:r>
              <w:rPr>
                <w:rFonts w:hint="eastAsia"/>
                <w:sz w:val="24"/>
              </w:rPr>
              <w:t>庞文亮</w:t>
            </w:r>
          </w:p>
        </w:tc>
      </w:tr>
      <w:tr w:rsidR="0045123C" w:rsidTr="001569B6">
        <w:trPr>
          <w:trHeight w:val="6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936BAD" w:rsidP="00F067A8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2017年</w:t>
            </w:r>
            <w:r w:rsidR="00F067A8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月1日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F067A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>:00</w:t>
            </w:r>
          </w:p>
        </w:tc>
      </w:tr>
      <w:tr w:rsidR="0045123C" w:rsidTr="004238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238BD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渤海水业股份有限公司会议室</w:t>
            </w:r>
          </w:p>
        </w:tc>
      </w:tr>
      <w:tr w:rsidR="0045123C" w:rsidTr="001569B6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238BD" w:rsidP="001569B6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董事会秘书李新霞女士</w:t>
            </w:r>
          </w:p>
        </w:tc>
      </w:tr>
      <w:tr w:rsidR="0045123C" w:rsidRPr="001D171B" w:rsidTr="0078264F">
        <w:trPr>
          <w:trHeight w:val="2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Pr="00C21C93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C5" w:rsidRPr="00012918" w:rsidRDefault="00292EC5" w:rsidP="00292EC5">
            <w:pPr>
              <w:spacing w:line="540" w:lineRule="exact"/>
              <w:ind w:firstLine="480"/>
              <w:rPr>
                <w:b/>
                <w:sz w:val="24"/>
              </w:rPr>
            </w:pPr>
            <w:r w:rsidRPr="00012918">
              <w:rPr>
                <w:rFonts w:hint="eastAsia"/>
                <w:b/>
                <w:sz w:val="24"/>
              </w:rPr>
              <w:t>1</w:t>
            </w:r>
            <w:r w:rsidRPr="00012918">
              <w:rPr>
                <w:rFonts w:hint="eastAsia"/>
                <w:b/>
                <w:sz w:val="24"/>
              </w:rPr>
              <w:t>、目前公司是否有管理层持股计划？</w:t>
            </w:r>
          </w:p>
          <w:p w:rsidR="00292EC5" w:rsidRPr="006C7D3E" w:rsidRDefault="00292EC5" w:rsidP="00292EC5">
            <w:pPr>
              <w:spacing w:line="5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目前暂无相关计划。</w:t>
            </w:r>
          </w:p>
          <w:p w:rsidR="00292EC5" w:rsidRPr="00012918" w:rsidRDefault="00292EC5" w:rsidP="00292EC5">
            <w:pPr>
              <w:spacing w:line="560" w:lineRule="exact"/>
              <w:ind w:firstLineChars="200" w:firstLine="482"/>
              <w:rPr>
                <w:b/>
                <w:sz w:val="24"/>
              </w:rPr>
            </w:pPr>
            <w:r w:rsidRPr="00012918">
              <w:rPr>
                <w:rFonts w:hint="eastAsia"/>
                <w:b/>
                <w:sz w:val="24"/>
              </w:rPr>
              <w:t>2</w:t>
            </w:r>
            <w:r w:rsidRPr="00012918">
              <w:rPr>
                <w:rFonts w:hint="eastAsia"/>
                <w:b/>
                <w:sz w:val="24"/>
              </w:rPr>
              <w:t>、十九大的胜利召开是否对公司的发展战略有一定的影响？</w:t>
            </w:r>
          </w:p>
          <w:p w:rsidR="00292EC5" w:rsidRDefault="00292EC5" w:rsidP="00292EC5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公司正积极组织员工对十九</w:t>
            </w:r>
            <w:proofErr w:type="gramStart"/>
            <w:r>
              <w:rPr>
                <w:rFonts w:hint="eastAsia"/>
                <w:sz w:val="24"/>
              </w:rPr>
              <w:t>大相关</w:t>
            </w:r>
            <w:proofErr w:type="gramEnd"/>
            <w:r>
              <w:rPr>
                <w:rFonts w:hint="eastAsia"/>
                <w:sz w:val="24"/>
              </w:rPr>
              <w:t>文件进行认真学习，以十九大精神指导推动公司的发展。</w:t>
            </w:r>
          </w:p>
          <w:p w:rsidR="00292EC5" w:rsidRPr="00012918" w:rsidRDefault="00292EC5" w:rsidP="00292EC5">
            <w:pPr>
              <w:spacing w:line="560" w:lineRule="exact"/>
              <w:ind w:firstLineChars="200" w:firstLine="482"/>
              <w:rPr>
                <w:b/>
                <w:sz w:val="24"/>
              </w:rPr>
            </w:pPr>
            <w:r w:rsidRPr="00012918">
              <w:rPr>
                <w:rFonts w:hint="eastAsia"/>
                <w:b/>
                <w:sz w:val="24"/>
              </w:rPr>
              <w:t>3</w:t>
            </w:r>
            <w:r w:rsidRPr="00012918">
              <w:rPr>
                <w:rFonts w:hint="eastAsia"/>
                <w:b/>
                <w:sz w:val="24"/>
              </w:rPr>
              <w:t>、目前公司主要的业务分布在哪些区域？</w:t>
            </w:r>
          </w:p>
          <w:p w:rsidR="00292EC5" w:rsidRPr="00012918" w:rsidRDefault="00292EC5" w:rsidP="00292EC5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目前主要的业务分布在</w:t>
            </w:r>
            <w:r w:rsidR="004716DC">
              <w:rPr>
                <w:rFonts w:hint="eastAsia"/>
                <w:sz w:val="24"/>
              </w:rPr>
              <w:t>天津市和河</w:t>
            </w:r>
            <w:bookmarkStart w:id="0" w:name="_GoBack"/>
            <w:bookmarkEnd w:id="0"/>
            <w:r w:rsidR="004716DC">
              <w:rPr>
                <w:rFonts w:hint="eastAsia"/>
                <w:sz w:val="24"/>
              </w:rPr>
              <w:t>北省</w:t>
            </w:r>
            <w:r>
              <w:rPr>
                <w:rFonts w:hint="eastAsia"/>
                <w:sz w:val="24"/>
              </w:rPr>
              <w:t>，随着公司未来的发展，业务区域将不仅仅局限于</w:t>
            </w:r>
            <w:r w:rsidR="004716DC">
              <w:rPr>
                <w:rFonts w:hint="eastAsia"/>
                <w:sz w:val="24"/>
              </w:rPr>
              <w:t>以上两个</w:t>
            </w:r>
            <w:r>
              <w:rPr>
                <w:rFonts w:hint="eastAsia"/>
                <w:sz w:val="24"/>
              </w:rPr>
              <w:t>地区。</w:t>
            </w:r>
          </w:p>
          <w:p w:rsidR="00292EC5" w:rsidRPr="005F3545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5F3545">
              <w:rPr>
                <w:rFonts w:hint="eastAsia"/>
                <w:b/>
                <w:sz w:val="24"/>
              </w:rPr>
              <w:t>4</w:t>
            </w:r>
            <w:r w:rsidRPr="005F3545">
              <w:rPr>
                <w:rFonts w:hint="eastAsia"/>
                <w:b/>
                <w:sz w:val="24"/>
              </w:rPr>
              <w:t>、今年公司完成了对嘉诚环保的收购，请问公司并购嘉诚环保的初衷是什么？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公司对嘉诚环保的收购，主要是为了实现对</w:t>
            </w:r>
            <w:proofErr w:type="gramStart"/>
            <w:r>
              <w:rPr>
                <w:rFonts w:hint="eastAsia"/>
                <w:sz w:val="24"/>
              </w:rPr>
              <w:t>环保板块</w:t>
            </w:r>
            <w:proofErr w:type="gramEnd"/>
            <w:r>
              <w:rPr>
                <w:rFonts w:hint="eastAsia"/>
                <w:sz w:val="24"/>
              </w:rPr>
              <w:t>的布</w:t>
            </w:r>
            <w:r>
              <w:rPr>
                <w:rFonts w:hint="eastAsia"/>
                <w:sz w:val="24"/>
              </w:rPr>
              <w:lastRenderedPageBreak/>
              <w:t>局，实现优势互补，从而提升公司的整体价值。</w:t>
            </w:r>
          </w:p>
          <w:p w:rsidR="00292EC5" w:rsidRPr="005F3545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5F3545">
              <w:rPr>
                <w:rFonts w:hint="eastAsia"/>
                <w:b/>
                <w:sz w:val="24"/>
              </w:rPr>
              <w:t>5</w:t>
            </w:r>
            <w:r w:rsidRPr="005F3545">
              <w:rPr>
                <w:rFonts w:hint="eastAsia"/>
                <w:b/>
                <w:sz w:val="24"/>
              </w:rPr>
              <w:t>、今年是嘉诚环保业绩承诺的最后一年，请问今年的业绩承诺能否完成？</w:t>
            </w:r>
          </w:p>
          <w:p w:rsidR="00292EC5" w:rsidRPr="005F354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我们对今年业绩承诺完成情况持乐观态度。</w:t>
            </w:r>
          </w:p>
          <w:p w:rsidR="00292EC5" w:rsidRPr="005F3545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5F3545">
              <w:rPr>
                <w:rFonts w:hint="eastAsia"/>
                <w:b/>
                <w:sz w:val="24"/>
              </w:rPr>
              <w:t>6</w:t>
            </w:r>
            <w:r w:rsidRPr="005F3545">
              <w:rPr>
                <w:rFonts w:hint="eastAsia"/>
                <w:b/>
                <w:sz w:val="24"/>
              </w:rPr>
              <w:t>、嘉诚环保收购完成后，上市公司如何对嘉诚环保进行管理？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由于嘉诚环保今年存在业绩承诺，因此上市公司赋予嘉诚环保更多的自主经营权，日后上市公司将根据自身的发展战略，制定切合实际的发展目标。</w:t>
            </w:r>
          </w:p>
          <w:p w:rsidR="00292EC5" w:rsidRPr="00C44E9B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C44E9B">
              <w:rPr>
                <w:rFonts w:hint="eastAsia"/>
                <w:b/>
                <w:sz w:val="24"/>
              </w:rPr>
              <w:t>7</w:t>
            </w:r>
            <w:r w:rsidRPr="00C44E9B">
              <w:rPr>
                <w:rFonts w:hint="eastAsia"/>
                <w:b/>
                <w:sz w:val="24"/>
              </w:rPr>
              <w:t>、请介绍</w:t>
            </w:r>
            <w:proofErr w:type="gramStart"/>
            <w:r w:rsidRPr="00C44E9B">
              <w:rPr>
                <w:rFonts w:hint="eastAsia"/>
                <w:b/>
                <w:sz w:val="24"/>
              </w:rPr>
              <w:t>一下嘉</w:t>
            </w:r>
            <w:proofErr w:type="gramEnd"/>
            <w:r w:rsidRPr="00C44E9B">
              <w:rPr>
                <w:rFonts w:hint="eastAsia"/>
                <w:b/>
                <w:sz w:val="24"/>
              </w:rPr>
              <w:t>诚环保今年和明年的订单签订情况。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近年嘉诚环保做了大量项目储备，一方面，储备的</w:t>
            </w:r>
            <w:r>
              <w:rPr>
                <w:rFonts w:hint="eastAsia"/>
                <w:sz w:val="24"/>
              </w:rPr>
              <w:t>PPP</w:t>
            </w:r>
            <w:r>
              <w:rPr>
                <w:rFonts w:hint="eastAsia"/>
                <w:sz w:val="24"/>
              </w:rPr>
              <w:t>项目正在实施阶段，包括去年中标的卢龙县的</w:t>
            </w:r>
            <w:r>
              <w:rPr>
                <w:rFonts w:hint="eastAsia"/>
                <w:sz w:val="24"/>
              </w:rPr>
              <w:t>PPP</w:t>
            </w:r>
            <w:r>
              <w:rPr>
                <w:rFonts w:hint="eastAsia"/>
                <w:sz w:val="24"/>
              </w:rPr>
              <w:t>项目等，另一方面，对已签约的项目进行了深度的挖掘，也获得了一些新订单。</w:t>
            </w:r>
          </w:p>
          <w:p w:rsidR="00292EC5" w:rsidRPr="00A3632A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A3632A">
              <w:rPr>
                <w:rFonts w:hint="eastAsia"/>
                <w:b/>
                <w:sz w:val="24"/>
              </w:rPr>
              <w:t>8</w:t>
            </w:r>
            <w:r w:rsidRPr="00A3632A">
              <w:rPr>
                <w:rFonts w:hint="eastAsia"/>
                <w:b/>
                <w:sz w:val="24"/>
              </w:rPr>
              <w:t>、公司目前污水处理的规模大概是多少？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公司近几年刚开始投资</w:t>
            </w:r>
            <w:r>
              <w:rPr>
                <w:rFonts w:hint="eastAsia"/>
                <w:sz w:val="24"/>
              </w:rPr>
              <w:t>PPP</w:t>
            </w:r>
            <w:r>
              <w:rPr>
                <w:rFonts w:hint="eastAsia"/>
                <w:sz w:val="24"/>
              </w:rPr>
              <w:t>项目，公司大部分污水处理项目尚未正式投入运营，目前的处理规模尚不足百万吨，未来几年内随着各项</w:t>
            </w:r>
            <w:proofErr w:type="gramStart"/>
            <w:r>
              <w:rPr>
                <w:rFonts w:hint="eastAsia"/>
                <w:sz w:val="24"/>
              </w:rPr>
              <w:t>目逐步</w:t>
            </w:r>
            <w:proofErr w:type="gramEnd"/>
            <w:r>
              <w:rPr>
                <w:rFonts w:hint="eastAsia"/>
                <w:sz w:val="24"/>
              </w:rPr>
              <w:t>进入运营期，处理规模将会逐步提升。</w:t>
            </w:r>
          </w:p>
          <w:p w:rsidR="00292EC5" w:rsidRPr="00C6234B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C6234B">
              <w:rPr>
                <w:rFonts w:hint="eastAsia"/>
                <w:b/>
                <w:sz w:val="24"/>
              </w:rPr>
              <w:t>9</w:t>
            </w:r>
            <w:r w:rsidRPr="00C6234B">
              <w:rPr>
                <w:rFonts w:hint="eastAsia"/>
                <w:b/>
                <w:sz w:val="24"/>
              </w:rPr>
              <w:t>、目前正在实施的项目中，</w:t>
            </w:r>
            <w:r w:rsidRPr="00C6234B">
              <w:rPr>
                <w:rFonts w:hint="eastAsia"/>
                <w:b/>
                <w:sz w:val="24"/>
              </w:rPr>
              <w:t xml:space="preserve"> PPP</w:t>
            </w:r>
            <w:r w:rsidRPr="00C6234B">
              <w:rPr>
                <w:rFonts w:hint="eastAsia"/>
                <w:b/>
                <w:sz w:val="24"/>
              </w:rPr>
              <w:t>模式和</w:t>
            </w:r>
            <w:r w:rsidRPr="00C6234B">
              <w:rPr>
                <w:rFonts w:hint="eastAsia"/>
                <w:b/>
                <w:sz w:val="24"/>
              </w:rPr>
              <w:t>EPC</w:t>
            </w:r>
            <w:r w:rsidRPr="00C6234B">
              <w:rPr>
                <w:rFonts w:hint="eastAsia"/>
                <w:b/>
                <w:sz w:val="24"/>
              </w:rPr>
              <w:t>模式哪种模式较多？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从量级上看，</w:t>
            </w:r>
            <w:r>
              <w:rPr>
                <w:rFonts w:hint="eastAsia"/>
                <w:sz w:val="24"/>
              </w:rPr>
              <w:t>PPP</w:t>
            </w:r>
            <w:r>
              <w:rPr>
                <w:rFonts w:hint="eastAsia"/>
                <w:sz w:val="24"/>
              </w:rPr>
              <w:t>模式的项目居多。</w:t>
            </w:r>
          </w:p>
          <w:p w:rsidR="00292EC5" w:rsidRPr="009570F0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9570F0">
              <w:rPr>
                <w:rFonts w:hint="eastAsia"/>
                <w:b/>
                <w:sz w:val="24"/>
              </w:rPr>
              <w:t>10</w:t>
            </w:r>
            <w:r w:rsidRPr="009570F0">
              <w:rPr>
                <w:rFonts w:hint="eastAsia"/>
                <w:b/>
                <w:sz w:val="24"/>
              </w:rPr>
              <w:t>、公司的</w:t>
            </w:r>
            <w:r w:rsidRPr="009570F0">
              <w:rPr>
                <w:rFonts w:hint="eastAsia"/>
                <w:b/>
                <w:sz w:val="24"/>
              </w:rPr>
              <w:t>PPP</w:t>
            </w:r>
            <w:r w:rsidRPr="009570F0">
              <w:rPr>
                <w:rFonts w:hint="eastAsia"/>
                <w:b/>
                <w:sz w:val="24"/>
              </w:rPr>
              <w:t>项目是以污水处理类为主还是以综合类的项目为主？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两种类型都有，类似卢龙县</w:t>
            </w:r>
            <w:r>
              <w:rPr>
                <w:rFonts w:hint="eastAsia"/>
                <w:sz w:val="24"/>
              </w:rPr>
              <w:t>PPP</w:t>
            </w:r>
            <w:r>
              <w:rPr>
                <w:rFonts w:hint="eastAsia"/>
                <w:sz w:val="24"/>
              </w:rPr>
              <w:t>项目是环保类的综合体，含污水处理项目，与贺兰县政府将要开展的项目是一个综合类</w:t>
            </w:r>
            <w:r>
              <w:rPr>
                <w:rFonts w:hint="eastAsia"/>
                <w:sz w:val="24"/>
              </w:rPr>
              <w:lastRenderedPageBreak/>
              <w:t>的项目。</w:t>
            </w:r>
          </w:p>
          <w:p w:rsidR="00292EC5" w:rsidRPr="00EF3209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EF3209">
              <w:rPr>
                <w:rFonts w:hint="eastAsia"/>
                <w:b/>
                <w:sz w:val="24"/>
              </w:rPr>
              <w:t>11</w:t>
            </w:r>
            <w:r w:rsidRPr="00EF3209">
              <w:rPr>
                <w:rFonts w:hint="eastAsia"/>
                <w:b/>
                <w:sz w:val="24"/>
              </w:rPr>
              <w:t>、请介绍一下公司</w:t>
            </w:r>
            <w:proofErr w:type="gramStart"/>
            <w:r w:rsidRPr="00EF3209">
              <w:rPr>
                <w:rFonts w:hint="eastAsia"/>
                <w:b/>
                <w:sz w:val="24"/>
              </w:rPr>
              <w:t>在雄安新区</w:t>
            </w:r>
            <w:proofErr w:type="gramEnd"/>
            <w:r w:rsidRPr="00EF3209">
              <w:rPr>
                <w:rFonts w:hint="eastAsia"/>
                <w:b/>
                <w:sz w:val="24"/>
              </w:rPr>
              <w:t>的布局情况？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河北省</w:t>
            </w:r>
            <w:proofErr w:type="gramStart"/>
            <w:r>
              <w:rPr>
                <w:rFonts w:hint="eastAsia"/>
                <w:sz w:val="24"/>
              </w:rPr>
              <w:t>包括雄安新区</w:t>
            </w:r>
            <w:proofErr w:type="gramEnd"/>
            <w:r>
              <w:rPr>
                <w:rFonts w:hint="eastAsia"/>
                <w:sz w:val="24"/>
              </w:rPr>
              <w:t>，一直是嘉诚环保深耕细作的区域，战略方向的布局我们需要配合国家和当地政府的政策，目前尚未签订相关意向性的合约。</w:t>
            </w:r>
          </w:p>
          <w:p w:rsidR="00292EC5" w:rsidRPr="00EF3209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EF3209">
              <w:rPr>
                <w:rFonts w:hint="eastAsia"/>
                <w:b/>
                <w:sz w:val="24"/>
              </w:rPr>
              <w:t>12</w:t>
            </w:r>
            <w:r w:rsidRPr="00EF3209">
              <w:rPr>
                <w:rFonts w:hint="eastAsia"/>
                <w:b/>
                <w:sz w:val="24"/>
              </w:rPr>
              <w:t>、请介绍一下公司能源板块和健康板块业务开展的情况。</w:t>
            </w:r>
          </w:p>
          <w:p w:rsid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能源和健康是公司新拓展的两个板块，目前这两个板块有部分项目储备，主要发展方向是围绕公司现有的相关业务展开。</w:t>
            </w:r>
          </w:p>
          <w:p w:rsidR="00292EC5" w:rsidRPr="009D202A" w:rsidRDefault="00292EC5" w:rsidP="00292EC5">
            <w:pPr>
              <w:adjustRightInd w:val="0"/>
              <w:spacing w:line="540" w:lineRule="exact"/>
              <w:ind w:firstLineChars="200" w:firstLine="482"/>
              <w:rPr>
                <w:b/>
                <w:sz w:val="24"/>
              </w:rPr>
            </w:pPr>
            <w:r w:rsidRPr="009D202A">
              <w:rPr>
                <w:rFonts w:hint="eastAsia"/>
                <w:b/>
                <w:sz w:val="24"/>
              </w:rPr>
              <w:t>13</w:t>
            </w:r>
            <w:r w:rsidRPr="009D202A">
              <w:rPr>
                <w:rFonts w:hint="eastAsia"/>
                <w:b/>
                <w:sz w:val="24"/>
              </w:rPr>
              <w:t>、工业水处理业务开展的情况。</w:t>
            </w:r>
          </w:p>
          <w:p w:rsidR="001803F9" w:rsidRPr="00292EC5" w:rsidRDefault="00292EC5" w:rsidP="00292EC5">
            <w:pPr>
              <w:adjustRightInd w:val="0"/>
              <w:spacing w:line="5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公司在选择工业水处理类的项目相对谨慎，主要跟踪有专项资金、政府补贴的项目，以及世行、亚行提供贷款的项目，以降低投资风险。</w:t>
            </w:r>
          </w:p>
        </w:tc>
      </w:tr>
      <w:tr w:rsidR="0045123C" w:rsidTr="001569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8454B4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1569B6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238BD" w:rsidP="00F067A8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2017年</w:t>
            </w:r>
            <w:r w:rsidR="00F067A8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067A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2A655F" w:rsidRDefault="002A655F" w:rsidP="001F077F"/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B8" w:rsidRDefault="00462FB8" w:rsidP="00A40AB3">
      <w:r>
        <w:separator/>
      </w:r>
    </w:p>
  </w:endnote>
  <w:endnote w:type="continuationSeparator" w:id="0">
    <w:p w:rsidR="00462FB8" w:rsidRDefault="00462FB8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B8" w:rsidRDefault="00462FB8" w:rsidP="00A40AB3">
      <w:r>
        <w:separator/>
      </w:r>
    </w:p>
  </w:footnote>
  <w:footnote w:type="continuationSeparator" w:id="0">
    <w:p w:rsidR="00462FB8" w:rsidRDefault="00462FB8" w:rsidP="00A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6B02"/>
    <w:multiLevelType w:val="hybridMultilevel"/>
    <w:tmpl w:val="D3E0BE2C"/>
    <w:lvl w:ilvl="0" w:tplc="5F18B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23C"/>
    <w:rsid w:val="00037EFE"/>
    <w:rsid w:val="00043E6E"/>
    <w:rsid w:val="00056A36"/>
    <w:rsid w:val="0006260A"/>
    <w:rsid w:val="000F6B4F"/>
    <w:rsid w:val="00121455"/>
    <w:rsid w:val="0012496F"/>
    <w:rsid w:val="0015145C"/>
    <w:rsid w:val="00152FA6"/>
    <w:rsid w:val="001569B6"/>
    <w:rsid w:val="00157CF5"/>
    <w:rsid w:val="001714C3"/>
    <w:rsid w:val="001803F9"/>
    <w:rsid w:val="001921CF"/>
    <w:rsid w:val="00196ABD"/>
    <w:rsid w:val="001C19FC"/>
    <w:rsid w:val="001D171B"/>
    <w:rsid w:val="001D72DC"/>
    <w:rsid w:val="001F077F"/>
    <w:rsid w:val="002045AE"/>
    <w:rsid w:val="00242DA1"/>
    <w:rsid w:val="002779BA"/>
    <w:rsid w:val="00292EC5"/>
    <w:rsid w:val="00296AC7"/>
    <w:rsid w:val="002A655F"/>
    <w:rsid w:val="002F5EB9"/>
    <w:rsid w:val="00300C6E"/>
    <w:rsid w:val="003370C5"/>
    <w:rsid w:val="00347745"/>
    <w:rsid w:val="00381452"/>
    <w:rsid w:val="003A178A"/>
    <w:rsid w:val="003B53B8"/>
    <w:rsid w:val="004238BD"/>
    <w:rsid w:val="00426945"/>
    <w:rsid w:val="0045123C"/>
    <w:rsid w:val="00462FB8"/>
    <w:rsid w:val="00465E35"/>
    <w:rsid w:val="004716DC"/>
    <w:rsid w:val="00493499"/>
    <w:rsid w:val="004A1AB0"/>
    <w:rsid w:val="004F4D89"/>
    <w:rsid w:val="00561AF4"/>
    <w:rsid w:val="005740AA"/>
    <w:rsid w:val="00590450"/>
    <w:rsid w:val="005C206B"/>
    <w:rsid w:val="005F060E"/>
    <w:rsid w:val="005F1F92"/>
    <w:rsid w:val="00630275"/>
    <w:rsid w:val="006526DB"/>
    <w:rsid w:val="006656F7"/>
    <w:rsid w:val="00670ED8"/>
    <w:rsid w:val="006721D7"/>
    <w:rsid w:val="006917E1"/>
    <w:rsid w:val="006B4533"/>
    <w:rsid w:val="006D61E2"/>
    <w:rsid w:val="0074140E"/>
    <w:rsid w:val="007420F7"/>
    <w:rsid w:val="00744E07"/>
    <w:rsid w:val="0078264F"/>
    <w:rsid w:val="00784B11"/>
    <w:rsid w:val="007B7594"/>
    <w:rsid w:val="007D4E00"/>
    <w:rsid w:val="007E2766"/>
    <w:rsid w:val="00815F13"/>
    <w:rsid w:val="00844504"/>
    <w:rsid w:val="00844FEA"/>
    <w:rsid w:val="00845423"/>
    <w:rsid w:val="008454B4"/>
    <w:rsid w:val="00856873"/>
    <w:rsid w:val="00857627"/>
    <w:rsid w:val="008756D2"/>
    <w:rsid w:val="008804ED"/>
    <w:rsid w:val="008A39E9"/>
    <w:rsid w:val="008C70EA"/>
    <w:rsid w:val="008E297F"/>
    <w:rsid w:val="008F0AB2"/>
    <w:rsid w:val="008F33BB"/>
    <w:rsid w:val="00902194"/>
    <w:rsid w:val="00924858"/>
    <w:rsid w:val="00932EFF"/>
    <w:rsid w:val="00936BAD"/>
    <w:rsid w:val="00963380"/>
    <w:rsid w:val="0097561B"/>
    <w:rsid w:val="009B23DC"/>
    <w:rsid w:val="009D24A6"/>
    <w:rsid w:val="00A20EBE"/>
    <w:rsid w:val="00A23D99"/>
    <w:rsid w:val="00A27F2C"/>
    <w:rsid w:val="00A35269"/>
    <w:rsid w:val="00A40AB3"/>
    <w:rsid w:val="00A642DD"/>
    <w:rsid w:val="00A93BA9"/>
    <w:rsid w:val="00A9682C"/>
    <w:rsid w:val="00AC2F40"/>
    <w:rsid w:val="00AD0D8D"/>
    <w:rsid w:val="00AD282F"/>
    <w:rsid w:val="00AF2952"/>
    <w:rsid w:val="00AF3A3C"/>
    <w:rsid w:val="00B14455"/>
    <w:rsid w:val="00B173C3"/>
    <w:rsid w:val="00B27318"/>
    <w:rsid w:val="00B30937"/>
    <w:rsid w:val="00B464CE"/>
    <w:rsid w:val="00B52513"/>
    <w:rsid w:val="00B55972"/>
    <w:rsid w:val="00B66408"/>
    <w:rsid w:val="00B8721F"/>
    <w:rsid w:val="00BB11F9"/>
    <w:rsid w:val="00BC4114"/>
    <w:rsid w:val="00BE44AF"/>
    <w:rsid w:val="00C21C93"/>
    <w:rsid w:val="00C35341"/>
    <w:rsid w:val="00C43956"/>
    <w:rsid w:val="00C54B83"/>
    <w:rsid w:val="00C54D8F"/>
    <w:rsid w:val="00CD0141"/>
    <w:rsid w:val="00CF0A6A"/>
    <w:rsid w:val="00D06E48"/>
    <w:rsid w:val="00D254C1"/>
    <w:rsid w:val="00D41601"/>
    <w:rsid w:val="00D555C5"/>
    <w:rsid w:val="00D9225A"/>
    <w:rsid w:val="00DD14B6"/>
    <w:rsid w:val="00DE56C8"/>
    <w:rsid w:val="00DF6FB3"/>
    <w:rsid w:val="00E0307C"/>
    <w:rsid w:val="00E45D21"/>
    <w:rsid w:val="00E605E4"/>
    <w:rsid w:val="00E63957"/>
    <w:rsid w:val="00E95A97"/>
    <w:rsid w:val="00ED6769"/>
    <w:rsid w:val="00F04E0E"/>
    <w:rsid w:val="00F067A8"/>
    <w:rsid w:val="00F24D24"/>
    <w:rsid w:val="00F43E56"/>
    <w:rsid w:val="00F45AA7"/>
    <w:rsid w:val="00FA44E5"/>
    <w:rsid w:val="00FD11A0"/>
    <w:rsid w:val="00FD4F0C"/>
    <w:rsid w:val="00FD6C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F1F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F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6E2E-400E-4D82-BCA3-A20E24024DC3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1EAF8AB-C0B5-47C4-929F-CD7B1259680A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A3D05C23-D307-4FD4-ADF0-F82135D395EA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E5338DE6-D7C6-4CA4-B7E1-AB5D9939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刘杨</cp:lastModifiedBy>
  <cp:revision>47</cp:revision>
  <dcterms:created xsi:type="dcterms:W3CDTF">2014-12-12T01:02:00Z</dcterms:created>
  <dcterms:modified xsi:type="dcterms:W3CDTF">2017-11-03T05:10:00Z</dcterms:modified>
</cp:coreProperties>
</file>