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BF0C55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000896">
        <w:rPr>
          <w:rFonts w:ascii="宋体" w:hAnsi="宋体" w:hint="eastAsia"/>
          <w:bCs/>
          <w:iCs/>
          <w:color w:val="000000"/>
          <w:sz w:val="24"/>
        </w:rPr>
        <w:t>8</w:t>
      </w:r>
      <w:r w:rsidR="002A1B2B">
        <w:rPr>
          <w:rFonts w:ascii="宋体" w:hAnsi="宋体" w:hint="eastAsia"/>
          <w:bCs/>
          <w:iCs/>
          <w:color w:val="000000"/>
          <w:sz w:val="24"/>
        </w:rPr>
        <w:t>00</w:t>
      </w:r>
      <w:r w:rsidR="007D004E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8100AF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BD217A" w:rsidRPr="00BD217A" w:rsidRDefault="00000896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中泰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证券池陈森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、上海中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金资本孙</w:t>
            </w:r>
            <w:proofErr w:type="gramEnd"/>
            <w:r>
              <w:rPr>
                <w:rFonts w:ascii="宋体" w:hAnsi="宋体"/>
                <w:bCs/>
                <w:iCs/>
                <w:color w:val="000000"/>
                <w:sz w:val="24"/>
              </w:rPr>
              <w:t>智超、东云阿尔法</w:t>
            </w:r>
            <w:proofErr w:type="gramStart"/>
            <w:r>
              <w:rPr>
                <w:rFonts w:ascii="宋体" w:hAnsi="宋体"/>
                <w:bCs/>
                <w:iCs/>
                <w:color w:val="000000"/>
                <w:sz w:val="24"/>
              </w:rPr>
              <w:t>基金杨梦朝</w:t>
            </w:r>
            <w:proofErr w:type="gramEnd"/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C34A72" w:rsidRPr="005347F2" w:rsidRDefault="00DA63B2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000896">
              <w:rPr>
                <w:rFonts w:ascii="宋体" w:hAnsi="宋体" w:hint="eastAsia"/>
                <w:bCs/>
                <w:iCs/>
                <w:color w:val="000000"/>
                <w:sz w:val="24"/>
              </w:rPr>
              <w:t>新昌总部董秘办公室</w:t>
            </w:r>
          </w:p>
        </w:tc>
      </w:tr>
      <w:tr w:rsidR="00C34A72" w:rsidRPr="005347F2" w:rsidTr="00375FEF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 w:rsidR="00C34A72" w:rsidRPr="005347F2" w:rsidRDefault="002D34AF" w:rsidP="00375FE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</w:t>
            </w:r>
            <w:r w:rsidR="008100AF">
              <w:rPr>
                <w:rFonts w:ascii="宋体" w:hAnsi="宋体" w:hint="eastAsia"/>
                <w:sz w:val="24"/>
              </w:rPr>
              <w:t>金志平</w:t>
            </w:r>
            <w:r w:rsidR="00605A52">
              <w:rPr>
                <w:rFonts w:ascii="宋体" w:hAnsi="宋体" w:hint="eastAsia"/>
                <w:sz w:val="24"/>
              </w:rPr>
              <w:t>、证券事务代表张波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介绍公司基本业务情况和未来发展规划。</w:t>
            </w:r>
          </w:p>
          <w:p w:rsidR="00605A52" w:rsidRDefault="00605A52" w:rsidP="00605A5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2、回答机构投资者提问、现场交流沟通。</w:t>
            </w:r>
          </w:p>
          <w:p w:rsid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Pr="005F0A61">
              <w:rPr>
                <w:rFonts w:ascii="宋体" w:hAnsi="宋体" w:cs="宋体" w:hint="eastAsia"/>
                <w:b/>
                <w:kern w:val="0"/>
                <w:sz w:val="24"/>
              </w:rPr>
              <w:t>）一致性评价工作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开展情况</w:t>
            </w:r>
          </w:p>
          <w:p w:rsidR="00625B1A" w:rsidRPr="00625B1A" w:rsidRDefault="00625B1A" w:rsidP="00625B1A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proofErr w:type="gramStart"/>
            <w:r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钙片已通过一致性评价，5mg、10mg两规格同时通过；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左乙拉西坦片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盐酸舍曲林片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都是首家上报，现在评审中，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后续还有</w:t>
            </w:r>
            <w:r>
              <w:rPr>
                <w:rFonts w:ascii="宋体" w:hAnsi="宋体" w:cs="宋体" w:hint="eastAsia"/>
                <w:kern w:val="0"/>
                <w:sz w:val="24"/>
              </w:rPr>
              <w:t>其他产品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开发和</w:t>
            </w:r>
            <w:r>
              <w:rPr>
                <w:rFonts w:ascii="宋体" w:hAnsi="宋体" w:cs="宋体" w:hint="eastAsia"/>
                <w:kern w:val="0"/>
                <w:sz w:val="24"/>
              </w:rPr>
              <w:t>上报，总体进程较理想。</w:t>
            </w:r>
          </w:p>
          <w:p w:rsidR="00F6391D" w:rsidRDefault="00605A52" w:rsidP="00F6391D">
            <w:pPr>
              <w:autoSpaceDE w:val="0"/>
              <w:autoSpaceDN w:val="0"/>
              <w:adjustRightInd w:val="0"/>
              <w:spacing w:line="360" w:lineRule="auto"/>
              <w:ind w:firstLineChars="98" w:firstLine="236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625B1A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Pr="00F9762C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  <w:r w:rsidRPr="00F9762C">
              <w:rPr>
                <w:rFonts w:ascii="宋体" w:hAnsi="宋体" w:cs="宋体" w:hint="eastAsia"/>
                <w:b/>
                <w:kern w:val="0"/>
                <w:sz w:val="24"/>
              </w:rPr>
              <w:t>制剂产品的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销售情况</w:t>
            </w:r>
          </w:p>
          <w:p w:rsidR="00605A52" w:rsidRDefault="00F6391D" w:rsidP="00F2775B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重点产品继续保持较快增长趋势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①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 w:rsidR="00D13069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 w:rsidR="00F2775B">
              <w:rPr>
                <w:rFonts w:ascii="宋体" w:hAnsi="宋体" w:cs="宋体" w:hint="eastAsia"/>
                <w:kern w:val="0"/>
                <w:sz w:val="24"/>
              </w:rPr>
              <w:t>钙片</w:t>
            </w:r>
            <w:r>
              <w:rPr>
                <w:rFonts w:ascii="宋体" w:hAnsi="宋体" w:cs="宋体" w:hint="eastAsia"/>
                <w:kern w:val="0"/>
                <w:sz w:val="24"/>
              </w:rPr>
              <w:t>通过一致性评价</w:t>
            </w:r>
            <w:r w:rsidR="00F2775B">
              <w:rPr>
                <w:rFonts w:ascii="宋体" w:hAnsi="宋体" w:cs="宋体" w:hint="eastAsia"/>
                <w:kern w:val="0"/>
                <w:sz w:val="24"/>
              </w:rPr>
              <w:t>后</w:t>
            </w:r>
            <w:r>
              <w:rPr>
                <w:rFonts w:ascii="宋体" w:hAnsi="宋体" w:cs="宋体" w:hint="eastAsia"/>
                <w:kern w:val="0"/>
                <w:sz w:val="24"/>
              </w:rPr>
              <w:t>，在招投标、进院上量</w:t>
            </w:r>
            <w:r w:rsidR="00625B1A">
              <w:rPr>
                <w:rFonts w:ascii="宋体" w:hAnsi="宋体" w:cs="宋体" w:hint="eastAsia"/>
                <w:kern w:val="0"/>
                <w:sz w:val="24"/>
              </w:rPr>
              <w:t>上</w:t>
            </w:r>
            <w:r>
              <w:rPr>
                <w:rFonts w:ascii="宋体" w:hAnsi="宋体" w:cs="宋体" w:hint="eastAsia"/>
                <w:kern w:val="0"/>
                <w:sz w:val="24"/>
              </w:rPr>
              <w:t>有积极作用，有望</w:t>
            </w:r>
            <w:r w:rsidR="00625B1A">
              <w:rPr>
                <w:rFonts w:ascii="宋体" w:hAnsi="宋体" w:cs="宋体" w:hint="eastAsia"/>
                <w:kern w:val="0"/>
                <w:sz w:val="24"/>
              </w:rPr>
              <w:t>加速</w:t>
            </w:r>
            <w:r>
              <w:rPr>
                <w:rFonts w:ascii="宋体" w:hAnsi="宋体" w:cs="宋体" w:hint="eastAsia"/>
                <w:kern w:val="0"/>
                <w:sz w:val="24"/>
              </w:rPr>
              <w:t>增长；</w:t>
            </w:r>
            <w:r w:rsidR="0014656D" w:rsidRPr="00F9762C">
              <w:rPr>
                <w:rFonts w:ascii="宋体" w:hAnsi="宋体" w:cs="宋体" w:hint="eastAsia"/>
                <w:kern w:val="0"/>
                <w:sz w:val="24"/>
              </w:rPr>
              <w:t>匹伐他</w:t>
            </w:r>
            <w:proofErr w:type="gramStart"/>
            <w:r w:rsidR="0014656D" w:rsidRPr="00F9762C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分散片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为独家剂型、2017年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新进入国家</w:t>
            </w:r>
            <w:proofErr w:type="gramStart"/>
            <w:r w:rsidR="00D13069">
              <w:rPr>
                <w:rFonts w:ascii="宋体" w:hAnsi="宋体" w:cs="宋体" w:hint="eastAsia"/>
                <w:kern w:val="0"/>
                <w:sz w:val="24"/>
              </w:rPr>
              <w:t>医</w:t>
            </w:r>
            <w:proofErr w:type="gramEnd"/>
            <w:r w:rsidR="00D13069">
              <w:rPr>
                <w:rFonts w:ascii="宋体" w:hAnsi="宋体" w:cs="宋体" w:hint="eastAsia"/>
                <w:kern w:val="0"/>
                <w:sz w:val="24"/>
              </w:rPr>
              <w:t>保目录，</w:t>
            </w:r>
            <w:r w:rsidR="00625B1A">
              <w:rPr>
                <w:rFonts w:ascii="宋体" w:hAnsi="宋体" w:cs="宋体" w:hint="eastAsia"/>
                <w:kern w:val="0"/>
                <w:sz w:val="24"/>
              </w:rPr>
              <w:t>有望</w:t>
            </w:r>
            <w:r w:rsidR="00D13069">
              <w:rPr>
                <w:rFonts w:ascii="宋体" w:hAnsi="宋体" w:cs="宋体" w:hint="eastAsia"/>
                <w:kern w:val="0"/>
                <w:sz w:val="24"/>
              </w:rPr>
              <w:t>放量增长</w:t>
            </w:r>
            <w:r w:rsidR="0014656D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康复新液、</w:t>
            </w:r>
            <w:r w:rsidR="00605A52" w:rsidRPr="00F9762C">
              <w:rPr>
                <w:rFonts w:ascii="宋体" w:hAnsi="宋体" w:cs="宋体" w:hint="eastAsia"/>
                <w:kern w:val="0"/>
                <w:sz w:val="24"/>
              </w:rPr>
              <w:t>地衣芽孢杆菌</w:t>
            </w:r>
            <w:r w:rsidR="0014656D" w:rsidRPr="00C6299B">
              <w:rPr>
                <w:rFonts w:ascii="宋体" w:hAnsi="宋体" w:cs="宋体" w:hint="eastAsia"/>
                <w:kern w:val="0"/>
                <w:sz w:val="24"/>
              </w:rPr>
              <w:t>竞争格局稳定，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公司重点培育，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继续较好增长</w:t>
            </w:r>
            <w:r w:rsidR="00F2775B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05A52">
              <w:rPr>
                <w:rFonts w:hint="eastAsia"/>
              </w:rPr>
              <w:t xml:space="preserve"> </w:t>
            </w:r>
            <w:r w:rsidR="00605A52" w:rsidRPr="00447FBD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="00605A5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盐酸</w:t>
            </w:r>
            <w:proofErr w:type="gramStart"/>
            <w:r w:rsidR="005F0A61"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 w:rsidR="005F0A61"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 w:rsidR="00605A52">
              <w:rPr>
                <w:rFonts w:ascii="宋体" w:hAnsi="宋体" w:cs="宋体" w:hint="eastAsia"/>
                <w:kern w:val="0"/>
                <w:sz w:val="24"/>
              </w:rPr>
              <w:t>左乙拉西坦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等</w:t>
            </w:r>
            <w:proofErr w:type="gramEnd"/>
            <w:r w:rsidR="00D13069">
              <w:rPr>
                <w:rFonts w:ascii="宋体" w:hAnsi="宋体" w:cs="宋体" w:hint="eastAsia"/>
                <w:kern w:val="0"/>
                <w:sz w:val="24"/>
              </w:rPr>
              <w:t>精神</w:t>
            </w:r>
            <w:r w:rsidR="005F0A61">
              <w:rPr>
                <w:rFonts w:ascii="宋体" w:hAnsi="宋体" w:cs="宋体" w:hint="eastAsia"/>
                <w:kern w:val="0"/>
                <w:sz w:val="24"/>
              </w:rPr>
              <w:t>药物增长快速</w:t>
            </w:r>
            <w:r w:rsidR="00804F39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04F39" w:rsidRPr="003B6FCA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（3）公司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营销力提升工作开展情况</w:t>
            </w:r>
          </w:p>
          <w:p w:rsidR="00804F39" w:rsidRDefault="00804F39" w:rsidP="00804F3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公司内部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加强</w:t>
            </w:r>
            <w:r>
              <w:rPr>
                <w:rFonts w:ascii="宋体" w:hAnsi="宋体" w:cs="宋体" w:hint="eastAsia"/>
                <w:kern w:val="0"/>
                <w:sz w:val="24"/>
              </w:rPr>
              <w:t>管理改革创新，重点推进营销力提升工作，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招商</w:t>
            </w:r>
            <w:r w:rsidR="00E170C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自营都在</w:t>
            </w:r>
            <w:r w:rsidR="003B2B14">
              <w:rPr>
                <w:rFonts w:ascii="宋体" w:hAnsi="宋体" w:cs="宋体" w:hint="eastAsia"/>
                <w:kern w:val="0"/>
                <w:sz w:val="24"/>
              </w:rPr>
              <w:t>实施</w:t>
            </w:r>
            <w:r>
              <w:rPr>
                <w:rFonts w:ascii="宋体" w:hAnsi="宋体" w:cs="宋体" w:hint="eastAsia"/>
                <w:kern w:val="0"/>
                <w:sz w:val="24"/>
              </w:rPr>
              <w:t>管理</w:t>
            </w:r>
            <w:r w:rsidR="00E170CD">
              <w:rPr>
                <w:rFonts w:ascii="宋体" w:hAnsi="宋体" w:cs="宋体" w:hint="eastAsia"/>
                <w:kern w:val="0"/>
                <w:sz w:val="24"/>
              </w:rPr>
              <w:t>改革</w:t>
            </w:r>
            <w:r>
              <w:rPr>
                <w:rFonts w:ascii="宋体" w:hAnsi="宋体" w:cs="宋体" w:hint="eastAsia"/>
                <w:kern w:val="0"/>
                <w:sz w:val="24"/>
              </w:rPr>
              <w:t>和提升，招商从粗放走向精细，实施省区制，一省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策，机制更加简约高效。</w:t>
            </w:r>
          </w:p>
          <w:p w:rsidR="003B6FCA" w:rsidRDefault="003B6FCA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b/>
                <w:kern w:val="0"/>
                <w:sz w:val="24"/>
              </w:rPr>
            </w:pPr>
            <w:r w:rsidRPr="003B6FCA">
              <w:rPr>
                <w:rFonts w:ascii="宋体" w:hAnsi="宋体" w:cs="宋体" w:hint="eastAsia"/>
                <w:b/>
                <w:kern w:val="0"/>
                <w:sz w:val="24"/>
              </w:rPr>
              <w:t>（4）原料药业务情况</w:t>
            </w:r>
          </w:p>
          <w:p w:rsidR="002F475D" w:rsidRPr="002F475D" w:rsidRDefault="003B6FCA" w:rsidP="002F475D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kern w:val="0"/>
                <w:sz w:val="24"/>
                <w:lang w:val="zh-CN"/>
              </w:rPr>
            </w:pPr>
            <w:r w:rsidRPr="002F475D">
              <w:rPr>
                <w:rFonts w:hint="eastAsia"/>
                <w:kern w:val="0"/>
                <w:sz w:val="24"/>
                <w:lang w:val="zh-CN"/>
              </w:rPr>
              <w:t>公司原料药稳定发展，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盈利能力不断提升：传统</w:t>
            </w:r>
            <w:proofErr w:type="gramStart"/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喹</w:t>
            </w:r>
            <w:proofErr w:type="gramEnd"/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诺酮原料药技术工艺改进、成本降低；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辛伐他</w:t>
            </w:r>
            <w:proofErr w:type="gramStart"/>
            <w:r w:rsidRPr="002F475D">
              <w:rPr>
                <w:rFonts w:hint="eastAsia"/>
                <w:kern w:val="0"/>
                <w:sz w:val="24"/>
                <w:lang w:val="zh-CN"/>
              </w:rPr>
              <w:t>汀</w:t>
            </w:r>
            <w:proofErr w:type="gramEnd"/>
            <w:r w:rsidRPr="002F475D">
              <w:rPr>
                <w:rFonts w:hint="eastAsia"/>
                <w:kern w:val="0"/>
                <w:sz w:val="24"/>
                <w:lang w:val="zh-CN"/>
              </w:rPr>
              <w:t>、</w:t>
            </w:r>
            <w:proofErr w:type="gramStart"/>
            <w:r w:rsidRPr="002F475D">
              <w:rPr>
                <w:rFonts w:hint="eastAsia"/>
                <w:kern w:val="0"/>
                <w:sz w:val="24"/>
                <w:lang w:val="zh-CN"/>
              </w:rPr>
              <w:t>瑞舒伐他汀</w:t>
            </w:r>
            <w:proofErr w:type="gramEnd"/>
            <w:r w:rsidR="00D13069" w:rsidRPr="002F475D">
              <w:rPr>
                <w:rFonts w:hint="eastAsia"/>
                <w:kern w:val="0"/>
                <w:sz w:val="24"/>
                <w:lang w:val="zh-CN"/>
              </w:rPr>
              <w:t>、盐酸</w:t>
            </w:r>
            <w:proofErr w:type="gramStart"/>
            <w:r w:rsidR="00D13069" w:rsidRPr="002F475D">
              <w:rPr>
                <w:rFonts w:hint="eastAsia"/>
                <w:kern w:val="0"/>
                <w:sz w:val="24"/>
                <w:lang w:val="zh-CN"/>
              </w:rPr>
              <w:t>舍曲林</w:t>
            </w:r>
            <w:proofErr w:type="gramEnd"/>
            <w:r w:rsidRPr="002F475D">
              <w:rPr>
                <w:rFonts w:hint="eastAsia"/>
                <w:kern w:val="0"/>
                <w:sz w:val="24"/>
                <w:lang w:val="zh-CN"/>
              </w:rPr>
              <w:t>等</w:t>
            </w:r>
            <w:r w:rsidR="002F475D" w:rsidRPr="002F475D">
              <w:rPr>
                <w:rFonts w:hint="eastAsia"/>
                <w:kern w:val="0"/>
                <w:sz w:val="24"/>
                <w:lang w:val="zh-CN"/>
              </w:rPr>
              <w:t>特色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原料药增长快速</w:t>
            </w:r>
            <w:r w:rsidR="003B2B14">
              <w:rPr>
                <w:rFonts w:hint="eastAsia"/>
                <w:kern w:val="0"/>
                <w:sz w:val="24"/>
                <w:lang w:val="zh-CN"/>
              </w:rPr>
              <w:t>；</w:t>
            </w:r>
            <w:r w:rsidR="003B2B14" w:rsidRPr="003B2B14">
              <w:rPr>
                <w:rFonts w:hint="eastAsia"/>
                <w:kern w:val="0"/>
                <w:sz w:val="24"/>
                <w:lang w:val="zh-CN"/>
              </w:rPr>
              <w:t>通过精细化管理提升</w:t>
            </w:r>
            <w:r w:rsidR="003B2B14">
              <w:rPr>
                <w:rFonts w:hint="eastAsia"/>
                <w:kern w:val="0"/>
                <w:sz w:val="24"/>
                <w:lang w:val="zh-CN"/>
              </w:rPr>
              <w:t>产品</w:t>
            </w:r>
            <w:r w:rsidR="003B2B14" w:rsidRPr="003B2B14">
              <w:rPr>
                <w:rFonts w:hint="eastAsia"/>
                <w:kern w:val="0"/>
                <w:sz w:val="24"/>
                <w:lang w:val="zh-CN"/>
              </w:rPr>
              <w:t>竞争力</w:t>
            </w:r>
            <w:r w:rsidR="003B2B14">
              <w:rPr>
                <w:rFonts w:hint="eastAsia"/>
                <w:kern w:val="0"/>
                <w:sz w:val="24"/>
                <w:lang w:val="zh-CN"/>
              </w:rPr>
              <w:t>和盈利能力。</w:t>
            </w:r>
          </w:p>
          <w:p w:rsidR="00605A52" w:rsidRPr="003B6FCA" w:rsidRDefault="00605A52" w:rsidP="003B6FCA">
            <w:pPr>
              <w:autoSpaceDE w:val="0"/>
              <w:autoSpaceDN w:val="0"/>
              <w:adjustRightInd w:val="0"/>
              <w:spacing w:line="360" w:lineRule="auto"/>
              <w:ind w:firstLineChars="150" w:firstLine="36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3B6FCA"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）深圳巨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烽</w:t>
            </w:r>
            <w:proofErr w:type="gramEnd"/>
            <w:r w:rsidR="003B6FCA">
              <w:rPr>
                <w:rFonts w:ascii="宋体" w:hAnsi="宋体" w:cs="宋体" w:hint="eastAsia"/>
                <w:b/>
                <w:kern w:val="0"/>
                <w:sz w:val="24"/>
              </w:rPr>
              <w:t>的情况</w:t>
            </w:r>
          </w:p>
          <w:p w:rsidR="001E4585" w:rsidRDefault="00E170CD" w:rsidP="001E4585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巨</w:t>
            </w:r>
            <w:proofErr w:type="gramStart"/>
            <w:r>
              <w:rPr>
                <w:rFonts w:hint="eastAsia"/>
                <w:kern w:val="0"/>
                <w:sz w:val="24"/>
                <w:lang w:val="zh-CN"/>
              </w:rPr>
              <w:t>烽</w:t>
            </w:r>
            <w:proofErr w:type="gramEnd"/>
            <w:r>
              <w:rPr>
                <w:rFonts w:hint="eastAsia"/>
                <w:kern w:val="0"/>
                <w:sz w:val="24"/>
                <w:lang w:val="zh-CN"/>
              </w:rPr>
              <w:t>是一家</w:t>
            </w:r>
            <w:r w:rsidR="001E4585">
              <w:rPr>
                <w:rFonts w:hint="eastAsia"/>
                <w:kern w:val="0"/>
                <w:sz w:val="24"/>
                <w:lang w:val="zh-CN"/>
              </w:rPr>
              <w:t>在医用显示领域</w:t>
            </w:r>
            <w:r w:rsidR="001E4585" w:rsidRPr="001E4585">
              <w:rPr>
                <w:rFonts w:hint="eastAsia"/>
                <w:kern w:val="0"/>
                <w:sz w:val="24"/>
                <w:lang w:val="zh-CN"/>
              </w:rPr>
              <w:t>有竞争力的企业，</w:t>
            </w:r>
            <w:r>
              <w:rPr>
                <w:rFonts w:hint="eastAsia"/>
                <w:kern w:val="0"/>
                <w:sz w:val="24"/>
                <w:lang w:val="zh-CN"/>
              </w:rPr>
              <w:t>主营</w:t>
            </w:r>
            <w:r w:rsidR="003B2B14">
              <w:rPr>
                <w:rFonts w:hint="eastAsia"/>
                <w:kern w:val="0"/>
                <w:sz w:val="24"/>
                <w:lang w:val="zh-CN"/>
              </w:rPr>
              <w:t>在</w:t>
            </w:r>
            <w:r w:rsidR="001E4585">
              <w:rPr>
                <w:rFonts w:hint="eastAsia"/>
                <w:kern w:val="0"/>
                <w:sz w:val="24"/>
                <w:lang w:val="zh-CN"/>
              </w:rPr>
              <w:t>ODM</w:t>
            </w:r>
            <w:r w:rsidR="001E4585">
              <w:rPr>
                <w:kern w:val="0"/>
                <w:sz w:val="24"/>
                <w:lang w:val="zh-CN"/>
              </w:rPr>
              <w:t>定制业务上，</w:t>
            </w:r>
            <w:r w:rsidR="001E4585" w:rsidRPr="00950B0D">
              <w:rPr>
                <w:rFonts w:hint="eastAsia"/>
                <w:kern w:val="0"/>
                <w:sz w:val="24"/>
                <w:lang w:val="zh-CN"/>
              </w:rPr>
              <w:t>凭借强大的技术、产品实力以及卓越的品质表现，</w:t>
            </w:r>
            <w:r w:rsidR="001E4585">
              <w:rPr>
                <w:rFonts w:hint="eastAsia"/>
                <w:kern w:val="0"/>
                <w:sz w:val="24"/>
                <w:lang w:val="zh-CN"/>
              </w:rPr>
              <w:t>已</w:t>
            </w:r>
            <w:r w:rsidR="001E4585" w:rsidRPr="00950B0D">
              <w:rPr>
                <w:rFonts w:hint="eastAsia"/>
                <w:kern w:val="0"/>
                <w:sz w:val="24"/>
                <w:lang w:val="zh-CN"/>
              </w:rPr>
              <w:t>成为</w:t>
            </w:r>
            <w:r w:rsidR="001E4585" w:rsidRPr="00950B0D">
              <w:rPr>
                <w:rFonts w:hint="eastAsia"/>
                <w:kern w:val="0"/>
                <w:sz w:val="24"/>
                <w:lang w:val="zh-CN"/>
              </w:rPr>
              <w:t>GE</w:t>
            </w:r>
            <w:r w:rsidR="001E4585" w:rsidRPr="00950B0D">
              <w:rPr>
                <w:rFonts w:hint="eastAsia"/>
                <w:kern w:val="0"/>
                <w:sz w:val="24"/>
                <w:lang w:val="zh-CN"/>
              </w:rPr>
              <w:t>、飞利浦、西门子、东软、联影、迈瑞等全球一流设备厂家的战略合作伙伴和优秀供应商。在国内医疗影像显示终端主要包括临床显示器、诊断显示器、会诊显示中心、内窥手术显示器、超声显示器</w:t>
            </w:r>
            <w:r w:rsidR="001E4585">
              <w:rPr>
                <w:rFonts w:hint="eastAsia"/>
                <w:kern w:val="0"/>
                <w:sz w:val="24"/>
                <w:lang w:val="zh-CN"/>
              </w:rPr>
              <w:t>等，是国内医用显示领域的龙头</w:t>
            </w:r>
            <w:r w:rsidR="001E4585" w:rsidRPr="00F73C45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2F475D" w:rsidRPr="001E4585" w:rsidRDefault="002F475D" w:rsidP="003B2B14">
            <w:pPr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1E4585">
              <w:rPr>
                <w:rFonts w:ascii="宋体" w:hAnsi="宋体" w:cs="宋体"/>
                <w:b/>
                <w:kern w:val="0"/>
                <w:sz w:val="24"/>
              </w:rPr>
              <w:t>（</w:t>
            </w:r>
            <w:r w:rsidRPr="001E4585"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  <w:r w:rsidRPr="001E4585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1E4585">
              <w:rPr>
                <w:rFonts w:ascii="宋体" w:hAnsi="宋体" w:cs="宋体" w:hint="eastAsia"/>
                <w:b/>
                <w:kern w:val="0"/>
                <w:sz w:val="24"/>
              </w:rPr>
              <w:t>未来的产品布局</w:t>
            </w:r>
          </w:p>
          <w:p w:rsidR="001E4585" w:rsidRDefault="002F475D" w:rsidP="003B2B1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kern w:val="0"/>
                <w:sz w:val="24"/>
                <w:lang w:val="zh-CN"/>
              </w:rPr>
            </w:pPr>
            <w:r w:rsidRPr="002F475D">
              <w:rPr>
                <w:rFonts w:hint="eastAsia"/>
                <w:kern w:val="0"/>
                <w:sz w:val="24"/>
                <w:lang w:val="zh-CN"/>
              </w:rPr>
              <w:t>精神神经领域是公司布局未来重点发展领域，后续会有卡巴拉汀（老年痴呆用药）、普拉克索（帕金森药物）等上市，随着老年化时代的来临，这类精神神经类药物发展空间将更大。</w:t>
            </w:r>
            <w:r>
              <w:rPr>
                <w:rFonts w:hint="eastAsia"/>
                <w:kern w:val="0"/>
                <w:sz w:val="24"/>
                <w:lang w:val="zh-CN"/>
              </w:rPr>
              <w:t>研发布局中还有</w:t>
            </w:r>
            <w:r w:rsidR="00F6391D" w:rsidRPr="002F475D">
              <w:rPr>
                <w:rFonts w:hint="eastAsia"/>
                <w:kern w:val="0"/>
                <w:sz w:val="24"/>
                <w:lang w:val="zh-CN"/>
              </w:rPr>
              <w:t>缓释、控释、长效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；</w:t>
            </w:r>
            <w:r w:rsidR="003B2B14" w:rsidRPr="002F475D">
              <w:rPr>
                <w:rFonts w:hint="eastAsia"/>
                <w:kern w:val="0"/>
                <w:sz w:val="24"/>
                <w:lang w:val="zh-CN"/>
              </w:rPr>
              <w:t>复方</w:t>
            </w:r>
            <w:r w:rsidR="003B2B14">
              <w:rPr>
                <w:rFonts w:hint="eastAsia"/>
                <w:kern w:val="0"/>
                <w:sz w:val="24"/>
                <w:lang w:val="zh-CN"/>
              </w:rPr>
              <w:t>制剂、</w:t>
            </w:r>
            <w:r w:rsidR="00F6391D" w:rsidRPr="002F475D">
              <w:rPr>
                <w:rFonts w:hint="eastAsia"/>
                <w:kern w:val="0"/>
                <w:sz w:val="24"/>
                <w:lang w:val="zh-CN"/>
              </w:rPr>
              <w:t>改良型新药</w:t>
            </w:r>
            <w:r w:rsidR="00F66819">
              <w:rPr>
                <w:rFonts w:hint="eastAsia"/>
                <w:kern w:val="0"/>
                <w:sz w:val="24"/>
                <w:lang w:val="zh-CN"/>
              </w:rPr>
              <w:t>、</w:t>
            </w:r>
            <w:r w:rsidR="00F6391D" w:rsidRPr="002F475D">
              <w:rPr>
                <w:rFonts w:hint="eastAsia"/>
                <w:kern w:val="0"/>
                <w:sz w:val="24"/>
                <w:lang w:val="zh-CN"/>
              </w:rPr>
              <w:t>药械结合等新药</w:t>
            </w:r>
            <w:r w:rsidR="00F66819">
              <w:rPr>
                <w:rFonts w:hint="eastAsia"/>
                <w:kern w:val="0"/>
                <w:sz w:val="24"/>
                <w:lang w:val="zh-CN"/>
              </w:rPr>
              <w:t>储备</w:t>
            </w:r>
            <w:r w:rsidR="00F6391D" w:rsidRPr="002F475D">
              <w:rPr>
                <w:rFonts w:hint="eastAsia"/>
                <w:kern w:val="0"/>
                <w:sz w:val="24"/>
                <w:lang w:val="zh-CN"/>
              </w:rPr>
              <w:t>。</w:t>
            </w:r>
          </w:p>
          <w:p w:rsidR="002F475D" w:rsidRPr="001E4585" w:rsidRDefault="002F475D" w:rsidP="001E4585">
            <w:pPr>
              <w:autoSpaceDE w:val="0"/>
              <w:autoSpaceDN w:val="0"/>
              <w:adjustRightInd w:val="0"/>
              <w:spacing w:line="360" w:lineRule="auto"/>
              <w:ind w:firstLineChars="150" w:firstLine="316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）</w:t>
            </w:r>
            <w:r w:rsidRPr="00131412">
              <w:rPr>
                <w:rFonts w:hint="eastAsia"/>
                <w:b/>
              </w:rPr>
              <w:t>外延并购</w:t>
            </w:r>
          </w:p>
          <w:p w:rsidR="00F6391D" w:rsidRPr="002F475D" w:rsidRDefault="002F475D" w:rsidP="002F475D">
            <w:pPr>
              <w:widowControl/>
              <w:spacing w:line="360" w:lineRule="auto"/>
              <w:ind w:firstLineChars="200" w:firstLine="480"/>
              <w:jc w:val="left"/>
              <w:rPr>
                <w:kern w:val="0"/>
                <w:sz w:val="24"/>
                <w:lang w:val="zh-CN"/>
              </w:rPr>
            </w:pPr>
            <w:r w:rsidRPr="002F475D">
              <w:rPr>
                <w:rFonts w:hint="eastAsia"/>
                <w:kern w:val="0"/>
                <w:sz w:val="24"/>
                <w:lang w:val="zh-CN"/>
              </w:rPr>
              <w:t>外延并购</w:t>
            </w:r>
            <w:r w:rsidR="00BF0C55">
              <w:rPr>
                <w:rFonts w:hint="eastAsia"/>
                <w:kern w:val="0"/>
                <w:sz w:val="24"/>
                <w:lang w:val="zh-CN"/>
              </w:rPr>
              <w:t>一直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在做，</w:t>
            </w:r>
            <w:r w:rsidR="00F66819" w:rsidRPr="002F475D">
              <w:rPr>
                <w:rFonts w:hint="eastAsia"/>
                <w:kern w:val="0"/>
                <w:sz w:val="24"/>
                <w:lang w:val="zh-CN"/>
              </w:rPr>
              <w:t>不一定要有很多利润，关键是竞争力，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需要有合适的并购机会。</w:t>
            </w:r>
            <w:r>
              <w:rPr>
                <w:rFonts w:hint="eastAsia"/>
                <w:kern w:val="0"/>
                <w:sz w:val="24"/>
                <w:lang w:val="zh-CN"/>
              </w:rPr>
              <w:t>有专业团队在做，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产业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+</w:t>
            </w:r>
            <w:r w:rsidRPr="002F475D">
              <w:rPr>
                <w:rFonts w:hint="eastAsia"/>
                <w:kern w:val="0"/>
                <w:sz w:val="24"/>
                <w:lang w:val="zh-CN"/>
              </w:rPr>
              <w:t>投资、产融结合。</w:t>
            </w:r>
          </w:p>
          <w:p w:rsidR="00F6391D" w:rsidRPr="004A76BD" w:rsidRDefault="00F6391D" w:rsidP="00F6391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BE3014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E3014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BE3014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BE3014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D13069">
              <w:rPr>
                <w:rFonts w:ascii="宋体" w:hAnsi="宋体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09" w:rsidRDefault="005E1E09" w:rsidP="00D95C30">
      <w:r>
        <w:separator/>
      </w:r>
    </w:p>
  </w:endnote>
  <w:endnote w:type="continuationSeparator" w:id="0">
    <w:p w:rsidR="005E1E09" w:rsidRDefault="005E1E09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09" w:rsidRDefault="005E1E09" w:rsidP="00D95C30">
      <w:r>
        <w:separator/>
      </w:r>
    </w:p>
  </w:footnote>
  <w:footnote w:type="continuationSeparator" w:id="0">
    <w:p w:rsidR="005E1E09" w:rsidRDefault="005E1E09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00896"/>
    <w:rsid w:val="00016C9E"/>
    <w:rsid w:val="00040175"/>
    <w:rsid w:val="00040196"/>
    <w:rsid w:val="0005431F"/>
    <w:rsid w:val="000675EE"/>
    <w:rsid w:val="00071382"/>
    <w:rsid w:val="00095057"/>
    <w:rsid w:val="0009568A"/>
    <w:rsid w:val="000D177C"/>
    <w:rsid w:val="000E0027"/>
    <w:rsid w:val="001230BC"/>
    <w:rsid w:val="001247F4"/>
    <w:rsid w:val="00136C40"/>
    <w:rsid w:val="00143A58"/>
    <w:rsid w:val="0014656D"/>
    <w:rsid w:val="00154B96"/>
    <w:rsid w:val="0016121C"/>
    <w:rsid w:val="00183D01"/>
    <w:rsid w:val="001A2FEF"/>
    <w:rsid w:val="001B7234"/>
    <w:rsid w:val="001E4585"/>
    <w:rsid w:val="00201AC1"/>
    <w:rsid w:val="00231D4F"/>
    <w:rsid w:val="00244C7E"/>
    <w:rsid w:val="00255E80"/>
    <w:rsid w:val="002750B8"/>
    <w:rsid w:val="0029173E"/>
    <w:rsid w:val="002A1B2B"/>
    <w:rsid w:val="002B73C3"/>
    <w:rsid w:val="002C32A1"/>
    <w:rsid w:val="002C5C1C"/>
    <w:rsid w:val="002D34AF"/>
    <w:rsid w:val="002D56B9"/>
    <w:rsid w:val="002F475D"/>
    <w:rsid w:val="00300C4D"/>
    <w:rsid w:val="0033291B"/>
    <w:rsid w:val="003460D3"/>
    <w:rsid w:val="003732C6"/>
    <w:rsid w:val="00375FEF"/>
    <w:rsid w:val="00385BBB"/>
    <w:rsid w:val="003A740F"/>
    <w:rsid w:val="003B2B14"/>
    <w:rsid w:val="003B6FCA"/>
    <w:rsid w:val="003C0AD1"/>
    <w:rsid w:val="003C49A7"/>
    <w:rsid w:val="003D7EAA"/>
    <w:rsid w:val="003F1168"/>
    <w:rsid w:val="0042711A"/>
    <w:rsid w:val="004404FF"/>
    <w:rsid w:val="0044592F"/>
    <w:rsid w:val="00447FBD"/>
    <w:rsid w:val="00473695"/>
    <w:rsid w:val="004806EA"/>
    <w:rsid w:val="00483426"/>
    <w:rsid w:val="00485E5E"/>
    <w:rsid w:val="00486797"/>
    <w:rsid w:val="004A76BD"/>
    <w:rsid w:val="004F54B3"/>
    <w:rsid w:val="00514A22"/>
    <w:rsid w:val="005268A4"/>
    <w:rsid w:val="005347F2"/>
    <w:rsid w:val="00552FC2"/>
    <w:rsid w:val="00553205"/>
    <w:rsid w:val="00595B05"/>
    <w:rsid w:val="005C3F71"/>
    <w:rsid w:val="005C5180"/>
    <w:rsid w:val="005D6779"/>
    <w:rsid w:val="005E1E09"/>
    <w:rsid w:val="005E7065"/>
    <w:rsid w:val="005F0A61"/>
    <w:rsid w:val="005F5F17"/>
    <w:rsid w:val="00605A52"/>
    <w:rsid w:val="00615462"/>
    <w:rsid w:val="00620712"/>
    <w:rsid w:val="00625B1A"/>
    <w:rsid w:val="006460CC"/>
    <w:rsid w:val="006516C4"/>
    <w:rsid w:val="00665ADD"/>
    <w:rsid w:val="00686E12"/>
    <w:rsid w:val="00695106"/>
    <w:rsid w:val="006B38D6"/>
    <w:rsid w:val="006C52DC"/>
    <w:rsid w:val="0071196E"/>
    <w:rsid w:val="007252D0"/>
    <w:rsid w:val="007400A5"/>
    <w:rsid w:val="00740174"/>
    <w:rsid w:val="00767DEF"/>
    <w:rsid w:val="007C50E3"/>
    <w:rsid w:val="007D004E"/>
    <w:rsid w:val="007D090B"/>
    <w:rsid w:val="007E0E01"/>
    <w:rsid w:val="007E25F5"/>
    <w:rsid w:val="007E4025"/>
    <w:rsid w:val="007E70CD"/>
    <w:rsid w:val="0080287D"/>
    <w:rsid w:val="00802FC9"/>
    <w:rsid w:val="00804F39"/>
    <w:rsid w:val="008100AF"/>
    <w:rsid w:val="00825133"/>
    <w:rsid w:val="0083067C"/>
    <w:rsid w:val="0086291A"/>
    <w:rsid w:val="008711F5"/>
    <w:rsid w:val="00887C97"/>
    <w:rsid w:val="008F3F01"/>
    <w:rsid w:val="0091301E"/>
    <w:rsid w:val="00913A1E"/>
    <w:rsid w:val="0091463D"/>
    <w:rsid w:val="00927605"/>
    <w:rsid w:val="00930DC8"/>
    <w:rsid w:val="00950B0D"/>
    <w:rsid w:val="009522E0"/>
    <w:rsid w:val="0095233B"/>
    <w:rsid w:val="0097152E"/>
    <w:rsid w:val="0098425A"/>
    <w:rsid w:val="009865B8"/>
    <w:rsid w:val="009B5B6B"/>
    <w:rsid w:val="009B702F"/>
    <w:rsid w:val="009C143C"/>
    <w:rsid w:val="00A00259"/>
    <w:rsid w:val="00A623A7"/>
    <w:rsid w:val="00A70356"/>
    <w:rsid w:val="00AD3637"/>
    <w:rsid w:val="00AF1FE6"/>
    <w:rsid w:val="00B01715"/>
    <w:rsid w:val="00B10E76"/>
    <w:rsid w:val="00B26D90"/>
    <w:rsid w:val="00B5100C"/>
    <w:rsid w:val="00B73B04"/>
    <w:rsid w:val="00BD217A"/>
    <w:rsid w:val="00BE3014"/>
    <w:rsid w:val="00BF0C55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E3070"/>
    <w:rsid w:val="00CF5606"/>
    <w:rsid w:val="00D10440"/>
    <w:rsid w:val="00D13069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E48E8"/>
    <w:rsid w:val="00DF33BC"/>
    <w:rsid w:val="00DF466E"/>
    <w:rsid w:val="00E170CD"/>
    <w:rsid w:val="00E34B8C"/>
    <w:rsid w:val="00E55FE4"/>
    <w:rsid w:val="00E76337"/>
    <w:rsid w:val="00E91214"/>
    <w:rsid w:val="00EA0947"/>
    <w:rsid w:val="00EA5C06"/>
    <w:rsid w:val="00EE2B4C"/>
    <w:rsid w:val="00F23D3D"/>
    <w:rsid w:val="00F23E60"/>
    <w:rsid w:val="00F25BB9"/>
    <w:rsid w:val="00F26269"/>
    <w:rsid w:val="00F2775B"/>
    <w:rsid w:val="00F32D89"/>
    <w:rsid w:val="00F36816"/>
    <w:rsid w:val="00F41736"/>
    <w:rsid w:val="00F6391D"/>
    <w:rsid w:val="00F6409A"/>
    <w:rsid w:val="00F66819"/>
    <w:rsid w:val="00F73C45"/>
    <w:rsid w:val="00F73E36"/>
    <w:rsid w:val="00F9762C"/>
    <w:rsid w:val="00FB0C02"/>
    <w:rsid w:val="00FC7672"/>
    <w:rsid w:val="00FD11A4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605A5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A3DF57-4235-4F07-B396-A7971CD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蓝凌软件</cp:lastModifiedBy>
  <cp:revision>30</cp:revision>
  <dcterms:created xsi:type="dcterms:W3CDTF">2015-02-02T01:06:00Z</dcterms:created>
  <dcterms:modified xsi:type="dcterms:W3CDTF">2018-03-14T07:54:00Z</dcterms:modified>
</cp:coreProperties>
</file>