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5AA2F" w14:textId="77777777" w:rsidR="00626D26" w:rsidRPr="00F03F34" w:rsidRDefault="00626D26" w:rsidP="00626D26">
      <w:pPr>
        <w:spacing w:beforeLines="50" w:before="156" w:afterLines="50" w:after="156" w:line="400" w:lineRule="exact"/>
        <w:rPr>
          <w:rFonts w:asciiTheme="minorEastAsia" w:eastAsiaTheme="minorEastAsia" w:hAnsiTheme="minorEastAsia" w:cs="宋体"/>
          <w:bCs/>
          <w:iCs/>
          <w:sz w:val="24"/>
        </w:rPr>
      </w:pPr>
      <w:r w:rsidRPr="00F03F34">
        <w:rPr>
          <w:rFonts w:asciiTheme="minorEastAsia" w:eastAsiaTheme="minorEastAsia" w:hAnsiTheme="minorEastAsia" w:cs="宋体" w:hint="eastAsia"/>
          <w:bCs/>
          <w:iCs/>
          <w:sz w:val="24"/>
        </w:rPr>
        <w:t>证券代码：300073                                   证券简称：当升科技</w:t>
      </w:r>
    </w:p>
    <w:p w14:paraId="03FE832D" w14:textId="77777777" w:rsidR="00626D26" w:rsidRPr="00F03F34" w:rsidRDefault="00626D26" w:rsidP="00626D26">
      <w:pPr>
        <w:spacing w:beforeLines="50" w:before="156" w:afterLines="50" w:after="156" w:line="400" w:lineRule="exact"/>
        <w:jc w:val="center"/>
        <w:rPr>
          <w:rStyle w:val="ab"/>
          <w:rFonts w:asciiTheme="minorEastAsia" w:eastAsiaTheme="minorEastAsia" w:hAnsiTheme="minorEastAsia"/>
        </w:rPr>
      </w:pPr>
    </w:p>
    <w:p w14:paraId="55FB0E5E" w14:textId="77777777" w:rsidR="00626D26" w:rsidRPr="00F03F34" w:rsidRDefault="00626D26" w:rsidP="00626D26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F03F34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北京当升材料科技股份有限公司</w:t>
      </w:r>
    </w:p>
    <w:p w14:paraId="1B630EC2" w14:textId="77777777" w:rsidR="00626D26" w:rsidRPr="00F03F34" w:rsidRDefault="00626D26" w:rsidP="00626D26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F03F34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投资者关系活动记录表</w:t>
      </w:r>
    </w:p>
    <w:p w14:paraId="4239DD73" w14:textId="77777777" w:rsidR="00626D26" w:rsidRPr="00F03F34" w:rsidRDefault="00626D26" w:rsidP="00626D26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</w:p>
    <w:p w14:paraId="40F16EBA" w14:textId="77777777" w:rsidR="00626D26" w:rsidRPr="00F03F34" w:rsidRDefault="00626D26" w:rsidP="00626D26">
      <w:pPr>
        <w:spacing w:line="400" w:lineRule="exact"/>
        <w:rPr>
          <w:rFonts w:asciiTheme="minorEastAsia" w:eastAsiaTheme="minorEastAsia" w:hAnsiTheme="minorEastAsia" w:cs="宋体"/>
          <w:bCs/>
          <w:iCs/>
          <w:sz w:val="24"/>
        </w:rPr>
      </w:pPr>
      <w:r w:rsidRPr="00F03F34">
        <w:rPr>
          <w:rFonts w:asciiTheme="minorEastAsia" w:eastAsiaTheme="minorEastAsia" w:hAnsiTheme="minorEastAsia" w:cs="宋体" w:hint="eastAsia"/>
          <w:bCs/>
          <w:iCs/>
          <w:sz w:val="24"/>
        </w:rPr>
        <w:t xml:space="preserve">                                                       编号：【</w:t>
      </w:r>
      <w:r w:rsidR="007C3581" w:rsidRPr="00F03F34">
        <w:rPr>
          <w:rFonts w:asciiTheme="minorEastAsia" w:eastAsiaTheme="minorEastAsia" w:hAnsiTheme="minorEastAsia" w:cs="宋体" w:hint="eastAsia"/>
          <w:bCs/>
          <w:iCs/>
          <w:sz w:val="24"/>
        </w:rPr>
        <w:t>2018-006</w:t>
      </w:r>
      <w:r w:rsidRPr="00F03F34">
        <w:rPr>
          <w:rFonts w:asciiTheme="minorEastAsia" w:eastAsiaTheme="minorEastAsia" w:hAnsiTheme="minorEastAsia" w:cs="宋体" w:hint="eastAsia"/>
          <w:bCs/>
          <w:iCs/>
          <w:sz w:val="24"/>
        </w:rPr>
        <w:t>】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131"/>
      </w:tblGrid>
      <w:tr w:rsidR="00F03F34" w:rsidRPr="00F03F34" w14:paraId="6A9F9453" w14:textId="77777777" w:rsidTr="000D3739">
        <w:trPr>
          <w:trHeight w:val="2567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A945" w14:textId="77777777" w:rsidR="00626D26" w:rsidRPr="00F03F34" w:rsidRDefault="00626D26" w:rsidP="000D3739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F03F34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投资者关系</w:t>
            </w:r>
          </w:p>
          <w:p w14:paraId="51376B6C" w14:textId="77777777" w:rsidR="00626D26" w:rsidRPr="00F03F34" w:rsidRDefault="00626D26" w:rsidP="000D3739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F03F34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活动类别</w:t>
            </w:r>
          </w:p>
        </w:tc>
        <w:tc>
          <w:tcPr>
            <w:tcW w:w="7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20E048" w14:textId="77777777" w:rsidR="00626D26" w:rsidRPr="00F03F34" w:rsidRDefault="00626D26" w:rsidP="000D3739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F03F3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■</w:t>
            </w:r>
            <w:r w:rsidRPr="00F03F3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特定对象调研          </w:t>
            </w:r>
            <w:r w:rsidRPr="00F03F34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F03F3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分析师会议</w:t>
            </w:r>
          </w:p>
          <w:p w14:paraId="46490006" w14:textId="77777777" w:rsidR="00626D26" w:rsidRPr="00F03F34" w:rsidRDefault="00626D26" w:rsidP="000D3739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F03F34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F03F3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媒体采访              </w:t>
            </w:r>
            <w:r w:rsidRPr="00F03F34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F03F3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业绩说明会</w:t>
            </w:r>
          </w:p>
          <w:p w14:paraId="7992C629" w14:textId="77777777" w:rsidR="00626D26" w:rsidRPr="00F03F34" w:rsidRDefault="00626D26" w:rsidP="000D3739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F03F34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F03F3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新闻发布会            </w:t>
            </w:r>
            <w:r w:rsidRPr="00F03F34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F03F3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路演活动</w:t>
            </w:r>
          </w:p>
          <w:p w14:paraId="0EC906E3" w14:textId="77777777" w:rsidR="00626D26" w:rsidRPr="00F03F34" w:rsidRDefault="00626D26" w:rsidP="000D373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F03F34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F03F3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现场参观</w:t>
            </w:r>
            <w:r w:rsidRPr="00F03F34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ab/>
            </w:r>
            <w:bookmarkStart w:id="0" w:name="_GoBack"/>
            <w:bookmarkEnd w:id="0"/>
          </w:p>
          <w:p w14:paraId="5119ECD5" w14:textId="77777777" w:rsidR="00626D26" w:rsidRPr="00F03F34" w:rsidRDefault="00626D26" w:rsidP="000D3739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F03F34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F03F3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其他 （）</w:t>
            </w:r>
          </w:p>
        </w:tc>
      </w:tr>
      <w:tr w:rsidR="00F03F34" w:rsidRPr="00F03F34" w14:paraId="0713020C" w14:textId="77777777" w:rsidTr="000D3739">
        <w:trPr>
          <w:trHeight w:val="416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120B" w14:textId="77777777" w:rsidR="00626D26" w:rsidRPr="00F03F34" w:rsidRDefault="00626D26" w:rsidP="000D3739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F03F34">
              <w:rPr>
                <w:rFonts w:asciiTheme="minorEastAsia" w:eastAsiaTheme="minorEastAsia" w:hAnsiTheme="minorEastAsia" w:cs="宋体" w:hint="eastAsia"/>
                <w:b/>
                <w:iCs/>
                <w:sz w:val="24"/>
              </w:rPr>
              <w:t>参与单位名称及人员姓名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57A863" w14:textId="77777777" w:rsidR="00C53956" w:rsidRPr="00F03F34" w:rsidRDefault="00C53956" w:rsidP="00C53956">
            <w:pPr>
              <w:spacing w:line="360" w:lineRule="auto"/>
              <w:rPr>
                <w:rStyle w:val="ab"/>
                <w:rFonts w:asciiTheme="minorEastAsia" w:eastAsiaTheme="minorEastAsia" w:hAnsiTheme="minorEastAsia"/>
              </w:rPr>
            </w:pPr>
            <w:r w:rsidRPr="00F03F34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瑞银证券</w:t>
            </w:r>
            <w:r w:rsidRPr="00F03F34">
              <w:rPr>
                <w:rFonts w:asciiTheme="minorEastAsia" w:eastAsiaTheme="minorEastAsia" w:hAnsiTheme="minorEastAsia"/>
                <w:bCs/>
                <w:iCs/>
                <w:sz w:val="24"/>
              </w:rPr>
              <w:t>：陈</w:t>
            </w:r>
            <w:r w:rsidRPr="00F03F34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昺见</w:t>
            </w:r>
          </w:p>
          <w:p w14:paraId="1B66163C" w14:textId="77777777" w:rsidR="00E3606B" w:rsidRPr="00F03F34" w:rsidRDefault="00E3606B" w:rsidP="00E3606B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F03F34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嘉实基金</w:t>
            </w:r>
            <w:r w:rsidRPr="00F03F34">
              <w:rPr>
                <w:rFonts w:asciiTheme="minorEastAsia" w:eastAsiaTheme="minorEastAsia" w:hAnsiTheme="minorEastAsia"/>
                <w:bCs/>
                <w:iCs/>
                <w:sz w:val="24"/>
              </w:rPr>
              <w:t>：</w:t>
            </w:r>
            <w:r w:rsidRPr="00F03F34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吴振坤</w:t>
            </w:r>
          </w:p>
          <w:p w14:paraId="2862D3F7" w14:textId="37448452" w:rsidR="00626D26" w:rsidRPr="00F03F34" w:rsidRDefault="006830D6" w:rsidP="000D3739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F03F34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凯思博投资</w:t>
            </w:r>
            <w:r w:rsidRPr="00F03F34">
              <w:rPr>
                <w:rFonts w:asciiTheme="minorEastAsia" w:eastAsiaTheme="minorEastAsia" w:hAnsiTheme="minorEastAsia"/>
                <w:bCs/>
                <w:iCs/>
                <w:sz w:val="24"/>
              </w:rPr>
              <w:t>：</w:t>
            </w:r>
            <w:r w:rsidR="00AE411F" w:rsidRPr="00F03F34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陈</w:t>
            </w:r>
            <w:proofErr w:type="gramStart"/>
            <w:r w:rsidR="00AE411F" w:rsidRPr="00F03F34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世</w:t>
            </w:r>
            <w:proofErr w:type="gramEnd"/>
            <w:r w:rsidR="00AE411F" w:rsidRPr="00F03F34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平</w:t>
            </w:r>
          </w:p>
          <w:p w14:paraId="76C0DC82" w14:textId="4BBDC564" w:rsidR="00AE411F" w:rsidRPr="00F03F34" w:rsidRDefault="006830D6" w:rsidP="000D3739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F03F34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 xml:space="preserve">CL </w:t>
            </w:r>
            <w:r w:rsidR="00C53956" w:rsidRPr="00F03F34">
              <w:rPr>
                <w:rFonts w:asciiTheme="minorEastAsia" w:eastAsiaTheme="minorEastAsia" w:hAnsiTheme="minorEastAsia"/>
                <w:bCs/>
                <w:iCs/>
                <w:sz w:val="24"/>
              </w:rPr>
              <w:t>Investments</w:t>
            </w:r>
            <w:r w:rsidR="00C53956" w:rsidRPr="00F03F34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：</w:t>
            </w:r>
            <w:r w:rsidR="00AE411F" w:rsidRPr="00F03F34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周伟辉</w:t>
            </w:r>
          </w:p>
          <w:p w14:paraId="0A2D4DEC" w14:textId="485C9823" w:rsidR="002C6FDE" w:rsidRPr="00F03F34" w:rsidRDefault="006830D6" w:rsidP="008825A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proofErr w:type="gramStart"/>
            <w:r w:rsidRPr="00F03F34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泓湖投资</w:t>
            </w:r>
            <w:proofErr w:type="gramEnd"/>
            <w:r w:rsidRPr="00F03F34">
              <w:rPr>
                <w:rFonts w:asciiTheme="minorEastAsia" w:eastAsiaTheme="minorEastAsia" w:hAnsiTheme="minorEastAsia"/>
                <w:bCs/>
                <w:iCs/>
                <w:sz w:val="24"/>
              </w:rPr>
              <w:t>：</w:t>
            </w:r>
            <w:proofErr w:type="gramStart"/>
            <w:r w:rsidR="008825AF" w:rsidRPr="00F03F34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吴哲</w:t>
            </w:r>
            <w:proofErr w:type="gramEnd"/>
          </w:p>
        </w:tc>
      </w:tr>
      <w:tr w:rsidR="00F03F34" w:rsidRPr="00F03F34" w14:paraId="648A788D" w14:textId="77777777" w:rsidTr="000D3739">
        <w:trPr>
          <w:trHeight w:val="554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3962" w14:textId="77777777" w:rsidR="00626D26" w:rsidRPr="00F03F34" w:rsidRDefault="00626D26" w:rsidP="000D3739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F03F34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时  间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A05931" w14:textId="77777777" w:rsidR="00626D26" w:rsidRPr="00F03F34" w:rsidRDefault="00626D26" w:rsidP="001B0AF0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F03F3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201</w:t>
            </w:r>
            <w:r w:rsidRPr="00F03F3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8</w:t>
            </w:r>
            <w:r w:rsidRPr="00F03F3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年4月</w:t>
            </w:r>
            <w:r w:rsidR="001B0AF0" w:rsidRPr="00F03F3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26</w:t>
            </w:r>
            <w:r w:rsidRPr="00F03F3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日</w:t>
            </w:r>
            <w:r w:rsidR="001B0AF0" w:rsidRPr="00F03F3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15</w:t>
            </w:r>
            <w:r w:rsidRPr="00F03F3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:</w:t>
            </w:r>
            <w:r w:rsidR="001B0AF0" w:rsidRPr="00F03F3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10-16</w:t>
            </w:r>
            <w:r w:rsidRPr="00F03F3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:30</w:t>
            </w:r>
          </w:p>
        </w:tc>
      </w:tr>
      <w:tr w:rsidR="00F03F34" w:rsidRPr="00F03F34" w14:paraId="433316AF" w14:textId="77777777" w:rsidTr="000D3739">
        <w:trPr>
          <w:trHeight w:val="554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AB91" w14:textId="77777777" w:rsidR="00626D26" w:rsidRPr="00F03F34" w:rsidRDefault="00626D26" w:rsidP="000D3739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F03F34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地  点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A59432" w14:textId="77777777" w:rsidR="00626D26" w:rsidRPr="00F03F34" w:rsidRDefault="00626D26" w:rsidP="000D3739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F03F3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公司11层会议室</w:t>
            </w:r>
          </w:p>
        </w:tc>
      </w:tr>
      <w:tr w:rsidR="00F03F34" w:rsidRPr="00F03F34" w14:paraId="518F0F93" w14:textId="77777777" w:rsidTr="000D3739">
        <w:trPr>
          <w:trHeight w:val="968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0D38" w14:textId="77777777" w:rsidR="00626D26" w:rsidRPr="00F03F34" w:rsidRDefault="00626D26" w:rsidP="000D3739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F03F34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上市公司</w:t>
            </w:r>
          </w:p>
          <w:p w14:paraId="28D9E86C" w14:textId="77777777" w:rsidR="00626D26" w:rsidRPr="00F03F34" w:rsidRDefault="00626D26" w:rsidP="000D3739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F03F34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接待人员姓名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B65139" w14:textId="77777777" w:rsidR="00626D26" w:rsidRPr="00F03F34" w:rsidRDefault="00626D26" w:rsidP="000D3739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F03F3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董事、副总经理、董事会秘书：曲晓力</w:t>
            </w:r>
          </w:p>
          <w:p w14:paraId="4F56D751" w14:textId="77777777" w:rsidR="00626D26" w:rsidRPr="00F03F34" w:rsidRDefault="00626D26" w:rsidP="00626D26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F03F3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证券事务专员</w:t>
            </w:r>
            <w:r w:rsidRPr="00F03F3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：</w:t>
            </w:r>
            <w:proofErr w:type="gramStart"/>
            <w:r w:rsidRPr="00F03F3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贾丽鹏</w:t>
            </w:r>
            <w:proofErr w:type="gramEnd"/>
          </w:p>
        </w:tc>
      </w:tr>
      <w:tr w:rsidR="00F03F34" w:rsidRPr="00F03F34" w14:paraId="511F5308" w14:textId="77777777" w:rsidTr="000D3739">
        <w:trPr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4960" w14:textId="77777777" w:rsidR="00626D26" w:rsidRPr="00F03F34" w:rsidRDefault="00626D26" w:rsidP="000D3739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F03F34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657D7B" w14:textId="77777777" w:rsidR="00626D26" w:rsidRPr="00F03F34" w:rsidRDefault="00626D26" w:rsidP="00C53956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03F34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1、</w:t>
            </w:r>
            <w:r w:rsidRPr="00F03F3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</w:t>
            </w:r>
            <w:r w:rsidR="006C591C" w:rsidRPr="00F03F3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请介绍</w:t>
            </w:r>
            <w:r w:rsidR="006C591C" w:rsidRPr="00F03F34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公司</w:t>
            </w:r>
            <w:r w:rsidR="006C591C" w:rsidRPr="00F03F3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2018年</w:t>
            </w:r>
            <w:r w:rsidR="006C591C" w:rsidRPr="00F03F34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第一季度的生产销售情况？</w:t>
            </w:r>
            <w:r w:rsidRPr="00F03F3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</w:p>
          <w:p w14:paraId="528BC35B" w14:textId="74E81B65" w:rsidR="001131D7" w:rsidRPr="00F03F34" w:rsidRDefault="00626D26" w:rsidP="00C53956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答：</w:t>
            </w:r>
            <w:r w:rsidR="00240819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公司</w:t>
            </w:r>
            <w:r w:rsidR="006C591C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2018年</w:t>
            </w:r>
            <w:r w:rsidR="006C591C" w:rsidRPr="00F03F34">
              <w:rPr>
                <w:rFonts w:asciiTheme="minorEastAsia" w:eastAsiaTheme="minorEastAsia" w:hAnsiTheme="minorEastAsia" w:cs="Arial"/>
                <w:sz w:val="24"/>
                <w:szCs w:val="24"/>
              </w:rPr>
              <w:t>第一季度</w:t>
            </w:r>
            <w:r w:rsidR="00B53467" w:rsidRPr="00F03F34">
              <w:rPr>
                <w:rFonts w:asciiTheme="minorEastAsia" w:eastAsiaTheme="minorEastAsia" w:hAnsiTheme="minorEastAsia" w:cs="Arial"/>
                <w:sz w:val="24"/>
                <w:szCs w:val="24"/>
              </w:rPr>
              <w:t>产品销量</w:t>
            </w:r>
            <w:r w:rsidR="009158BE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继续</w:t>
            </w:r>
            <w:r w:rsidR="009158BE" w:rsidRPr="00F03F34">
              <w:rPr>
                <w:rFonts w:asciiTheme="minorEastAsia" w:eastAsiaTheme="minorEastAsia" w:hAnsiTheme="minorEastAsia" w:cs="Arial"/>
                <w:sz w:val="24"/>
                <w:szCs w:val="24"/>
              </w:rPr>
              <w:t>保持</w:t>
            </w:r>
            <w:r w:rsidR="009158BE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快速</w:t>
            </w:r>
            <w:r w:rsidR="00B53467" w:rsidRPr="00F03F34">
              <w:rPr>
                <w:rFonts w:asciiTheme="minorEastAsia" w:eastAsiaTheme="minorEastAsia" w:hAnsiTheme="minorEastAsia" w:cs="Arial"/>
                <w:sz w:val="24"/>
                <w:szCs w:val="24"/>
              </w:rPr>
              <w:t>增长，产能进一步得到释放，</w:t>
            </w:r>
            <w:r w:rsidR="00222EF7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公司2018年一季度营业收入为6.71亿元，同比增长113.76%，受益于国家对新能源行业的大力扶持</w:t>
            </w:r>
            <w:r w:rsidR="00222EF7" w:rsidRPr="00F03F34">
              <w:rPr>
                <w:rFonts w:asciiTheme="minorEastAsia" w:eastAsiaTheme="minorEastAsia" w:hAnsiTheme="minorEastAsia" w:cs="Arial"/>
                <w:sz w:val="24"/>
                <w:szCs w:val="24"/>
              </w:rPr>
              <w:t>以及公司江苏生产基地</w:t>
            </w:r>
            <w:r w:rsidR="00A910F1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新产能</w:t>
            </w:r>
            <w:r w:rsidR="00222EF7" w:rsidRPr="00F03F34">
              <w:rPr>
                <w:rFonts w:asciiTheme="minorEastAsia" w:eastAsiaTheme="minorEastAsia" w:hAnsiTheme="minorEastAsia" w:cs="Arial"/>
                <w:sz w:val="24"/>
                <w:szCs w:val="24"/>
              </w:rPr>
              <w:t>投产运行，</w:t>
            </w:r>
            <w:r w:rsidR="00B90C03" w:rsidRPr="00F03F34">
              <w:rPr>
                <w:rFonts w:asciiTheme="minorEastAsia" w:eastAsiaTheme="minorEastAsia" w:hAnsiTheme="minorEastAsia" w:cs="Arial"/>
                <w:sz w:val="24"/>
                <w:szCs w:val="24"/>
              </w:rPr>
              <w:t>预计</w:t>
            </w:r>
            <w:r w:rsidR="00B90C03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公司</w:t>
            </w:r>
            <w:r w:rsidR="00222EF7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2018年全年的产</w:t>
            </w:r>
            <w:r w:rsidR="00A910F1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销</w:t>
            </w:r>
            <w:r w:rsidR="00222EF7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量仍将</w:t>
            </w:r>
            <w:r w:rsidR="00222EF7" w:rsidRPr="00F03F34">
              <w:rPr>
                <w:rFonts w:asciiTheme="minorEastAsia" w:eastAsiaTheme="minorEastAsia" w:hAnsiTheme="minorEastAsia" w:cs="Arial"/>
                <w:sz w:val="24"/>
                <w:szCs w:val="24"/>
              </w:rPr>
              <w:t>保持大幅增长</w:t>
            </w:r>
            <w:r w:rsidR="001131D7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</w:t>
            </w:r>
          </w:p>
          <w:p w14:paraId="21CBD26E" w14:textId="77777777" w:rsidR="00C53956" w:rsidRPr="00F03F34" w:rsidRDefault="00C53956" w:rsidP="00C53956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14:paraId="28C86C77" w14:textId="52E1B91F" w:rsidR="00C53956" w:rsidRPr="00F03F34" w:rsidRDefault="00C53956" w:rsidP="00C53956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03F34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lastRenderedPageBreak/>
              <w:t>2、问</w:t>
            </w:r>
            <w:r w:rsidRPr="00F03F34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：</w:t>
            </w:r>
            <w:r w:rsidRPr="00F03F34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从</w:t>
            </w:r>
            <w:r w:rsidRPr="00F03F34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报表上看</w:t>
            </w:r>
            <w:r w:rsidRPr="00F03F3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一季度毛利率略有下滑，是</w:t>
            </w:r>
            <w:r w:rsidRPr="00F03F3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什么原因</w:t>
            </w:r>
            <w:r w:rsidRPr="00F03F3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？</w:t>
            </w:r>
          </w:p>
          <w:p w14:paraId="235492EA" w14:textId="3887C7A8" w:rsidR="00C53956" w:rsidRPr="00F03F34" w:rsidRDefault="00C53956" w:rsidP="00C53956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03F3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答：一季度正极材料毛利率同比、环比下降了两个百分点，主要是上游原材料价格涨价导致产品价格的提升，</w:t>
            </w:r>
            <w:proofErr w:type="gramStart"/>
            <w:r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在吨毛利</w:t>
            </w:r>
            <w:proofErr w:type="gramEnd"/>
            <w:r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基本保持稳定的情况下，毛利率相应下降。智能装备毛利率同比下降了3个百分点，主要是由于一季度出口毛利率下降导致，今年一季度的出口收入主要针对国内客户在国外建厂而采购的设备，价格比国外的客户低。</w:t>
            </w:r>
          </w:p>
          <w:p w14:paraId="56D25492" w14:textId="77777777" w:rsidR="00626D26" w:rsidRPr="00F03F34" w:rsidRDefault="00626D26" w:rsidP="00C53956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14:paraId="5D33E9CA" w14:textId="6CBBA119" w:rsidR="00626D26" w:rsidRPr="00F03F34" w:rsidRDefault="00C53956" w:rsidP="00C53956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F03F34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3</w:t>
            </w:r>
            <w:r w:rsidR="00626D26" w:rsidRPr="00F03F34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、问：</w:t>
            </w:r>
            <w:r w:rsidR="00DC02A5" w:rsidRPr="00F03F34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当前市场上</w:t>
            </w:r>
            <w:r w:rsidR="00DC02A5" w:rsidRPr="00F03F34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，</w:t>
            </w:r>
            <w:r w:rsidR="00DC02A5" w:rsidRPr="00F03F34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从盐湖中</w:t>
            </w:r>
            <w:r w:rsidR="00DC02A5" w:rsidRPr="00F03F34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提取的</w:t>
            </w:r>
            <w:proofErr w:type="gramStart"/>
            <w:r w:rsidR="00DC02A5" w:rsidRPr="00F03F34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锂</w:t>
            </w:r>
            <w:r w:rsidR="00DC02A5" w:rsidRPr="00F03F34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资源</w:t>
            </w:r>
            <w:proofErr w:type="gramEnd"/>
            <w:r w:rsidR="00DC02A5" w:rsidRPr="00F03F34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供应</w:t>
            </w:r>
            <w:r w:rsidR="00DC02A5" w:rsidRPr="00F03F34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量多大</w:t>
            </w:r>
            <w:r w:rsidR="00DC02A5" w:rsidRPr="00F03F34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？</w:t>
            </w:r>
          </w:p>
          <w:p w14:paraId="2B9CE318" w14:textId="36204301" w:rsidR="00626D26" w:rsidRPr="00F03F34" w:rsidRDefault="00626D26" w:rsidP="00C5395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/>
                <w:shd w:val="clear" w:color="auto" w:fill="FFFFFF"/>
              </w:rPr>
            </w:pPr>
            <w:r w:rsidRPr="00F03F34">
              <w:rPr>
                <w:rFonts w:asciiTheme="minorEastAsia" w:eastAsiaTheme="minorEastAsia" w:hAnsiTheme="minorEastAsia" w:hint="eastAsia"/>
                <w:shd w:val="clear" w:color="auto" w:fill="FFFFFF"/>
              </w:rPr>
              <w:t xml:space="preserve"> </w:t>
            </w:r>
            <w:r w:rsidRPr="00F03F34">
              <w:rPr>
                <w:rFonts w:asciiTheme="minorEastAsia" w:eastAsiaTheme="minorEastAsia" w:hAnsiTheme="minorEastAsia"/>
                <w:shd w:val="clear" w:color="auto" w:fill="FFFFFF"/>
              </w:rPr>
              <w:t xml:space="preserve">  </w:t>
            </w:r>
            <w:r w:rsidRPr="00F03F34">
              <w:rPr>
                <w:rFonts w:asciiTheme="minorEastAsia" w:eastAsiaTheme="minorEastAsia" w:hAnsiTheme="minorEastAsia" w:hint="eastAsia"/>
                <w:shd w:val="clear" w:color="auto" w:fill="FFFFFF"/>
              </w:rPr>
              <w:t>答</w:t>
            </w:r>
            <w:r w:rsidRPr="00F03F34">
              <w:rPr>
                <w:rFonts w:asciiTheme="minorEastAsia" w:eastAsiaTheme="minorEastAsia" w:hAnsiTheme="minorEastAsia"/>
                <w:shd w:val="clear" w:color="auto" w:fill="FFFFFF"/>
              </w:rPr>
              <w:t>：</w:t>
            </w:r>
            <w:r w:rsidR="000D7857" w:rsidRPr="00F03F34">
              <w:rPr>
                <w:rFonts w:asciiTheme="minorEastAsia" w:eastAsiaTheme="minorEastAsia" w:hAnsiTheme="minorEastAsia" w:cs="Arial" w:hint="eastAsia"/>
              </w:rPr>
              <w:t>公司目前</w:t>
            </w:r>
            <w:r w:rsidR="000D7857" w:rsidRPr="00F03F34">
              <w:rPr>
                <w:rFonts w:asciiTheme="minorEastAsia" w:eastAsiaTheme="minorEastAsia" w:hAnsiTheme="minorEastAsia" w:cs="Arial"/>
              </w:rPr>
              <w:t>使用</w:t>
            </w:r>
            <w:r w:rsidR="000D7857" w:rsidRPr="00F03F34">
              <w:rPr>
                <w:rFonts w:asciiTheme="minorEastAsia" w:eastAsiaTheme="minorEastAsia" w:hAnsiTheme="minorEastAsia" w:cs="Arial" w:hint="eastAsia"/>
              </w:rPr>
              <w:t>的</w:t>
            </w:r>
            <w:r w:rsidR="000D7857" w:rsidRPr="00F03F34">
              <w:rPr>
                <w:rFonts w:asciiTheme="minorEastAsia" w:eastAsiaTheme="minorEastAsia" w:hAnsiTheme="minorEastAsia" w:cs="Arial"/>
              </w:rPr>
              <w:t>锂盐</w:t>
            </w:r>
            <w:r w:rsidR="000D7857" w:rsidRPr="00F03F34">
              <w:rPr>
                <w:rFonts w:asciiTheme="minorEastAsia" w:eastAsiaTheme="minorEastAsia" w:hAnsiTheme="minorEastAsia" w:cs="Arial" w:hint="eastAsia"/>
              </w:rPr>
              <w:t>从</w:t>
            </w:r>
            <w:r w:rsidR="000D7857" w:rsidRPr="00F03F34">
              <w:rPr>
                <w:rFonts w:asciiTheme="minorEastAsia" w:eastAsiaTheme="minorEastAsia" w:hAnsiTheme="minorEastAsia" w:cs="Arial"/>
              </w:rPr>
              <w:t>制备</w:t>
            </w:r>
            <w:r w:rsidR="000D7857" w:rsidRPr="00F03F34">
              <w:rPr>
                <w:rFonts w:asciiTheme="minorEastAsia" w:eastAsiaTheme="minorEastAsia" w:hAnsiTheme="minorEastAsia" w:cs="Arial" w:hint="eastAsia"/>
              </w:rPr>
              <w:t>途径</w:t>
            </w:r>
            <w:r w:rsidR="000D7857" w:rsidRPr="00F03F34">
              <w:rPr>
                <w:rFonts w:asciiTheme="minorEastAsia" w:eastAsiaTheme="minorEastAsia" w:hAnsiTheme="minorEastAsia" w:cs="Arial"/>
              </w:rPr>
              <w:t>来说，</w:t>
            </w:r>
            <w:r w:rsidR="000D7857" w:rsidRPr="00F03F34">
              <w:rPr>
                <w:rFonts w:asciiTheme="minorEastAsia" w:eastAsiaTheme="minorEastAsia" w:hAnsiTheme="minorEastAsia" w:cs="Arial" w:hint="eastAsia"/>
              </w:rPr>
              <w:t>矿石提锂和卤水提锂基本上</w:t>
            </w:r>
            <w:r w:rsidR="000D7857" w:rsidRPr="00F03F34">
              <w:rPr>
                <w:rFonts w:asciiTheme="minorEastAsia" w:eastAsiaTheme="minorEastAsia" w:hAnsiTheme="minorEastAsia" w:cs="Arial"/>
              </w:rPr>
              <w:t>各</w:t>
            </w:r>
            <w:r w:rsidR="000D7857" w:rsidRPr="00F03F34">
              <w:rPr>
                <w:rFonts w:asciiTheme="minorEastAsia" w:eastAsiaTheme="minorEastAsia" w:hAnsiTheme="minorEastAsia" w:cs="Arial" w:hint="eastAsia"/>
              </w:rPr>
              <w:t>占</w:t>
            </w:r>
            <w:r w:rsidR="000D7857" w:rsidRPr="00F03F34">
              <w:rPr>
                <w:rFonts w:asciiTheme="minorEastAsia" w:eastAsiaTheme="minorEastAsia" w:hAnsiTheme="minorEastAsia" w:cs="Arial"/>
              </w:rPr>
              <w:t>一半</w:t>
            </w:r>
            <w:r w:rsidR="000D7857" w:rsidRPr="00F03F34">
              <w:rPr>
                <w:rFonts w:asciiTheme="minorEastAsia" w:eastAsiaTheme="minorEastAsia" w:hAnsiTheme="minorEastAsia" w:cs="Arial" w:hint="eastAsia"/>
              </w:rPr>
              <w:t>。</w:t>
            </w:r>
          </w:p>
          <w:p w14:paraId="3CC0DB19" w14:textId="77777777" w:rsidR="00626D26" w:rsidRPr="00F03F34" w:rsidRDefault="00626D26" w:rsidP="00C5395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/>
                <w:shd w:val="clear" w:color="auto" w:fill="FFFFFF"/>
              </w:rPr>
            </w:pPr>
          </w:p>
          <w:p w14:paraId="4DA21D95" w14:textId="0EB74692" w:rsidR="00626D26" w:rsidRPr="00F03F34" w:rsidRDefault="00AD454C" w:rsidP="00C53956">
            <w:pPr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F03F34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4</w:t>
            </w:r>
            <w:r w:rsidR="00626D26" w:rsidRPr="00F03F3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626D26" w:rsidRPr="00F03F34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问：</w:t>
            </w:r>
            <w:r w:rsidR="007C63A3" w:rsidRPr="00F03F34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公司如何看待当前</w:t>
            </w:r>
            <w:proofErr w:type="gramStart"/>
            <w:r w:rsidR="007C63A3" w:rsidRPr="00F03F34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钴</w:t>
            </w:r>
            <w:proofErr w:type="gramEnd"/>
            <w:r w:rsidR="007C63A3" w:rsidRPr="00F03F34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金属</w:t>
            </w:r>
            <w:r w:rsidR="007C63A3" w:rsidRPr="00F03F34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所处的</w:t>
            </w:r>
            <w:r w:rsidR="007C63A3" w:rsidRPr="00F03F34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高价位</w:t>
            </w:r>
            <w:r w:rsidR="00170B67" w:rsidRPr="00F03F34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？</w:t>
            </w:r>
            <w:r w:rsidR="00626D26" w:rsidRPr="00F03F34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 xml:space="preserve"> </w:t>
            </w:r>
          </w:p>
          <w:p w14:paraId="5F55AC40" w14:textId="31E594FA" w:rsidR="00626D26" w:rsidRPr="00F03F34" w:rsidRDefault="00626D26" w:rsidP="00C53956">
            <w:pPr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答：</w:t>
            </w:r>
            <w:proofErr w:type="gramStart"/>
            <w:r w:rsidR="007C63A3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钴</w:t>
            </w:r>
            <w:proofErr w:type="gramEnd"/>
            <w:r w:rsidR="007C63A3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属于小金属</w:t>
            </w:r>
            <w:r w:rsidR="007C63A3" w:rsidRPr="00F03F34">
              <w:rPr>
                <w:rFonts w:asciiTheme="minorEastAsia" w:eastAsiaTheme="minorEastAsia" w:hAnsiTheme="minorEastAsia" w:cs="Arial"/>
                <w:sz w:val="24"/>
                <w:szCs w:val="24"/>
              </w:rPr>
              <w:t>，</w:t>
            </w:r>
            <w:r w:rsidR="00877292" w:rsidRPr="00F03F34">
              <w:rPr>
                <w:rFonts w:asciiTheme="minorEastAsia" w:eastAsiaTheme="minorEastAsia" w:hAnsiTheme="minorEastAsia" w:cs="Arial"/>
                <w:sz w:val="24"/>
                <w:szCs w:val="24"/>
              </w:rPr>
              <w:t>价格波动</w:t>
            </w:r>
            <w:r w:rsidR="00877292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幅度</w:t>
            </w:r>
            <w:r w:rsidR="00877292" w:rsidRPr="00F03F34">
              <w:rPr>
                <w:rFonts w:asciiTheme="minorEastAsia" w:eastAsiaTheme="minorEastAsia" w:hAnsiTheme="minorEastAsia" w:cs="Arial"/>
                <w:sz w:val="24"/>
                <w:szCs w:val="24"/>
              </w:rPr>
              <w:t>大</w:t>
            </w:r>
            <w:r w:rsidR="00877292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。当前</w:t>
            </w:r>
            <w:proofErr w:type="gramStart"/>
            <w:r w:rsidR="00877292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钴</w:t>
            </w:r>
            <w:proofErr w:type="gramEnd"/>
            <w:r w:rsidR="00877292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金属的</w:t>
            </w:r>
            <w:r w:rsidR="00877292" w:rsidRPr="00F03F34">
              <w:rPr>
                <w:rFonts w:asciiTheme="minorEastAsia" w:eastAsiaTheme="minorEastAsia" w:hAnsiTheme="minorEastAsia" w:cs="Arial"/>
                <w:sz w:val="24"/>
                <w:szCs w:val="24"/>
              </w:rPr>
              <w:t>高价格并不能完全</w:t>
            </w:r>
            <w:r w:rsidR="00877292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反映</w:t>
            </w:r>
            <w:r w:rsidR="00877292" w:rsidRPr="00F03F34">
              <w:rPr>
                <w:rFonts w:asciiTheme="minorEastAsia" w:eastAsiaTheme="minorEastAsia" w:hAnsiTheme="minorEastAsia" w:cs="Arial"/>
                <w:sz w:val="24"/>
                <w:szCs w:val="24"/>
              </w:rPr>
              <w:t>供求关系</w:t>
            </w:r>
            <w:r w:rsidR="00877292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</w:t>
            </w:r>
            <w:r w:rsidR="003A5777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公司</w:t>
            </w:r>
            <w:r w:rsidR="00877292" w:rsidRPr="00F03F34">
              <w:rPr>
                <w:rFonts w:asciiTheme="minorEastAsia" w:eastAsiaTheme="minorEastAsia" w:hAnsiTheme="minorEastAsia" w:cs="Arial"/>
                <w:sz w:val="24"/>
                <w:szCs w:val="24"/>
              </w:rPr>
              <w:t>正</w:t>
            </w:r>
            <w:r w:rsidR="00877292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利用自身技术优势</w:t>
            </w:r>
            <w:r w:rsidR="00877292" w:rsidRPr="00F03F34">
              <w:rPr>
                <w:rFonts w:asciiTheme="minorEastAsia" w:eastAsiaTheme="minorEastAsia" w:hAnsiTheme="minorEastAsia" w:cs="Arial"/>
                <w:sz w:val="24"/>
                <w:szCs w:val="24"/>
              </w:rPr>
              <w:t>，抓紧研发低钴</w:t>
            </w:r>
            <w:r w:rsidR="00877292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含量甚至</w:t>
            </w:r>
            <w:r w:rsidR="00877292" w:rsidRPr="00F03F34">
              <w:rPr>
                <w:rFonts w:asciiTheme="minorEastAsia" w:eastAsiaTheme="minorEastAsia" w:hAnsiTheme="minorEastAsia" w:cs="Arial"/>
                <w:sz w:val="24"/>
                <w:szCs w:val="24"/>
              </w:rPr>
              <w:t>无钴</w:t>
            </w:r>
            <w:r w:rsidR="00877292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的电池</w:t>
            </w:r>
            <w:r w:rsidR="00877292" w:rsidRPr="00F03F34">
              <w:rPr>
                <w:rFonts w:asciiTheme="minorEastAsia" w:eastAsiaTheme="minorEastAsia" w:hAnsiTheme="minorEastAsia" w:cs="Arial"/>
                <w:sz w:val="24"/>
                <w:szCs w:val="24"/>
              </w:rPr>
              <w:t>正极材料，减少对钴金属的依赖</w:t>
            </w:r>
            <w:r w:rsidR="00877292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</w:t>
            </w:r>
          </w:p>
          <w:p w14:paraId="74BE0C42" w14:textId="77777777" w:rsidR="00626D26" w:rsidRPr="00F03F34" w:rsidRDefault="00626D26" w:rsidP="00C53956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39E9273A" w14:textId="4F91029A" w:rsidR="00626D26" w:rsidRPr="00F03F34" w:rsidRDefault="00AD454C" w:rsidP="00C53956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03F3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5</w:t>
            </w:r>
            <w:r w:rsidR="00626D26" w:rsidRPr="00F03F3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、</w:t>
            </w:r>
            <w:r w:rsidR="00626D26" w:rsidRPr="00F03F3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</w:t>
            </w:r>
            <w:r w:rsidR="00DA2A74" w:rsidRPr="00F03F3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公司</w:t>
            </w:r>
            <w:r w:rsidR="00DA2A74" w:rsidRPr="00F03F34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现在开始生产</w:t>
            </w:r>
            <w:r w:rsidR="00DA2A74" w:rsidRPr="00F03F3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811产品了吗</w:t>
            </w:r>
            <w:r w:rsidR="00DA2A74" w:rsidRPr="00F03F34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</w:p>
          <w:p w14:paraId="4092C199" w14:textId="4F0725C8" w:rsidR="00626D26" w:rsidRPr="00F03F34" w:rsidRDefault="00626D26" w:rsidP="00C53956">
            <w:pPr>
              <w:autoSpaceDE w:val="0"/>
              <w:autoSpaceDN w:val="0"/>
              <w:adjustRightInd w:val="0"/>
              <w:spacing w:line="360" w:lineRule="auto"/>
              <w:ind w:firstLine="361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  <w:r w:rsidRPr="00F03F34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答：</w:t>
            </w:r>
            <w:r w:rsidR="00DA2A74" w:rsidRPr="00F03F34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811产品</w:t>
            </w:r>
            <w:proofErr w:type="gramStart"/>
            <w:r w:rsidR="00DA2A74" w:rsidRPr="00F03F34">
              <w:rPr>
                <w:rFonts w:asciiTheme="minorEastAsia" w:eastAsiaTheme="minorEastAsia" w:hAnsiTheme="minorEastAsia" w:cs="Times"/>
                <w:sz w:val="24"/>
                <w:szCs w:val="24"/>
              </w:rPr>
              <w:t>属于高镍</w:t>
            </w:r>
            <w:r w:rsidR="00240819" w:rsidRPr="00F03F34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多元</w:t>
            </w:r>
            <w:proofErr w:type="gramEnd"/>
            <w:r w:rsidR="00DA2A74" w:rsidRPr="00F03F34">
              <w:rPr>
                <w:rFonts w:asciiTheme="minorEastAsia" w:eastAsiaTheme="minorEastAsia" w:hAnsiTheme="minorEastAsia" w:cs="Times"/>
                <w:sz w:val="24"/>
                <w:szCs w:val="24"/>
              </w:rPr>
              <w:t>正极材料，在</w:t>
            </w:r>
            <w:r w:rsidR="00DA2A74" w:rsidRPr="00F03F34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提高</w:t>
            </w:r>
            <w:r w:rsidR="00DA2A74" w:rsidRPr="00F03F34">
              <w:rPr>
                <w:rFonts w:asciiTheme="minorEastAsia" w:eastAsiaTheme="minorEastAsia" w:hAnsiTheme="minorEastAsia" w:cs="Times"/>
                <w:sz w:val="24"/>
                <w:szCs w:val="24"/>
              </w:rPr>
              <w:t>电池密度</w:t>
            </w:r>
            <w:r w:rsidR="00DA2A74" w:rsidRPr="00F03F34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等</w:t>
            </w:r>
            <w:r w:rsidR="00DA2A74" w:rsidRPr="00F03F34">
              <w:rPr>
                <w:rFonts w:asciiTheme="minorEastAsia" w:eastAsiaTheme="minorEastAsia" w:hAnsiTheme="minorEastAsia" w:cs="Times"/>
                <w:sz w:val="24"/>
                <w:szCs w:val="24"/>
              </w:rPr>
              <w:t>方面有着明显的优势，</w:t>
            </w:r>
            <w:r w:rsidR="00B53467" w:rsidRPr="00F03F34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公司</w:t>
            </w:r>
            <w:r w:rsidR="00DA2A74" w:rsidRPr="00F03F34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是少数几个</w:t>
            </w:r>
            <w:r w:rsidR="00DA2A74" w:rsidRPr="00F03F34">
              <w:rPr>
                <w:rFonts w:asciiTheme="minorEastAsia" w:eastAsiaTheme="minorEastAsia" w:hAnsiTheme="minorEastAsia" w:cs="Times"/>
                <w:sz w:val="24"/>
                <w:szCs w:val="24"/>
              </w:rPr>
              <w:t>可以大规模量产</w:t>
            </w:r>
            <w:r w:rsidR="00DA2A74" w:rsidRPr="00F03F34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811产品</w:t>
            </w:r>
            <w:r w:rsidR="00DA2A74" w:rsidRPr="00F03F34">
              <w:rPr>
                <w:rFonts w:asciiTheme="minorEastAsia" w:eastAsiaTheme="minorEastAsia" w:hAnsiTheme="minorEastAsia" w:cs="Times"/>
                <w:sz w:val="24"/>
                <w:szCs w:val="24"/>
              </w:rPr>
              <w:t>的企业之一</w:t>
            </w:r>
            <w:r w:rsidR="00B53467" w:rsidRPr="00F03F34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，</w:t>
            </w:r>
            <w:r w:rsidR="00B53467" w:rsidRPr="00F03F34">
              <w:rPr>
                <w:rFonts w:asciiTheme="minorEastAsia" w:eastAsiaTheme="minorEastAsia" w:hAnsiTheme="minorEastAsia" w:cs="Times"/>
                <w:sz w:val="24"/>
                <w:szCs w:val="24"/>
              </w:rPr>
              <w:t>目前已经实现</w:t>
            </w:r>
            <w:r w:rsidR="00B53467" w:rsidRPr="00F03F34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批量</w:t>
            </w:r>
            <w:r w:rsidR="00B53467" w:rsidRPr="00F03F34">
              <w:rPr>
                <w:rFonts w:asciiTheme="minorEastAsia" w:eastAsiaTheme="minorEastAsia" w:hAnsiTheme="minorEastAsia" w:cs="Times"/>
                <w:sz w:val="24"/>
                <w:szCs w:val="24"/>
              </w:rPr>
              <w:t>生产</w:t>
            </w:r>
            <w:r w:rsidR="00B53467" w:rsidRPr="00F03F34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。</w:t>
            </w:r>
          </w:p>
          <w:p w14:paraId="5919E924" w14:textId="77777777" w:rsidR="00626D26" w:rsidRPr="00F03F34" w:rsidRDefault="00626D26" w:rsidP="00C53956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</w:p>
          <w:p w14:paraId="5211ECC2" w14:textId="091DA83D" w:rsidR="00626D26" w:rsidRPr="00F03F34" w:rsidRDefault="00AD454C" w:rsidP="00C5395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3F34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6</w:t>
            </w:r>
            <w:r w:rsidR="00626D26" w:rsidRPr="00F03F3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、问</w:t>
            </w:r>
            <w:r w:rsidR="00626D26" w:rsidRPr="00F03F34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：</w:t>
            </w:r>
            <w:r w:rsidR="00DA2A74" w:rsidRPr="00F03F3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公司</w:t>
            </w:r>
            <w:r w:rsidR="00DA2A74" w:rsidRPr="00F03F34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的</w:t>
            </w:r>
            <w:r w:rsidR="00DA2A74" w:rsidRPr="00F03F3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811产品</w:t>
            </w:r>
            <w:r w:rsidR="00DA2A74" w:rsidRPr="00F03F34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主要</w:t>
            </w:r>
            <w:r w:rsidR="00DA2A74" w:rsidRPr="00F03F3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用于</w:t>
            </w:r>
            <w:r w:rsidR="00DA2A74" w:rsidRPr="00F03F34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生产消费电池还是动力电池？</w:t>
            </w:r>
          </w:p>
          <w:p w14:paraId="14B4B0C9" w14:textId="3564480C" w:rsidR="00626D26" w:rsidRPr="00F03F34" w:rsidRDefault="00626D26" w:rsidP="00C53956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3F34">
              <w:rPr>
                <w:rFonts w:asciiTheme="minorEastAsia" w:eastAsiaTheme="minorEastAsia" w:hAnsiTheme="minorEastAsia" w:hint="eastAsia"/>
                <w:sz w:val="24"/>
                <w:szCs w:val="24"/>
              </w:rPr>
              <w:t>答</w:t>
            </w:r>
            <w:r w:rsidRPr="00F03F34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r w:rsidR="00695EE7" w:rsidRPr="00F03F34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</w:t>
            </w:r>
            <w:r w:rsidR="00240819" w:rsidRPr="00F03F34">
              <w:rPr>
                <w:rFonts w:asciiTheme="minorEastAsia" w:eastAsiaTheme="minorEastAsia" w:hAnsiTheme="minorEastAsia" w:hint="eastAsia"/>
                <w:sz w:val="24"/>
                <w:szCs w:val="24"/>
              </w:rPr>
              <w:t>生产</w:t>
            </w:r>
            <w:r w:rsidR="00240819" w:rsidRPr="00F03F34">
              <w:rPr>
                <w:rFonts w:asciiTheme="minorEastAsia" w:eastAsiaTheme="minorEastAsia" w:hAnsiTheme="minorEastAsia"/>
                <w:sz w:val="24"/>
                <w:szCs w:val="24"/>
              </w:rPr>
              <w:t>的</w:t>
            </w:r>
            <w:r w:rsidR="002848F8" w:rsidRPr="00F03F34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="002848F8" w:rsidRPr="00F03F34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="002848F8" w:rsidRPr="00F03F34">
              <w:rPr>
                <w:rFonts w:asciiTheme="minorEastAsia" w:eastAsiaTheme="minorEastAsia" w:hAnsiTheme="minorEastAsia" w:hint="eastAsia"/>
                <w:sz w:val="24"/>
                <w:szCs w:val="24"/>
              </w:rPr>
              <w:t>产品</w:t>
            </w:r>
            <w:r w:rsidR="00B53467" w:rsidRPr="00F03F34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</w:t>
            </w:r>
            <w:r w:rsidR="00B53467" w:rsidRPr="00F03F34">
              <w:rPr>
                <w:rFonts w:asciiTheme="minorEastAsia" w:eastAsiaTheme="minorEastAsia" w:hAnsiTheme="minorEastAsia"/>
                <w:sz w:val="24"/>
                <w:szCs w:val="24"/>
              </w:rPr>
              <w:t>用于</w:t>
            </w:r>
            <w:r w:rsidR="00B53467" w:rsidRPr="00F03F34">
              <w:rPr>
                <w:rFonts w:asciiTheme="minorEastAsia" w:eastAsiaTheme="minorEastAsia" w:hAnsiTheme="minorEastAsia" w:hint="eastAsia"/>
                <w:sz w:val="24"/>
                <w:szCs w:val="24"/>
              </w:rPr>
              <w:t>新能源汽车</w:t>
            </w:r>
            <w:r w:rsidR="00B53467" w:rsidRPr="00F03F34">
              <w:rPr>
                <w:rFonts w:asciiTheme="minorEastAsia" w:eastAsiaTheme="minorEastAsia" w:hAnsiTheme="minorEastAsia"/>
                <w:sz w:val="24"/>
                <w:szCs w:val="24"/>
              </w:rPr>
              <w:t>用动力电池</w:t>
            </w:r>
            <w:r w:rsidR="002848F8" w:rsidRPr="00F03F34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14:paraId="72EECE7B" w14:textId="77777777" w:rsidR="00626D26" w:rsidRPr="00F03F34" w:rsidRDefault="00626D26" w:rsidP="00C53956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E743F1E" w14:textId="51CBDAEA" w:rsidR="00626D26" w:rsidRPr="00F03F34" w:rsidRDefault="00AD454C" w:rsidP="00C53956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03F3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7</w:t>
            </w:r>
            <w:r w:rsidR="00626D26" w:rsidRPr="00F03F3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、问</w:t>
            </w:r>
            <w:r w:rsidR="00626D26" w:rsidRPr="00F03F3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：</w:t>
            </w:r>
            <w:r w:rsidR="002848F8" w:rsidRPr="00F03F3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对于</w:t>
            </w:r>
            <w:r w:rsidR="00240819" w:rsidRPr="00F03F3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多元</w:t>
            </w:r>
            <w:r w:rsidR="002848F8" w:rsidRPr="00F03F3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正极材料用于手机、电脑、平板</w:t>
            </w:r>
            <w:r w:rsidR="002848F8" w:rsidRPr="00F03F3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等</w:t>
            </w:r>
            <w:r w:rsidR="00240819" w:rsidRPr="00F03F3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</w:t>
            </w:r>
            <w:r w:rsidR="002848F8" w:rsidRPr="00F03F3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C产品</w:t>
            </w:r>
            <w:r w:rsidR="002848F8" w:rsidRPr="00F03F3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的市场前景预估？</w:t>
            </w:r>
          </w:p>
          <w:p w14:paraId="6F2F2043" w14:textId="445810FE" w:rsidR="00626D26" w:rsidRPr="00F03F34" w:rsidRDefault="00626D26" w:rsidP="00C53956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03F3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F03F34">
              <w:rPr>
                <w:rFonts w:asciiTheme="minorEastAsia" w:eastAsiaTheme="minorEastAsia" w:hAnsiTheme="minorEastAsia" w:hint="eastAsia"/>
                <w:sz w:val="24"/>
                <w:szCs w:val="24"/>
              </w:rPr>
              <w:t>答</w:t>
            </w:r>
            <w:r w:rsidRPr="00F03F34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r w:rsidR="006E7B90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下游消费领域从前几年开始已经在用多元材料替代</w:t>
            </w:r>
            <w:proofErr w:type="gramStart"/>
            <w:r w:rsidR="006E7B90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钴酸锂以</w:t>
            </w:r>
            <w:proofErr w:type="gramEnd"/>
            <w:r w:rsidR="006E7B90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降低成本，从去年下半年以来，钴价的大幅上涨导致</w:t>
            </w:r>
            <w:proofErr w:type="gramStart"/>
            <w:r w:rsidR="006E7B90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钴酸锂价格</w:t>
            </w:r>
            <w:proofErr w:type="gramEnd"/>
            <w:r w:rsidR="006E7B90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lastRenderedPageBreak/>
              <w:t>也随之大幅上涨，这种替代会更加明显。我们开发的几款高电压和高</w:t>
            </w:r>
            <w:proofErr w:type="gramStart"/>
            <w:r w:rsidR="006E7B90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倍率多元</w:t>
            </w:r>
            <w:proofErr w:type="gramEnd"/>
            <w:r w:rsidR="006E7B90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材料已经在下游客户处替代</w:t>
            </w:r>
            <w:proofErr w:type="gramStart"/>
            <w:r w:rsidR="006E7B90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钴酸锂</w:t>
            </w:r>
            <w:proofErr w:type="gramEnd"/>
            <w:r w:rsidR="006E7B90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使用，但是在超薄手机和pad等领域，因</w:t>
            </w:r>
            <w:proofErr w:type="gramStart"/>
            <w:r w:rsidR="006E7B90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钴酸锂</w:t>
            </w:r>
            <w:proofErr w:type="gramEnd"/>
            <w:r w:rsidR="006E7B90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体积能量密度及倍率性能好等优势还无法实现替代。</w:t>
            </w:r>
          </w:p>
          <w:p w14:paraId="5D9981B6" w14:textId="77777777" w:rsidR="00AD454C" w:rsidRPr="00F03F34" w:rsidRDefault="00AD454C" w:rsidP="00C53956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</w:pPr>
          </w:p>
          <w:p w14:paraId="7DF5A033" w14:textId="794B6BBD" w:rsidR="00626D26" w:rsidRPr="00F03F34" w:rsidRDefault="00AD454C" w:rsidP="00C53956">
            <w:pPr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F03F34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8</w:t>
            </w:r>
            <w:r w:rsidR="00626D26" w:rsidRPr="00F03F3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626D26" w:rsidRPr="00F03F34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问：</w:t>
            </w:r>
            <w:r w:rsidR="00DB5846" w:rsidRPr="00F03F34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公司生产</w:t>
            </w:r>
            <w:proofErr w:type="gramStart"/>
            <w:r w:rsidR="00DB5846" w:rsidRPr="00F03F34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的高镍</w:t>
            </w:r>
            <w:r w:rsidR="006E7B90" w:rsidRPr="00F03F34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多元</w:t>
            </w:r>
            <w:proofErr w:type="gramEnd"/>
            <w:r w:rsidR="00DB5846" w:rsidRPr="00F03F34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材料销售渠道</w:t>
            </w:r>
            <w:r w:rsidR="00DB5846" w:rsidRPr="00F03F34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是否有保障</w:t>
            </w:r>
            <w:r w:rsidR="00626D26" w:rsidRPr="00F03F34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？</w:t>
            </w:r>
          </w:p>
          <w:p w14:paraId="530FBA17" w14:textId="261559A1" w:rsidR="00626D26" w:rsidRPr="00F03F34" w:rsidRDefault="00626D26" w:rsidP="00C53956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</w:pPr>
            <w:r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答：</w:t>
            </w:r>
            <w:r w:rsidR="00E55C0E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公司的客户涵盖了</w:t>
            </w:r>
            <w:r w:rsidR="00DB5846" w:rsidRPr="00F03F34">
              <w:rPr>
                <w:rFonts w:asciiTheme="minorEastAsia" w:eastAsiaTheme="minorEastAsia" w:hAnsiTheme="minorEastAsia" w:cs="Arial"/>
                <w:sz w:val="24"/>
                <w:szCs w:val="24"/>
              </w:rPr>
              <w:t>国内外主要的电池生产企业</w:t>
            </w:r>
            <w:r w:rsidR="00DB5846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</w:t>
            </w:r>
            <w:r w:rsidR="00DB5846" w:rsidRPr="00F03F34">
              <w:rPr>
                <w:rFonts w:asciiTheme="minorEastAsia" w:eastAsiaTheme="minorEastAsia" w:hAnsiTheme="minorEastAsia" w:cs="Arial"/>
                <w:sz w:val="24"/>
                <w:szCs w:val="24"/>
              </w:rPr>
              <w:t>在高端产品市场</w:t>
            </w:r>
            <w:r w:rsidR="00DB5846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，</w:t>
            </w:r>
            <w:r w:rsidR="00DB5846" w:rsidRPr="00F03F34">
              <w:rPr>
                <w:rFonts w:asciiTheme="minorEastAsia" w:eastAsiaTheme="minorEastAsia" w:hAnsiTheme="minorEastAsia" w:cs="Arial"/>
                <w:sz w:val="24"/>
                <w:szCs w:val="24"/>
              </w:rPr>
              <w:t>公司具有</w:t>
            </w:r>
            <w:r w:rsidR="006E7B90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领先</w:t>
            </w:r>
            <w:r w:rsidR="00DB5846" w:rsidRPr="00F03F34">
              <w:rPr>
                <w:rFonts w:asciiTheme="minorEastAsia" w:eastAsiaTheme="minorEastAsia" w:hAnsiTheme="minorEastAsia" w:cs="Arial"/>
                <w:sz w:val="24"/>
                <w:szCs w:val="24"/>
              </w:rPr>
              <w:t>的市场地位。</w:t>
            </w:r>
            <w:r w:rsidR="006E7B90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随着</w:t>
            </w:r>
            <w:r w:rsidR="006E7B90" w:rsidRPr="00F03F34">
              <w:rPr>
                <w:rFonts w:asciiTheme="minorEastAsia" w:eastAsiaTheme="minorEastAsia" w:hAnsiTheme="minorEastAsia" w:cs="Arial"/>
                <w:sz w:val="24"/>
                <w:szCs w:val="24"/>
              </w:rPr>
              <w:t>国家补贴标准的不断提高以及</w:t>
            </w:r>
            <w:r w:rsidR="006E7B90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消费者</w:t>
            </w:r>
            <w:r w:rsidR="009158BE" w:rsidRPr="00F03F34">
              <w:rPr>
                <w:rFonts w:asciiTheme="minorEastAsia" w:eastAsiaTheme="minorEastAsia" w:hAnsiTheme="minorEastAsia" w:cs="Arial"/>
                <w:sz w:val="24"/>
                <w:szCs w:val="24"/>
              </w:rPr>
              <w:t>对</w:t>
            </w:r>
            <w:r w:rsidR="009158BE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动力电池</w:t>
            </w:r>
            <w:r w:rsidR="006E7B90" w:rsidRPr="00F03F34">
              <w:rPr>
                <w:rFonts w:asciiTheme="minorEastAsia" w:eastAsiaTheme="minorEastAsia" w:hAnsiTheme="minorEastAsia" w:cs="Arial"/>
                <w:sz w:val="24"/>
                <w:szCs w:val="24"/>
              </w:rPr>
              <w:t>性能需求的不断</w:t>
            </w:r>
            <w:r w:rsidR="006E7B90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提升</w:t>
            </w:r>
            <w:r w:rsidR="006E7B90" w:rsidRPr="00F03F34">
              <w:rPr>
                <w:rFonts w:asciiTheme="minorEastAsia" w:eastAsiaTheme="minorEastAsia" w:hAnsiTheme="minorEastAsia" w:cs="Arial"/>
                <w:sz w:val="24"/>
                <w:szCs w:val="24"/>
              </w:rPr>
              <w:t>，</w:t>
            </w:r>
            <w:r w:rsidR="00DB5846" w:rsidRPr="00F03F34">
              <w:rPr>
                <w:rFonts w:asciiTheme="minorEastAsia" w:eastAsiaTheme="minorEastAsia" w:hAnsiTheme="minorEastAsia" w:cs="Arial"/>
                <w:sz w:val="24"/>
                <w:szCs w:val="24"/>
              </w:rPr>
              <w:t>越来越多</w:t>
            </w:r>
            <w:r w:rsidR="00DB5846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的</w:t>
            </w:r>
            <w:r w:rsidR="00DB5846" w:rsidRPr="00F03F34">
              <w:rPr>
                <w:rFonts w:asciiTheme="minorEastAsia" w:eastAsiaTheme="minorEastAsia" w:hAnsiTheme="minorEastAsia" w:cs="Arial"/>
                <w:sz w:val="24"/>
                <w:szCs w:val="24"/>
              </w:rPr>
              <w:t>电池企业</w:t>
            </w:r>
            <w:r w:rsidR="00DB5846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选择</w:t>
            </w:r>
            <w:proofErr w:type="gramStart"/>
            <w:r w:rsidR="006E7B90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使用</w:t>
            </w:r>
            <w:r w:rsidR="006E7B90" w:rsidRPr="00F03F34">
              <w:rPr>
                <w:rFonts w:asciiTheme="minorEastAsia" w:eastAsiaTheme="minorEastAsia" w:hAnsiTheme="minorEastAsia" w:cs="Arial"/>
                <w:sz w:val="24"/>
                <w:szCs w:val="24"/>
              </w:rPr>
              <w:t>高镍多元</w:t>
            </w:r>
            <w:proofErr w:type="gramEnd"/>
            <w:r w:rsidR="006E7B90" w:rsidRPr="00F03F34">
              <w:rPr>
                <w:rFonts w:asciiTheme="minorEastAsia" w:eastAsiaTheme="minorEastAsia" w:hAnsiTheme="minorEastAsia" w:cs="Arial"/>
                <w:sz w:val="24"/>
                <w:szCs w:val="24"/>
              </w:rPr>
              <w:t>材料</w:t>
            </w:r>
            <w:r w:rsidR="00DB5846" w:rsidRPr="00F03F34">
              <w:rPr>
                <w:rFonts w:asciiTheme="minorEastAsia" w:eastAsiaTheme="minorEastAsia" w:hAnsiTheme="minorEastAsia" w:cs="Arial"/>
                <w:sz w:val="24"/>
                <w:szCs w:val="24"/>
              </w:rPr>
              <w:t>，</w:t>
            </w:r>
            <w:r w:rsidR="00DB5846" w:rsidRPr="00F03F3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公司的销售渠道</w:t>
            </w:r>
            <w:r w:rsidR="00DB5846" w:rsidRPr="00F03F34">
              <w:rPr>
                <w:rFonts w:asciiTheme="minorEastAsia" w:eastAsiaTheme="minorEastAsia" w:hAnsiTheme="minorEastAsia" w:cs="Arial"/>
                <w:sz w:val="24"/>
                <w:szCs w:val="24"/>
              </w:rPr>
              <w:t>是有充分保障的。</w:t>
            </w:r>
          </w:p>
          <w:p w14:paraId="1D62DE0C" w14:textId="77777777" w:rsidR="00626D26" w:rsidRPr="00F03F34" w:rsidRDefault="00626D26" w:rsidP="00C53956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  <w:p w14:paraId="677304A6" w14:textId="5B0B7799" w:rsidR="00626D26" w:rsidRPr="00F03F34" w:rsidRDefault="00AD454C" w:rsidP="00C53956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Times"/>
                <w:sz w:val="24"/>
                <w:szCs w:val="24"/>
              </w:rPr>
            </w:pPr>
            <w:r w:rsidRPr="00F03F34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9</w:t>
            </w:r>
            <w:r w:rsidR="00626D26" w:rsidRPr="00F03F3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、问：</w:t>
            </w:r>
            <w:r w:rsidR="000F667B" w:rsidRPr="00F03F3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公司如何看待</w:t>
            </w:r>
            <w:r w:rsidR="000F667B" w:rsidRPr="00F03F34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正极材料行业</w:t>
            </w:r>
            <w:r w:rsidR="000F667B" w:rsidRPr="00F03F3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日渐增多</w:t>
            </w:r>
            <w:r w:rsidR="000F667B" w:rsidRPr="00F03F34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的并购重组</w:t>
            </w:r>
            <w:r w:rsidR="000F667B" w:rsidRPr="00F03F3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现象</w:t>
            </w:r>
            <w:r w:rsidR="000F667B" w:rsidRPr="00F03F34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  <w:r w:rsidR="00626D26" w:rsidRPr="00F03F34">
              <w:rPr>
                <w:rFonts w:asciiTheme="minorEastAsia" w:eastAsiaTheme="minorEastAsia" w:hAnsiTheme="minorEastAsia" w:cs="Times"/>
                <w:sz w:val="24"/>
                <w:szCs w:val="24"/>
              </w:rPr>
              <w:t xml:space="preserve"> </w:t>
            </w:r>
          </w:p>
          <w:p w14:paraId="34202B06" w14:textId="443BD6CA" w:rsidR="003711B0" w:rsidRPr="00F03F34" w:rsidRDefault="00626D26" w:rsidP="00C53956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F03F34"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</w:t>
            </w:r>
            <w:r w:rsidR="00240819" w:rsidRPr="00F03F34">
              <w:rPr>
                <w:rFonts w:asciiTheme="minorEastAsia" w:eastAsiaTheme="minorEastAsia" w:hAnsiTheme="minorEastAsia" w:hint="eastAsia"/>
                <w:sz w:val="24"/>
                <w:szCs w:val="24"/>
              </w:rPr>
              <w:t>并购</w:t>
            </w:r>
            <w:r w:rsidR="00240819" w:rsidRPr="00F03F34">
              <w:rPr>
                <w:rFonts w:asciiTheme="minorEastAsia" w:eastAsiaTheme="minorEastAsia" w:hAnsiTheme="minorEastAsia"/>
                <w:sz w:val="24"/>
                <w:szCs w:val="24"/>
              </w:rPr>
              <w:t>重组是企业做大做强的一个重要推手，</w:t>
            </w:r>
            <w:r w:rsidR="00240819" w:rsidRPr="00F03F34">
              <w:rPr>
                <w:rFonts w:asciiTheme="minorEastAsia" w:eastAsiaTheme="minorEastAsia" w:hAnsiTheme="minorEastAsia" w:hint="eastAsia"/>
                <w:sz w:val="24"/>
                <w:szCs w:val="24"/>
              </w:rPr>
              <w:t>特别</w:t>
            </w:r>
            <w:r w:rsidR="00240819" w:rsidRPr="00F03F34">
              <w:rPr>
                <w:rFonts w:asciiTheme="minorEastAsia" w:eastAsiaTheme="minorEastAsia" w:hAnsiTheme="minorEastAsia"/>
                <w:sz w:val="24"/>
                <w:szCs w:val="24"/>
              </w:rPr>
              <w:t>是在目前</w:t>
            </w:r>
            <w:r w:rsidR="009158BE" w:rsidRPr="00F03F34">
              <w:rPr>
                <w:rFonts w:asciiTheme="minorEastAsia" w:eastAsiaTheme="minorEastAsia" w:hAnsiTheme="minorEastAsia" w:hint="eastAsia"/>
                <w:sz w:val="24"/>
                <w:szCs w:val="24"/>
              </w:rPr>
              <w:t>行业</w:t>
            </w:r>
            <w:r w:rsidR="00240819" w:rsidRPr="00F03F34">
              <w:rPr>
                <w:rFonts w:asciiTheme="minorEastAsia" w:eastAsiaTheme="minorEastAsia" w:hAnsiTheme="minorEastAsia"/>
                <w:sz w:val="24"/>
                <w:szCs w:val="24"/>
              </w:rPr>
              <w:t>竞争日益激烈的情况下，更显得尤为重要。</w:t>
            </w:r>
            <w:r w:rsidR="00240819" w:rsidRPr="00F03F34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公司将</w:t>
            </w:r>
            <w:r w:rsidR="00240819" w:rsidRPr="00F03F34">
              <w:rPr>
                <w:rFonts w:asciiTheme="minorEastAsia" w:eastAsiaTheme="minorEastAsia" w:hAnsiTheme="minorEastAsia"/>
                <w:sz w:val="24"/>
                <w:szCs w:val="24"/>
              </w:rPr>
              <w:t>依托资本市场平台</w:t>
            </w:r>
            <w:r w:rsidR="00240819" w:rsidRPr="00F03F34">
              <w:rPr>
                <w:rFonts w:asciiTheme="minorEastAsia" w:eastAsiaTheme="minorEastAsia" w:hAnsiTheme="minorEastAsia" w:hint="eastAsia"/>
                <w:sz w:val="24"/>
                <w:szCs w:val="24"/>
              </w:rPr>
              <w:t>和</w:t>
            </w:r>
            <w:r w:rsidR="00240819" w:rsidRPr="00F03F34">
              <w:rPr>
                <w:rFonts w:asciiTheme="minorEastAsia" w:eastAsiaTheme="minorEastAsia" w:hAnsiTheme="minorEastAsia"/>
                <w:sz w:val="24"/>
                <w:szCs w:val="24"/>
              </w:rPr>
              <w:t>技术优势，</w:t>
            </w:r>
            <w:r w:rsidR="00240819" w:rsidRPr="00F03F34">
              <w:rPr>
                <w:rFonts w:asciiTheme="minorEastAsia" w:eastAsiaTheme="minorEastAsia" w:hAnsiTheme="minorEastAsia" w:hint="eastAsia"/>
                <w:sz w:val="24"/>
                <w:szCs w:val="24"/>
              </w:rPr>
              <w:t>加快</w:t>
            </w:r>
            <w:r w:rsidR="00240819" w:rsidRPr="00F03F34">
              <w:rPr>
                <w:rFonts w:asciiTheme="minorEastAsia" w:eastAsiaTheme="minorEastAsia" w:hAnsiTheme="minorEastAsia"/>
                <w:sz w:val="24"/>
                <w:szCs w:val="24"/>
              </w:rPr>
              <w:t>产业链上下游合作，增强公司跨越发展</w:t>
            </w:r>
            <w:r w:rsidR="00A910F1" w:rsidRPr="00F03F34">
              <w:rPr>
                <w:rFonts w:asciiTheme="minorEastAsia" w:eastAsiaTheme="minorEastAsia" w:hAnsiTheme="minorEastAsia" w:hint="eastAsia"/>
                <w:sz w:val="24"/>
                <w:szCs w:val="24"/>
              </w:rPr>
              <w:t>的</w:t>
            </w:r>
            <w:r w:rsidR="00240819" w:rsidRPr="00F03F34">
              <w:rPr>
                <w:rFonts w:asciiTheme="minorEastAsia" w:eastAsiaTheme="minorEastAsia" w:hAnsiTheme="minorEastAsia"/>
                <w:sz w:val="24"/>
                <w:szCs w:val="24"/>
              </w:rPr>
              <w:t>能力</w:t>
            </w:r>
            <w:r w:rsidR="00240819" w:rsidRPr="00F03F34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F03F34" w:rsidRPr="00F03F34" w14:paraId="30C549BE" w14:textId="77777777" w:rsidTr="000D3739">
        <w:trPr>
          <w:trHeight w:val="746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292E" w14:textId="77777777" w:rsidR="00626D26" w:rsidRPr="00F03F34" w:rsidRDefault="00626D26" w:rsidP="000D3739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F03F34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lastRenderedPageBreak/>
              <w:t>附件清单</w:t>
            </w:r>
          </w:p>
          <w:p w14:paraId="4255AA4B" w14:textId="77777777" w:rsidR="00626D26" w:rsidRPr="00F03F34" w:rsidRDefault="00626D26" w:rsidP="000D3739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F03F34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（如有）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72DE41" w14:textId="77777777" w:rsidR="00626D26" w:rsidRPr="00F03F34" w:rsidRDefault="00626D26" w:rsidP="000D3739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F03F3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无</w:t>
            </w:r>
          </w:p>
        </w:tc>
      </w:tr>
      <w:tr w:rsidR="00626D26" w:rsidRPr="00F03F34" w14:paraId="03CFDA04" w14:textId="77777777" w:rsidTr="000D3739">
        <w:trPr>
          <w:trHeight w:val="549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AAC7AE" w14:textId="77777777" w:rsidR="00626D26" w:rsidRPr="00F03F34" w:rsidRDefault="00626D26" w:rsidP="000D3739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F03F34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日  期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BB26E5" w14:textId="77777777" w:rsidR="00626D26" w:rsidRPr="00F03F34" w:rsidRDefault="00626D26" w:rsidP="000D3739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F03F3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2018年</w:t>
            </w:r>
            <w:r w:rsidR="001A05A2" w:rsidRPr="00F03F3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4</w:t>
            </w:r>
            <w:r w:rsidRPr="00F03F3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月</w:t>
            </w:r>
            <w:r w:rsidR="008825AF" w:rsidRPr="00F03F3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26</w:t>
            </w:r>
            <w:r w:rsidRPr="00F03F3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日</w:t>
            </w:r>
          </w:p>
        </w:tc>
      </w:tr>
    </w:tbl>
    <w:p w14:paraId="57EB6F1F" w14:textId="77777777" w:rsidR="00626D26" w:rsidRPr="00F03F34" w:rsidRDefault="00626D26" w:rsidP="00626D26">
      <w:pPr>
        <w:tabs>
          <w:tab w:val="left" w:pos="615"/>
        </w:tabs>
        <w:rPr>
          <w:rFonts w:asciiTheme="minorEastAsia" w:eastAsiaTheme="minorEastAsia" w:hAnsiTheme="minorEastAsia" w:cs="宋体"/>
          <w:szCs w:val="24"/>
        </w:rPr>
      </w:pPr>
    </w:p>
    <w:p w14:paraId="7E12D469" w14:textId="77777777" w:rsidR="0016443B" w:rsidRPr="00F03F34" w:rsidRDefault="0016443B">
      <w:pPr>
        <w:rPr>
          <w:rFonts w:asciiTheme="minorEastAsia" w:eastAsiaTheme="minorEastAsia" w:hAnsiTheme="minorEastAsia"/>
        </w:rPr>
      </w:pPr>
    </w:p>
    <w:sectPr w:rsidR="0016443B" w:rsidRPr="00F03F34" w:rsidSect="005B51C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E297D" w14:textId="77777777" w:rsidR="00170E78" w:rsidRDefault="00170E78">
      <w:r>
        <w:separator/>
      </w:r>
    </w:p>
  </w:endnote>
  <w:endnote w:type="continuationSeparator" w:id="0">
    <w:p w14:paraId="77EB41A5" w14:textId="77777777" w:rsidR="00170E78" w:rsidRDefault="0017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67E2C" w14:textId="77777777" w:rsidR="007B2C88" w:rsidRDefault="00457F8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F03F34">
      <w:rPr>
        <w:rStyle w:val="a3"/>
        <w:noProof/>
      </w:rPr>
      <w:t>1</w:t>
    </w:r>
    <w:r>
      <w:fldChar w:fldCharType="end"/>
    </w:r>
  </w:p>
  <w:p w14:paraId="5AB33340" w14:textId="77777777" w:rsidR="007B2C88" w:rsidRDefault="00170E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E2741" w14:textId="77777777" w:rsidR="00170E78" w:rsidRDefault="00170E78">
      <w:r>
        <w:separator/>
      </w:r>
    </w:p>
  </w:footnote>
  <w:footnote w:type="continuationSeparator" w:id="0">
    <w:p w14:paraId="560BACC7" w14:textId="77777777" w:rsidR="00170E78" w:rsidRDefault="00170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30E56" w14:textId="77777777" w:rsidR="007B2C88" w:rsidRDefault="00457F8E" w:rsidP="001453B0">
    <w:pPr>
      <w:pStyle w:val="a5"/>
      <w:jc w:val="both"/>
    </w:pPr>
    <w:r>
      <w:rPr>
        <w:rFonts w:cs="宋体" w:hint="eastAsia"/>
      </w:rPr>
      <w:t>北京当升材料科技股份有限公司</w:t>
    </w:r>
    <w:r>
      <w:rPr>
        <w:rFonts w:cs="宋体" w:hint="eastAsia"/>
      </w:rPr>
      <w:t xml:space="preserve">                                            </w:t>
    </w:r>
    <w:r>
      <w:rPr>
        <w:rFonts w:cs="宋体" w:hint="eastAsia"/>
      </w:rPr>
      <w:t>投资者关系活动记录表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26"/>
    <w:rsid w:val="000211C6"/>
    <w:rsid w:val="000627C5"/>
    <w:rsid w:val="000A6A1A"/>
    <w:rsid w:val="000D7857"/>
    <w:rsid w:val="000F667B"/>
    <w:rsid w:val="001131D7"/>
    <w:rsid w:val="00124541"/>
    <w:rsid w:val="0013259B"/>
    <w:rsid w:val="001443F8"/>
    <w:rsid w:val="0016443B"/>
    <w:rsid w:val="00170B67"/>
    <w:rsid w:val="00170E78"/>
    <w:rsid w:val="001914E3"/>
    <w:rsid w:val="001A05A2"/>
    <w:rsid w:val="001B0AF0"/>
    <w:rsid w:val="001C6303"/>
    <w:rsid w:val="0020525F"/>
    <w:rsid w:val="00222EF7"/>
    <w:rsid w:val="00240819"/>
    <w:rsid w:val="002848F8"/>
    <w:rsid w:val="002C6FDE"/>
    <w:rsid w:val="00322B92"/>
    <w:rsid w:val="00324A57"/>
    <w:rsid w:val="003711B0"/>
    <w:rsid w:val="003A5777"/>
    <w:rsid w:val="003E1629"/>
    <w:rsid w:val="003E22A3"/>
    <w:rsid w:val="00457B37"/>
    <w:rsid w:val="00457F8E"/>
    <w:rsid w:val="00475231"/>
    <w:rsid w:val="004803A0"/>
    <w:rsid w:val="00493DBA"/>
    <w:rsid w:val="005705D3"/>
    <w:rsid w:val="005948DA"/>
    <w:rsid w:val="005B0BF0"/>
    <w:rsid w:val="00615556"/>
    <w:rsid w:val="00626D26"/>
    <w:rsid w:val="006828C6"/>
    <w:rsid w:val="006830D6"/>
    <w:rsid w:val="00695EE7"/>
    <w:rsid w:val="006A51B5"/>
    <w:rsid w:val="006C591C"/>
    <w:rsid w:val="006D2D63"/>
    <w:rsid w:val="006E7B90"/>
    <w:rsid w:val="007C3581"/>
    <w:rsid w:val="007C63A3"/>
    <w:rsid w:val="0086396C"/>
    <w:rsid w:val="00877292"/>
    <w:rsid w:val="008825AF"/>
    <w:rsid w:val="0089296F"/>
    <w:rsid w:val="008A6044"/>
    <w:rsid w:val="009158BE"/>
    <w:rsid w:val="00957D26"/>
    <w:rsid w:val="009B6FC9"/>
    <w:rsid w:val="009E79AC"/>
    <w:rsid w:val="00A2457F"/>
    <w:rsid w:val="00A51DD7"/>
    <w:rsid w:val="00A87826"/>
    <w:rsid w:val="00A910F1"/>
    <w:rsid w:val="00A95899"/>
    <w:rsid w:val="00AD454C"/>
    <w:rsid w:val="00AE411F"/>
    <w:rsid w:val="00B53467"/>
    <w:rsid w:val="00B63449"/>
    <w:rsid w:val="00B8321B"/>
    <w:rsid w:val="00B90C03"/>
    <w:rsid w:val="00B93F74"/>
    <w:rsid w:val="00B940D4"/>
    <w:rsid w:val="00BC3F20"/>
    <w:rsid w:val="00C42CBC"/>
    <w:rsid w:val="00C53956"/>
    <w:rsid w:val="00CD680C"/>
    <w:rsid w:val="00D41A71"/>
    <w:rsid w:val="00D43287"/>
    <w:rsid w:val="00D5209D"/>
    <w:rsid w:val="00D52F9E"/>
    <w:rsid w:val="00DA2A74"/>
    <w:rsid w:val="00DB5846"/>
    <w:rsid w:val="00DC02A5"/>
    <w:rsid w:val="00E0654C"/>
    <w:rsid w:val="00E3606B"/>
    <w:rsid w:val="00E55C0E"/>
    <w:rsid w:val="00F03F34"/>
    <w:rsid w:val="00F125D7"/>
    <w:rsid w:val="00F165E8"/>
    <w:rsid w:val="00F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77573"/>
  <w15:chartTrackingRefBased/>
  <w15:docId w15:val="{6CAF0A90-15FB-4827-A957-CAB56602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2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26D26"/>
  </w:style>
  <w:style w:type="character" w:customStyle="1" w:styleId="Char">
    <w:name w:val="页脚 Char"/>
    <w:link w:val="a4"/>
    <w:rsid w:val="00626D26"/>
    <w:rPr>
      <w:sz w:val="18"/>
      <w:szCs w:val="18"/>
    </w:rPr>
  </w:style>
  <w:style w:type="character" w:customStyle="1" w:styleId="Char0">
    <w:name w:val="页眉 Char"/>
    <w:link w:val="a5"/>
    <w:rsid w:val="00626D26"/>
    <w:rPr>
      <w:sz w:val="18"/>
      <w:szCs w:val="18"/>
    </w:rPr>
  </w:style>
  <w:style w:type="paragraph" w:styleId="a6">
    <w:name w:val="Normal (Web)"/>
    <w:basedOn w:val="a"/>
    <w:uiPriority w:val="99"/>
    <w:rsid w:val="00626D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rsid w:val="00626D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26D2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626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626D26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95EE7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95EE7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95EE7"/>
    <w:rPr>
      <w:rFonts w:ascii="Times New Roman" w:eastAsia="宋体" w:hAnsi="Times New Roman" w:cs="Times New Roman"/>
      <w:szCs w:val="21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95EE7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95EE7"/>
    <w:rPr>
      <w:rFonts w:ascii="Times New Roman" w:eastAsia="宋体" w:hAnsi="Times New Roman" w:cs="Times New Roman"/>
      <w:b/>
      <w:bCs/>
      <w:szCs w:val="21"/>
    </w:rPr>
  </w:style>
  <w:style w:type="paragraph" w:styleId="aa">
    <w:name w:val="Balloon Text"/>
    <w:basedOn w:val="a"/>
    <w:link w:val="Char4"/>
    <w:uiPriority w:val="99"/>
    <w:semiHidden/>
    <w:unhideWhenUsed/>
    <w:rsid w:val="00695EE7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695EE7"/>
    <w:rPr>
      <w:rFonts w:ascii="Times New Roman" w:eastAsia="宋体" w:hAnsi="Times New Roman" w:cs="Times New Roman"/>
      <w:sz w:val="18"/>
      <w:szCs w:val="18"/>
    </w:rPr>
  </w:style>
  <w:style w:type="character" w:styleId="ab">
    <w:name w:val="Emphasis"/>
    <w:basedOn w:val="a0"/>
    <w:uiPriority w:val="20"/>
    <w:qFormat/>
    <w:rsid w:val="00A878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8A184-E11D-4E50-9834-1BAB0B55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王晗</dc:creator>
  <cp:keywords/>
  <dc:description/>
  <cp:lastModifiedBy>陶勇</cp:lastModifiedBy>
  <cp:revision>7</cp:revision>
  <dcterms:created xsi:type="dcterms:W3CDTF">2018-04-28T09:34:00Z</dcterms:created>
  <dcterms:modified xsi:type="dcterms:W3CDTF">2018-04-28T09:42:00Z</dcterms:modified>
</cp:coreProperties>
</file>