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D8E50" w14:textId="77777777" w:rsidR="00F20E71" w:rsidRPr="00952A30" w:rsidRDefault="00F20E71" w:rsidP="00F20E71">
      <w:pPr>
        <w:spacing w:beforeLines="50" w:before="156" w:afterLines="50" w:after="156"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证券代码：300073                                   证券简称：当升科技</w:t>
      </w:r>
    </w:p>
    <w:p w14:paraId="3E795CA4" w14:textId="77777777" w:rsidR="00F20E71" w:rsidRPr="00952A30" w:rsidRDefault="00F20E71" w:rsidP="00F20E71">
      <w:pPr>
        <w:spacing w:beforeLines="50" w:before="156" w:afterLines="50" w:after="156" w:line="400" w:lineRule="exact"/>
        <w:jc w:val="center"/>
        <w:rPr>
          <w:rFonts w:asciiTheme="minorEastAsia" w:eastAsiaTheme="minorEastAsia" w:hAnsiTheme="minorEastAsia" w:cs="宋体"/>
          <w:b/>
          <w:bCs/>
          <w:iCs/>
          <w:sz w:val="32"/>
          <w:szCs w:val="32"/>
        </w:rPr>
      </w:pPr>
    </w:p>
    <w:p w14:paraId="50E3E7A7" w14:textId="77777777" w:rsidR="00F20E71" w:rsidRPr="00952A30" w:rsidRDefault="00F20E71" w:rsidP="00F20E71">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北京当升材料科技股份有限公司</w:t>
      </w:r>
    </w:p>
    <w:p w14:paraId="523AD6F8" w14:textId="77777777" w:rsidR="00F20E71" w:rsidRPr="00952A30" w:rsidRDefault="00F20E71" w:rsidP="00F20E71">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投资者关系活动记录表</w:t>
      </w:r>
    </w:p>
    <w:p w14:paraId="3655D81D" w14:textId="77777777" w:rsidR="00F20E71" w:rsidRPr="00952A30" w:rsidRDefault="00F20E71" w:rsidP="00F20E71">
      <w:pPr>
        <w:spacing w:beforeLines="50" w:before="156" w:afterLines="50" w:after="156" w:line="400" w:lineRule="exact"/>
        <w:jc w:val="center"/>
        <w:rPr>
          <w:rFonts w:asciiTheme="minorEastAsia" w:eastAsiaTheme="minorEastAsia" w:hAnsiTheme="minorEastAsia" w:cs="宋体"/>
          <w:b/>
          <w:bCs/>
          <w:iCs/>
          <w:sz w:val="32"/>
          <w:szCs w:val="32"/>
        </w:rPr>
      </w:pPr>
    </w:p>
    <w:p w14:paraId="16509938" w14:textId="77777777" w:rsidR="00F20E71" w:rsidRPr="00952A30" w:rsidRDefault="00F20E71" w:rsidP="00F20E71">
      <w:pPr>
        <w:spacing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 xml:space="preserve">                                                       编号：【2018-0</w:t>
      </w:r>
      <w:r>
        <w:rPr>
          <w:rFonts w:asciiTheme="minorEastAsia" w:eastAsiaTheme="minorEastAsia" w:hAnsiTheme="minorEastAsia" w:cs="宋体"/>
          <w:bCs/>
          <w:iCs/>
          <w:sz w:val="24"/>
        </w:rPr>
        <w:t>2</w:t>
      </w:r>
      <w:r w:rsidR="00C43958">
        <w:rPr>
          <w:rFonts w:asciiTheme="minorEastAsia" w:eastAsiaTheme="minorEastAsia" w:hAnsiTheme="minorEastAsia" w:cs="宋体"/>
          <w:bCs/>
          <w:iCs/>
          <w:sz w:val="24"/>
        </w:rPr>
        <w:t>1</w:t>
      </w:r>
      <w:r w:rsidRPr="00952A30">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131"/>
      </w:tblGrid>
      <w:tr w:rsidR="00F20E71" w:rsidRPr="00952A30" w14:paraId="16CD5B19" w14:textId="77777777" w:rsidTr="005F4E0F">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2D12B42A" w14:textId="77777777" w:rsidR="00F20E71" w:rsidRPr="00952A30" w:rsidRDefault="00F20E71" w:rsidP="005F4E0F">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w:t>
            </w:r>
          </w:p>
          <w:p w14:paraId="4196794A" w14:textId="77777777" w:rsidR="00F20E71" w:rsidRPr="00952A30" w:rsidRDefault="00F20E71" w:rsidP="005F4E0F">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44B7D10B" w14:textId="77777777" w:rsidR="00F20E71" w:rsidRPr="00952A30" w:rsidRDefault="00F20E71" w:rsidP="005F4E0F">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hint="eastAsia"/>
                <w:sz w:val="24"/>
                <w:szCs w:val="24"/>
              </w:rPr>
              <w:t xml:space="preserve">特定对象调研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分析师会议</w:t>
            </w:r>
          </w:p>
          <w:p w14:paraId="5ADB5F92" w14:textId="77777777" w:rsidR="00F20E71" w:rsidRPr="00952A30" w:rsidRDefault="00F20E71" w:rsidP="005F4E0F">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媒体采访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业绩说明会</w:t>
            </w:r>
          </w:p>
          <w:p w14:paraId="2CEE564E" w14:textId="77777777" w:rsidR="00F20E71" w:rsidRPr="00952A30" w:rsidRDefault="00F20E71" w:rsidP="005F4E0F">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新闻发布会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路演活动</w:t>
            </w:r>
          </w:p>
          <w:p w14:paraId="4E71C840" w14:textId="77777777" w:rsidR="00F20E71" w:rsidRPr="00952A30" w:rsidRDefault="00F20E71" w:rsidP="005F4E0F">
            <w:pPr>
              <w:tabs>
                <w:tab w:val="left" w:pos="3045"/>
                <w:tab w:val="center" w:pos="3199"/>
              </w:tabs>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现场参观</w:t>
            </w:r>
            <w:r w:rsidRPr="00952A30">
              <w:rPr>
                <w:rFonts w:asciiTheme="minorEastAsia" w:eastAsiaTheme="minorEastAsia" w:hAnsiTheme="minorEastAsia" w:cs="宋体" w:hint="eastAsia"/>
                <w:bCs/>
                <w:iCs/>
                <w:sz w:val="24"/>
                <w:szCs w:val="24"/>
              </w:rPr>
              <w:tab/>
            </w:r>
          </w:p>
          <w:p w14:paraId="7E1C17E3" w14:textId="77777777" w:rsidR="00F20E71" w:rsidRPr="00952A30" w:rsidRDefault="00F20E71" w:rsidP="005F4E0F">
            <w:pPr>
              <w:tabs>
                <w:tab w:val="center" w:pos="3199"/>
              </w:tabs>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其他 （）</w:t>
            </w:r>
          </w:p>
        </w:tc>
      </w:tr>
      <w:tr w:rsidR="00F20E71" w:rsidRPr="00952A30" w14:paraId="11F8A671" w14:textId="77777777" w:rsidTr="005F4E0F">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5F2C9CD5" w14:textId="77777777" w:rsidR="00F20E71" w:rsidRPr="00952A30" w:rsidRDefault="00F20E71" w:rsidP="005F4E0F">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4D896D8C" w14:textId="77777777" w:rsidR="00881AD1" w:rsidRDefault="00881AD1" w:rsidP="00881AD1">
            <w:pPr>
              <w:spacing w:line="360" w:lineRule="auto"/>
              <w:rPr>
                <w:rFonts w:eastAsiaTheme="minorEastAsia"/>
                <w:bCs/>
                <w:iCs/>
                <w:sz w:val="24"/>
              </w:rPr>
            </w:pPr>
            <w:r>
              <w:rPr>
                <w:rFonts w:eastAsiaTheme="minorEastAsia"/>
                <w:bCs/>
                <w:iCs/>
                <w:sz w:val="24"/>
              </w:rPr>
              <w:t>中金公司</w:t>
            </w:r>
            <w:r>
              <w:rPr>
                <w:rFonts w:eastAsiaTheme="minorEastAsia" w:hint="eastAsia"/>
                <w:bCs/>
                <w:iCs/>
                <w:sz w:val="24"/>
              </w:rPr>
              <w:t>：</w:t>
            </w:r>
            <w:r>
              <w:rPr>
                <w:rFonts w:eastAsiaTheme="minorEastAsia"/>
                <w:bCs/>
                <w:iCs/>
                <w:sz w:val="24"/>
              </w:rPr>
              <w:t>李璇</w:t>
            </w:r>
          </w:p>
          <w:p w14:paraId="2C3C695B" w14:textId="77777777" w:rsidR="00F20E71" w:rsidRDefault="00C43958" w:rsidP="005F4E0F">
            <w:pPr>
              <w:spacing w:line="360" w:lineRule="auto"/>
              <w:rPr>
                <w:rFonts w:eastAsiaTheme="minorEastAsia"/>
                <w:bCs/>
                <w:iCs/>
                <w:sz w:val="24"/>
              </w:rPr>
            </w:pPr>
            <w:r>
              <w:rPr>
                <w:rFonts w:eastAsiaTheme="minorEastAsia" w:hint="eastAsia"/>
                <w:bCs/>
                <w:iCs/>
                <w:sz w:val="24"/>
              </w:rPr>
              <w:t>中金公司：</w:t>
            </w:r>
            <w:r>
              <w:rPr>
                <w:rFonts w:eastAsiaTheme="minorEastAsia"/>
                <w:bCs/>
                <w:iCs/>
                <w:sz w:val="24"/>
              </w:rPr>
              <w:t>贾雄伟</w:t>
            </w:r>
          </w:p>
          <w:p w14:paraId="24A28534" w14:textId="77777777" w:rsidR="00C43958" w:rsidRDefault="00C43958" w:rsidP="005F4E0F">
            <w:pPr>
              <w:spacing w:line="360" w:lineRule="auto"/>
              <w:rPr>
                <w:rFonts w:eastAsiaTheme="minorEastAsia"/>
                <w:bCs/>
                <w:iCs/>
                <w:sz w:val="24"/>
              </w:rPr>
            </w:pPr>
            <w:r>
              <w:rPr>
                <w:rFonts w:eastAsiaTheme="minorEastAsia"/>
                <w:bCs/>
                <w:iCs/>
                <w:sz w:val="24"/>
              </w:rPr>
              <w:t>中金公司</w:t>
            </w:r>
            <w:r>
              <w:rPr>
                <w:rFonts w:eastAsiaTheme="minorEastAsia" w:hint="eastAsia"/>
                <w:bCs/>
                <w:iCs/>
                <w:sz w:val="24"/>
              </w:rPr>
              <w:t>：</w:t>
            </w:r>
            <w:r>
              <w:rPr>
                <w:rFonts w:eastAsiaTheme="minorEastAsia"/>
                <w:bCs/>
                <w:iCs/>
                <w:sz w:val="24"/>
              </w:rPr>
              <w:t>董宇博</w:t>
            </w:r>
          </w:p>
          <w:p w14:paraId="784E0C55" w14:textId="77777777" w:rsidR="00C43958" w:rsidRDefault="00C43958" w:rsidP="005F4E0F">
            <w:pPr>
              <w:spacing w:line="360" w:lineRule="auto"/>
              <w:rPr>
                <w:rFonts w:eastAsiaTheme="minorEastAsia"/>
                <w:bCs/>
                <w:iCs/>
                <w:sz w:val="24"/>
              </w:rPr>
            </w:pPr>
            <w:r>
              <w:rPr>
                <w:rFonts w:eastAsiaTheme="minorEastAsia"/>
                <w:bCs/>
                <w:iCs/>
                <w:sz w:val="24"/>
              </w:rPr>
              <w:t>光大证券</w:t>
            </w:r>
            <w:r>
              <w:rPr>
                <w:rFonts w:eastAsiaTheme="minorEastAsia" w:hint="eastAsia"/>
                <w:bCs/>
                <w:iCs/>
                <w:sz w:val="24"/>
              </w:rPr>
              <w:t>：</w:t>
            </w:r>
            <w:r>
              <w:rPr>
                <w:rFonts w:eastAsiaTheme="minorEastAsia"/>
                <w:bCs/>
                <w:iCs/>
                <w:sz w:val="24"/>
              </w:rPr>
              <w:t>马瑞山</w:t>
            </w:r>
          </w:p>
          <w:p w14:paraId="653C176E" w14:textId="77777777" w:rsidR="00C43958" w:rsidRDefault="00C43958" w:rsidP="005F4E0F">
            <w:pPr>
              <w:spacing w:line="360" w:lineRule="auto"/>
              <w:rPr>
                <w:rFonts w:eastAsiaTheme="minorEastAsia"/>
                <w:bCs/>
                <w:iCs/>
                <w:sz w:val="24"/>
              </w:rPr>
            </w:pPr>
            <w:r>
              <w:rPr>
                <w:rFonts w:eastAsiaTheme="minorEastAsia"/>
                <w:bCs/>
                <w:iCs/>
                <w:sz w:val="24"/>
              </w:rPr>
              <w:t>中国人寿</w:t>
            </w:r>
            <w:r>
              <w:rPr>
                <w:rFonts w:eastAsiaTheme="minorEastAsia" w:hint="eastAsia"/>
                <w:bCs/>
                <w:iCs/>
                <w:sz w:val="24"/>
              </w:rPr>
              <w:t>：</w:t>
            </w:r>
            <w:r>
              <w:rPr>
                <w:rFonts w:eastAsiaTheme="minorEastAsia"/>
                <w:bCs/>
                <w:iCs/>
                <w:sz w:val="24"/>
              </w:rPr>
              <w:t>孙</w:t>
            </w:r>
            <w:r w:rsidR="009F7F1D">
              <w:rPr>
                <w:rFonts w:eastAsiaTheme="minorEastAsia"/>
                <w:bCs/>
                <w:iCs/>
                <w:sz w:val="24"/>
              </w:rPr>
              <w:t>玉姣</w:t>
            </w:r>
          </w:p>
          <w:p w14:paraId="4D5BCF38" w14:textId="77777777" w:rsidR="00C43958" w:rsidRDefault="00C43958" w:rsidP="005F4E0F">
            <w:pPr>
              <w:spacing w:line="360" w:lineRule="auto"/>
              <w:rPr>
                <w:rFonts w:eastAsiaTheme="minorEastAsia"/>
                <w:bCs/>
                <w:iCs/>
                <w:sz w:val="24"/>
              </w:rPr>
            </w:pPr>
            <w:r>
              <w:rPr>
                <w:rFonts w:eastAsiaTheme="minorEastAsia"/>
                <w:bCs/>
                <w:iCs/>
                <w:sz w:val="24"/>
              </w:rPr>
              <w:t>华夏未来资本</w:t>
            </w:r>
            <w:r>
              <w:rPr>
                <w:rFonts w:eastAsiaTheme="minorEastAsia" w:hint="eastAsia"/>
                <w:bCs/>
                <w:iCs/>
                <w:sz w:val="24"/>
              </w:rPr>
              <w:t>：</w:t>
            </w:r>
            <w:r>
              <w:rPr>
                <w:rFonts w:eastAsiaTheme="minorEastAsia"/>
                <w:bCs/>
                <w:iCs/>
                <w:sz w:val="24"/>
              </w:rPr>
              <w:t>荣景昱</w:t>
            </w:r>
          </w:p>
          <w:p w14:paraId="562985A3" w14:textId="77777777" w:rsidR="00C43958" w:rsidRPr="00094DB0" w:rsidRDefault="00C43958" w:rsidP="005F4E0F">
            <w:pPr>
              <w:spacing w:line="360" w:lineRule="auto"/>
              <w:rPr>
                <w:rFonts w:eastAsiaTheme="minorEastAsia"/>
                <w:bCs/>
                <w:iCs/>
                <w:sz w:val="24"/>
              </w:rPr>
            </w:pPr>
            <w:r>
              <w:rPr>
                <w:rFonts w:eastAsiaTheme="minorEastAsia" w:hint="eastAsia"/>
                <w:bCs/>
                <w:iCs/>
                <w:sz w:val="24"/>
              </w:rPr>
              <w:t>天安</w:t>
            </w:r>
            <w:r w:rsidR="009F7F1D">
              <w:rPr>
                <w:rFonts w:eastAsiaTheme="minorEastAsia" w:hint="eastAsia"/>
                <w:bCs/>
                <w:iCs/>
                <w:sz w:val="24"/>
              </w:rPr>
              <w:t>财险</w:t>
            </w:r>
            <w:r>
              <w:rPr>
                <w:rFonts w:eastAsiaTheme="minorEastAsia" w:hint="eastAsia"/>
                <w:bCs/>
                <w:iCs/>
                <w:sz w:val="24"/>
              </w:rPr>
              <w:t>资管：吴</w:t>
            </w:r>
            <w:r w:rsidR="009F7F1D">
              <w:rPr>
                <w:rFonts w:eastAsiaTheme="minorEastAsia" w:hint="eastAsia"/>
                <w:bCs/>
                <w:iCs/>
                <w:sz w:val="24"/>
              </w:rPr>
              <w:t>斌泉</w:t>
            </w:r>
          </w:p>
        </w:tc>
      </w:tr>
      <w:tr w:rsidR="00F20E71" w:rsidRPr="00952A30" w14:paraId="5B994ACE" w14:textId="77777777" w:rsidTr="005F4E0F">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0B1609EE" w14:textId="77777777" w:rsidR="00F20E71" w:rsidRPr="00952A30" w:rsidRDefault="00F20E71" w:rsidP="005F4E0F">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6787B0DF" w14:textId="77777777" w:rsidR="00F20E71" w:rsidRPr="00952A30" w:rsidRDefault="00F20E71" w:rsidP="00C43958">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Pr="00952A30">
              <w:rPr>
                <w:rFonts w:asciiTheme="minorEastAsia" w:eastAsiaTheme="minorEastAsia" w:hAnsiTheme="minorEastAsia" w:cs="宋体"/>
                <w:bCs/>
                <w:iCs/>
                <w:sz w:val="24"/>
              </w:rPr>
              <w:t>8</w:t>
            </w:r>
            <w:r w:rsidRPr="00952A30">
              <w:rPr>
                <w:rFonts w:asciiTheme="minorEastAsia" w:eastAsiaTheme="minorEastAsia" w:hAnsiTheme="minorEastAsia" w:cs="宋体" w:hint="eastAsia"/>
                <w:bCs/>
                <w:iCs/>
                <w:sz w:val="24"/>
              </w:rPr>
              <w:t>年</w:t>
            </w:r>
            <w:r>
              <w:rPr>
                <w:rFonts w:asciiTheme="minorEastAsia" w:eastAsiaTheme="minorEastAsia" w:hAnsiTheme="minorEastAsia" w:cs="宋体"/>
                <w:bCs/>
                <w:iCs/>
                <w:sz w:val="24"/>
              </w:rPr>
              <w:t>11</w:t>
            </w:r>
            <w:r w:rsidRPr="00952A30">
              <w:rPr>
                <w:rFonts w:asciiTheme="minorEastAsia" w:eastAsiaTheme="minorEastAsia" w:hAnsiTheme="minorEastAsia" w:cs="宋体" w:hint="eastAsia"/>
                <w:bCs/>
                <w:iCs/>
                <w:sz w:val="24"/>
              </w:rPr>
              <w:t>月</w:t>
            </w:r>
            <w:r w:rsidR="00C43958">
              <w:rPr>
                <w:rFonts w:asciiTheme="minorEastAsia" w:eastAsiaTheme="minorEastAsia" w:hAnsiTheme="minorEastAsia" w:cs="宋体"/>
                <w:bCs/>
                <w:iCs/>
                <w:sz w:val="24"/>
              </w:rPr>
              <w:t>15</w:t>
            </w:r>
            <w:r w:rsidRPr="00952A30">
              <w:rPr>
                <w:rFonts w:asciiTheme="minorEastAsia" w:eastAsiaTheme="minorEastAsia" w:hAnsiTheme="minorEastAsia" w:cs="宋体"/>
                <w:bCs/>
                <w:iCs/>
                <w:sz w:val="24"/>
              </w:rPr>
              <w:t>日</w:t>
            </w:r>
            <w:r>
              <w:rPr>
                <w:rFonts w:asciiTheme="minorEastAsia" w:eastAsiaTheme="minorEastAsia" w:hAnsiTheme="minorEastAsia" w:cs="宋体"/>
                <w:bCs/>
                <w:iCs/>
                <w:sz w:val="24"/>
              </w:rPr>
              <w:t>1</w:t>
            </w:r>
            <w:r w:rsidR="00C43958">
              <w:rPr>
                <w:rFonts w:asciiTheme="minorEastAsia" w:eastAsiaTheme="minorEastAsia" w:hAnsiTheme="minorEastAsia" w:cs="宋体"/>
                <w:bCs/>
                <w:iCs/>
                <w:sz w:val="24"/>
              </w:rPr>
              <w:t>4</w:t>
            </w:r>
            <w:r w:rsidRPr="00952A30">
              <w:rPr>
                <w:rFonts w:asciiTheme="minorEastAsia" w:eastAsiaTheme="minorEastAsia" w:hAnsiTheme="minorEastAsia" w:cs="宋体" w:hint="eastAsia"/>
                <w:bCs/>
                <w:iCs/>
                <w:sz w:val="24"/>
              </w:rPr>
              <w:t>:</w:t>
            </w:r>
            <w:r w:rsidR="00C43958">
              <w:rPr>
                <w:rFonts w:asciiTheme="minorEastAsia" w:eastAsiaTheme="minorEastAsia" w:hAnsiTheme="minorEastAsia" w:cs="宋体"/>
                <w:bCs/>
                <w:iCs/>
                <w:sz w:val="24"/>
              </w:rPr>
              <w:t>0</w:t>
            </w:r>
            <w:r w:rsidRPr="00952A30">
              <w:rPr>
                <w:rFonts w:asciiTheme="minorEastAsia" w:eastAsiaTheme="minorEastAsia" w:hAnsiTheme="minorEastAsia" w:cs="宋体"/>
                <w:bCs/>
                <w:iCs/>
                <w:sz w:val="24"/>
              </w:rPr>
              <w:t>0</w:t>
            </w: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bCs/>
                <w:iCs/>
                <w:sz w:val="24"/>
              </w:rPr>
              <w:t>1</w:t>
            </w:r>
            <w:r w:rsidR="00C43958">
              <w:rPr>
                <w:rFonts w:asciiTheme="minorEastAsia" w:eastAsiaTheme="minorEastAsia" w:hAnsiTheme="minorEastAsia" w:cs="宋体"/>
                <w:bCs/>
                <w:iCs/>
                <w:sz w:val="24"/>
              </w:rPr>
              <w:t>5</w:t>
            </w:r>
            <w:r w:rsidRPr="00952A30">
              <w:rPr>
                <w:rFonts w:asciiTheme="minorEastAsia" w:eastAsiaTheme="minorEastAsia" w:hAnsiTheme="minorEastAsia" w:cs="宋体" w:hint="eastAsia"/>
                <w:bCs/>
                <w:iCs/>
                <w:sz w:val="24"/>
              </w:rPr>
              <w:t>:</w:t>
            </w:r>
            <w:r>
              <w:rPr>
                <w:rFonts w:asciiTheme="minorEastAsia" w:eastAsiaTheme="minorEastAsia" w:hAnsiTheme="minorEastAsia" w:cs="宋体"/>
                <w:bCs/>
                <w:iCs/>
                <w:sz w:val="24"/>
              </w:rPr>
              <w:t>30</w:t>
            </w:r>
          </w:p>
        </w:tc>
      </w:tr>
      <w:tr w:rsidR="00F20E71" w:rsidRPr="00952A30" w14:paraId="5F7B5F44" w14:textId="77777777" w:rsidTr="005F4E0F">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22D79AFA" w14:textId="77777777" w:rsidR="00F20E71" w:rsidRPr="00952A30" w:rsidRDefault="00F20E71" w:rsidP="005F4E0F">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44613001" w14:textId="77777777" w:rsidR="00F20E71" w:rsidRPr="00952A30" w:rsidRDefault="00F20E71" w:rsidP="005F4E0F">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公司</w:t>
            </w:r>
            <w:r w:rsidR="00C43958">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层会议室</w:t>
            </w:r>
          </w:p>
        </w:tc>
      </w:tr>
      <w:tr w:rsidR="00F20E71" w:rsidRPr="00952A30" w14:paraId="5CBD9A6A" w14:textId="77777777" w:rsidTr="005F4E0F">
        <w:trPr>
          <w:trHeight w:val="558"/>
          <w:jc w:val="center"/>
        </w:trPr>
        <w:tc>
          <w:tcPr>
            <w:tcW w:w="1908" w:type="dxa"/>
            <w:tcBorders>
              <w:top w:val="single" w:sz="4" w:space="0" w:color="auto"/>
              <w:left w:val="double" w:sz="4" w:space="0" w:color="auto"/>
              <w:bottom w:val="single" w:sz="4" w:space="0" w:color="auto"/>
              <w:right w:val="single" w:sz="4" w:space="0" w:color="auto"/>
            </w:tcBorders>
            <w:vAlign w:val="center"/>
          </w:tcPr>
          <w:p w14:paraId="1B02A9CB" w14:textId="77777777" w:rsidR="00F20E71" w:rsidRPr="00952A30" w:rsidRDefault="00F20E71" w:rsidP="005F4E0F">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上市公司</w:t>
            </w:r>
          </w:p>
          <w:p w14:paraId="50388E69" w14:textId="77777777" w:rsidR="00F20E71" w:rsidRPr="00952A30" w:rsidRDefault="00F20E71" w:rsidP="005F4E0F">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24BC3ECB" w14:textId="77777777" w:rsidR="00F20E71" w:rsidRPr="00952A30" w:rsidRDefault="00F20E71" w:rsidP="005F4E0F">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董事、副总经理、董事会秘书：曲晓力</w:t>
            </w:r>
          </w:p>
          <w:p w14:paraId="64C1B3C2" w14:textId="77777777" w:rsidR="00F20E71" w:rsidRPr="00952A30" w:rsidRDefault="00F20E71" w:rsidP="005F4E0F">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证券事务部</w:t>
            </w:r>
            <w:r w:rsidRPr="00952A30">
              <w:rPr>
                <w:rFonts w:asciiTheme="minorEastAsia" w:eastAsiaTheme="minorEastAsia" w:hAnsiTheme="minorEastAsia" w:cs="宋体"/>
                <w:bCs/>
                <w:iCs/>
                <w:sz w:val="24"/>
              </w:rPr>
              <w:t>经理、</w:t>
            </w:r>
            <w:r w:rsidRPr="00952A30">
              <w:rPr>
                <w:rFonts w:asciiTheme="minorEastAsia" w:eastAsiaTheme="minorEastAsia" w:hAnsiTheme="minorEastAsia" w:cs="宋体" w:hint="eastAsia"/>
                <w:bCs/>
                <w:iCs/>
                <w:sz w:val="24"/>
              </w:rPr>
              <w:t>证券事务代表</w:t>
            </w:r>
            <w:r w:rsidRPr="00952A30">
              <w:rPr>
                <w:rFonts w:asciiTheme="minorEastAsia" w:eastAsiaTheme="minorEastAsia" w:hAnsiTheme="minorEastAsia" w:cs="宋体"/>
                <w:bCs/>
                <w:iCs/>
                <w:sz w:val="24"/>
              </w:rPr>
              <w:t>：</w:t>
            </w:r>
            <w:r w:rsidRPr="00952A30">
              <w:rPr>
                <w:rFonts w:asciiTheme="minorEastAsia" w:eastAsiaTheme="minorEastAsia" w:hAnsiTheme="minorEastAsia" w:cs="宋体" w:hint="eastAsia"/>
                <w:bCs/>
                <w:iCs/>
                <w:sz w:val="24"/>
              </w:rPr>
              <w:t>陶勇</w:t>
            </w:r>
          </w:p>
          <w:p w14:paraId="7619F449" w14:textId="77777777" w:rsidR="00F20E71" w:rsidRPr="00952A30" w:rsidRDefault="00F20E71" w:rsidP="005F4E0F">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bCs/>
                <w:iCs/>
                <w:sz w:val="24"/>
              </w:rPr>
              <w:t>证券投资专员</w:t>
            </w: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bCs/>
                <w:iCs/>
                <w:sz w:val="24"/>
              </w:rPr>
              <w:t>贾丽鹏</w:t>
            </w:r>
          </w:p>
        </w:tc>
      </w:tr>
      <w:tr w:rsidR="00F20E71" w:rsidRPr="00952A30" w14:paraId="6489406F" w14:textId="77777777" w:rsidTr="005F4E0F">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70D9C51F" w14:textId="77777777" w:rsidR="00F20E71" w:rsidRPr="00952A30" w:rsidRDefault="00F20E71" w:rsidP="005F4E0F">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6D6C36B0" w14:textId="77777777" w:rsidR="004738E2" w:rsidRPr="00952A30" w:rsidRDefault="004738E2" w:rsidP="004738E2">
            <w:pPr>
              <w:autoSpaceDE w:val="0"/>
              <w:autoSpaceDN w:val="0"/>
              <w:adjustRightInd w:val="0"/>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1</w:t>
            </w:r>
            <w:r w:rsidRPr="00952A30">
              <w:rPr>
                <w:rFonts w:asciiTheme="minorEastAsia" w:eastAsiaTheme="minorEastAsia" w:hAnsiTheme="minorEastAsia" w:cs="宋体" w:hint="eastAsia"/>
                <w:b/>
                <w:bCs/>
                <w:kern w:val="0"/>
                <w:sz w:val="24"/>
                <w:szCs w:val="24"/>
                <w:shd w:val="clear" w:color="auto" w:fill="FFFFFF"/>
              </w:rPr>
              <w:t>、问</w:t>
            </w:r>
            <w:r w:rsidRPr="00952A30">
              <w:rPr>
                <w:rFonts w:asciiTheme="minorEastAsia" w:eastAsiaTheme="minorEastAsia" w:hAnsiTheme="minorEastAsia" w:cs="宋体"/>
                <w:b/>
                <w:bCs/>
                <w:kern w:val="0"/>
                <w:sz w:val="24"/>
                <w:szCs w:val="24"/>
                <w:shd w:val="clear" w:color="auto" w:fill="FFFFFF"/>
              </w:rPr>
              <w:t>：</w:t>
            </w:r>
            <w:r w:rsidRPr="00952A30">
              <w:rPr>
                <w:rFonts w:asciiTheme="minorEastAsia" w:eastAsiaTheme="minorEastAsia" w:hAnsiTheme="minorEastAsia" w:cs="宋体" w:hint="eastAsia"/>
                <w:b/>
                <w:bCs/>
                <w:kern w:val="0"/>
                <w:sz w:val="24"/>
                <w:szCs w:val="24"/>
                <w:shd w:val="clear" w:color="auto" w:fill="FFFFFF"/>
              </w:rPr>
              <w:t>公司NCM811</w:t>
            </w:r>
            <w:r>
              <w:rPr>
                <w:rFonts w:asciiTheme="minorEastAsia" w:eastAsiaTheme="minorEastAsia" w:hAnsiTheme="minorEastAsia" w:cs="宋体"/>
                <w:b/>
                <w:bCs/>
                <w:kern w:val="0"/>
                <w:sz w:val="24"/>
                <w:szCs w:val="24"/>
                <w:shd w:val="clear" w:color="auto" w:fill="FFFFFF"/>
              </w:rPr>
              <w:t>产品</w:t>
            </w:r>
            <w:r>
              <w:rPr>
                <w:rFonts w:asciiTheme="minorEastAsia" w:eastAsiaTheme="minorEastAsia" w:hAnsiTheme="minorEastAsia" w:cs="宋体" w:hint="eastAsia"/>
                <w:b/>
                <w:bCs/>
                <w:kern w:val="0"/>
                <w:sz w:val="24"/>
                <w:szCs w:val="24"/>
                <w:shd w:val="clear" w:color="auto" w:fill="FFFFFF"/>
              </w:rPr>
              <w:t>是否已经开始量产供货？</w:t>
            </w:r>
          </w:p>
          <w:p w14:paraId="6B7AE4A9" w14:textId="3411A287" w:rsidR="004738E2" w:rsidRPr="00952A30" w:rsidRDefault="004738E2" w:rsidP="004738E2">
            <w:pPr>
              <w:autoSpaceDE w:val="0"/>
              <w:autoSpaceDN w:val="0"/>
              <w:adjustRightInd w:val="0"/>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t>答：公司已于2017年</w:t>
            </w:r>
            <w:r w:rsidR="005F4E0F">
              <w:rPr>
                <w:rFonts w:asciiTheme="minorEastAsia" w:eastAsiaTheme="minorEastAsia" w:hAnsiTheme="minorEastAsia" w:cs="Arial" w:hint="eastAsia"/>
                <w:sz w:val="24"/>
                <w:szCs w:val="24"/>
              </w:rPr>
              <w:t>年底</w:t>
            </w:r>
            <w:r w:rsidRPr="00952A30">
              <w:rPr>
                <w:rFonts w:asciiTheme="minorEastAsia" w:eastAsiaTheme="minorEastAsia" w:hAnsiTheme="minorEastAsia" w:cs="Arial" w:hint="eastAsia"/>
                <w:sz w:val="24"/>
                <w:szCs w:val="24"/>
              </w:rPr>
              <w:t>完成高镍</w:t>
            </w:r>
            <w:r w:rsidR="00C34FAE">
              <w:rPr>
                <w:rFonts w:asciiTheme="minorEastAsia" w:eastAsiaTheme="minorEastAsia" w:hAnsiTheme="minorEastAsia" w:cs="Arial" w:hint="eastAsia"/>
                <w:sz w:val="24"/>
                <w:szCs w:val="24"/>
              </w:rPr>
              <w:t>动力</w:t>
            </w:r>
            <w:r w:rsidRPr="00952A30">
              <w:rPr>
                <w:rFonts w:asciiTheme="minorEastAsia" w:eastAsiaTheme="minorEastAsia" w:hAnsiTheme="minorEastAsia" w:cs="Arial" w:hint="eastAsia"/>
                <w:sz w:val="24"/>
                <w:szCs w:val="24"/>
              </w:rPr>
              <w:t>NCM811的量产工艺开发并推向市场</w:t>
            </w:r>
            <w:r w:rsidR="00881AD1">
              <w:rPr>
                <w:rFonts w:asciiTheme="minorEastAsia" w:eastAsiaTheme="minorEastAsia" w:hAnsiTheme="minorEastAsia" w:cs="Arial" w:hint="eastAsia"/>
                <w:sz w:val="24"/>
                <w:szCs w:val="24"/>
              </w:rPr>
              <w:t>，</w:t>
            </w:r>
            <w:r w:rsidRPr="00952A30">
              <w:rPr>
                <w:rFonts w:asciiTheme="minorEastAsia" w:eastAsiaTheme="minorEastAsia" w:hAnsiTheme="minorEastAsia" w:cs="Arial" w:hint="eastAsia"/>
                <w:sz w:val="24"/>
                <w:szCs w:val="24"/>
              </w:rPr>
              <w:t>目前</w:t>
            </w:r>
            <w:r w:rsidR="00C34FAE">
              <w:rPr>
                <w:rFonts w:asciiTheme="minorEastAsia" w:eastAsiaTheme="minorEastAsia" w:hAnsiTheme="minorEastAsia" w:cs="Arial" w:hint="eastAsia"/>
                <w:sz w:val="24"/>
                <w:szCs w:val="24"/>
              </w:rPr>
              <w:t>NCM811</w:t>
            </w:r>
            <w:r w:rsidR="00881AD1">
              <w:rPr>
                <w:rFonts w:asciiTheme="minorEastAsia" w:eastAsiaTheme="minorEastAsia" w:hAnsiTheme="minorEastAsia" w:cs="Arial" w:hint="eastAsia"/>
                <w:sz w:val="24"/>
                <w:szCs w:val="24"/>
              </w:rPr>
              <w:t>已</w:t>
            </w:r>
            <w:r w:rsidRPr="00952A30">
              <w:rPr>
                <w:rFonts w:asciiTheme="minorEastAsia" w:eastAsiaTheme="minorEastAsia" w:hAnsiTheme="minorEastAsia" w:cs="Arial" w:hint="eastAsia"/>
                <w:sz w:val="24"/>
                <w:szCs w:val="24"/>
              </w:rPr>
              <w:t>开始批量供货</w:t>
            </w:r>
            <w:r>
              <w:rPr>
                <w:rFonts w:asciiTheme="minorEastAsia" w:eastAsiaTheme="minorEastAsia" w:hAnsiTheme="minorEastAsia" w:cs="Arial" w:hint="eastAsia"/>
                <w:sz w:val="24"/>
                <w:szCs w:val="24"/>
              </w:rPr>
              <w:t>，</w:t>
            </w:r>
            <w:r w:rsidRPr="00B115A6">
              <w:rPr>
                <w:rFonts w:asciiTheme="minorEastAsia" w:eastAsiaTheme="minorEastAsia" w:hAnsiTheme="minorEastAsia" w:cs="Arial" w:hint="eastAsia"/>
                <w:sz w:val="24"/>
                <w:szCs w:val="24"/>
              </w:rPr>
              <w:t>出货量正在进一步增大</w:t>
            </w:r>
            <w:r w:rsidRPr="00952A30">
              <w:rPr>
                <w:rFonts w:asciiTheme="minorEastAsia" w:eastAsiaTheme="minorEastAsia" w:hAnsiTheme="minorEastAsia" w:cs="Arial" w:hint="eastAsia"/>
                <w:sz w:val="24"/>
                <w:szCs w:val="24"/>
              </w:rPr>
              <w:t>。</w:t>
            </w:r>
            <w:r w:rsidR="00881AD1">
              <w:rPr>
                <w:rFonts w:asciiTheme="minorEastAsia" w:eastAsiaTheme="minorEastAsia" w:hAnsiTheme="minorEastAsia" w:cs="Arial" w:hint="eastAsia"/>
                <w:sz w:val="24"/>
                <w:szCs w:val="24"/>
              </w:rPr>
              <w:t>公司</w:t>
            </w:r>
            <w:r w:rsidR="00881AD1">
              <w:rPr>
                <w:rFonts w:asciiTheme="minorEastAsia" w:eastAsiaTheme="minorEastAsia" w:hAnsiTheme="minorEastAsia" w:cs="Arial"/>
                <w:sz w:val="24"/>
                <w:szCs w:val="24"/>
              </w:rPr>
              <w:t>的</w:t>
            </w:r>
            <w:r w:rsidRPr="00952A30">
              <w:rPr>
                <w:rFonts w:asciiTheme="minorEastAsia" w:eastAsiaTheme="minorEastAsia" w:hAnsiTheme="minorEastAsia" w:cs="Arial" w:hint="eastAsia"/>
                <w:sz w:val="24"/>
                <w:szCs w:val="24"/>
              </w:rPr>
              <w:t>NCM811</w:t>
            </w:r>
            <w:r w:rsidRPr="00952A30">
              <w:rPr>
                <w:rFonts w:asciiTheme="minorEastAsia" w:eastAsiaTheme="minorEastAsia" w:hAnsiTheme="minorEastAsia" w:cs="Arial"/>
                <w:sz w:val="24"/>
                <w:szCs w:val="24"/>
              </w:rPr>
              <w:t>产品</w:t>
            </w:r>
            <w:r w:rsidRPr="00952A30">
              <w:rPr>
                <w:rFonts w:asciiTheme="minorEastAsia" w:eastAsiaTheme="minorEastAsia" w:hAnsiTheme="minorEastAsia" w:cs="Arial" w:hint="eastAsia"/>
                <w:sz w:val="24"/>
                <w:szCs w:val="24"/>
              </w:rPr>
              <w:t>多项性能指标优于市场同类产品，受到</w:t>
            </w:r>
            <w:r w:rsidRPr="00952A30">
              <w:rPr>
                <w:rFonts w:asciiTheme="minorEastAsia" w:eastAsiaTheme="minorEastAsia" w:hAnsiTheme="minorEastAsia" w:cs="Arial"/>
                <w:sz w:val="24"/>
                <w:szCs w:val="24"/>
              </w:rPr>
              <w:t>客户高度</w:t>
            </w:r>
            <w:r w:rsidRPr="00952A30">
              <w:rPr>
                <w:rFonts w:asciiTheme="minorEastAsia" w:eastAsiaTheme="minorEastAsia" w:hAnsiTheme="minorEastAsia" w:cs="Arial"/>
                <w:sz w:val="24"/>
                <w:szCs w:val="24"/>
              </w:rPr>
              <w:lastRenderedPageBreak/>
              <w:t>评价</w:t>
            </w:r>
            <w:r w:rsidRPr="00952A30">
              <w:rPr>
                <w:rFonts w:asciiTheme="minorEastAsia" w:eastAsiaTheme="minorEastAsia" w:hAnsiTheme="minorEastAsia" w:cs="Arial" w:hint="eastAsia"/>
                <w:sz w:val="24"/>
                <w:szCs w:val="24"/>
              </w:rPr>
              <w:t>。</w:t>
            </w:r>
          </w:p>
          <w:p w14:paraId="64A328CB" w14:textId="77777777" w:rsidR="004738E2" w:rsidRPr="00974A64" w:rsidRDefault="004738E2" w:rsidP="004738E2">
            <w:pPr>
              <w:widowControl/>
              <w:shd w:val="clear" w:color="auto" w:fill="FFFFFF"/>
              <w:spacing w:line="360" w:lineRule="auto"/>
              <w:rPr>
                <w:rFonts w:asciiTheme="minorEastAsia" w:eastAsiaTheme="minorEastAsia" w:hAnsiTheme="minorEastAsia" w:cs="Arial"/>
                <w:b/>
                <w:sz w:val="24"/>
                <w:szCs w:val="24"/>
              </w:rPr>
            </w:pPr>
          </w:p>
          <w:p w14:paraId="736FF7B6" w14:textId="78F79C67" w:rsidR="00974A64" w:rsidRPr="00D724C2" w:rsidRDefault="004738E2" w:rsidP="00974A64">
            <w:pPr>
              <w:widowControl/>
              <w:shd w:val="clear" w:color="auto" w:fill="FFFFFF"/>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t>2</w:t>
            </w:r>
            <w:r w:rsidRPr="00952A30">
              <w:rPr>
                <w:rFonts w:asciiTheme="minorEastAsia" w:eastAsiaTheme="minorEastAsia" w:hAnsiTheme="minorEastAsia" w:cs="Arial" w:hint="eastAsia"/>
                <w:b/>
                <w:sz w:val="24"/>
                <w:szCs w:val="24"/>
              </w:rPr>
              <w:t>、</w:t>
            </w:r>
            <w:r w:rsidR="00974A64">
              <w:rPr>
                <w:rFonts w:asciiTheme="minorEastAsia" w:eastAsiaTheme="minorEastAsia" w:hAnsiTheme="minorEastAsia" w:cs="Arial" w:hint="eastAsia"/>
                <w:b/>
                <w:sz w:val="24"/>
                <w:szCs w:val="24"/>
              </w:rPr>
              <w:t>问：</w:t>
            </w:r>
            <w:r w:rsidR="00974A64" w:rsidRPr="00D724C2">
              <w:rPr>
                <w:rFonts w:asciiTheme="minorEastAsia" w:eastAsiaTheme="minorEastAsia" w:hAnsiTheme="minorEastAsia" w:cs="Arial" w:hint="eastAsia"/>
                <w:b/>
                <w:sz w:val="24"/>
                <w:szCs w:val="24"/>
              </w:rPr>
              <w:t>公司目前正极材料的产能</w:t>
            </w:r>
            <w:r w:rsidR="00B115A6">
              <w:rPr>
                <w:rFonts w:asciiTheme="minorEastAsia" w:eastAsiaTheme="minorEastAsia" w:hAnsiTheme="minorEastAsia" w:cs="Arial" w:hint="eastAsia"/>
                <w:b/>
                <w:sz w:val="24"/>
                <w:szCs w:val="24"/>
              </w:rPr>
              <w:t>利用率</w:t>
            </w:r>
            <w:r w:rsidR="00974A64" w:rsidRPr="00D724C2">
              <w:rPr>
                <w:rFonts w:asciiTheme="minorEastAsia" w:eastAsiaTheme="minorEastAsia" w:hAnsiTheme="minorEastAsia" w:cs="Arial" w:hint="eastAsia"/>
                <w:b/>
                <w:sz w:val="24"/>
                <w:szCs w:val="24"/>
              </w:rPr>
              <w:t>和未来的</w:t>
            </w:r>
            <w:r w:rsidR="00B115A6">
              <w:rPr>
                <w:rFonts w:asciiTheme="minorEastAsia" w:eastAsiaTheme="minorEastAsia" w:hAnsiTheme="minorEastAsia" w:cs="Arial" w:hint="eastAsia"/>
                <w:b/>
                <w:sz w:val="24"/>
                <w:szCs w:val="24"/>
              </w:rPr>
              <w:t>新增产能</w:t>
            </w:r>
            <w:r w:rsidR="00974A64" w:rsidRPr="00D724C2">
              <w:rPr>
                <w:rFonts w:asciiTheme="minorEastAsia" w:eastAsiaTheme="minorEastAsia" w:hAnsiTheme="minorEastAsia" w:cs="Arial" w:hint="eastAsia"/>
                <w:b/>
                <w:sz w:val="24"/>
                <w:szCs w:val="24"/>
              </w:rPr>
              <w:t>计划？</w:t>
            </w:r>
          </w:p>
          <w:p w14:paraId="297EFF86" w14:textId="4E382476" w:rsidR="00974A64" w:rsidRPr="00D724C2" w:rsidRDefault="00974A64" w:rsidP="00974A64">
            <w:pPr>
              <w:autoSpaceDE w:val="0"/>
              <w:autoSpaceDN w:val="0"/>
              <w:adjustRightInd w:val="0"/>
              <w:spacing w:line="360" w:lineRule="auto"/>
              <w:ind w:firstLine="361"/>
              <w:rPr>
                <w:rFonts w:asciiTheme="minorEastAsia" w:eastAsiaTheme="minorEastAsia" w:hAnsiTheme="minorEastAsia" w:cs="Arial"/>
                <w:sz w:val="24"/>
                <w:szCs w:val="24"/>
              </w:rPr>
            </w:pPr>
            <w:r w:rsidRPr="00D724C2">
              <w:rPr>
                <w:rFonts w:asciiTheme="minorEastAsia" w:eastAsiaTheme="minorEastAsia" w:hAnsiTheme="minorEastAsia" w:cs="Arial" w:hint="eastAsia"/>
                <w:sz w:val="24"/>
                <w:szCs w:val="24"/>
              </w:rPr>
              <w:t>答：公司目前正极材料总产能1.6万吨，</w:t>
            </w:r>
            <w:r w:rsidR="00B115A6" w:rsidRPr="00B115A6">
              <w:rPr>
                <w:rFonts w:asciiTheme="minorEastAsia" w:eastAsiaTheme="minorEastAsia" w:hAnsiTheme="minorEastAsia" w:cs="Arial" w:hint="eastAsia"/>
                <w:sz w:val="24"/>
                <w:szCs w:val="24"/>
              </w:rPr>
              <w:t>产品需求旺盛，订单饱满，产线</w:t>
            </w:r>
            <w:r w:rsidR="00881AD1">
              <w:rPr>
                <w:rFonts w:asciiTheme="minorEastAsia" w:eastAsiaTheme="minorEastAsia" w:hAnsiTheme="minorEastAsia" w:cs="Arial" w:hint="eastAsia"/>
                <w:sz w:val="24"/>
                <w:szCs w:val="24"/>
              </w:rPr>
              <w:t>全部</w:t>
            </w:r>
            <w:r w:rsidR="00B115A6" w:rsidRPr="00B115A6">
              <w:rPr>
                <w:rFonts w:asciiTheme="minorEastAsia" w:eastAsiaTheme="minorEastAsia" w:hAnsiTheme="minorEastAsia" w:cs="Arial" w:hint="eastAsia"/>
                <w:sz w:val="24"/>
                <w:szCs w:val="24"/>
              </w:rPr>
              <w:t>满产</w:t>
            </w:r>
            <w:r w:rsidRPr="00D724C2">
              <w:rPr>
                <w:rFonts w:asciiTheme="minorEastAsia" w:eastAsiaTheme="minorEastAsia" w:hAnsiTheme="minorEastAsia" w:cs="Arial" w:hint="eastAsia"/>
                <w:sz w:val="24"/>
                <w:szCs w:val="24"/>
              </w:rPr>
              <w:t>。2018年上半年，公司同时启动了江苏当升锂电正极材料三期工程的建设和江苏常州锂电新材料产业基地项目的筹建，其中三期工程将为公司带来新增产能1.8</w:t>
            </w:r>
            <w:r>
              <w:rPr>
                <w:rFonts w:asciiTheme="minorEastAsia" w:eastAsiaTheme="minorEastAsia" w:hAnsiTheme="minorEastAsia" w:cs="Arial" w:hint="eastAsia"/>
                <w:sz w:val="24"/>
                <w:szCs w:val="24"/>
              </w:rPr>
              <w:t>万吨。常州锂电新材料产业</w:t>
            </w:r>
            <w:r w:rsidRPr="00D724C2">
              <w:rPr>
                <w:rFonts w:asciiTheme="minorEastAsia" w:eastAsiaTheme="minorEastAsia" w:hAnsiTheme="minorEastAsia" w:cs="Arial" w:hint="eastAsia"/>
                <w:sz w:val="24"/>
                <w:szCs w:val="24"/>
              </w:rPr>
              <w:t>基地远期规划产能10万吨。首期规划建成5万吨，预计到2023年建成投产。</w:t>
            </w:r>
          </w:p>
          <w:p w14:paraId="081D7BA5" w14:textId="77777777" w:rsidR="00974A64" w:rsidRPr="00974A64" w:rsidRDefault="00974A64" w:rsidP="005F4E0F">
            <w:pPr>
              <w:widowControl/>
              <w:shd w:val="clear" w:color="auto" w:fill="FFFFFF"/>
              <w:spacing w:line="360" w:lineRule="auto"/>
              <w:rPr>
                <w:rFonts w:asciiTheme="minorEastAsia" w:eastAsiaTheme="minorEastAsia" w:hAnsiTheme="minorEastAsia" w:cs="Arial"/>
                <w:b/>
                <w:sz w:val="24"/>
                <w:szCs w:val="24"/>
              </w:rPr>
            </w:pPr>
          </w:p>
          <w:p w14:paraId="6E1D12C0" w14:textId="5ADBA53F" w:rsidR="00AA4A35" w:rsidRPr="00952A30" w:rsidRDefault="000C7352" w:rsidP="00AA4A35">
            <w:pPr>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t>3</w:t>
            </w:r>
            <w:r w:rsidR="00AA4A35" w:rsidRPr="00952A30">
              <w:rPr>
                <w:rFonts w:asciiTheme="minorEastAsia" w:eastAsiaTheme="minorEastAsia" w:hAnsiTheme="minorEastAsia" w:cs="Arial" w:hint="eastAsia"/>
                <w:b/>
                <w:sz w:val="24"/>
                <w:szCs w:val="24"/>
              </w:rPr>
              <w:t>、问</w:t>
            </w:r>
            <w:r w:rsidR="00AA4A35" w:rsidRPr="00952A30">
              <w:rPr>
                <w:rFonts w:asciiTheme="minorEastAsia" w:eastAsiaTheme="minorEastAsia" w:hAnsiTheme="minorEastAsia" w:cs="Arial"/>
                <w:b/>
                <w:sz w:val="24"/>
                <w:szCs w:val="24"/>
              </w:rPr>
              <w:t>：公司</w:t>
            </w:r>
            <w:r w:rsidR="00AA4A35">
              <w:rPr>
                <w:rFonts w:asciiTheme="minorEastAsia" w:eastAsiaTheme="minorEastAsia" w:hAnsiTheme="minorEastAsia" w:cs="Arial"/>
                <w:b/>
                <w:sz w:val="24"/>
                <w:szCs w:val="24"/>
              </w:rPr>
              <w:t>当前有无研发固态锂电的计划</w:t>
            </w:r>
            <w:r w:rsidR="00AA4A35">
              <w:rPr>
                <w:rFonts w:asciiTheme="minorEastAsia" w:eastAsiaTheme="minorEastAsia" w:hAnsiTheme="minorEastAsia" w:cs="Arial" w:hint="eastAsia"/>
                <w:b/>
                <w:sz w:val="24"/>
                <w:szCs w:val="24"/>
              </w:rPr>
              <w:t>？</w:t>
            </w:r>
          </w:p>
          <w:p w14:paraId="6C653739" w14:textId="49C7A3A7" w:rsidR="00AA4A35" w:rsidRDefault="00AA4A35" w:rsidP="00AA4A35">
            <w:pPr>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t>答：</w:t>
            </w:r>
            <w:r w:rsidRPr="00397975">
              <w:rPr>
                <w:rFonts w:asciiTheme="minorEastAsia" w:eastAsiaTheme="minorEastAsia" w:hAnsiTheme="minorEastAsia" w:cs="Arial" w:hint="eastAsia"/>
                <w:sz w:val="24"/>
                <w:szCs w:val="24"/>
              </w:rPr>
              <w:t>固态锂电与目前的锂电池相比在能量密度和安全性方面具有更大优势，是未来锂电发展的一个重要方向。</w:t>
            </w:r>
            <w:r>
              <w:rPr>
                <w:rFonts w:asciiTheme="minorEastAsia" w:eastAsiaTheme="minorEastAsia" w:hAnsiTheme="minorEastAsia" w:cs="Arial" w:hint="eastAsia"/>
                <w:sz w:val="24"/>
                <w:szCs w:val="24"/>
              </w:rPr>
              <w:t>作为行业内技术领先的企业，</w:t>
            </w:r>
            <w:r w:rsidR="005F4E0F">
              <w:rPr>
                <w:rFonts w:asciiTheme="minorEastAsia" w:eastAsiaTheme="minorEastAsia" w:hAnsiTheme="minorEastAsia" w:cs="Arial" w:hint="eastAsia"/>
                <w:sz w:val="24"/>
                <w:szCs w:val="24"/>
              </w:rPr>
              <w:t>长期以来，</w:t>
            </w:r>
            <w:r w:rsidR="00443CBC" w:rsidRPr="00443CBC">
              <w:rPr>
                <w:rFonts w:asciiTheme="minorEastAsia" w:eastAsiaTheme="minorEastAsia" w:hAnsiTheme="minorEastAsia" w:cs="Arial" w:hint="eastAsia"/>
                <w:sz w:val="24"/>
                <w:szCs w:val="24"/>
              </w:rPr>
              <w:t>公司高度关注下一代锂电正极材料的研发工作，</w:t>
            </w:r>
            <w:r w:rsidR="005F4E0F">
              <w:rPr>
                <w:rFonts w:asciiTheme="minorEastAsia" w:eastAsiaTheme="minorEastAsia" w:hAnsiTheme="minorEastAsia" w:cs="Arial" w:hint="eastAsia"/>
                <w:sz w:val="24"/>
                <w:szCs w:val="24"/>
              </w:rPr>
              <w:t>近年</w:t>
            </w:r>
            <w:r w:rsidR="00C34FAE">
              <w:rPr>
                <w:rFonts w:asciiTheme="minorEastAsia" w:eastAsiaTheme="minorEastAsia" w:hAnsiTheme="minorEastAsia" w:cs="Arial"/>
                <w:sz w:val="24"/>
                <w:szCs w:val="24"/>
              </w:rPr>
              <w:t>已</w:t>
            </w:r>
            <w:r w:rsidR="00443CBC" w:rsidRPr="00443CBC">
              <w:rPr>
                <w:rFonts w:asciiTheme="minorEastAsia" w:eastAsiaTheme="minorEastAsia" w:hAnsiTheme="minorEastAsia" w:cs="Arial" w:hint="eastAsia"/>
                <w:sz w:val="24"/>
                <w:szCs w:val="24"/>
              </w:rPr>
              <w:t>组织专门团队</w:t>
            </w:r>
            <w:r w:rsidR="00C34FAE">
              <w:rPr>
                <w:rFonts w:asciiTheme="minorEastAsia" w:eastAsiaTheme="minorEastAsia" w:hAnsiTheme="minorEastAsia" w:cs="Arial" w:hint="eastAsia"/>
                <w:sz w:val="24"/>
                <w:szCs w:val="24"/>
              </w:rPr>
              <w:t>进行</w:t>
            </w:r>
            <w:r w:rsidR="00443CBC" w:rsidRPr="00443CBC">
              <w:rPr>
                <w:rFonts w:asciiTheme="minorEastAsia" w:eastAsiaTheme="minorEastAsia" w:hAnsiTheme="minorEastAsia" w:cs="Arial" w:hint="eastAsia"/>
                <w:sz w:val="24"/>
                <w:szCs w:val="24"/>
              </w:rPr>
              <w:t>固态锂电材料和富锂锰基材料的</w:t>
            </w:r>
            <w:r w:rsidR="00C34FAE">
              <w:rPr>
                <w:rFonts w:asciiTheme="minorEastAsia" w:eastAsiaTheme="minorEastAsia" w:hAnsiTheme="minorEastAsia" w:cs="Arial" w:hint="eastAsia"/>
                <w:sz w:val="24"/>
                <w:szCs w:val="24"/>
              </w:rPr>
              <w:t>研发</w:t>
            </w:r>
            <w:r w:rsidR="00443CBC" w:rsidRPr="00443CBC">
              <w:rPr>
                <w:rFonts w:asciiTheme="minorEastAsia" w:eastAsiaTheme="minorEastAsia" w:hAnsiTheme="minorEastAsia" w:cs="Arial" w:hint="eastAsia"/>
                <w:sz w:val="24"/>
                <w:szCs w:val="24"/>
              </w:rPr>
              <w:t>，并与国内科研机构就上述前瞻性材料的开发建立创新联合体，同时为欧、美以及国内等多个具有固态锂电领先技术的国际知名公司和科研机构进行配套开发，目前已完成对国内外多个客户送样，产品性能获得广泛认可，后续将继续开</w:t>
            </w:r>
            <w:bookmarkStart w:id="0" w:name="_GoBack"/>
            <w:bookmarkEnd w:id="0"/>
            <w:r w:rsidR="00443CBC" w:rsidRPr="00443CBC">
              <w:rPr>
                <w:rFonts w:asciiTheme="minorEastAsia" w:eastAsiaTheme="minorEastAsia" w:hAnsiTheme="minorEastAsia" w:cs="Arial" w:hint="eastAsia"/>
                <w:sz w:val="24"/>
                <w:szCs w:val="24"/>
              </w:rPr>
              <w:t>展合作开发，推动科研成果高效产业化。</w:t>
            </w:r>
          </w:p>
          <w:p w14:paraId="02048012" w14:textId="77777777" w:rsidR="00AA4A35" w:rsidRDefault="00AA4A35" w:rsidP="00AA4A35">
            <w:pPr>
              <w:widowControl/>
              <w:shd w:val="clear" w:color="auto" w:fill="FFFFFF"/>
              <w:spacing w:line="360" w:lineRule="auto"/>
              <w:rPr>
                <w:rFonts w:asciiTheme="minorEastAsia" w:eastAsiaTheme="minorEastAsia" w:hAnsiTheme="minorEastAsia" w:cs="Arial"/>
                <w:sz w:val="24"/>
                <w:szCs w:val="24"/>
              </w:rPr>
            </w:pPr>
          </w:p>
          <w:p w14:paraId="59B6F7AB" w14:textId="4C0F6A40" w:rsidR="000C7352" w:rsidRPr="000C7352" w:rsidRDefault="000C7352" w:rsidP="000C7352">
            <w:pPr>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4</w:t>
            </w:r>
            <w:r w:rsidR="00AA4A35" w:rsidRPr="00952A30">
              <w:rPr>
                <w:rFonts w:asciiTheme="minorEastAsia" w:eastAsiaTheme="minorEastAsia" w:hAnsiTheme="minorEastAsia" w:cs="宋体" w:hint="eastAsia"/>
                <w:b/>
                <w:bCs/>
                <w:kern w:val="0"/>
                <w:sz w:val="24"/>
                <w:szCs w:val="24"/>
                <w:shd w:val="clear" w:color="auto" w:fill="FFFFFF"/>
              </w:rPr>
              <w:t>、</w:t>
            </w:r>
            <w:r w:rsidRPr="000C7352">
              <w:rPr>
                <w:rFonts w:asciiTheme="minorEastAsia" w:eastAsiaTheme="minorEastAsia" w:hAnsiTheme="minorEastAsia" w:cs="宋体" w:hint="eastAsia"/>
                <w:b/>
                <w:bCs/>
                <w:kern w:val="0"/>
                <w:sz w:val="24"/>
                <w:szCs w:val="24"/>
                <w:shd w:val="clear" w:color="auto" w:fill="FFFFFF"/>
              </w:rPr>
              <w:t>问：</w:t>
            </w:r>
            <w:r>
              <w:rPr>
                <w:rFonts w:asciiTheme="minorEastAsia" w:eastAsiaTheme="minorEastAsia" w:hAnsiTheme="minorEastAsia" w:cs="宋体" w:hint="eastAsia"/>
                <w:b/>
                <w:bCs/>
                <w:kern w:val="0"/>
                <w:sz w:val="24"/>
                <w:szCs w:val="24"/>
                <w:shd w:val="clear" w:color="auto" w:fill="FFFFFF"/>
              </w:rPr>
              <w:t>多元材料在将来可能会</w:t>
            </w:r>
            <w:r w:rsidRPr="000C7352">
              <w:rPr>
                <w:rFonts w:asciiTheme="minorEastAsia" w:eastAsiaTheme="minorEastAsia" w:hAnsiTheme="minorEastAsia" w:cs="宋体" w:hint="eastAsia"/>
                <w:b/>
                <w:bCs/>
                <w:kern w:val="0"/>
                <w:sz w:val="24"/>
                <w:szCs w:val="24"/>
                <w:shd w:val="clear" w:color="auto" w:fill="FFFFFF"/>
              </w:rPr>
              <w:t>替代钴酸锂吗？</w:t>
            </w:r>
          </w:p>
          <w:p w14:paraId="5F41D07C" w14:textId="7750BFE7" w:rsidR="000C7352" w:rsidRDefault="000C7352" w:rsidP="000C7352">
            <w:pPr>
              <w:spacing w:line="360" w:lineRule="auto"/>
              <w:rPr>
                <w:rFonts w:asciiTheme="minorEastAsia" w:eastAsiaTheme="minorEastAsia" w:hAnsiTheme="minorEastAsia" w:cs="宋体"/>
                <w:b/>
                <w:bCs/>
                <w:kern w:val="0"/>
                <w:sz w:val="24"/>
                <w:szCs w:val="24"/>
                <w:shd w:val="clear" w:color="auto" w:fill="FFFFFF"/>
              </w:rPr>
            </w:pPr>
            <w:r w:rsidRPr="000C7352">
              <w:rPr>
                <w:rFonts w:asciiTheme="minorEastAsia" w:eastAsiaTheme="minorEastAsia" w:hAnsiTheme="minorEastAsia" w:cs="宋体" w:hint="eastAsia"/>
                <w:b/>
                <w:bCs/>
                <w:kern w:val="0"/>
                <w:sz w:val="24"/>
                <w:szCs w:val="24"/>
                <w:shd w:val="clear" w:color="auto" w:fill="FFFFFF"/>
              </w:rPr>
              <w:t xml:space="preserve">   </w:t>
            </w:r>
            <w:r w:rsidRPr="00183BD3">
              <w:rPr>
                <w:rFonts w:asciiTheme="minorEastAsia" w:eastAsiaTheme="minorEastAsia" w:hAnsiTheme="minorEastAsia" w:cs="Arial" w:hint="eastAsia"/>
                <w:sz w:val="24"/>
                <w:szCs w:val="24"/>
              </w:rPr>
              <w:t>答：</w:t>
            </w:r>
            <w:r w:rsidR="005D36D5" w:rsidRPr="00183BD3">
              <w:rPr>
                <w:rFonts w:asciiTheme="minorEastAsia" w:eastAsiaTheme="minorEastAsia" w:hAnsiTheme="minorEastAsia" w:cs="Arial" w:hint="eastAsia"/>
                <w:sz w:val="24"/>
                <w:szCs w:val="24"/>
              </w:rPr>
              <w:t>随着原材料</w:t>
            </w:r>
            <w:r w:rsidR="005D36D5" w:rsidRPr="00183BD3">
              <w:rPr>
                <w:rFonts w:asciiTheme="minorEastAsia" w:eastAsiaTheme="minorEastAsia" w:hAnsiTheme="minorEastAsia" w:cs="Arial"/>
                <w:sz w:val="24"/>
                <w:szCs w:val="24"/>
              </w:rPr>
              <w:t>价格的大幅上涨，</w:t>
            </w:r>
            <w:r w:rsidR="005D36D5" w:rsidRPr="00183BD3">
              <w:rPr>
                <w:rFonts w:asciiTheme="minorEastAsia" w:eastAsiaTheme="minorEastAsia" w:hAnsiTheme="minorEastAsia" w:cs="Arial" w:hint="eastAsia"/>
                <w:sz w:val="24"/>
                <w:szCs w:val="24"/>
              </w:rPr>
              <w:t>部分客户</w:t>
            </w:r>
            <w:r w:rsidR="005D36D5" w:rsidRPr="00183BD3">
              <w:rPr>
                <w:rFonts w:asciiTheme="minorEastAsia" w:eastAsiaTheme="minorEastAsia" w:hAnsiTheme="minorEastAsia" w:cs="Arial"/>
                <w:sz w:val="24"/>
                <w:szCs w:val="24"/>
              </w:rPr>
              <w:t>已经在</w:t>
            </w:r>
            <w:r w:rsidR="005D36D5" w:rsidRPr="00183BD3">
              <w:rPr>
                <w:rFonts w:asciiTheme="minorEastAsia" w:eastAsiaTheme="minorEastAsia" w:hAnsiTheme="minorEastAsia" w:cs="Arial" w:hint="eastAsia"/>
                <w:sz w:val="24"/>
                <w:szCs w:val="24"/>
              </w:rPr>
              <w:t>小型</w:t>
            </w:r>
            <w:r w:rsidR="005D36D5" w:rsidRPr="00183BD3">
              <w:rPr>
                <w:rFonts w:asciiTheme="minorEastAsia" w:eastAsiaTheme="minorEastAsia" w:hAnsiTheme="minorEastAsia" w:cs="Arial"/>
                <w:sz w:val="24"/>
                <w:szCs w:val="24"/>
              </w:rPr>
              <w:t>锂电</w:t>
            </w:r>
            <w:r w:rsidRPr="00183BD3">
              <w:rPr>
                <w:rFonts w:asciiTheme="minorEastAsia" w:eastAsiaTheme="minorEastAsia" w:hAnsiTheme="minorEastAsia" w:cs="Arial" w:hint="eastAsia"/>
                <w:sz w:val="24"/>
                <w:szCs w:val="24"/>
              </w:rPr>
              <w:t>领域</w:t>
            </w:r>
            <w:r w:rsidR="005D36D5" w:rsidRPr="00183BD3">
              <w:rPr>
                <w:rFonts w:asciiTheme="minorEastAsia" w:eastAsiaTheme="minorEastAsia" w:hAnsiTheme="minorEastAsia" w:cs="Arial" w:hint="eastAsia"/>
                <w:sz w:val="24"/>
                <w:szCs w:val="24"/>
              </w:rPr>
              <w:t>使用</w:t>
            </w:r>
            <w:r w:rsidRPr="00183BD3">
              <w:rPr>
                <w:rFonts w:asciiTheme="minorEastAsia" w:eastAsiaTheme="minorEastAsia" w:hAnsiTheme="minorEastAsia" w:cs="Arial" w:hint="eastAsia"/>
                <w:sz w:val="24"/>
                <w:szCs w:val="24"/>
              </w:rPr>
              <w:t>多元材料替代钴酸锂以降低成本。公司开发的几款高电压和高倍率多元材料已经在下游客户处替代钴酸锂使用，但是在超薄手机和pad等领域，因钴酸锂体积能量密度及倍率性能好等优势还无法实现完全替代。</w:t>
            </w:r>
          </w:p>
          <w:p w14:paraId="0690E342" w14:textId="77777777" w:rsidR="000C7352" w:rsidRDefault="000C7352" w:rsidP="00AA4A35">
            <w:pPr>
              <w:spacing w:line="360" w:lineRule="auto"/>
              <w:rPr>
                <w:rFonts w:asciiTheme="minorEastAsia" w:eastAsiaTheme="minorEastAsia" w:hAnsiTheme="minorEastAsia" w:cs="宋体"/>
                <w:b/>
                <w:bCs/>
                <w:kern w:val="0"/>
                <w:sz w:val="24"/>
                <w:szCs w:val="24"/>
                <w:shd w:val="clear" w:color="auto" w:fill="FFFFFF"/>
              </w:rPr>
            </w:pPr>
          </w:p>
          <w:p w14:paraId="01B1D77C" w14:textId="0EACBEEE" w:rsidR="00AA4A35" w:rsidRPr="00952A30" w:rsidRDefault="000C7352" w:rsidP="00AA4A35">
            <w:pPr>
              <w:spacing w:line="360" w:lineRule="auto"/>
              <w:rPr>
                <w:rFonts w:asciiTheme="minorEastAsia" w:eastAsiaTheme="minorEastAsia" w:hAnsiTheme="minorEastAsia" w:cs="Arial"/>
                <w:b/>
                <w:sz w:val="24"/>
                <w:szCs w:val="24"/>
              </w:rPr>
            </w:pPr>
            <w:r>
              <w:rPr>
                <w:rFonts w:asciiTheme="minorEastAsia" w:eastAsiaTheme="minorEastAsia" w:hAnsiTheme="minorEastAsia" w:cs="宋体" w:hint="eastAsia"/>
                <w:b/>
                <w:bCs/>
                <w:kern w:val="0"/>
                <w:sz w:val="24"/>
                <w:szCs w:val="24"/>
                <w:shd w:val="clear" w:color="auto" w:fill="FFFFFF"/>
              </w:rPr>
              <w:t>5、</w:t>
            </w:r>
            <w:r w:rsidR="00AA4A35" w:rsidRPr="00952A30">
              <w:rPr>
                <w:rFonts w:asciiTheme="minorEastAsia" w:eastAsiaTheme="minorEastAsia" w:hAnsiTheme="minorEastAsia" w:cs="宋体" w:hint="eastAsia"/>
                <w:b/>
                <w:bCs/>
                <w:kern w:val="0"/>
                <w:sz w:val="24"/>
                <w:szCs w:val="24"/>
                <w:shd w:val="clear" w:color="auto" w:fill="FFFFFF"/>
              </w:rPr>
              <w:t>问</w:t>
            </w:r>
            <w:r w:rsidR="00AA4A35" w:rsidRPr="00952A30">
              <w:rPr>
                <w:rFonts w:asciiTheme="minorEastAsia" w:eastAsiaTheme="minorEastAsia" w:hAnsiTheme="minorEastAsia" w:cs="宋体"/>
                <w:b/>
                <w:bCs/>
                <w:kern w:val="0"/>
                <w:sz w:val="24"/>
                <w:szCs w:val="24"/>
                <w:shd w:val="clear" w:color="auto" w:fill="FFFFFF"/>
              </w:rPr>
              <w:t>：</w:t>
            </w:r>
            <w:r w:rsidR="00AA4A35" w:rsidRPr="00952A30">
              <w:rPr>
                <w:rFonts w:asciiTheme="minorEastAsia" w:eastAsiaTheme="minorEastAsia" w:hAnsiTheme="minorEastAsia" w:cs="Arial" w:hint="eastAsia"/>
                <w:b/>
                <w:sz w:val="24"/>
                <w:szCs w:val="24"/>
              </w:rPr>
              <w:t>公司</w:t>
            </w:r>
            <w:r w:rsidR="00761740">
              <w:rPr>
                <w:rFonts w:asciiTheme="minorEastAsia" w:eastAsiaTheme="minorEastAsia" w:hAnsiTheme="minorEastAsia" w:cs="Arial" w:hint="eastAsia"/>
                <w:b/>
                <w:sz w:val="24"/>
                <w:szCs w:val="24"/>
              </w:rPr>
              <w:t>同宁德时代的合作进展情况如何？</w:t>
            </w:r>
          </w:p>
          <w:p w14:paraId="1EA45238" w14:textId="6FDEF787" w:rsidR="00AA4A35" w:rsidRPr="00952A30" w:rsidRDefault="00AA4A35" w:rsidP="00AA4A35">
            <w:pPr>
              <w:widowControl/>
              <w:shd w:val="clear" w:color="auto" w:fill="FFFFFF"/>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lastRenderedPageBreak/>
              <w:t>答：</w:t>
            </w:r>
            <w:r w:rsidR="00761740">
              <w:rPr>
                <w:rFonts w:asciiTheme="minorEastAsia" w:eastAsiaTheme="minorEastAsia" w:hAnsiTheme="minorEastAsia" w:cs="Arial" w:hint="eastAsia"/>
                <w:sz w:val="24"/>
                <w:szCs w:val="24"/>
              </w:rPr>
              <w:t>宁德时代是公司的客户之一，公司目前向其批量销售</w:t>
            </w:r>
            <w:r w:rsidR="008F24D7">
              <w:rPr>
                <w:rFonts w:asciiTheme="minorEastAsia" w:eastAsiaTheme="minorEastAsia" w:hAnsiTheme="minorEastAsia" w:cs="Arial" w:hint="eastAsia"/>
                <w:sz w:val="24"/>
                <w:szCs w:val="24"/>
              </w:rPr>
              <w:t>部分</w:t>
            </w:r>
            <w:r w:rsidR="008F24D7">
              <w:rPr>
                <w:rFonts w:asciiTheme="minorEastAsia" w:eastAsiaTheme="minorEastAsia" w:hAnsiTheme="minorEastAsia" w:cs="Arial"/>
                <w:sz w:val="24"/>
                <w:szCs w:val="24"/>
              </w:rPr>
              <w:t>高端</w:t>
            </w:r>
            <w:r w:rsidR="00761740">
              <w:rPr>
                <w:rFonts w:asciiTheme="minorEastAsia" w:eastAsiaTheme="minorEastAsia" w:hAnsiTheme="minorEastAsia" w:cs="Arial" w:hint="eastAsia"/>
                <w:sz w:val="24"/>
                <w:szCs w:val="24"/>
              </w:rPr>
              <w:t>动力多元材料，未来将继续</w:t>
            </w:r>
            <w:r w:rsidR="008F24D7">
              <w:rPr>
                <w:rFonts w:asciiTheme="minorEastAsia" w:eastAsiaTheme="minorEastAsia" w:hAnsiTheme="minorEastAsia" w:cs="Arial" w:hint="eastAsia"/>
                <w:sz w:val="24"/>
                <w:szCs w:val="24"/>
              </w:rPr>
              <w:t>加强</w:t>
            </w:r>
            <w:r w:rsidR="00761740" w:rsidRPr="00761740">
              <w:rPr>
                <w:rFonts w:asciiTheme="minorEastAsia" w:eastAsiaTheme="minorEastAsia" w:hAnsiTheme="minorEastAsia" w:cs="Arial" w:hint="eastAsia"/>
                <w:sz w:val="24"/>
                <w:szCs w:val="24"/>
              </w:rPr>
              <w:t>与宁德时代的合作</w:t>
            </w:r>
            <w:r w:rsidR="00E21088">
              <w:rPr>
                <w:rFonts w:asciiTheme="minorEastAsia" w:eastAsiaTheme="minorEastAsia" w:hAnsiTheme="minorEastAsia" w:cs="Arial" w:hint="eastAsia"/>
                <w:sz w:val="24"/>
                <w:szCs w:val="24"/>
              </w:rPr>
              <w:t>关系</w:t>
            </w:r>
            <w:r w:rsidR="00761740" w:rsidRPr="00761740">
              <w:rPr>
                <w:rFonts w:asciiTheme="minorEastAsia" w:eastAsiaTheme="minorEastAsia" w:hAnsiTheme="minorEastAsia" w:cs="Arial" w:hint="eastAsia"/>
                <w:sz w:val="24"/>
                <w:szCs w:val="24"/>
              </w:rPr>
              <w:t>。</w:t>
            </w:r>
          </w:p>
          <w:p w14:paraId="20F2F23A" w14:textId="77777777" w:rsidR="00AA4A35" w:rsidRDefault="00AA4A35" w:rsidP="00AA4A35">
            <w:pPr>
              <w:widowControl/>
              <w:shd w:val="clear" w:color="auto" w:fill="FFFFFF"/>
              <w:spacing w:line="360" w:lineRule="auto"/>
              <w:rPr>
                <w:rFonts w:asciiTheme="minorEastAsia" w:eastAsiaTheme="minorEastAsia" w:hAnsiTheme="minorEastAsia" w:cs="Arial"/>
                <w:sz w:val="24"/>
                <w:szCs w:val="24"/>
              </w:rPr>
            </w:pPr>
          </w:p>
          <w:p w14:paraId="23435CA2" w14:textId="77777777" w:rsidR="00AA4A35" w:rsidRDefault="00AA4A35" w:rsidP="00AA4A35">
            <w:pPr>
              <w:autoSpaceDE w:val="0"/>
              <w:autoSpaceDN w:val="0"/>
              <w:adjustRightInd w:val="0"/>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6</w:t>
            </w:r>
            <w:r>
              <w:rPr>
                <w:rFonts w:asciiTheme="minorEastAsia" w:eastAsiaTheme="minorEastAsia" w:hAnsiTheme="minorEastAsia" w:cs="宋体" w:hint="eastAsia"/>
                <w:b/>
                <w:bCs/>
                <w:kern w:val="0"/>
                <w:sz w:val="24"/>
                <w:szCs w:val="24"/>
                <w:shd w:val="clear" w:color="auto" w:fill="FFFFFF"/>
              </w:rPr>
              <w:t>、</w:t>
            </w:r>
            <w:r>
              <w:rPr>
                <w:rFonts w:asciiTheme="minorEastAsia" w:eastAsiaTheme="minorEastAsia" w:hAnsiTheme="minorEastAsia" w:cs="宋体"/>
                <w:b/>
                <w:bCs/>
                <w:kern w:val="0"/>
                <w:sz w:val="24"/>
                <w:szCs w:val="24"/>
                <w:shd w:val="clear" w:color="auto" w:fill="FFFFFF"/>
              </w:rPr>
              <w:t>问</w:t>
            </w:r>
            <w:r>
              <w:rPr>
                <w:rFonts w:asciiTheme="minorEastAsia" w:eastAsiaTheme="minorEastAsia" w:hAnsiTheme="minorEastAsia" w:cs="宋体" w:hint="eastAsia"/>
                <w:b/>
                <w:bCs/>
                <w:kern w:val="0"/>
                <w:sz w:val="24"/>
                <w:szCs w:val="24"/>
                <w:shd w:val="clear" w:color="auto" w:fill="FFFFFF"/>
              </w:rPr>
              <w:t>：</w:t>
            </w:r>
            <w:r w:rsidR="00D14160">
              <w:rPr>
                <w:rFonts w:asciiTheme="minorEastAsia" w:eastAsiaTheme="minorEastAsia" w:hAnsiTheme="minorEastAsia" w:cs="宋体" w:hint="eastAsia"/>
                <w:b/>
                <w:bCs/>
                <w:kern w:val="0"/>
                <w:sz w:val="24"/>
                <w:szCs w:val="24"/>
                <w:shd w:val="clear" w:color="auto" w:fill="FFFFFF"/>
              </w:rPr>
              <w:t>公司同国外汽车厂商存在业务合作吗？</w:t>
            </w:r>
          </w:p>
          <w:p w14:paraId="6A458A37" w14:textId="67D9535D" w:rsidR="00D14160" w:rsidRDefault="00D14160" w:rsidP="00AA4A35">
            <w:pPr>
              <w:autoSpaceDE w:val="0"/>
              <w:autoSpaceDN w:val="0"/>
              <w:adjustRightInd w:val="0"/>
              <w:spacing w:line="360" w:lineRule="auto"/>
              <w:ind w:firstLineChars="150" w:firstLine="360"/>
              <w:rPr>
                <w:rFonts w:asciiTheme="minorEastAsia" w:eastAsiaTheme="minorEastAsia" w:hAnsiTheme="minorEastAsia" w:cs="Arial"/>
                <w:sz w:val="24"/>
                <w:szCs w:val="24"/>
              </w:rPr>
            </w:pPr>
            <w:r>
              <w:rPr>
                <w:rFonts w:asciiTheme="minorEastAsia" w:eastAsiaTheme="minorEastAsia" w:hAnsiTheme="minorEastAsia" w:cs="Arial"/>
                <w:sz w:val="24"/>
                <w:szCs w:val="24"/>
              </w:rPr>
              <w:t>答</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公司是正极材料生产企业</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直接下游客户为电池生产商</w:t>
            </w:r>
            <w:r w:rsidR="008F24D7">
              <w:rPr>
                <w:rFonts w:asciiTheme="minorEastAsia" w:eastAsiaTheme="minorEastAsia" w:hAnsiTheme="minorEastAsia" w:cs="Arial" w:hint="eastAsia"/>
                <w:sz w:val="24"/>
                <w:szCs w:val="24"/>
              </w:rPr>
              <w:t>。作为</w:t>
            </w:r>
            <w:r w:rsidR="008F24D7">
              <w:rPr>
                <w:rFonts w:asciiTheme="minorEastAsia" w:eastAsiaTheme="minorEastAsia" w:hAnsiTheme="minorEastAsia" w:cs="Arial"/>
                <w:sz w:val="24"/>
                <w:szCs w:val="24"/>
              </w:rPr>
              <w:t>国内锂电正极材料</w:t>
            </w:r>
            <w:r w:rsidR="008F24D7">
              <w:rPr>
                <w:rFonts w:asciiTheme="minorEastAsia" w:eastAsiaTheme="minorEastAsia" w:hAnsiTheme="minorEastAsia" w:cs="Arial" w:hint="eastAsia"/>
                <w:sz w:val="24"/>
                <w:szCs w:val="24"/>
              </w:rPr>
              <w:t>行业</w:t>
            </w:r>
            <w:r w:rsidR="008F24D7">
              <w:rPr>
                <w:rFonts w:asciiTheme="minorEastAsia" w:eastAsiaTheme="minorEastAsia" w:hAnsiTheme="minorEastAsia" w:cs="Arial"/>
                <w:sz w:val="24"/>
                <w:szCs w:val="24"/>
              </w:rPr>
              <w:t>中</w:t>
            </w:r>
            <w:r w:rsidR="008F24D7">
              <w:rPr>
                <w:rFonts w:asciiTheme="minorEastAsia" w:eastAsiaTheme="minorEastAsia" w:hAnsiTheme="minorEastAsia" w:cs="Arial" w:hint="eastAsia"/>
                <w:sz w:val="24"/>
                <w:szCs w:val="24"/>
              </w:rPr>
              <w:t>在</w:t>
            </w:r>
            <w:r w:rsidR="008F24D7">
              <w:rPr>
                <w:rFonts w:asciiTheme="minorEastAsia" w:eastAsiaTheme="minorEastAsia" w:hAnsiTheme="minorEastAsia" w:cs="Arial"/>
                <w:sz w:val="24"/>
                <w:szCs w:val="24"/>
              </w:rPr>
              <w:t>动力</w:t>
            </w:r>
            <w:r w:rsidR="008F24D7">
              <w:rPr>
                <w:rFonts w:asciiTheme="minorEastAsia" w:eastAsiaTheme="minorEastAsia" w:hAnsiTheme="minorEastAsia" w:cs="Arial" w:hint="eastAsia"/>
                <w:sz w:val="24"/>
                <w:szCs w:val="24"/>
              </w:rPr>
              <w:t>锂电</w:t>
            </w:r>
            <w:r w:rsidR="008F24D7">
              <w:rPr>
                <w:rFonts w:asciiTheme="minorEastAsia" w:eastAsiaTheme="minorEastAsia" w:hAnsiTheme="minorEastAsia" w:cs="Arial"/>
                <w:sz w:val="24"/>
                <w:szCs w:val="24"/>
              </w:rPr>
              <w:t>、储能</w:t>
            </w:r>
            <w:r w:rsidR="008F24D7">
              <w:rPr>
                <w:rFonts w:asciiTheme="minorEastAsia" w:eastAsiaTheme="minorEastAsia" w:hAnsiTheme="minorEastAsia" w:cs="Arial" w:hint="eastAsia"/>
                <w:sz w:val="24"/>
                <w:szCs w:val="24"/>
              </w:rPr>
              <w:t>锂电和</w:t>
            </w:r>
            <w:r w:rsidR="008F24D7">
              <w:rPr>
                <w:rFonts w:asciiTheme="minorEastAsia" w:eastAsiaTheme="minorEastAsia" w:hAnsiTheme="minorEastAsia" w:cs="Arial"/>
                <w:sz w:val="24"/>
                <w:szCs w:val="24"/>
              </w:rPr>
              <w:t>小型</w:t>
            </w:r>
            <w:r w:rsidR="008F24D7">
              <w:rPr>
                <w:rFonts w:asciiTheme="minorEastAsia" w:eastAsiaTheme="minorEastAsia" w:hAnsiTheme="minorEastAsia" w:cs="Arial" w:hint="eastAsia"/>
                <w:sz w:val="24"/>
                <w:szCs w:val="24"/>
              </w:rPr>
              <w:t>锂电三大市场</w:t>
            </w:r>
            <w:r w:rsidR="000C7352">
              <w:rPr>
                <w:rFonts w:asciiTheme="minorEastAsia" w:eastAsiaTheme="minorEastAsia" w:hAnsiTheme="minorEastAsia" w:cs="Arial" w:hint="eastAsia"/>
                <w:sz w:val="24"/>
                <w:szCs w:val="24"/>
              </w:rPr>
              <w:t>均</w:t>
            </w:r>
            <w:r w:rsidR="008F24D7">
              <w:rPr>
                <w:rFonts w:asciiTheme="minorEastAsia" w:eastAsiaTheme="minorEastAsia" w:hAnsiTheme="minorEastAsia" w:cs="Arial" w:hint="eastAsia"/>
                <w:sz w:val="24"/>
                <w:szCs w:val="24"/>
              </w:rPr>
              <w:t>率先实现</w:t>
            </w:r>
            <w:r w:rsidR="008F24D7">
              <w:rPr>
                <w:rFonts w:asciiTheme="minorEastAsia" w:eastAsiaTheme="minorEastAsia" w:hAnsiTheme="minorEastAsia" w:cs="Arial"/>
                <w:sz w:val="24"/>
                <w:szCs w:val="24"/>
              </w:rPr>
              <w:t>出口</w:t>
            </w:r>
            <w:r w:rsidR="008F24D7">
              <w:rPr>
                <w:rFonts w:asciiTheme="minorEastAsia" w:eastAsiaTheme="minorEastAsia" w:hAnsiTheme="minorEastAsia" w:cs="Arial" w:hint="eastAsia"/>
                <w:sz w:val="24"/>
                <w:szCs w:val="24"/>
              </w:rPr>
              <w:t>的</w:t>
            </w:r>
            <w:r w:rsidR="008F24D7">
              <w:rPr>
                <w:rFonts w:asciiTheme="minorEastAsia" w:eastAsiaTheme="minorEastAsia" w:hAnsiTheme="minorEastAsia" w:cs="Arial"/>
                <w:sz w:val="24"/>
                <w:szCs w:val="24"/>
              </w:rPr>
              <w:t>企业</w:t>
            </w:r>
            <w:r>
              <w:rPr>
                <w:rFonts w:asciiTheme="minorEastAsia" w:eastAsiaTheme="minorEastAsia" w:hAnsiTheme="minorEastAsia" w:cs="Arial" w:hint="eastAsia"/>
                <w:sz w:val="24"/>
                <w:szCs w:val="24"/>
              </w:rPr>
              <w:t>，</w:t>
            </w:r>
            <w:r w:rsidR="00133980">
              <w:rPr>
                <w:rFonts w:asciiTheme="minorEastAsia" w:eastAsiaTheme="minorEastAsia" w:hAnsiTheme="minorEastAsia" w:cs="Arial" w:hint="eastAsia"/>
                <w:sz w:val="24"/>
                <w:szCs w:val="24"/>
              </w:rPr>
              <w:t>公司</w:t>
            </w:r>
            <w:r w:rsidR="00133980">
              <w:rPr>
                <w:rFonts w:asciiTheme="minorEastAsia" w:eastAsiaTheme="minorEastAsia" w:hAnsiTheme="minorEastAsia" w:cs="Arial"/>
                <w:sz w:val="24"/>
                <w:szCs w:val="24"/>
              </w:rPr>
              <w:t>拥有一批</w:t>
            </w:r>
            <w:r w:rsidR="000C7352">
              <w:rPr>
                <w:rFonts w:asciiTheme="minorEastAsia" w:eastAsiaTheme="minorEastAsia" w:hAnsiTheme="minorEastAsia" w:cs="Arial"/>
                <w:sz w:val="24"/>
                <w:szCs w:val="24"/>
              </w:rPr>
              <w:t>诸如</w:t>
            </w:r>
            <w:r w:rsidR="008F24D7">
              <w:rPr>
                <w:rFonts w:asciiTheme="minorEastAsia" w:eastAsiaTheme="minorEastAsia" w:hAnsiTheme="minorEastAsia" w:cs="Arial"/>
                <w:sz w:val="24"/>
                <w:szCs w:val="24"/>
              </w:rPr>
              <w:t>三星SDI、LG化学、SKI等</w:t>
            </w:r>
            <w:r w:rsidR="00133980">
              <w:rPr>
                <w:rFonts w:asciiTheme="minorEastAsia" w:eastAsiaTheme="minorEastAsia" w:hAnsiTheme="minorEastAsia" w:cs="Arial" w:hint="eastAsia"/>
                <w:sz w:val="24"/>
                <w:szCs w:val="24"/>
              </w:rPr>
              <w:t>海外</w:t>
            </w:r>
            <w:r w:rsidR="000C7352">
              <w:rPr>
                <w:rFonts w:asciiTheme="minorEastAsia" w:eastAsiaTheme="minorEastAsia" w:hAnsiTheme="minorEastAsia" w:cs="Arial" w:hint="eastAsia"/>
                <w:sz w:val="24"/>
                <w:szCs w:val="24"/>
              </w:rPr>
              <w:t>优质</w:t>
            </w:r>
            <w:r w:rsidR="00133980">
              <w:rPr>
                <w:rFonts w:asciiTheme="minorEastAsia" w:eastAsiaTheme="minorEastAsia" w:hAnsiTheme="minorEastAsia" w:cs="Arial" w:hint="eastAsia"/>
                <w:sz w:val="24"/>
                <w:szCs w:val="24"/>
              </w:rPr>
              <w:t>客户，</w:t>
            </w:r>
            <w:r w:rsidR="005F4E0F">
              <w:rPr>
                <w:rFonts w:asciiTheme="minorEastAsia" w:eastAsiaTheme="minorEastAsia" w:hAnsiTheme="minorEastAsia" w:cs="Arial" w:hint="eastAsia"/>
                <w:sz w:val="24"/>
                <w:szCs w:val="24"/>
              </w:rPr>
              <w:t>长期以来</w:t>
            </w:r>
            <w:r w:rsidR="00133980">
              <w:rPr>
                <w:rFonts w:asciiTheme="minorEastAsia" w:eastAsiaTheme="minorEastAsia" w:hAnsiTheme="minorEastAsia" w:cs="Arial"/>
                <w:sz w:val="24"/>
                <w:szCs w:val="24"/>
              </w:rPr>
              <w:t>一直</w:t>
            </w:r>
            <w:r w:rsidR="005F4E0F">
              <w:rPr>
                <w:rFonts w:asciiTheme="minorEastAsia" w:eastAsiaTheme="minorEastAsia" w:hAnsiTheme="minorEastAsia" w:cs="Arial" w:hint="eastAsia"/>
                <w:sz w:val="24"/>
                <w:szCs w:val="24"/>
              </w:rPr>
              <w:t>有紧密的</w:t>
            </w:r>
            <w:r w:rsidR="00133980">
              <w:rPr>
                <w:rFonts w:asciiTheme="minorEastAsia" w:eastAsiaTheme="minorEastAsia" w:hAnsiTheme="minorEastAsia" w:cs="Arial"/>
                <w:sz w:val="24"/>
                <w:szCs w:val="24"/>
              </w:rPr>
              <w:t>业务合作</w:t>
            </w:r>
            <w:r w:rsidR="008F24D7">
              <w:rPr>
                <w:rFonts w:asciiTheme="minorEastAsia" w:eastAsiaTheme="minorEastAsia" w:hAnsiTheme="minorEastAsia" w:cs="Arial" w:hint="eastAsia"/>
                <w:sz w:val="24"/>
                <w:szCs w:val="24"/>
              </w:rPr>
              <w:t>。此外，</w:t>
            </w:r>
            <w:r w:rsidR="005F4E0F">
              <w:rPr>
                <w:rFonts w:asciiTheme="minorEastAsia" w:eastAsiaTheme="minorEastAsia" w:hAnsiTheme="minorEastAsia" w:cs="Arial" w:hint="eastAsia"/>
                <w:sz w:val="24"/>
                <w:szCs w:val="24"/>
              </w:rPr>
              <w:t>公司管理层与</w:t>
            </w:r>
            <w:r w:rsidR="00133980">
              <w:rPr>
                <w:rFonts w:asciiTheme="minorEastAsia" w:eastAsiaTheme="minorEastAsia" w:hAnsiTheme="minorEastAsia" w:cs="Arial" w:hint="eastAsia"/>
                <w:sz w:val="24"/>
                <w:szCs w:val="24"/>
              </w:rPr>
              <w:t>大众</w:t>
            </w:r>
            <w:r w:rsidR="00133980">
              <w:rPr>
                <w:rFonts w:asciiTheme="minorEastAsia" w:eastAsiaTheme="minorEastAsia" w:hAnsiTheme="minorEastAsia" w:cs="Arial"/>
                <w:sz w:val="24"/>
                <w:szCs w:val="24"/>
              </w:rPr>
              <w:t>、</w:t>
            </w:r>
            <w:r>
              <w:rPr>
                <w:rFonts w:asciiTheme="minorEastAsia" w:eastAsiaTheme="minorEastAsia" w:hAnsiTheme="minorEastAsia" w:cs="Arial" w:hint="eastAsia"/>
                <w:sz w:val="24"/>
                <w:szCs w:val="24"/>
              </w:rPr>
              <w:t>特斯拉等国际著名汽车生产商</w:t>
            </w:r>
            <w:r w:rsidR="008F24D7">
              <w:rPr>
                <w:rFonts w:asciiTheme="minorEastAsia" w:eastAsiaTheme="minorEastAsia" w:hAnsiTheme="minorEastAsia" w:cs="Arial" w:hint="eastAsia"/>
                <w:sz w:val="24"/>
                <w:szCs w:val="24"/>
              </w:rPr>
              <w:t>也</w:t>
            </w:r>
            <w:r w:rsidR="005F4E0F">
              <w:rPr>
                <w:rFonts w:asciiTheme="minorEastAsia" w:eastAsiaTheme="minorEastAsia" w:hAnsiTheme="minorEastAsia" w:cs="Arial" w:hint="eastAsia"/>
                <w:sz w:val="24"/>
                <w:szCs w:val="24"/>
              </w:rPr>
              <w:t>多次进行高层互访及技术</w:t>
            </w:r>
            <w:r w:rsidR="008F24D7">
              <w:rPr>
                <w:rFonts w:asciiTheme="minorEastAsia" w:eastAsiaTheme="minorEastAsia" w:hAnsiTheme="minorEastAsia" w:cs="Arial" w:hint="eastAsia"/>
                <w:sz w:val="24"/>
                <w:szCs w:val="24"/>
              </w:rPr>
              <w:t>交流</w:t>
            </w:r>
            <w:r w:rsidR="00872CB8">
              <w:rPr>
                <w:rFonts w:asciiTheme="minorEastAsia" w:eastAsiaTheme="minorEastAsia" w:hAnsiTheme="minorEastAsia" w:cs="Arial" w:hint="eastAsia"/>
                <w:sz w:val="24"/>
                <w:szCs w:val="24"/>
              </w:rPr>
              <w:t>，公司同这些国际车企</w:t>
            </w:r>
            <w:r w:rsidR="00156845">
              <w:rPr>
                <w:rFonts w:asciiTheme="minorEastAsia" w:eastAsiaTheme="minorEastAsia" w:hAnsiTheme="minorEastAsia" w:cs="Arial" w:hint="eastAsia"/>
                <w:sz w:val="24"/>
                <w:szCs w:val="24"/>
              </w:rPr>
              <w:t>保持着</w:t>
            </w:r>
            <w:r w:rsidR="00872CB8">
              <w:rPr>
                <w:rFonts w:asciiTheme="minorEastAsia" w:eastAsiaTheme="minorEastAsia" w:hAnsiTheme="minorEastAsia" w:cs="Arial" w:hint="eastAsia"/>
                <w:sz w:val="24"/>
                <w:szCs w:val="24"/>
              </w:rPr>
              <w:t>密切的联系。</w:t>
            </w:r>
          </w:p>
          <w:p w14:paraId="08D4583E" w14:textId="77777777" w:rsidR="00D14160" w:rsidRDefault="00D14160" w:rsidP="00345B62">
            <w:pPr>
              <w:autoSpaceDE w:val="0"/>
              <w:autoSpaceDN w:val="0"/>
              <w:adjustRightInd w:val="0"/>
              <w:spacing w:line="360" w:lineRule="auto"/>
              <w:rPr>
                <w:rFonts w:asciiTheme="minorEastAsia" w:eastAsiaTheme="minorEastAsia" w:hAnsiTheme="minorEastAsia" w:cs="Arial"/>
                <w:sz w:val="24"/>
                <w:szCs w:val="24"/>
              </w:rPr>
            </w:pPr>
          </w:p>
          <w:p w14:paraId="554A0A74" w14:textId="77777777" w:rsidR="00D14160" w:rsidRDefault="009F7F1D" w:rsidP="00D14160">
            <w:pPr>
              <w:autoSpaceDE w:val="0"/>
              <w:autoSpaceDN w:val="0"/>
              <w:adjustRightInd w:val="0"/>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7</w:t>
            </w:r>
            <w:r w:rsidR="00D14160">
              <w:rPr>
                <w:rFonts w:asciiTheme="minorEastAsia" w:eastAsiaTheme="minorEastAsia" w:hAnsiTheme="minorEastAsia" w:cs="宋体" w:hint="eastAsia"/>
                <w:b/>
                <w:bCs/>
                <w:kern w:val="0"/>
                <w:sz w:val="24"/>
                <w:szCs w:val="24"/>
                <w:shd w:val="clear" w:color="auto" w:fill="FFFFFF"/>
              </w:rPr>
              <w:t>、</w:t>
            </w:r>
            <w:r w:rsidR="00D14160">
              <w:rPr>
                <w:rFonts w:asciiTheme="minorEastAsia" w:eastAsiaTheme="minorEastAsia" w:hAnsiTheme="minorEastAsia" w:cs="宋体"/>
                <w:b/>
                <w:bCs/>
                <w:kern w:val="0"/>
                <w:sz w:val="24"/>
                <w:szCs w:val="24"/>
                <w:shd w:val="clear" w:color="auto" w:fill="FFFFFF"/>
              </w:rPr>
              <w:t>问</w:t>
            </w:r>
            <w:r w:rsidR="00D14160">
              <w:rPr>
                <w:rFonts w:asciiTheme="minorEastAsia" w:eastAsiaTheme="minorEastAsia" w:hAnsiTheme="minorEastAsia" w:cs="宋体" w:hint="eastAsia"/>
                <w:b/>
                <w:bCs/>
                <w:kern w:val="0"/>
                <w:sz w:val="24"/>
                <w:szCs w:val="24"/>
                <w:shd w:val="clear" w:color="auto" w:fill="FFFFFF"/>
              </w:rPr>
              <w:t>：公司的产品、技术同国际水平相比如何？</w:t>
            </w:r>
          </w:p>
          <w:p w14:paraId="147FEC5E" w14:textId="4C8A8C43" w:rsidR="00D14160" w:rsidRDefault="00D14160" w:rsidP="00AA4A35">
            <w:pPr>
              <w:autoSpaceDE w:val="0"/>
              <w:autoSpaceDN w:val="0"/>
              <w:adjustRightInd w:val="0"/>
              <w:spacing w:line="360" w:lineRule="auto"/>
              <w:ind w:firstLineChars="150" w:firstLine="360"/>
              <w:rPr>
                <w:rFonts w:asciiTheme="minorEastAsia" w:eastAsiaTheme="minorEastAsia" w:hAnsiTheme="minorEastAsia" w:cs="Arial"/>
                <w:sz w:val="24"/>
                <w:szCs w:val="24"/>
              </w:rPr>
            </w:pPr>
            <w:r>
              <w:rPr>
                <w:rFonts w:asciiTheme="minorEastAsia" w:eastAsiaTheme="minorEastAsia" w:hAnsiTheme="minorEastAsia" w:cs="Arial"/>
                <w:sz w:val="24"/>
                <w:szCs w:val="24"/>
              </w:rPr>
              <w:t>答</w:t>
            </w:r>
            <w:r>
              <w:rPr>
                <w:rFonts w:asciiTheme="minorEastAsia" w:eastAsiaTheme="minorEastAsia" w:hAnsiTheme="minorEastAsia" w:cs="Arial" w:hint="eastAsia"/>
                <w:sz w:val="24"/>
                <w:szCs w:val="24"/>
              </w:rPr>
              <w:t>：</w:t>
            </w:r>
            <w:r w:rsidR="00133980">
              <w:rPr>
                <w:rFonts w:asciiTheme="minorEastAsia" w:eastAsiaTheme="minorEastAsia" w:hAnsiTheme="minorEastAsia" w:cs="Arial" w:hint="eastAsia"/>
                <w:sz w:val="24"/>
                <w:szCs w:val="24"/>
              </w:rPr>
              <w:t>公司</w:t>
            </w:r>
            <w:r w:rsidR="00133980">
              <w:rPr>
                <w:rFonts w:asciiTheme="minorEastAsia" w:eastAsiaTheme="minorEastAsia" w:hAnsiTheme="minorEastAsia" w:cs="Arial"/>
                <w:sz w:val="24"/>
                <w:szCs w:val="24"/>
              </w:rPr>
              <w:t>自成立以来一直</w:t>
            </w:r>
            <w:r w:rsidRPr="00D14160">
              <w:rPr>
                <w:rFonts w:asciiTheme="minorEastAsia" w:eastAsiaTheme="minorEastAsia" w:hAnsiTheme="minorEastAsia" w:cs="Arial" w:hint="eastAsia"/>
                <w:sz w:val="24"/>
                <w:szCs w:val="24"/>
              </w:rPr>
              <w:t>专注于锂电正极材料</w:t>
            </w:r>
            <w:r w:rsidR="00133980">
              <w:rPr>
                <w:rFonts w:asciiTheme="minorEastAsia" w:eastAsiaTheme="minorEastAsia" w:hAnsiTheme="minorEastAsia" w:cs="Arial" w:hint="eastAsia"/>
                <w:sz w:val="24"/>
                <w:szCs w:val="24"/>
              </w:rPr>
              <w:t>领域</w:t>
            </w:r>
            <w:r w:rsidRPr="00D14160">
              <w:rPr>
                <w:rFonts w:asciiTheme="minorEastAsia" w:eastAsiaTheme="minorEastAsia" w:hAnsiTheme="minorEastAsia" w:cs="Arial" w:hint="eastAsia"/>
                <w:sz w:val="24"/>
                <w:szCs w:val="24"/>
              </w:rPr>
              <w:t>，</w:t>
            </w:r>
            <w:r w:rsidR="00133980">
              <w:rPr>
                <w:rFonts w:asciiTheme="minorEastAsia" w:eastAsiaTheme="minorEastAsia" w:hAnsiTheme="minorEastAsia" w:cs="Arial" w:hint="eastAsia"/>
                <w:sz w:val="24"/>
                <w:szCs w:val="24"/>
              </w:rPr>
              <w:t>在</w:t>
            </w:r>
            <w:r w:rsidR="00872CB8">
              <w:rPr>
                <w:rFonts w:asciiTheme="minorEastAsia" w:eastAsiaTheme="minorEastAsia" w:hAnsiTheme="minorEastAsia" w:cs="Arial" w:hint="eastAsia"/>
                <w:sz w:val="24"/>
                <w:szCs w:val="24"/>
              </w:rPr>
              <w:t>多元材料</w:t>
            </w:r>
            <w:r w:rsidR="00133980">
              <w:rPr>
                <w:rFonts w:asciiTheme="minorEastAsia" w:eastAsiaTheme="minorEastAsia" w:hAnsiTheme="minorEastAsia" w:cs="Arial" w:hint="eastAsia"/>
                <w:sz w:val="24"/>
                <w:szCs w:val="24"/>
              </w:rPr>
              <w:t>方面</w:t>
            </w:r>
            <w:r w:rsidR="00133980">
              <w:rPr>
                <w:rFonts w:asciiTheme="minorEastAsia" w:eastAsiaTheme="minorEastAsia" w:hAnsiTheme="minorEastAsia" w:cs="Arial"/>
                <w:sz w:val="24"/>
                <w:szCs w:val="24"/>
              </w:rPr>
              <w:t>积累了雄厚的技术经验</w:t>
            </w:r>
            <w:r w:rsidR="00872CB8">
              <w:rPr>
                <w:rFonts w:asciiTheme="minorEastAsia" w:eastAsiaTheme="minorEastAsia" w:hAnsiTheme="minorEastAsia" w:cs="Arial" w:hint="eastAsia"/>
                <w:sz w:val="24"/>
                <w:szCs w:val="24"/>
              </w:rPr>
              <w:t>，</w:t>
            </w:r>
            <w:r w:rsidR="00133980">
              <w:rPr>
                <w:rFonts w:asciiTheme="minorEastAsia" w:eastAsiaTheme="minorEastAsia" w:hAnsiTheme="minorEastAsia" w:cs="Arial" w:hint="eastAsia"/>
                <w:sz w:val="24"/>
                <w:szCs w:val="24"/>
              </w:rPr>
              <w:t>并</w:t>
            </w:r>
            <w:r w:rsidR="00872CB8">
              <w:rPr>
                <w:rFonts w:asciiTheme="minorEastAsia" w:eastAsiaTheme="minorEastAsia" w:hAnsiTheme="minorEastAsia" w:cs="Arial" w:hint="eastAsia"/>
                <w:sz w:val="24"/>
                <w:szCs w:val="24"/>
              </w:rPr>
              <w:t>在高镍动力材料及高端储能材料方面</w:t>
            </w:r>
            <w:r w:rsidRPr="00D14160">
              <w:rPr>
                <w:rFonts w:asciiTheme="minorEastAsia" w:eastAsiaTheme="minorEastAsia" w:hAnsiTheme="minorEastAsia" w:cs="Arial" w:hint="eastAsia"/>
                <w:sz w:val="24"/>
                <w:szCs w:val="24"/>
              </w:rPr>
              <w:t>走在了行业前列，技术优势突出，产品一致性优异，</w:t>
            </w:r>
            <w:r w:rsidR="00872CB8">
              <w:rPr>
                <w:rFonts w:asciiTheme="minorEastAsia" w:eastAsiaTheme="minorEastAsia" w:hAnsiTheme="minorEastAsia" w:cs="Arial" w:hint="eastAsia"/>
                <w:sz w:val="24"/>
                <w:szCs w:val="24"/>
              </w:rPr>
              <w:t>已经投入量产的</w:t>
            </w:r>
            <w:r w:rsidRPr="00D14160">
              <w:rPr>
                <w:rFonts w:asciiTheme="minorEastAsia" w:eastAsiaTheme="minorEastAsia" w:hAnsiTheme="minorEastAsia" w:cs="Arial" w:hint="eastAsia"/>
                <w:sz w:val="24"/>
                <w:szCs w:val="24"/>
              </w:rPr>
              <w:t>NCM811</w:t>
            </w:r>
            <w:r w:rsidR="00872CB8">
              <w:rPr>
                <w:rFonts w:asciiTheme="minorEastAsia" w:eastAsiaTheme="minorEastAsia" w:hAnsiTheme="minorEastAsia" w:cs="Arial" w:hint="eastAsia"/>
                <w:sz w:val="24"/>
                <w:szCs w:val="24"/>
              </w:rPr>
              <w:t>和研发</w:t>
            </w:r>
            <w:r w:rsidR="00133980">
              <w:rPr>
                <w:rFonts w:asciiTheme="minorEastAsia" w:eastAsiaTheme="minorEastAsia" w:hAnsiTheme="minorEastAsia" w:cs="Arial" w:hint="eastAsia"/>
                <w:sz w:val="24"/>
                <w:szCs w:val="24"/>
              </w:rPr>
              <w:t>中</w:t>
            </w:r>
            <w:r w:rsidR="00133980">
              <w:rPr>
                <w:rFonts w:asciiTheme="minorEastAsia" w:eastAsiaTheme="minorEastAsia" w:hAnsiTheme="minorEastAsia" w:cs="Arial"/>
                <w:sz w:val="24"/>
                <w:szCs w:val="24"/>
              </w:rPr>
              <w:t>的</w:t>
            </w:r>
            <w:r w:rsidRPr="00D14160">
              <w:rPr>
                <w:rFonts w:asciiTheme="minorEastAsia" w:eastAsiaTheme="minorEastAsia" w:hAnsiTheme="minorEastAsia" w:cs="Arial" w:hint="eastAsia"/>
                <w:sz w:val="24"/>
                <w:szCs w:val="24"/>
              </w:rPr>
              <w:t>动力型NCA</w:t>
            </w:r>
            <w:r w:rsidR="00872CB8">
              <w:rPr>
                <w:rFonts w:asciiTheme="minorEastAsia" w:eastAsiaTheme="minorEastAsia" w:hAnsiTheme="minorEastAsia" w:cs="Arial" w:hint="eastAsia"/>
                <w:sz w:val="24"/>
                <w:szCs w:val="24"/>
              </w:rPr>
              <w:t>产品，各项技术指标</w:t>
            </w:r>
            <w:r w:rsidRPr="00D14160">
              <w:rPr>
                <w:rFonts w:asciiTheme="minorEastAsia" w:eastAsiaTheme="minorEastAsia" w:hAnsiTheme="minorEastAsia" w:cs="Arial" w:hint="eastAsia"/>
                <w:sz w:val="24"/>
                <w:szCs w:val="24"/>
              </w:rPr>
              <w:t>达到国际水平。</w:t>
            </w:r>
          </w:p>
          <w:p w14:paraId="0A9B9F07" w14:textId="77777777" w:rsidR="00CC14EF" w:rsidRPr="00AA4A35" w:rsidRDefault="00CC14EF" w:rsidP="00913750">
            <w:pPr>
              <w:autoSpaceDE w:val="0"/>
              <w:autoSpaceDN w:val="0"/>
              <w:adjustRightInd w:val="0"/>
              <w:spacing w:line="360" w:lineRule="auto"/>
              <w:ind w:firstLineChars="150" w:firstLine="361"/>
              <w:rPr>
                <w:rFonts w:asciiTheme="minorEastAsia" w:eastAsiaTheme="minorEastAsia" w:hAnsiTheme="minorEastAsia" w:cs="宋体"/>
                <w:b/>
                <w:bCs/>
                <w:kern w:val="0"/>
                <w:sz w:val="24"/>
                <w:szCs w:val="24"/>
                <w:shd w:val="clear" w:color="auto" w:fill="FFFFFF"/>
              </w:rPr>
            </w:pPr>
          </w:p>
          <w:p w14:paraId="0F3090F5" w14:textId="77777777" w:rsidR="00F20E71" w:rsidRPr="00952A30" w:rsidRDefault="009F7F1D" w:rsidP="005F4E0F">
            <w:pPr>
              <w:widowControl/>
              <w:shd w:val="clear" w:color="auto" w:fill="FFFFFF"/>
              <w:spacing w:line="360" w:lineRule="auto"/>
              <w:rPr>
                <w:rFonts w:asciiTheme="minorEastAsia" w:eastAsiaTheme="minorEastAsia" w:hAnsiTheme="minorEastAsia" w:cs="Arial"/>
                <w:sz w:val="24"/>
                <w:szCs w:val="24"/>
              </w:rPr>
            </w:pPr>
            <w:r>
              <w:rPr>
                <w:rFonts w:asciiTheme="minorEastAsia" w:eastAsiaTheme="minorEastAsia" w:hAnsiTheme="minorEastAsia" w:cs="Arial"/>
                <w:b/>
                <w:sz w:val="24"/>
                <w:szCs w:val="24"/>
              </w:rPr>
              <w:t>8</w:t>
            </w:r>
            <w:r w:rsidR="00F20E71" w:rsidRPr="00952A30">
              <w:rPr>
                <w:rFonts w:asciiTheme="minorEastAsia" w:eastAsiaTheme="minorEastAsia" w:hAnsiTheme="minorEastAsia" w:cs="Arial" w:hint="eastAsia"/>
                <w:b/>
                <w:sz w:val="24"/>
                <w:szCs w:val="24"/>
              </w:rPr>
              <w:t>、问</w:t>
            </w:r>
            <w:r w:rsidR="00F20E71" w:rsidRPr="00952A30">
              <w:rPr>
                <w:rFonts w:asciiTheme="minorEastAsia" w:eastAsiaTheme="minorEastAsia" w:hAnsiTheme="minorEastAsia" w:cs="Arial"/>
                <w:b/>
                <w:sz w:val="24"/>
                <w:szCs w:val="24"/>
              </w:rPr>
              <w:t>：</w:t>
            </w:r>
            <w:r w:rsidR="00397975">
              <w:rPr>
                <w:rFonts w:asciiTheme="minorEastAsia" w:eastAsiaTheme="minorEastAsia" w:hAnsiTheme="minorEastAsia" w:cs="Arial" w:hint="eastAsia"/>
                <w:b/>
                <w:sz w:val="24"/>
                <w:szCs w:val="24"/>
              </w:rPr>
              <w:t>公司</w:t>
            </w:r>
            <w:r w:rsidR="00416CE1">
              <w:rPr>
                <w:rFonts w:asciiTheme="minorEastAsia" w:eastAsiaTheme="minorEastAsia" w:hAnsiTheme="minorEastAsia" w:cs="Arial" w:hint="eastAsia"/>
                <w:b/>
                <w:sz w:val="24"/>
                <w:szCs w:val="24"/>
              </w:rPr>
              <w:t>当前生产过程中是否使用卤水锂</w:t>
            </w:r>
            <w:r w:rsidR="00F20E71" w:rsidRPr="00952A30">
              <w:rPr>
                <w:rFonts w:asciiTheme="minorEastAsia" w:eastAsiaTheme="minorEastAsia" w:hAnsiTheme="minorEastAsia" w:cs="Arial" w:hint="eastAsia"/>
                <w:b/>
                <w:sz w:val="24"/>
                <w:szCs w:val="24"/>
              </w:rPr>
              <w:t>？</w:t>
            </w:r>
          </w:p>
          <w:p w14:paraId="5535D06F" w14:textId="77777777" w:rsidR="00F20E71" w:rsidRPr="00952A30" w:rsidRDefault="00F20E71" w:rsidP="005F4E0F">
            <w:pPr>
              <w:widowControl/>
              <w:shd w:val="clear" w:color="auto" w:fill="FFFFFF"/>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sz w:val="24"/>
                <w:szCs w:val="24"/>
              </w:rPr>
              <w:t>答</w:t>
            </w:r>
            <w:r w:rsidRPr="00952A30">
              <w:rPr>
                <w:rFonts w:asciiTheme="minorEastAsia" w:eastAsiaTheme="minorEastAsia" w:hAnsiTheme="minorEastAsia" w:cs="Arial" w:hint="eastAsia"/>
                <w:sz w:val="24"/>
                <w:szCs w:val="24"/>
              </w:rPr>
              <w:t>：</w:t>
            </w:r>
            <w:r w:rsidR="00397975" w:rsidRPr="00397975">
              <w:rPr>
                <w:rFonts w:asciiTheme="minorEastAsia" w:eastAsiaTheme="minorEastAsia" w:hAnsiTheme="minorEastAsia" w:cs="Arial" w:hint="eastAsia"/>
                <w:sz w:val="24"/>
                <w:szCs w:val="24"/>
              </w:rPr>
              <w:t>目前锂盐从制备途径来说可分为矿石提锂和盐湖卤水提锂。目前公司已在实际生产中使用</w:t>
            </w:r>
            <w:r w:rsidR="00133980">
              <w:rPr>
                <w:rFonts w:asciiTheme="minorEastAsia" w:eastAsiaTheme="minorEastAsia" w:hAnsiTheme="minorEastAsia" w:cs="Arial" w:hint="eastAsia"/>
                <w:sz w:val="24"/>
                <w:szCs w:val="24"/>
              </w:rPr>
              <w:t>了</w:t>
            </w:r>
            <w:r w:rsidR="00397975" w:rsidRPr="00397975">
              <w:rPr>
                <w:rFonts w:asciiTheme="minorEastAsia" w:eastAsiaTheme="minorEastAsia" w:hAnsiTheme="minorEastAsia" w:cs="Arial" w:hint="eastAsia"/>
                <w:sz w:val="24"/>
                <w:szCs w:val="24"/>
              </w:rPr>
              <w:t>盐湖卤水锂，主要来自南美和中国青海。</w:t>
            </w:r>
          </w:p>
          <w:p w14:paraId="0C8A0C77" w14:textId="77777777" w:rsidR="00F20E71" w:rsidRDefault="00F20E71" w:rsidP="00AA4A35">
            <w:pPr>
              <w:widowControl/>
              <w:shd w:val="clear" w:color="auto" w:fill="FFFFFF"/>
              <w:spacing w:line="360" w:lineRule="auto"/>
              <w:rPr>
                <w:rFonts w:asciiTheme="minorEastAsia" w:eastAsiaTheme="minorEastAsia" w:hAnsiTheme="minorEastAsia" w:cs="Arial"/>
                <w:sz w:val="24"/>
                <w:szCs w:val="24"/>
              </w:rPr>
            </w:pPr>
          </w:p>
          <w:p w14:paraId="270CF86A" w14:textId="77777777" w:rsidR="00CC14EF" w:rsidRPr="00952A30" w:rsidRDefault="009F7F1D" w:rsidP="00CC14EF">
            <w:pPr>
              <w:spacing w:line="360" w:lineRule="auto"/>
              <w:rPr>
                <w:rFonts w:asciiTheme="minorEastAsia" w:eastAsiaTheme="minorEastAsia" w:hAnsiTheme="minorEastAsia"/>
                <w:b/>
                <w:sz w:val="24"/>
                <w:szCs w:val="24"/>
              </w:rPr>
            </w:pPr>
            <w:r>
              <w:rPr>
                <w:rFonts w:asciiTheme="minorEastAsia" w:eastAsiaTheme="minorEastAsia" w:hAnsiTheme="minorEastAsia" w:cs="宋体"/>
                <w:b/>
                <w:bCs/>
                <w:kern w:val="0"/>
                <w:sz w:val="24"/>
                <w:szCs w:val="24"/>
                <w:shd w:val="clear" w:color="auto" w:fill="FFFFFF"/>
              </w:rPr>
              <w:t>9</w:t>
            </w:r>
            <w:r w:rsidR="00CC14EF" w:rsidRPr="00952A30">
              <w:rPr>
                <w:rFonts w:asciiTheme="minorEastAsia" w:eastAsiaTheme="minorEastAsia" w:hAnsiTheme="minorEastAsia" w:cs="宋体" w:hint="eastAsia"/>
                <w:b/>
                <w:bCs/>
                <w:kern w:val="0"/>
                <w:sz w:val="24"/>
                <w:szCs w:val="24"/>
                <w:shd w:val="clear" w:color="auto" w:fill="FFFFFF"/>
              </w:rPr>
              <w:t>、问</w:t>
            </w:r>
            <w:r w:rsidR="00CC14EF" w:rsidRPr="00952A30">
              <w:rPr>
                <w:rFonts w:asciiTheme="minorEastAsia" w:eastAsiaTheme="minorEastAsia" w:hAnsiTheme="minorEastAsia" w:cs="宋体"/>
                <w:b/>
                <w:bCs/>
                <w:kern w:val="0"/>
                <w:sz w:val="24"/>
                <w:szCs w:val="24"/>
                <w:shd w:val="clear" w:color="auto" w:fill="FFFFFF"/>
              </w:rPr>
              <w:t>：</w:t>
            </w:r>
            <w:r w:rsidR="00CC14EF">
              <w:rPr>
                <w:rFonts w:asciiTheme="minorEastAsia" w:eastAsiaTheme="minorEastAsia" w:hAnsiTheme="minorEastAsia" w:cs="宋体"/>
                <w:b/>
                <w:bCs/>
                <w:kern w:val="0"/>
                <w:sz w:val="24"/>
                <w:szCs w:val="24"/>
                <w:shd w:val="clear" w:color="auto" w:fill="FFFFFF"/>
              </w:rPr>
              <w:t>公司如何看待</w:t>
            </w:r>
            <w:r w:rsidR="009F0D0D">
              <w:rPr>
                <w:rFonts w:asciiTheme="minorEastAsia" w:eastAsiaTheme="minorEastAsia" w:hAnsiTheme="minorEastAsia" w:cs="宋体" w:hint="eastAsia"/>
                <w:b/>
                <w:bCs/>
                <w:kern w:val="0"/>
                <w:sz w:val="24"/>
                <w:szCs w:val="24"/>
                <w:shd w:val="clear" w:color="auto" w:fill="FFFFFF"/>
              </w:rPr>
              <w:t>2</w:t>
            </w:r>
            <w:r w:rsidR="009F0D0D">
              <w:rPr>
                <w:rFonts w:asciiTheme="minorEastAsia" w:eastAsiaTheme="minorEastAsia" w:hAnsiTheme="minorEastAsia" w:cs="宋体"/>
                <w:b/>
                <w:bCs/>
                <w:kern w:val="0"/>
                <w:sz w:val="24"/>
                <w:szCs w:val="24"/>
                <w:shd w:val="clear" w:color="auto" w:fill="FFFFFF"/>
              </w:rPr>
              <w:t>020年补贴政策到期后新能源汽车行业的发展前景</w:t>
            </w:r>
            <w:r w:rsidR="009F0D0D">
              <w:rPr>
                <w:rFonts w:asciiTheme="minorEastAsia" w:eastAsiaTheme="minorEastAsia" w:hAnsiTheme="minorEastAsia" w:cs="宋体" w:hint="eastAsia"/>
                <w:b/>
                <w:bCs/>
                <w:kern w:val="0"/>
                <w:sz w:val="24"/>
                <w:szCs w:val="24"/>
                <w:shd w:val="clear" w:color="auto" w:fill="FFFFFF"/>
              </w:rPr>
              <w:t>？</w:t>
            </w:r>
          </w:p>
          <w:p w14:paraId="37A2C36A" w14:textId="77777777" w:rsidR="00CC14EF" w:rsidRPr="00952A30" w:rsidRDefault="00CC14EF" w:rsidP="00CC14EF">
            <w:pPr>
              <w:widowControl/>
              <w:shd w:val="clear" w:color="auto" w:fill="FFFFFF"/>
              <w:spacing w:line="360" w:lineRule="auto"/>
              <w:ind w:firstLineChars="150" w:firstLine="360"/>
              <w:rPr>
                <w:rFonts w:asciiTheme="minorEastAsia" w:eastAsiaTheme="minorEastAsia" w:hAnsiTheme="minorEastAsia"/>
                <w:sz w:val="24"/>
                <w:szCs w:val="24"/>
              </w:rPr>
            </w:pPr>
            <w:r w:rsidRPr="00952A30">
              <w:rPr>
                <w:rFonts w:asciiTheme="minorEastAsia" w:eastAsiaTheme="minorEastAsia" w:hAnsiTheme="minorEastAsia" w:hint="eastAsia"/>
                <w:sz w:val="24"/>
                <w:szCs w:val="24"/>
              </w:rPr>
              <w:t>答</w:t>
            </w:r>
            <w:r w:rsidRPr="00952A30">
              <w:rPr>
                <w:rFonts w:asciiTheme="minorEastAsia" w:eastAsiaTheme="minorEastAsia" w:hAnsiTheme="minorEastAsia"/>
                <w:sz w:val="24"/>
                <w:szCs w:val="24"/>
              </w:rPr>
              <w:t>：</w:t>
            </w:r>
            <w:r w:rsidR="00082549" w:rsidRPr="00082549">
              <w:rPr>
                <w:rFonts w:asciiTheme="minorEastAsia" w:eastAsiaTheme="minorEastAsia" w:hAnsiTheme="minorEastAsia" w:hint="eastAsia"/>
                <w:sz w:val="24"/>
                <w:szCs w:val="24"/>
              </w:rPr>
              <w:t>新能源汽车补贴</w:t>
            </w:r>
            <w:r w:rsidR="009F0D0D">
              <w:rPr>
                <w:rFonts w:asciiTheme="minorEastAsia" w:eastAsiaTheme="minorEastAsia" w:hAnsiTheme="minorEastAsia" w:hint="eastAsia"/>
                <w:sz w:val="24"/>
                <w:szCs w:val="24"/>
              </w:rPr>
              <w:t>逐步</w:t>
            </w:r>
            <w:r w:rsidR="00082549" w:rsidRPr="00082549">
              <w:rPr>
                <w:rFonts w:asciiTheme="minorEastAsia" w:eastAsiaTheme="minorEastAsia" w:hAnsiTheme="minorEastAsia" w:hint="eastAsia"/>
                <w:sz w:val="24"/>
                <w:szCs w:val="24"/>
              </w:rPr>
              <w:t>退坡</w:t>
            </w:r>
            <w:r w:rsidR="009F0D0D">
              <w:rPr>
                <w:rFonts w:asciiTheme="minorEastAsia" w:eastAsiaTheme="minorEastAsia" w:hAnsiTheme="minorEastAsia" w:hint="eastAsia"/>
                <w:sz w:val="24"/>
                <w:szCs w:val="24"/>
              </w:rPr>
              <w:t>并最终取消</w:t>
            </w:r>
            <w:r w:rsidR="00082549" w:rsidRPr="00082549">
              <w:rPr>
                <w:rFonts w:asciiTheme="minorEastAsia" w:eastAsiaTheme="minorEastAsia" w:hAnsiTheme="minorEastAsia" w:hint="eastAsia"/>
                <w:sz w:val="24"/>
                <w:szCs w:val="24"/>
              </w:rPr>
              <w:t>是国家早已公布的既定政策，补贴的标准与动力汽车续航里程和动力电池能量密度挂钩，续航里程越远、电池能量密度更高，获得的补贴额和系数也就越高</w:t>
            </w:r>
            <w:r w:rsidR="00082549">
              <w:rPr>
                <w:rFonts w:asciiTheme="minorEastAsia" w:eastAsiaTheme="minorEastAsia" w:hAnsiTheme="minorEastAsia" w:hint="eastAsia"/>
                <w:sz w:val="24"/>
                <w:szCs w:val="24"/>
              </w:rPr>
              <w:t>，</w:t>
            </w:r>
            <w:r w:rsidR="00082549" w:rsidRPr="00082549">
              <w:rPr>
                <w:rFonts w:asciiTheme="minorEastAsia" w:eastAsiaTheme="minorEastAsia" w:hAnsiTheme="minorEastAsia" w:hint="eastAsia"/>
                <w:sz w:val="24"/>
                <w:szCs w:val="24"/>
              </w:rPr>
              <w:t>所以补贴政策退坡，技术标准提高，对于技术优势明显的公</w:t>
            </w:r>
            <w:r w:rsidR="00082549" w:rsidRPr="00082549">
              <w:rPr>
                <w:rFonts w:asciiTheme="minorEastAsia" w:eastAsiaTheme="minorEastAsia" w:hAnsiTheme="minorEastAsia" w:hint="eastAsia"/>
                <w:sz w:val="24"/>
                <w:szCs w:val="24"/>
              </w:rPr>
              <w:lastRenderedPageBreak/>
              <w:t>司来说是机遇。</w:t>
            </w:r>
            <w:r w:rsidR="009F0D0D">
              <w:rPr>
                <w:rFonts w:asciiTheme="minorEastAsia" w:eastAsiaTheme="minorEastAsia" w:hAnsiTheme="minorEastAsia" w:hint="eastAsia"/>
                <w:sz w:val="24"/>
                <w:szCs w:val="24"/>
              </w:rPr>
              <w:t>公司深耕正极材料领域</w:t>
            </w:r>
            <w:r w:rsidR="009F0D0D" w:rsidRPr="000E6C88">
              <w:rPr>
                <w:rFonts w:asciiTheme="minorEastAsia" w:eastAsiaTheme="minorEastAsia" w:hAnsiTheme="minorEastAsia" w:hint="eastAsia"/>
                <w:sz w:val="24"/>
                <w:szCs w:val="24"/>
              </w:rPr>
              <w:t>多年，</w:t>
            </w:r>
            <w:r w:rsidR="009F0D0D">
              <w:rPr>
                <w:rFonts w:asciiTheme="minorEastAsia" w:eastAsiaTheme="minorEastAsia" w:hAnsiTheme="minorEastAsia" w:hint="eastAsia"/>
                <w:sz w:val="24"/>
                <w:szCs w:val="24"/>
              </w:rPr>
              <w:t>技术积累雄厚、</w:t>
            </w:r>
            <w:r w:rsidR="009F0D0D" w:rsidRPr="000E6C88">
              <w:rPr>
                <w:rFonts w:asciiTheme="minorEastAsia" w:eastAsiaTheme="minorEastAsia" w:hAnsiTheme="minorEastAsia" w:hint="eastAsia"/>
                <w:sz w:val="24"/>
                <w:szCs w:val="24"/>
              </w:rPr>
              <w:t>业内领先</w:t>
            </w:r>
            <w:r w:rsidR="009F0D0D">
              <w:rPr>
                <w:rFonts w:asciiTheme="minorEastAsia" w:eastAsiaTheme="minorEastAsia" w:hAnsiTheme="minorEastAsia" w:hint="eastAsia"/>
                <w:sz w:val="24"/>
                <w:szCs w:val="24"/>
              </w:rPr>
              <w:t>，同时公司有着</w:t>
            </w:r>
            <w:r w:rsidR="00AF6E5F">
              <w:rPr>
                <w:rFonts w:asciiTheme="minorEastAsia" w:eastAsiaTheme="minorEastAsia" w:hAnsiTheme="minorEastAsia" w:hint="eastAsia"/>
                <w:sz w:val="24"/>
                <w:szCs w:val="24"/>
              </w:rPr>
              <w:t>成熟的生产工艺和</w:t>
            </w:r>
            <w:r w:rsidR="009F0D0D">
              <w:rPr>
                <w:rFonts w:asciiTheme="minorEastAsia" w:eastAsiaTheme="minorEastAsia" w:hAnsiTheme="minorEastAsia" w:hint="eastAsia"/>
                <w:sz w:val="24"/>
                <w:szCs w:val="24"/>
              </w:rPr>
              <w:t>严格的质量控制，</w:t>
            </w:r>
            <w:r w:rsidR="00AF6E5F">
              <w:rPr>
                <w:rFonts w:asciiTheme="minorEastAsia" w:eastAsiaTheme="minorEastAsia" w:hAnsiTheme="minorEastAsia" w:hint="eastAsia"/>
                <w:sz w:val="24"/>
                <w:szCs w:val="24"/>
              </w:rPr>
              <w:t>产品性能优异，</w:t>
            </w:r>
            <w:r>
              <w:rPr>
                <w:rFonts w:asciiTheme="minorEastAsia" w:eastAsiaTheme="minorEastAsia" w:hAnsiTheme="minorEastAsia" w:hint="eastAsia"/>
                <w:sz w:val="24"/>
                <w:szCs w:val="24"/>
              </w:rPr>
              <w:t>现公司订单充足，产线满产运行</w:t>
            </w:r>
            <w:r w:rsidRPr="000E6C88">
              <w:rPr>
                <w:rFonts w:asciiTheme="minorEastAsia" w:eastAsiaTheme="minorEastAsia" w:hAnsiTheme="minorEastAsia" w:hint="eastAsia"/>
                <w:sz w:val="24"/>
                <w:szCs w:val="24"/>
              </w:rPr>
              <w:t>仍不能</w:t>
            </w:r>
            <w:r>
              <w:rPr>
                <w:rFonts w:asciiTheme="minorEastAsia" w:eastAsiaTheme="minorEastAsia" w:hAnsiTheme="minorEastAsia" w:hint="eastAsia"/>
                <w:sz w:val="24"/>
                <w:szCs w:val="24"/>
              </w:rPr>
              <w:t>完全</w:t>
            </w:r>
            <w:r w:rsidRPr="000E6C88">
              <w:rPr>
                <w:rFonts w:asciiTheme="minorEastAsia" w:eastAsiaTheme="minorEastAsia" w:hAnsiTheme="minorEastAsia" w:hint="eastAsia"/>
                <w:sz w:val="24"/>
                <w:szCs w:val="24"/>
              </w:rPr>
              <w:t>满足</w:t>
            </w:r>
            <w:r>
              <w:rPr>
                <w:rFonts w:asciiTheme="minorEastAsia" w:eastAsiaTheme="minorEastAsia" w:hAnsiTheme="minorEastAsia" w:hint="eastAsia"/>
                <w:sz w:val="24"/>
                <w:szCs w:val="24"/>
              </w:rPr>
              <w:t>快速增长的市场</w:t>
            </w:r>
            <w:r w:rsidRPr="000E6C88">
              <w:rPr>
                <w:rFonts w:asciiTheme="minorEastAsia" w:eastAsiaTheme="minorEastAsia" w:hAnsiTheme="minorEastAsia" w:hint="eastAsia"/>
                <w:sz w:val="24"/>
                <w:szCs w:val="24"/>
              </w:rPr>
              <w:t>需求。</w:t>
            </w:r>
          </w:p>
          <w:p w14:paraId="7A2F893A" w14:textId="77777777" w:rsidR="00CC14EF" w:rsidRPr="00CC14EF" w:rsidRDefault="00CC14EF" w:rsidP="00AA4A35">
            <w:pPr>
              <w:widowControl/>
              <w:shd w:val="clear" w:color="auto" w:fill="FFFFFF"/>
              <w:spacing w:line="360" w:lineRule="auto"/>
              <w:rPr>
                <w:rFonts w:asciiTheme="minorEastAsia" w:eastAsiaTheme="minorEastAsia" w:hAnsiTheme="minorEastAsia" w:cs="Arial"/>
                <w:sz w:val="24"/>
                <w:szCs w:val="24"/>
              </w:rPr>
            </w:pPr>
          </w:p>
          <w:p w14:paraId="0CB08077" w14:textId="77777777" w:rsidR="00F20E71" w:rsidRPr="00952A30" w:rsidRDefault="009F7F1D" w:rsidP="005F4E0F">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kern w:val="0"/>
                <w:sz w:val="24"/>
                <w:szCs w:val="24"/>
                <w:shd w:val="clear" w:color="auto" w:fill="FFFFFF"/>
              </w:rPr>
              <w:t>10</w:t>
            </w:r>
            <w:r w:rsidR="00F20E71" w:rsidRPr="00952A30">
              <w:rPr>
                <w:rFonts w:asciiTheme="minorEastAsia" w:eastAsiaTheme="minorEastAsia" w:hAnsiTheme="minorEastAsia" w:cs="宋体"/>
                <w:b/>
                <w:kern w:val="0"/>
                <w:sz w:val="24"/>
                <w:szCs w:val="24"/>
                <w:shd w:val="clear" w:color="auto" w:fill="FFFFFF"/>
              </w:rPr>
              <w:t>、</w:t>
            </w:r>
            <w:r w:rsidR="00F20E71" w:rsidRPr="00952A30">
              <w:rPr>
                <w:rFonts w:asciiTheme="minorEastAsia" w:eastAsiaTheme="minorEastAsia" w:hAnsiTheme="minorEastAsia" w:cs="宋体" w:hint="eastAsia"/>
                <w:b/>
                <w:kern w:val="0"/>
                <w:sz w:val="24"/>
                <w:szCs w:val="24"/>
                <w:shd w:val="clear" w:color="auto" w:fill="FFFFFF"/>
              </w:rPr>
              <w:t>问</w:t>
            </w:r>
            <w:r w:rsidR="00F20E71" w:rsidRPr="00952A30">
              <w:rPr>
                <w:rFonts w:asciiTheme="minorEastAsia" w:eastAsiaTheme="minorEastAsia" w:hAnsiTheme="minorEastAsia" w:cs="宋体"/>
                <w:b/>
                <w:kern w:val="0"/>
                <w:sz w:val="24"/>
                <w:szCs w:val="24"/>
                <w:shd w:val="clear" w:color="auto" w:fill="FFFFFF"/>
              </w:rPr>
              <w:t>：</w:t>
            </w:r>
            <w:r w:rsidR="009F0D0D">
              <w:rPr>
                <w:rFonts w:asciiTheme="minorEastAsia" w:eastAsiaTheme="minorEastAsia" w:hAnsiTheme="minorEastAsia" w:cs="宋体" w:hint="eastAsia"/>
                <w:b/>
                <w:bCs/>
                <w:kern w:val="0"/>
                <w:sz w:val="24"/>
                <w:szCs w:val="24"/>
                <w:shd w:val="clear" w:color="auto" w:fill="FFFFFF"/>
              </w:rPr>
              <w:t>如何看待正极材料行业竞争日益激烈的局面</w:t>
            </w:r>
            <w:r w:rsidR="00F20E71" w:rsidRPr="00952A30">
              <w:rPr>
                <w:rFonts w:asciiTheme="minorEastAsia" w:eastAsiaTheme="minorEastAsia" w:hAnsiTheme="minorEastAsia" w:cs="宋体" w:hint="eastAsia"/>
                <w:b/>
                <w:bCs/>
                <w:kern w:val="0"/>
                <w:sz w:val="24"/>
                <w:szCs w:val="24"/>
                <w:shd w:val="clear" w:color="auto" w:fill="FFFFFF"/>
              </w:rPr>
              <w:t>？</w:t>
            </w:r>
          </w:p>
          <w:p w14:paraId="455838D6" w14:textId="5B61C4F6" w:rsidR="00F20E71" w:rsidRPr="00952A30" w:rsidRDefault="00F20E71" w:rsidP="006535DD">
            <w:pPr>
              <w:widowControl/>
              <w:shd w:val="clear" w:color="auto" w:fill="FFFFFF"/>
              <w:spacing w:line="360" w:lineRule="auto"/>
              <w:ind w:firstLineChars="150" w:firstLine="360"/>
              <w:rPr>
                <w:rFonts w:asciiTheme="minorEastAsia" w:eastAsiaTheme="minorEastAsia" w:hAnsiTheme="minorEastAsia" w:cs="宋体"/>
                <w:b/>
                <w:bCs/>
                <w:kern w:val="0"/>
                <w:sz w:val="24"/>
                <w:szCs w:val="24"/>
                <w:shd w:val="clear" w:color="auto" w:fill="FFFFFF"/>
              </w:rPr>
            </w:pPr>
            <w:r w:rsidRPr="00952A30">
              <w:rPr>
                <w:rFonts w:asciiTheme="minorEastAsia" w:eastAsiaTheme="minorEastAsia" w:hAnsiTheme="minorEastAsia" w:hint="eastAsia"/>
                <w:sz w:val="24"/>
                <w:szCs w:val="24"/>
              </w:rPr>
              <w:t>答：新能源汽车行业前景好，竞争</w:t>
            </w:r>
            <w:r w:rsidR="00557E59">
              <w:rPr>
                <w:rFonts w:asciiTheme="minorEastAsia" w:eastAsiaTheme="minorEastAsia" w:hAnsiTheme="minorEastAsia" w:hint="eastAsia"/>
                <w:sz w:val="24"/>
                <w:szCs w:val="24"/>
              </w:rPr>
              <w:t>在</w:t>
            </w:r>
            <w:r w:rsidRPr="00952A30">
              <w:rPr>
                <w:rFonts w:asciiTheme="minorEastAsia" w:eastAsiaTheme="minorEastAsia" w:hAnsiTheme="minorEastAsia" w:hint="eastAsia"/>
                <w:sz w:val="24"/>
                <w:szCs w:val="24"/>
              </w:rPr>
              <w:t>所难免。未来只有真正掌握核心技术</w:t>
            </w:r>
            <w:r w:rsidR="006535DD">
              <w:rPr>
                <w:rFonts w:asciiTheme="minorEastAsia" w:eastAsiaTheme="minorEastAsia" w:hAnsiTheme="minorEastAsia" w:hint="eastAsia"/>
                <w:sz w:val="24"/>
                <w:szCs w:val="24"/>
              </w:rPr>
              <w:t>且具备对客户日益严苛的要求具有快速研发能力的</w:t>
            </w:r>
            <w:r w:rsidRPr="00952A30">
              <w:rPr>
                <w:rFonts w:asciiTheme="minorEastAsia" w:eastAsiaTheme="minorEastAsia" w:hAnsiTheme="minorEastAsia" w:hint="eastAsia"/>
                <w:sz w:val="24"/>
                <w:szCs w:val="24"/>
              </w:rPr>
              <w:t>、</w:t>
            </w:r>
            <w:r w:rsidR="005F4E0F">
              <w:rPr>
                <w:rFonts w:asciiTheme="minorEastAsia" w:eastAsiaTheme="minorEastAsia" w:hAnsiTheme="minorEastAsia" w:hint="eastAsia"/>
                <w:sz w:val="24"/>
                <w:szCs w:val="24"/>
              </w:rPr>
              <w:t>产品性能好、一致性优异且拥</w:t>
            </w:r>
            <w:r w:rsidRPr="00952A30">
              <w:rPr>
                <w:rFonts w:asciiTheme="minorEastAsia" w:eastAsiaTheme="minorEastAsia" w:hAnsiTheme="minorEastAsia" w:hint="eastAsia"/>
                <w:sz w:val="24"/>
                <w:szCs w:val="24"/>
              </w:rPr>
              <w:t>有国际和国内大客户资源的正极材料企业才能成为这一行业的领导者。当升科技自成立以来一直专注于锂电正极材料</w:t>
            </w:r>
            <w:r w:rsidR="006535DD">
              <w:rPr>
                <w:rFonts w:asciiTheme="minorEastAsia" w:eastAsiaTheme="minorEastAsia" w:hAnsiTheme="minorEastAsia" w:hint="eastAsia"/>
                <w:sz w:val="24"/>
                <w:szCs w:val="24"/>
              </w:rPr>
              <w:t>的开发</w:t>
            </w:r>
            <w:r w:rsidRPr="00952A30">
              <w:rPr>
                <w:rFonts w:asciiTheme="minorEastAsia" w:eastAsiaTheme="minorEastAsia" w:hAnsiTheme="minorEastAsia" w:hint="eastAsia"/>
                <w:sz w:val="24"/>
                <w:szCs w:val="24"/>
              </w:rPr>
              <w:t>，在动力</w:t>
            </w:r>
            <w:r w:rsidRPr="00952A30">
              <w:rPr>
                <w:rFonts w:asciiTheme="minorEastAsia" w:eastAsiaTheme="minorEastAsia" w:hAnsiTheme="minorEastAsia"/>
                <w:sz w:val="24"/>
                <w:szCs w:val="24"/>
              </w:rPr>
              <w:t>锂电、储能锂电</w:t>
            </w:r>
            <w:r w:rsidRPr="00952A30">
              <w:rPr>
                <w:rFonts w:asciiTheme="minorEastAsia" w:eastAsiaTheme="minorEastAsia" w:hAnsiTheme="minorEastAsia" w:hint="eastAsia"/>
                <w:sz w:val="24"/>
                <w:szCs w:val="24"/>
              </w:rPr>
              <w:t>、</w:t>
            </w:r>
            <w:r w:rsidRPr="00952A30">
              <w:rPr>
                <w:rFonts w:asciiTheme="minorEastAsia" w:eastAsiaTheme="minorEastAsia" w:hAnsiTheme="minorEastAsia"/>
                <w:sz w:val="24"/>
                <w:szCs w:val="24"/>
              </w:rPr>
              <w:t>小型锂电</w:t>
            </w:r>
            <w:r w:rsidRPr="00952A30">
              <w:rPr>
                <w:rFonts w:asciiTheme="minorEastAsia" w:eastAsiaTheme="minorEastAsia" w:hAnsiTheme="minorEastAsia" w:hint="eastAsia"/>
                <w:sz w:val="24"/>
                <w:szCs w:val="24"/>
              </w:rPr>
              <w:t>三大</w:t>
            </w:r>
            <w:r w:rsidRPr="00952A30">
              <w:rPr>
                <w:rFonts w:asciiTheme="minorEastAsia" w:eastAsiaTheme="minorEastAsia" w:hAnsiTheme="minorEastAsia"/>
                <w:sz w:val="24"/>
                <w:szCs w:val="24"/>
              </w:rPr>
              <w:t>市场</w:t>
            </w:r>
            <w:r w:rsidRPr="00952A30">
              <w:rPr>
                <w:rFonts w:asciiTheme="minorEastAsia" w:eastAsiaTheme="minorEastAsia" w:hAnsiTheme="minorEastAsia" w:hint="eastAsia"/>
                <w:sz w:val="24"/>
                <w:szCs w:val="24"/>
              </w:rPr>
              <w:t>均</w:t>
            </w:r>
            <w:r w:rsidRPr="00952A30">
              <w:rPr>
                <w:rFonts w:asciiTheme="minorEastAsia" w:eastAsiaTheme="minorEastAsia" w:hAnsiTheme="minorEastAsia"/>
                <w:sz w:val="24"/>
                <w:szCs w:val="24"/>
              </w:rPr>
              <w:t>保持领先地位</w:t>
            </w:r>
            <w:r w:rsidRPr="00952A30">
              <w:rPr>
                <w:rFonts w:asciiTheme="minorEastAsia" w:eastAsiaTheme="minorEastAsia" w:hAnsiTheme="minorEastAsia" w:hint="eastAsia"/>
                <w:sz w:val="24"/>
                <w:szCs w:val="24"/>
              </w:rPr>
              <w:t>，目前全球前十大锂电池企业基本都是公司的客户。公司已建成的江苏当升锂电正极材料生产基地，在工艺技术水平、自动化程度等方面处于国内一流水平。</w:t>
            </w:r>
          </w:p>
        </w:tc>
      </w:tr>
      <w:tr w:rsidR="00F20E71" w:rsidRPr="00952A30" w14:paraId="0D522450" w14:textId="77777777" w:rsidTr="005F4E0F">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0079C23D" w14:textId="77777777" w:rsidR="00F20E71" w:rsidRPr="00952A30" w:rsidRDefault="00F20E71" w:rsidP="005F4E0F">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附件清单</w:t>
            </w:r>
          </w:p>
          <w:p w14:paraId="5A1D3E74" w14:textId="77777777" w:rsidR="00F20E71" w:rsidRPr="00952A30" w:rsidRDefault="00F20E71" w:rsidP="005F4E0F">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2EF1CCFF" w14:textId="77777777" w:rsidR="00F20E71" w:rsidRPr="00952A30" w:rsidRDefault="00F20E71" w:rsidP="005F4E0F">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无</w:t>
            </w:r>
          </w:p>
        </w:tc>
      </w:tr>
      <w:tr w:rsidR="00F20E71" w:rsidRPr="00952A30" w14:paraId="449743E2" w14:textId="77777777" w:rsidTr="005F4E0F">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2347C417" w14:textId="77777777" w:rsidR="00F20E71" w:rsidRPr="00952A30" w:rsidRDefault="00F20E71" w:rsidP="005F4E0F">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133A7495" w14:textId="77777777" w:rsidR="00F20E71" w:rsidRPr="00952A30" w:rsidRDefault="00F20E71" w:rsidP="005F4E0F">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2018年</w:t>
            </w:r>
            <w:r w:rsidR="00242DFA">
              <w:rPr>
                <w:rFonts w:asciiTheme="minorEastAsia" w:eastAsiaTheme="minorEastAsia" w:hAnsiTheme="minorEastAsia" w:cs="宋体"/>
                <w:bCs/>
                <w:iCs/>
                <w:sz w:val="24"/>
              </w:rPr>
              <w:t>11</w:t>
            </w:r>
            <w:r w:rsidRPr="00952A30">
              <w:rPr>
                <w:rFonts w:asciiTheme="minorEastAsia" w:eastAsiaTheme="minorEastAsia" w:hAnsiTheme="minorEastAsia" w:cs="宋体"/>
                <w:bCs/>
                <w:iCs/>
                <w:sz w:val="24"/>
              </w:rPr>
              <w:t>月</w:t>
            </w:r>
            <w:r w:rsidR="009F7F1D">
              <w:rPr>
                <w:rFonts w:asciiTheme="minorEastAsia" w:eastAsiaTheme="minorEastAsia" w:hAnsiTheme="minorEastAsia" w:cs="宋体" w:hint="eastAsia"/>
                <w:bCs/>
                <w:iCs/>
                <w:sz w:val="24"/>
              </w:rPr>
              <w:t>1</w:t>
            </w:r>
            <w:r w:rsidR="00242DFA">
              <w:rPr>
                <w:rFonts w:asciiTheme="minorEastAsia" w:eastAsiaTheme="minorEastAsia" w:hAnsiTheme="minorEastAsia" w:cs="宋体"/>
                <w:bCs/>
                <w:iCs/>
                <w:sz w:val="24"/>
              </w:rPr>
              <w:t>5</w:t>
            </w:r>
            <w:r w:rsidRPr="00952A30">
              <w:rPr>
                <w:rFonts w:asciiTheme="minorEastAsia" w:eastAsiaTheme="minorEastAsia" w:hAnsiTheme="minorEastAsia" w:cs="宋体"/>
                <w:bCs/>
                <w:iCs/>
                <w:sz w:val="24"/>
              </w:rPr>
              <w:t>日</w:t>
            </w:r>
          </w:p>
        </w:tc>
      </w:tr>
    </w:tbl>
    <w:p w14:paraId="7A140113" w14:textId="77777777" w:rsidR="00F20E71" w:rsidRPr="00952A30" w:rsidRDefault="00F20E71" w:rsidP="00F20E71">
      <w:pPr>
        <w:tabs>
          <w:tab w:val="left" w:pos="615"/>
        </w:tabs>
        <w:rPr>
          <w:rFonts w:asciiTheme="minorEastAsia" w:eastAsiaTheme="minorEastAsia" w:hAnsiTheme="minorEastAsia" w:cs="宋体"/>
          <w:szCs w:val="24"/>
        </w:rPr>
      </w:pPr>
    </w:p>
    <w:p w14:paraId="6C7A3D25" w14:textId="77777777" w:rsidR="00C6787C" w:rsidRDefault="00C6787C"/>
    <w:sectPr w:rsidR="00C6787C" w:rsidSect="005F4E0F">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579BE" w14:textId="77777777" w:rsidR="00312206" w:rsidRDefault="00312206" w:rsidP="00F20E71">
      <w:r>
        <w:separator/>
      </w:r>
    </w:p>
  </w:endnote>
  <w:endnote w:type="continuationSeparator" w:id="0">
    <w:p w14:paraId="6F1079B8" w14:textId="77777777" w:rsidR="00312206" w:rsidRDefault="00312206" w:rsidP="00F2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256C" w14:textId="77777777" w:rsidR="005F4E0F" w:rsidRDefault="005F4E0F">
    <w:pPr>
      <w:pStyle w:val="a4"/>
      <w:framePr w:wrap="around" w:vAnchor="text" w:hAnchor="margin" w:xAlign="center" w:y="1"/>
      <w:rPr>
        <w:rStyle w:val="a5"/>
      </w:rPr>
    </w:pPr>
    <w:r>
      <w:fldChar w:fldCharType="begin"/>
    </w:r>
    <w:r>
      <w:rPr>
        <w:rStyle w:val="a5"/>
      </w:rPr>
      <w:instrText xml:space="preserve">PAGE  </w:instrText>
    </w:r>
    <w:r>
      <w:fldChar w:fldCharType="separate"/>
    </w:r>
    <w:r w:rsidR="0001108F">
      <w:rPr>
        <w:rStyle w:val="a5"/>
        <w:noProof/>
      </w:rPr>
      <w:t>2</w:t>
    </w:r>
    <w:r>
      <w:fldChar w:fldCharType="end"/>
    </w:r>
  </w:p>
  <w:p w14:paraId="680374C0" w14:textId="77777777" w:rsidR="005F4E0F" w:rsidRDefault="005F4E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4B353" w14:textId="77777777" w:rsidR="00312206" w:rsidRDefault="00312206" w:rsidP="00F20E71">
      <w:r>
        <w:separator/>
      </w:r>
    </w:p>
  </w:footnote>
  <w:footnote w:type="continuationSeparator" w:id="0">
    <w:p w14:paraId="30704737" w14:textId="77777777" w:rsidR="00312206" w:rsidRDefault="00312206" w:rsidP="00F2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D94F8" w14:textId="77777777" w:rsidR="005F4E0F" w:rsidRDefault="005F4E0F">
    <w:pPr>
      <w:pStyle w:val="a3"/>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7C"/>
    <w:rsid w:val="0001108F"/>
    <w:rsid w:val="00015EBF"/>
    <w:rsid w:val="0002130F"/>
    <w:rsid w:val="00082549"/>
    <w:rsid w:val="00094DB0"/>
    <w:rsid w:val="000C14A1"/>
    <w:rsid w:val="000C7352"/>
    <w:rsid w:val="000E6C88"/>
    <w:rsid w:val="000F1A21"/>
    <w:rsid w:val="00133980"/>
    <w:rsid w:val="001345AF"/>
    <w:rsid w:val="00156845"/>
    <w:rsid w:val="00183BD3"/>
    <w:rsid w:val="00242DFA"/>
    <w:rsid w:val="002A3FF5"/>
    <w:rsid w:val="002C5A48"/>
    <w:rsid w:val="00311AEA"/>
    <w:rsid w:val="00312206"/>
    <w:rsid w:val="00345B62"/>
    <w:rsid w:val="003660EA"/>
    <w:rsid w:val="00397975"/>
    <w:rsid w:val="00416CE1"/>
    <w:rsid w:val="00443CBC"/>
    <w:rsid w:val="004738E2"/>
    <w:rsid w:val="00477A4D"/>
    <w:rsid w:val="0053348E"/>
    <w:rsid w:val="00536959"/>
    <w:rsid w:val="00557E59"/>
    <w:rsid w:val="0059539C"/>
    <w:rsid w:val="005B3167"/>
    <w:rsid w:val="005D36D5"/>
    <w:rsid w:val="005F4E0F"/>
    <w:rsid w:val="00606E34"/>
    <w:rsid w:val="006535DD"/>
    <w:rsid w:val="006963D4"/>
    <w:rsid w:val="006A16A7"/>
    <w:rsid w:val="00702DBF"/>
    <w:rsid w:val="00706FE1"/>
    <w:rsid w:val="00742773"/>
    <w:rsid w:val="00761740"/>
    <w:rsid w:val="00780954"/>
    <w:rsid w:val="00823F5F"/>
    <w:rsid w:val="00872CB8"/>
    <w:rsid w:val="00881AD1"/>
    <w:rsid w:val="008A0B9C"/>
    <w:rsid w:val="008F24D7"/>
    <w:rsid w:val="00913750"/>
    <w:rsid w:val="00974A64"/>
    <w:rsid w:val="00987BC2"/>
    <w:rsid w:val="009C651A"/>
    <w:rsid w:val="009F0D0D"/>
    <w:rsid w:val="009F7F1D"/>
    <w:rsid w:val="00AA4A35"/>
    <w:rsid w:val="00AE5466"/>
    <w:rsid w:val="00AF6E5F"/>
    <w:rsid w:val="00B115A6"/>
    <w:rsid w:val="00B779F3"/>
    <w:rsid w:val="00BF7769"/>
    <w:rsid w:val="00C308D2"/>
    <w:rsid w:val="00C34FAE"/>
    <w:rsid w:val="00C43958"/>
    <w:rsid w:val="00C6787C"/>
    <w:rsid w:val="00CC14EF"/>
    <w:rsid w:val="00CC6E04"/>
    <w:rsid w:val="00D14160"/>
    <w:rsid w:val="00D168C1"/>
    <w:rsid w:val="00D66CAE"/>
    <w:rsid w:val="00D724C2"/>
    <w:rsid w:val="00DF3C42"/>
    <w:rsid w:val="00E21088"/>
    <w:rsid w:val="00F20E71"/>
    <w:rsid w:val="00F40506"/>
    <w:rsid w:val="00F511C4"/>
    <w:rsid w:val="00F72500"/>
    <w:rsid w:val="00F83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CE216"/>
  <w15:docId w15:val="{AA2E6865-EF77-4013-BA8A-ACEAB2FC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7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0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0E71"/>
    <w:rPr>
      <w:sz w:val="18"/>
      <w:szCs w:val="18"/>
    </w:rPr>
  </w:style>
  <w:style w:type="paragraph" w:styleId="a4">
    <w:name w:val="footer"/>
    <w:basedOn w:val="a"/>
    <w:link w:val="Char0"/>
    <w:unhideWhenUsed/>
    <w:qFormat/>
    <w:rsid w:val="00F20E71"/>
    <w:pPr>
      <w:tabs>
        <w:tab w:val="center" w:pos="4153"/>
        <w:tab w:val="right" w:pos="8306"/>
      </w:tabs>
      <w:snapToGrid w:val="0"/>
      <w:jc w:val="left"/>
    </w:pPr>
    <w:rPr>
      <w:sz w:val="18"/>
      <w:szCs w:val="18"/>
    </w:rPr>
  </w:style>
  <w:style w:type="character" w:customStyle="1" w:styleId="Char0">
    <w:name w:val="页脚 Char"/>
    <w:basedOn w:val="a0"/>
    <w:link w:val="a4"/>
    <w:rsid w:val="00F20E71"/>
    <w:rPr>
      <w:sz w:val="18"/>
      <w:szCs w:val="18"/>
    </w:rPr>
  </w:style>
  <w:style w:type="character" w:styleId="a5">
    <w:name w:val="page number"/>
    <w:basedOn w:val="a0"/>
    <w:rsid w:val="00F20E71"/>
  </w:style>
  <w:style w:type="paragraph" w:styleId="a6">
    <w:name w:val="Balloon Text"/>
    <w:basedOn w:val="a"/>
    <w:link w:val="Char1"/>
    <w:uiPriority w:val="99"/>
    <w:semiHidden/>
    <w:unhideWhenUsed/>
    <w:rsid w:val="00015EBF"/>
    <w:rPr>
      <w:sz w:val="18"/>
      <w:szCs w:val="18"/>
    </w:rPr>
  </w:style>
  <w:style w:type="character" w:customStyle="1" w:styleId="Char1">
    <w:name w:val="批注框文本 Char"/>
    <w:basedOn w:val="a0"/>
    <w:link w:val="a6"/>
    <w:uiPriority w:val="99"/>
    <w:semiHidden/>
    <w:rsid w:val="00015EBF"/>
    <w:rPr>
      <w:rFonts w:ascii="Times New Roman" w:eastAsia="宋体" w:hAnsi="Times New Roman" w:cs="Times New Roman"/>
      <w:sz w:val="18"/>
      <w:szCs w:val="18"/>
    </w:rPr>
  </w:style>
  <w:style w:type="paragraph" w:styleId="a7">
    <w:name w:val="Revision"/>
    <w:hidden/>
    <w:uiPriority w:val="99"/>
    <w:semiHidden/>
    <w:rsid w:val="00443CBC"/>
    <w:rPr>
      <w:rFonts w:ascii="Times New Roman" w:eastAsia="宋体" w:hAnsi="Times New Roman" w:cs="Times New Roman"/>
      <w:szCs w:val="21"/>
    </w:rPr>
  </w:style>
  <w:style w:type="character" w:styleId="a8">
    <w:name w:val="annotation reference"/>
    <w:basedOn w:val="a0"/>
    <w:uiPriority w:val="99"/>
    <w:semiHidden/>
    <w:unhideWhenUsed/>
    <w:rsid w:val="00881AD1"/>
    <w:rPr>
      <w:sz w:val="21"/>
      <w:szCs w:val="21"/>
    </w:rPr>
  </w:style>
  <w:style w:type="paragraph" w:styleId="a9">
    <w:name w:val="annotation text"/>
    <w:basedOn w:val="a"/>
    <w:link w:val="Char2"/>
    <w:uiPriority w:val="99"/>
    <w:semiHidden/>
    <w:unhideWhenUsed/>
    <w:rsid w:val="00881AD1"/>
    <w:pPr>
      <w:jc w:val="left"/>
    </w:pPr>
  </w:style>
  <w:style w:type="character" w:customStyle="1" w:styleId="Char2">
    <w:name w:val="批注文字 Char"/>
    <w:basedOn w:val="a0"/>
    <w:link w:val="a9"/>
    <w:uiPriority w:val="99"/>
    <w:semiHidden/>
    <w:rsid w:val="00881AD1"/>
    <w:rPr>
      <w:rFonts w:ascii="Times New Roman" w:eastAsia="宋体" w:hAnsi="Times New Roman" w:cs="Times New Roman"/>
      <w:szCs w:val="21"/>
    </w:rPr>
  </w:style>
  <w:style w:type="paragraph" w:styleId="aa">
    <w:name w:val="annotation subject"/>
    <w:basedOn w:val="a9"/>
    <w:next w:val="a9"/>
    <w:link w:val="Char3"/>
    <w:uiPriority w:val="99"/>
    <w:semiHidden/>
    <w:unhideWhenUsed/>
    <w:rsid w:val="00881AD1"/>
    <w:rPr>
      <w:b/>
      <w:bCs/>
    </w:rPr>
  </w:style>
  <w:style w:type="character" w:customStyle="1" w:styleId="Char3">
    <w:name w:val="批注主题 Char"/>
    <w:basedOn w:val="Char2"/>
    <w:link w:val="aa"/>
    <w:uiPriority w:val="99"/>
    <w:semiHidden/>
    <w:rsid w:val="00881AD1"/>
    <w:rPr>
      <w:rFonts w:ascii="Times New Roman" w:eastAsia="宋体" w:hAnsi="Times New Roman"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贾丽鹏</dc:creator>
  <cp:keywords/>
  <dc:description/>
  <cp:lastModifiedBy>贾丽鹏</cp:lastModifiedBy>
  <cp:revision>4</cp:revision>
  <dcterms:created xsi:type="dcterms:W3CDTF">2018-11-18T02:14:00Z</dcterms:created>
  <dcterms:modified xsi:type="dcterms:W3CDTF">2018-11-19T00:32:00Z</dcterms:modified>
</cp:coreProperties>
</file>