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B8CA7" w14:textId="7B67770D" w:rsidR="00D71F5D" w:rsidRPr="001128EC" w:rsidRDefault="00D71F5D" w:rsidP="00D71F5D">
      <w:pPr>
        <w:spacing w:beforeLines="50" w:before="156" w:afterLines="50" w:after="156" w:line="400" w:lineRule="exact"/>
        <w:rPr>
          <w:rFonts w:ascii="宋体" w:hAnsi="宋体"/>
          <w:bCs/>
          <w:iCs/>
          <w:color w:val="000000"/>
          <w:sz w:val="24"/>
        </w:rPr>
      </w:pPr>
      <w:r w:rsidRPr="001128EC">
        <w:rPr>
          <w:rFonts w:ascii="宋体" w:hAnsi="宋体" w:hint="eastAsia"/>
          <w:bCs/>
          <w:iCs/>
          <w:color w:val="000000"/>
          <w:sz w:val="24"/>
        </w:rPr>
        <w:t>证券代码：</w:t>
      </w:r>
      <w:r>
        <w:rPr>
          <w:rFonts w:ascii="宋体" w:hAnsi="宋体" w:hint="eastAsia"/>
          <w:bCs/>
          <w:iCs/>
          <w:color w:val="000000"/>
          <w:sz w:val="24"/>
        </w:rPr>
        <w:t xml:space="preserve">000629                    </w:t>
      </w:r>
      <w:r w:rsidRPr="001128EC">
        <w:rPr>
          <w:rFonts w:ascii="宋体" w:hAnsi="宋体" w:hint="eastAsia"/>
          <w:bCs/>
          <w:iCs/>
          <w:color w:val="000000"/>
          <w:sz w:val="24"/>
        </w:rPr>
        <w:t xml:space="preserve">       </w:t>
      </w:r>
      <w:r>
        <w:rPr>
          <w:rFonts w:ascii="宋体" w:hAnsi="宋体" w:hint="eastAsia"/>
          <w:bCs/>
          <w:iCs/>
          <w:color w:val="000000"/>
          <w:sz w:val="24"/>
        </w:rPr>
        <w:t xml:space="preserve">  </w:t>
      </w:r>
      <w:r w:rsidRPr="001128EC">
        <w:rPr>
          <w:rFonts w:ascii="宋体" w:hAnsi="宋体" w:hint="eastAsia"/>
          <w:bCs/>
          <w:iCs/>
          <w:color w:val="000000"/>
          <w:sz w:val="24"/>
        </w:rPr>
        <w:t xml:space="preserve">      证券简称：</w:t>
      </w:r>
      <w:r w:rsidR="00A31A7C">
        <w:rPr>
          <w:rFonts w:ascii="宋体" w:hAnsi="宋体" w:hint="eastAsia"/>
          <w:bCs/>
          <w:iCs/>
          <w:color w:val="000000"/>
          <w:sz w:val="24"/>
        </w:rPr>
        <w:t>攀钢</w:t>
      </w:r>
      <w:r>
        <w:rPr>
          <w:rFonts w:ascii="宋体" w:hAnsi="宋体" w:hint="eastAsia"/>
          <w:bCs/>
          <w:iCs/>
          <w:color w:val="000000"/>
          <w:sz w:val="24"/>
        </w:rPr>
        <w:t>钒钛</w:t>
      </w:r>
    </w:p>
    <w:p w14:paraId="0E6FE01A" w14:textId="2B085A5E" w:rsidR="00D71F5D" w:rsidRPr="001128EC" w:rsidRDefault="00ED01E6" w:rsidP="00D71F5D">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攀钢集团钒钛资源</w:t>
      </w:r>
      <w:r w:rsidR="00D71F5D" w:rsidRPr="001128EC">
        <w:rPr>
          <w:rFonts w:ascii="宋体" w:hAnsi="宋体" w:hint="eastAsia"/>
          <w:b/>
          <w:bCs/>
          <w:iCs/>
          <w:color w:val="000000"/>
          <w:sz w:val="32"/>
          <w:szCs w:val="32"/>
        </w:rPr>
        <w:t>股份有限公司投资者关系活动记录表</w:t>
      </w:r>
    </w:p>
    <w:p w14:paraId="74F4FB9E" w14:textId="1E1F73CA" w:rsidR="00D71F5D" w:rsidRPr="001128EC" w:rsidRDefault="00D71F5D" w:rsidP="00D71F5D">
      <w:pPr>
        <w:spacing w:line="400" w:lineRule="exact"/>
        <w:rPr>
          <w:rFonts w:ascii="宋体" w:hAnsi="宋体"/>
          <w:bCs/>
          <w:iCs/>
          <w:color w:val="000000"/>
          <w:sz w:val="24"/>
        </w:rPr>
      </w:pPr>
      <w:r w:rsidRPr="001128EC">
        <w:rPr>
          <w:rFonts w:ascii="宋体" w:hAnsi="宋体" w:hint="eastAsia"/>
          <w:bCs/>
          <w:iCs/>
          <w:color w:val="000000"/>
          <w:sz w:val="24"/>
        </w:rPr>
        <w:t xml:space="preserve">                        </w:t>
      </w:r>
      <w:r w:rsidR="00817120">
        <w:rPr>
          <w:rFonts w:ascii="宋体" w:hAnsi="宋体" w:hint="eastAsia"/>
          <w:bCs/>
          <w:iCs/>
          <w:color w:val="000000"/>
          <w:sz w:val="24"/>
        </w:rPr>
        <w:t xml:space="preserve">                               </w:t>
      </w:r>
      <w:r w:rsidRPr="001128EC">
        <w:rPr>
          <w:rFonts w:ascii="宋体" w:hAnsi="宋体" w:hint="eastAsia"/>
          <w:bCs/>
          <w:iCs/>
          <w:color w:val="000000"/>
          <w:sz w:val="24"/>
        </w:rPr>
        <w:t xml:space="preserve"> 编号：</w:t>
      </w:r>
      <w:r w:rsidR="0091577B">
        <w:rPr>
          <w:rFonts w:ascii="宋体" w:hAnsi="宋体" w:hint="eastAsia"/>
          <w:bCs/>
          <w:iCs/>
          <w:color w:val="000000"/>
          <w:sz w:val="24"/>
        </w:rPr>
        <w:t>2018</w:t>
      </w:r>
      <w:r w:rsidR="009B1B0E">
        <w:rPr>
          <w:rFonts w:ascii="宋体" w:hAnsi="宋体" w:hint="eastAsia"/>
          <w:bCs/>
          <w:iCs/>
          <w:color w:val="000000"/>
          <w:sz w:val="24"/>
        </w:rPr>
        <w:t>1</w:t>
      </w:r>
      <w:r w:rsidR="004426D2">
        <w:rPr>
          <w:rFonts w:ascii="宋体" w:hAnsi="宋体" w:hint="eastAsia"/>
          <w:bCs/>
          <w:iCs/>
          <w:color w:val="000000"/>
          <w:sz w:val="24"/>
        </w:rPr>
        <w:t>1</w:t>
      </w:r>
      <w:r w:rsidR="00A56153">
        <w:rPr>
          <w:rFonts w:ascii="宋体" w:hAnsi="宋体" w:hint="eastAsia"/>
          <w:bCs/>
          <w:iCs/>
          <w:color w:val="000000"/>
          <w:sz w:val="24"/>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D71F5D" w:rsidRPr="001128EC" w14:paraId="727B1B2D" w14:textId="77777777" w:rsidTr="00D71F5D">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565C2BF" w14:textId="77777777" w:rsidR="00D71F5D" w:rsidRPr="001128EC" w:rsidRDefault="00D71F5D" w:rsidP="00D71F5D">
            <w:pPr>
              <w:spacing w:line="480" w:lineRule="atLeast"/>
              <w:jc w:val="left"/>
              <w:rPr>
                <w:rFonts w:ascii="宋体" w:hAnsi="宋体"/>
                <w:bCs/>
                <w:iCs/>
                <w:color w:val="000000"/>
                <w:sz w:val="24"/>
              </w:rPr>
            </w:pPr>
            <w:r w:rsidRPr="001128EC">
              <w:rPr>
                <w:rFonts w:ascii="宋体" w:hAnsi="宋体" w:hint="eastAsia"/>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5BED1E62" w14:textId="77777777" w:rsidR="00D71F5D" w:rsidRPr="007F6476" w:rsidRDefault="00D71F5D" w:rsidP="007B0AC0">
            <w:pPr>
              <w:spacing w:line="480" w:lineRule="atLeast"/>
              <w:rPr>
                <w:rFonts w:ascii="宋体" w:hAnsi="宋体"/>
                <w:bCs/>
                <w:iCs/>
                <w:color w:val="000000"/>
                <w:sz w:val="24"/>
              </w:rPr>
            </w:pPr>
            <w:r w:rsidRPr="007F6476">
              <w:rPr>
                <w:rFonts w:ascii="宋体" w:hAnsi="宋体" w:hint="eastAsia"/>
                <w:b/>
                <w:bCs/>
                <w:iCs/>
                <w:color w:val="000000"/>
                <w:sz w:val="24"/>
              </w:rPr>
              <w:t>√</w:t>
            </w:r>
            <w:r w:rsidRPr="007F6476">
              <w:rPr>
                <w:rFonts w:ascii="宋体" w:hAnsi="宋体" w:hint="eastAsia"/>
                <w:b/>
                <w:sz w:val="24"/>
              </w:rPr>
              <w:t xml:space="preserve">特定对象调研  </w:t>
            </w:r>
            <w:r w:rsidRPr="007F6476">
              <w:rPr>
                <w:rFonts w:ascii="宋体" w:hAnsi="宋体" w:hint="eastAsia"/>
                <w:sz w:val="24"/>
              </w:rPr>
              <w:t xml:space="preserve">      </w:t>
            </w:r>
            <w:r w:rsidRPr="007F6476">
              <w:rPr>
                <w:rFonts w:ascii="宋体" w:hAnsi="宋体" w:hint="eastAsia"/>
                <w:bCs/>
                <w:iCs/>
                <w:color w:val="000000"/>
                <w:sz w:val="24"/>
              </w:rPr>
              <w:t>□</w:t>
            </w:r>
            <w:r w:rsidRPr="007F6476">
              <w:rPr>
                <w:rFonts w:ascii="宋体" w:hAnsi="宋体" w:hint="eastAsia"/>
                <w:sz w:val="24"/>
              </w:rPr>
              <w:t>分析师会议</w:t>
            </w:r>
          </w:p>
          <w:p w14:paraId="32B37F54" w14:textId="77777777" w:rsidR="00D71F5D" w:rsidRPr="007F6476" w:rsidRDefault="00D71F5D" w:rsidP="007B0AC0">
            <w:pPr>
              <w:spacing w:line="480" w:lineRule="atLeast"/>
              <w:rPr>
                <w:rFonts w:ascii="宋体" w:hAnsi="宋体"/>
                <w:bCs/>
                <w:iCs/>
                <w:color w:val="000000"/>
                <w:sz w:val="24"/>
              </w:rPr>
            </w:pPr>
            <w:r w:rsidRPr="007F6476">
              <w:rPr>
                <w:rFonts w:ascii="宋体" w:hAnsi="宋体" w:hint="eastAsia"/>
                <w:bCs/>
                <w:iCs/>
                <w:color w:val="000000"/>
                <w:sz w:val="24"/>
              </w:rPr>
              <w:t>□</w:t>
            </w:r>
            <w:r w:rsidRPr="007F6476">
              <w:rPr>
                <w:rFonts w:ascii="宋体" w:hAnsi="宋体" w:hint="eastAsia"/>
                <w:sz w:val="24"/>
              </w:rPr>
              <w:t xml:space="preserve">媒体采访            </w:t>
            </w:r>
            <w:r w:rsidRPr="007F6476">
              <w:rPr>
                <w:rFonts w:ascii="宋体" w:hAnsi="宋体" w:hint="eastAsia"/>
                <w:bCs/>
                <w:iCs/>
                <w:color w:val="000000"/>
                <w:sz w:val="24"/>
              </w:rPr>
              <w:t>□</w:t>
            </w:r>
            <w:r w:rsidRPr="007F6476">
              <w:rPr>
                <w:rFonts w:ascii="宋体" w:hAnsi="宋体" w:hint="eastAsia"/>
                <w:sz w:val="24"/>
              </w:rPr>
              <w:t>业绩说明会</w:t>
            </w:r>
          </w:p>
          <w:p w14:paraId="2B28784F" w14:textId="77777777" w:rsidR="00D71F5D" w:rsidRPr="007F6476" w:rsidRDefault="00D71F5D" w:rsidP="007B0AC0">
            <w:pPr>
              <w:spacing w:line="480" w:lineRule="atLeast"/>
              <w:rPr>
                <w:rFonts w:ascii="宋体" w:hAnsi="宋体"/>
                <w:bCs/>
                <w:iCs/>
                <w:color w:val="000000"/>
                <w:sz w:val="24"/>
              </w:rPr>
            </w:pPr>
            <w:r w:rsidRPr="007F6476">
              <w:rPr>
                <w:rFonts w:ascii="宋体" w:hAnsi="宋体" w:hint="eastAsia"/>
                <w:bCs/>
                <w:iCs/>
                <w:color w:val="000000"/>
                <w:sz w:val="24"/>
              </w:rPr>
              <w:t>□</w:t>
            </w:r>
            <w:r w:rsidRPr="007F6476">
              <w:rPr>
                <w:rFonts w:ascii="宋体" w:hAnsi="宋体" w:hint="eastAsia"/>
                <w:sz w:val="24"/>
              </w:rPr>
              <w:t xml:space="preserve">新闻发布会          </w:t>
            </w:r>
            <w:r w:rsidRPr="007F6476">
              <w:rPr>
                <w:rFonts w:ascii="宋体" w:hAnsi="宋体" w:hint="eastAsia"/>
                <w:bCs/>
                <w:iCs/>
                <w:color w:val="000000"/>
                <w:sz w:val="24"/>
              </w:rPr>
              <w:t>□</w:t>
            </w:r>
            <w:r w:rsidRPr="007F6476">
              <w:rPr>
                <w:rFonts w:ascii="宋体" w:hAnsi="宋体" w:hint="eastAsia"/>
                <w:sz w:val="24"/>
              </w:rPr>
              <w:t>路演活动</w:t>
            </w:r>
          </w:p>
          <w:p w14:paraId="4A9C2A6B" w14:textId="77777777" w:rsidR="00D71F5D" w:rsidRPr="007F6476" w:rsidRDefault="00D71F5D" w:rsidP="007B0AC0">
            <w:pPr>
              <w:tabs>
                <w:tab w:val="left" w:pos="3045"/>
                <w:tab w:val="center" w:pos="3199"/>
              </w:tabs>
              <w:spacing w:line="480" w:lineRule="atLeast"/>
              <w:rPr>
                <w:rFonts w:ascii="宋体" w:hAnsi="宋体"/>
                <w:bCs/>
                <w:iCs/>
                <w:color w:val="000000"/>
                <w:sz w:val="24"/>
              </w:rPr>
            </w:pPr>
            <w:r w:rsidRPr="007F6476">
              <w:rPr>
                <w:rFonts w:ascii="宋体" w:hAnsi="宋体" w:hint="eastAsia"/>
                <w:bCs/>
                <w:iCs/>
                <w:color w:val="000000"/>
                <w:sz w:val="24"/>
              </w:rPr>
              <w:t>□</w:t>
            </w:r>
            <w:r w:rsidRPr="007F6476">
              <w:rPr>
                <w:rFonts w:ascii="宋体" w:hAnsi="宋体" w:hint="eastAsia"/>
                <w:sz w:val="24"/>
              </w:rPr>
              <w:t>现场参观</w:t>
            </w:r>
            <w:r w:rsidRPr="007F6476">
              <w:rPr>
                <w:rFonts w:ascii="宋体" w:hAnsi="宋体" w:hint="eastAsia"/>
                <w:bCs/>
                <w:iCs/>
                <w:color w:val="000000"/>
                <w:sz w:val="24"/>
              </w:rPr>
              <w:tab/>
            </w:r>
          </w:p>
          <w:p w14:paraId="64141BCB" w14:textId="77777777" w:rsidR="00D71F5D" w:rsidRPr="001128EC" w:rsidRDefault="00D71F5D" w:rsidP="00D71F5D">
            <w:pPr>
              <w:tabs>
                <w:tab w:val="center" w:pos="3199"/>
              </w:tabs>
              <w:spacing w:line="480" w:lineRule="atLeast"/>
              <w:rPr>
                <w:rFonts w:ascii="宋体" w:hAnsi="宋体"/>
                <w:bCs/>
                <w:iCs/>
                <w:color w:val="000000"/>
                <w:sz w:val="24"/>
              </w:rPr>
            </w:pPr>
            <w:r w:rsidRPr="007F6476">
              <w:rPr>
                <w:rFonts w:ascii="宋体" w:hAnsi="宋体" w:hint="eastAsia"/>
                <w:bCs/>
                <w:iCs/>
                <w:color w:val="000000"/>
                <w:sz w:val="24"/>
              </w:rPr>
              <w:t>□</w:t>
            </w:r>
            <w:r w:rsidRPr="007F6476">
              <w:rPr>
                <w:rFonts w:ascii="宋体" w:hAnsi="宋体" w:hint="eastAsia"/>
                <w:sz w:val="24"/>
              </w:rPr>
              <w:t xml:space="preserve">其他 </w:t>
            </w:r>
          </w:p>
        </w:tc>
      </w:tr>
      <w:tr w:rsidR="00D71F5D" w:rsidRPr="001128EC" w14:paraId="5C8D2430" w14:textId="77777777" w:rsidTr="00A31A7C">
        <w:tc>
          <w:tcPr>
            <w:tcW w:w="1908" w:type="dxa"/>
            <w:tcBorders>
              <w:top w:val="single" w:sz="4" w:space="0" w:color="auto"/>
              <w:left w:val="single" w:sz="4" w:space="0" w:color="auto"/>
              <w:bottom w:val="single" w:sz="4" w:space="0" w:color="auto"/>
              <w:right w:val="single" w:sz="4" w:space="0" w:color="auto"/>
            </w:tcBorders>
            <w:shd w:val="clear" w:color="auto" w:fill="auto"/>
          </w:tcPr>
          <w:p w14:paraId="77CE84C8" w14:textId="77777777" w:rsidR="00D71F5D" w:rsidRPr="001128EC" w:rsidRDefault="00D71F5D" w:rsidP="007B0AC0">
            <w:pPr>
              <w:spacing w:line="480" w:lineRule="atLeast"/>
              <w:rPr>
                <w:rFonts w:ascii="宋体" w:hAnsi="宋体"/>
                <w:bCs/>
                <w:iCs/>
                <w:color w:val="000000"/>
                <w:sz w:val="24"/>
              </w:rPr>
            </w:pPr>
            <w:r w:rsidRPr="001128EC">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14:paraId="48C8DB2D" w14:textId="2C329BC6" w:rsidR="00D71F5D" w:rsidRPr="001128EC" w:rsidRDefault="00A56153" w:rsidP="00A56153">
            <w:pPr>
              <w:spacing w:line="480" w:lineRule="atLeast"/>
              <w:rPr>
                <w:rFonts w:ascii="宋体" w:hAnsi="宋体"/>
                <w:bCs/>
                <w:iCs/>
                <w:color w:val="000000"/>
                <w:sz w:val="24"/>
              </w:rPr>
            </w:pPr>
            <w:r>
              <w:rPr>
                <w:rFonts w:ascii="宋体" w:hAnsi="宋体" w:hint="eastAsia"/>
                <w:bCs/>
                <w:iCs/>
                <w:color w:val="000000"/>
                <w:sz w:val="24"/>
              </w:rPr>
              <w:t>财富证券有限责任</w:t>
            </w:r>
            <w:r w:rsidR="004426D2" w:rsidRPr="004426D2">
              <w:rPr>
                <w:rFonts w:ascii="宋体" w:hAnsi="宋体" w:hint="eastAsia"/>
                <w:bCs/>
                <w:iCs/>
                <w:color w:val="000000"/>
                <w:sz w:val="24"/>
              </w:rPr>
              <w:t>公司（</w:t>
            </w:r>
            <w:r>
              <w:rPr>
                <w:rFonts w:ascii="宋体" w:hAnsi="宋体" w:hint="eastAsia"/>
                <w:bCs/>
                <w:iCs/>
                <w:color w:val="000000"/>
                <w:sz w:val="24"/>
              </w:rPr>
              <w:t>王绍玲</w:t>
            </w:r>
            <w:r w:rsidR="004426D2" w:rsidRPr="004426D2">
              <w:rPr>
                <w:rFonts w:ascii="宋体" w:hAnsi="宋体" w:hint="eastAsia"/>
                <w:bCs/>
                <w:iCs/>
                <w:color w:val="000000"/>
                <w:sz w:val="24"/>
              </w:rPr>
              <w:t>女士）</w:t>
            </w:r>
            <w:r w:rsidR="00D71F5D">
              <w:rPr>
                <w:rFonts w:ascii="宋体" w:hAnsi="宋体" w:hint="eastAsia"/>
                <w:bCs/>
                <w:iCs/>
                <w:color w:val="000000"/>
                <w:sz w:val="24"/>
              </w:rPr>
              <w:t>共</w:t>
            </w:r>
            <w:r>
              <w:rPr>
                <w:rFonts w:ascii="宋体" w:hAnsi="宋体" w:hint="eastAsia"/>
                <w:bCs/>
                <w:iCs/>
                <w:color w:val="000000"/>
                <w:sz w:val="24"/>
              </w:rPr>
              <w:t>1</w:t>
            </w:r>
            <w:r w:rsidR="00D71F5D">
              <w:rPr>
                <w:rFonts w:ascii="宋体" w:hAnsi="宋体" w:hint="eastAsia"/>
                <w:bCs/>
                <w:iCs/>
                <w:color w:val="000000"/>
                <w:sz w:val="24"/>
              </w:rPr>
              <w:t>人。</w:t>
            </w:r>
          </w:p>
        </w:tc>
      </w:tr>
      <w:tr w:rsidR="00D71F5D" w:rsidRPr="001128EC" w14:paraId="742FF76D" w14:textId="77777777" w:rsidTr="007B0AC0">
        <w:tc>
          <w:tcPr>
            <w:tcW w:w="1908" w:type="dxa"/>
            <w:tcBorders>
              <w:top w:val="single" w:sz="4" w:space="0" w:color="auto"/>
              <w:left w:val="single" w:sz="4" w:space="0" w:color="auto"/>
              <w:bottom w:val="single" w:sz="4" w:space="0" w:color="auto"/>
              <w:right w:val="single" w:sz="4" w:space="0" w:color="auto"/>
            </w:tcBorders>
            <w:shd w:val="clear" w:color="auto" w:fill="auto"/>
          </w:tcPr>
          <w:p w14:paraId="2DB23349" w14:textId="77777777" w:rsidR="00D71F5D" w:rsidRPr="001128EC" w:rsidRDefault="00D71F5D" w:rsidP="007B0AC0">
            <w:pPr>
              <w:spacing w:line="480" w:lineRule="atLeast"/>
              <w:rPr>
                <w:rFonts w:ascii="宋体" w:hAnsi="宋体"/>
                <w:bCs/>
                <w:iCs/>
                <w:color w:val="000000"/>
                <w:sz w:val="24"/>
              </w:rPr>
            </w:pPr>
            <w:r w:rsidRPr="001128EC">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286635F0" w14:textId="18E463ED" w:rsidR="00D71F5D" w:rsidRPr="001128EC" w:rsidRDefault="00D71F5D" w:rsidP="00A56153">
            <w:pPr>
              <w:spacing w:line="480" w:lineRule="atLeast"/>
              <w:rPr>
                <w:rFonts w:ascii="宋体" w:hAnsi="宋体"/>
                <w:bCs/>
                <w:iCs/>
                <w:color w:val="000000"/>
                <w:sz w:val="24"/>
              </w:rPr>
            </w:pPr>
            <w:r>
              <w:rPr>
                <w:rFonts w:ascii="宋体" w:hAnsi="宋体" w:hint="eastAsia"/>
                <w:bCs/>
                <w:iCs/>
                <w:color w:val="000000"/>
                <w:sz w:val="24"/>
              </w:rPr>
              <w:t>2018年</w:t>
            </w:r>
            <w:r w:rsidR="009B1B0E">
              <w:rPr>
                <w:rFonts w:ascii="宋体" w:hAnsi="宋体" w:hint="eastAsia"/>
                <w:bCs/>
                <w:iCs/>
                <w:color w:val="000000"/>
                <w:sz w:val="24"/>
              </w:rPr>
              <w:t>1</w:t>
            </w:r>
            <w:r w:rsidR="007C633D">
              <w:rPr>
                <w:rFonts w:ascii="宋体" w:hAnsi="宋体" w:hint="eastAsia"/>
                <w:bCs/>
                <w:iCs/>
                <w:color w:val="000000"/>
                <w:sz w:val="24"/>
              </w:rPr>
              <w:t>1</w:t>
            </w:r>
            <w:r>
              <w:rPr>
                <w:rFonts w:ascii="宋体" w:hAnsi="宋体" w:hint="eastAsia"/>
                <w:bCs/>
                <w:iCs/>
                <w:color w:val="000000"/>
                <w:sz w:val="24"/>
              </w:rPr>
              <w:t>月</w:t>
            </w:r>
            <w:r w:rsidR="00A56153">
              <w:rPr>
                <w:rFonts w:ascii="宋体" w:hAnsi="宋体" w:hint="eastAsia"/>
                <w:bCs/>
                <w:iCs/>
                <w:color w:val="000000"/>
                <w:sz w:val="24"/>
              </w:rPr>
              <w:t>21</w:t>
            </w:r>
            <w:r>
              <w:rPr>
                <w:rFonts w:ascii="宋体" w:hAnsi="宋体" w:hint="eastAsia"/>
                <w:bCs/>
                <w:iCs/>
                <w:color w:val="000000"/>
                <w:sz w:val="24"/>
              </w:rPr>
              <w:t>日</w:t>
            </w:r>
          </w:p>
        </w:tc>
      </w:tr>
      <w:tr w:rsidR="00D71F5D" w:rsidRPr="001128EC" w14:paraId="4627B5B3" w14:textId="77777777" w:rsidTr="007B0AC0">
        <w:tc>
          <w:tcPr>
            <w:tcW w:w="1908" w:type="dxa"/>
            <w:tcBorders>
              <w:top w:val="single" w:sz="4" w:space="0" w:color="auto"/>
              <w:left w:val="single" w:sz="4" w:space="0" w:color="auto"/>
              <w:bottom w:val="single" w:sz="4" w:space="0" w:color="auto"/>
              <w:right w:val="single" w:sz="4" w:space="0" w:color="auto"/>
            </w:tcBorders>
            <w:shd w:val="clear" w:color="auto" w:fill="auto"/>
          </w:tcPr>
          <w:p w14:paraId="6F33F61F" w14:textId="77777777" w:rsidR="00D71F5D" w:rsidRPr="001128EC" w:rsidRDefault="00D71F5D" w:rsidP="007B0AC0">
            <w:pPr>
              <w:spacing w:line="480" w:lineRule="atLeast"/>
              <w:rPr>
                <w:rFonts w:ascii="宋体" w:hAnsi="宋体"/>
                <w:bCs/>
                <w:iCs/>
                <w:color w:val="000000"/>
                <w:sz w:val="24"/>
              </w:rPr>
            </w:pPr>
            <w:r w:rsidRPr="001128EC">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37760843" w14:textId="2BF58D7C" w:rsidR="00D71F5D" w:rsidRPr="001128EC" w:rsidRDefault="00D71F5D" w:rsidP="00FA4C72">
            <w:pPr>
              <w:spacing w:line="480" w:lineRule="atLeast"/>
              <w:rPr>
                <w:rFonts w:ascii="宋体" w:hAnsi="宋体"/>
                <w:bCs/>
                <w:iCs/>
                <w:color w:val="000000"/>
                <w:sz w:val="24"/>
              </w:rPr>
            </w:pPr>
            <w:r>
              <w:rPr>
                <w:rFonts w:ascii="宋体" w:hAnsi="宋体" w:hint="eastAsia"/>
                <w:bCs/>
                <w:iCs/>
                <w:color w:val="000000"/>
                <w:sz w:val="24"/>
              </w:rPr>
              <w:t>公司</w:t>
            </w:r>
            <w:r w:rsidR="00FA4C72">
              <w:rPr>
                <w:rFonts w:ascii="宋体" w:hAnsi="宋体" w:hint="eastAsia"/>
                <w:bCs/>
                <w:iCs/>
                <w:color w:val="000000"/>
                <w:sz w:val="24"/>
              </w:rPr>
              <w:t>总</w:t>
            </w:r>
            <w:r w:rsidR="00FA4C72">
              <w:rPr>
                <w:rFonts w:ascii="宋体" w:hAnsi="宋体"/>
                <w:bCs/>
                <w:iCs/>
                <w:color w:val="000000"/>
                <w:sz w:val="24"/>
              </w:rPr>
              <w:t>部办公楼</w:t>
            </w:r>
          </w:p>
        </w:tc>
      </w:tr>
      <w:tr w:rsidR="00D71F5D" w:rsidRPr="001128EC" w14:paraId="60F42BBE" w14:textId="77777777" w:rsidTr="00AE0E74">
        <w:tc>
          <w:tcPr>
            <w:tcW w:w="1908" w:type="dxa"/>
            <w:tcBorders>
              <w:top w:val="single" w:sz="4" w:space="0" w:color="auto"/>
              <w:left w:val="single" w:sz="4" w:space="0" w:color="auto"/>
              <w:bottom w:val="single" w:sz="4" w:space="0" w:color="auto"/>
              <w:right w:val="single" w:sz="4" w:space="0" w:color="auto"/>
            </w:tcBorders>
            <w:shd w:val="clear" w:color="auto" w:fill="auto"/>
          </w:tcPr>
          <w:p w14:paraId="7C72792D" w14:textId="77777777" w:rsidR="00D71F5D" w:rsidRPr="001128EC" w:rsidRDefault="00D71F5D" w:rsidP="007B0AC0">
            <w:pPr>
              <w:spacing w:line="480" w:lineRule="atLeast"/>
              <w:rPr>
                <w:rFonts w:ascii="宋体" w:hAnsi="宋体"/>
                <w:bCs/>
                <w:iCs/>
                <w:color w:val="000000"/>
                <w:sz w:val="24"/>
              </w:rPr>
            </w:pPr>
            <w:r w:rsidRPr="001128EC">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14:paraId="4E9FBBCB" w14:textId="7B7C0D7F" w:rsidR="00D71F5D" w:rsidRPr="001128EC" w:rsidRDefault="004426D2" w:rsidP="00A56153">
            <w:pPr>
              <w:spacing w:line="480" w:lineRule="atLeast"/>
              <w:rPr>
                <w:rFonts w:ascii="宋体" w:hAnsi="宋体"/>
                <w:bCs/>
                <w:iCs/>
                <w:color w:val="000000"/>
                <w:sz w:val="24"/>
              </w:rPr>
            </w:pPr>
            <w:r>
              <w:rPr>
                <w:rFonts w:ascii="宋体" w:hAnsi="宋体" w:hint="eastAsia"/>
                <w:bCs/>
                <w:iCs/>
                <w:color w:val="000000"/>
                <w:kern w:val="0"/>
                <w:sz w:val="24"/>
              </w:rPr>
              <w:t>公司</w:t>
            </w:r>
            <w:r w:rsidR="00A56153">
              <w:rPr>
                <w:rFonts w:ascii="宋体" w:hAnsi="宋体" w:hint="eastAsia"/>
                <w:bCs/>
                <w:iCs/>
                <w:color w:val="000000"/>
                <w:kern w:val="0"/>
                <w:sz w:val="24"/>
              </w:rPr>
              <w:t>证券事务代表</w:t>
            </w:r>
            <w:r>
              <w:rPr>
                <w:rFonts w:ascii="宋体" w:hAnsi="宋体" w:hint="eastAsia"/>
                <w:bCs/>
                <w:iCs/>
                <w:color w:val="000000"/>
                <w:kern w:val="0"/>
                <w:sz w:val="24"/>
              </w:rPr>
              <w:t>：</w:t>
            </w:r>
            <w:r w:rsidR="00A56153">
              <w:rPr>
                <w:rFonts w:ascii="宋体" w:hAnsi="宋体" w:hint="eastAsia"/>
                <w:bCs/>
                <w:iCs/>
                <w:color w:val="000000"/>
                <w:kern w:val="0"/>
                <w:sz w:val="24"/>
              </w:rPr>
              <w:t>石灏南</w:t>
            </w:r>
            <w:r>
              <w:rPr>
                <w:rFonts w:ascii="宋体" w:hAnsi="宋体" w:hint="eastAsia"/>
                <w:bCs/>
                <w:iCs/>
                <w:color w:val="000000"/>
                <w:kern w:val="0"/>
                <w:sz w:val="24"/>
              </w:rPr>
              <w:t>先生；</w:t>
            </w:r>
            <w:r w:rsidR="00A56153" w:rsidRPr="00A56153">
              <w:rPr>
                <w:rFonts w:ascii="宋体" w:hAnsi="宋体" w:hint="eastAsia"/>
                <w:bCs/>
                <w:iCs/>
                <w:color w:val="000000"/>
                <w:kern w:val="0"/>
                <w:sz w:val="24"/>
              </w:rPr>
              <w:t>公司财务部副总经理：廖燕女士</w:t>
            </w:r>
            <w:r w:rsidR="0091577B">
              <w:rPr>
                <w:rFonts w:ascii="宋体" w:hAnsi="宋体" w:hint="eastAsia"/>
                <w:bCs/>
                <w:iCs/>
                <w:color w:val="000000"/>
                <w:sz w:val="24"/>
              </w:rPr>
              <w:t>。</w:t>
            </w:r>
          </w:p>
        </w:tc>
      </w:tr>
      <w:tr w:rsidR="00D71F5D" w:rsidRPr="001128EC" w14:paraId="60C1CEA9" w14:textId="77777777" w:rsidTr="007B0AC0">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15D9C58D" w14:textId="2DCC4529" w:rsidR="00D71F5D" w:rsidRPr="001128EC" w:rsidRDefault="00D71F5D" w:rsidP="007B0AC0">
            <w:pPr>
              <w:spacing w:line="480" w:lineRule="atLeast"/>
              <w:rPr>
                <w:rFonts w:ascii="宋体" w:hAnsi="宋体"/>
                <w:bCs/>
                <w:iCs/>
                <w:color w:val="000000"/>
                <w:sz w:val="24"/>
              </w:rPr>
            </w:pPr>
            <w:r w:rsidRPr="001128EC">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72A10EFA" w14:textId="77777777" w:rsidR="009F3FCE" w:rsidRPr="009F3FCE" w:rsidRDefault="009F3FCE" w:rsidP="009F3FCE">
            <w:pPr>
              <w:spacing w:line="440" w:lineRule="exact"/>
              <w:ind w:firstLineChars="196" w:firstLine="472"/>
              <w:rPr>
                <w:rFonts w:ascii="宋体" w:hAnsi="宋体"/>
                <w:b/>
                <w:bCs/>
                <w:iCs/>
                <w:sz w:val="24"/>
              </w:rPr>
            </w:pPr>
            <w:r w:rsidRPr="009F3FCE">
              <w:rPr>
                <w:rFonts w:ascii="宋体" w:hAnsi="宋体" w:hint="eastAsia"/>
                <w:b/>
                <w:bCs/>
                <w:iCs/>
                <w:sz w:val="24"/>
              </w:rPr>
              <w:t>一、</w:t>
            </w:r>
            <w:proofErr w:type="gramStart"/>
            <w:r w:rsidRPr="009F3FCE">
              <w:rPr>
                <w:rFonts w:ascii="宋体" w:hAnsi="宋体" w:hint="eastAsia"/>
                <w:b/>
                <w:bCs/>
                <w:iCs/>
                <w:sz w:val="24"/>
              </w:rPr>
              <w:t>请简单</w:t>
            </w:r>
            <w:proofErr w:type="gramEnd"/>
            <w:r w:rsidRPr="009F3FCE">
              <w:rPr>
                <w:rFonts w:ascii="宋体" w:hAnsi="宋体" w:hint="eastAsia"/>
                <w:b/>
                <w:bCs/>
                <w:iCs/>
                <w:sz w:val="24"/>
              </w:rPr>
              <w:t>介绍一下公司概况？</w:t>
            </w:r>
          </w:p>
          <w:p w14:paraId="1224B2BE" w14:textId="27C882D6" w:rsidR="00F44C9E" w:rsidRPr="009F3FCE" w:rsidRDefault="009F3FCE" w:rsidP="009F3FCE">
            <w:pPr>
              <w:spacing w:line="440" w:lineRule="exact"/>
              <w:ind w:firstLineChars="196" w:firstLine="470"/>
              <w:rPr>
                <w:rFonts w:ascii="宋体" w:hAnsi="宋体"/>
                <w:bCs/>
                <w:iCs/>
                <w:sz w:val="24"/>
              </w:rPr>
            </w:pPr>
            <w:r w:rsidRPr="009F3FCE">
              <w:rPr>
                <w:rFonts w:ascii="宋体" w:hAnsi="宋体" w:hint="eastAsia"/>
                <w:bCs/>
                <w:iCs/>
                <w:sz w:val="24"/>
              </w:rPr>
              <w:t>本公司系于1993年3月经原冶金部[1992</w:t>
            </w:r>
            <w:proofErr w:type="gramStart"/>
            <w:r w:rsidRPr="009F3FCE">
              <w:rPr>
                <w:rFonts w:ascii="宋体" w:hAnsi="宋体" w:hint="eastAsia"/>
                <w:bCs/>
                <w:iCs/>
                <w:sz w:val="24"/>
              </w:rPr>
              <w:t>]冶体</w:t>
            </w:r>
            <w:proofErr w:type="gramEnd"/>
            <w:r w:rsidRPr="009F3FCE">
              <w:rPr>
                <w:rFonts w:ascii="宋体" w:hAnsi="宋体" w:hint="eastAsia"/>
                <w:bCs/>
                <w:iCs/>
                <w:sz w:val="24"/>
              </w:rPr>
              <w:t>字第705号文和原四川省股份制试点联审小组</w:t>
            </w:r>
            <w:proofErr w:type="gramStart"/>
            <w:r w:rsidRPr="009F3FCE">
              <w:rPr>
                <w:rFonts w:ascii="宋体" w:hAnsi="宋体" w:hint="eastAsia"/>
                <w:bCs/>
                <w:iCs/>
                <w:sz w:val="24"/>
              </w:rPr>
              <w:t>川股审</w:t>
            </w:r>
            <w:proofErr w:type="gramEnd"/>
            <w:r w:rsidRPr="009F3FCE">
              <w:rPr>
                <w:rFonts w:ascii="宋体" w:hAnsi="宋体" w:hint="eastAsia"/>
                <w:bCs/>
                <w:iCs/>
                <w:sz w:val="24"/>
              </w:rPr>
              <w:t>[1993]3号文批准，由攀钢集团有限公司与攀枝花冶金矿山公司以及中国第十九冶金建设公司共同发起、采用定向募集方式设立的股份有限公司，并于1996年11月在深圳证券交易所上市。公司经过历次资产重组后，目前主营业务包括钒、钛、电三大板块，其中钒、</w:t>
            </w:r>
            <w:proofErr w:type="gramStart"/>
            <w:r w:rsidRPr="009F3FCE">
              <w:rPr>
                <w:rFonts w:ascii="宋体" w:hAnsi="宋体" w:hint="eastAsia"/>
                <w:bCs/>
                <w:iCs/>
                <w:sz w:val="24"/>
              </w:rPr>
              <w:t>钛板块</w:t>
            </w:r>
            <w:proofErr w:type="gramEnd"/>
            <w:r w:rsidRPr="009F3FCE">
              <w:rPr>
                <w:rFonts w:ascii="宋体" w:hAnsi="宋体" w:hint="eastAsia"/>
                <w:bCs/>
                <w:iCs/>
                <w:sz w:val="24"/>
              </w:rPr>
              <w:t>是公司战略重点发展业务，主要产品包括钒铁、</w:t>
            </w:r>
            <w:proofErr w:type="gramStart"/>
            <w:r w:rsidRPr="009F3FCE">
              <w:rPr>
                <w:rFonts w:ascii="宋体" w:hAnsi="宋体" w:hint="eastAsia"/>
                <w:bCs/>
                <w:iCs/>
                <w:sz w:val="24"/>
              </w:rPr>
              <w:t>钒氮合金</w:t>
            </w:r>
            <w:proofErr w:type="gramEnd"/>
            <w:r w:rsidRPr="009F3FCE">
              <w:rPr>
                <w:rFonts w:ascii="宋体" w:hAnsi="宋体" w:hint="eastAsia"/>
                <w:bCs/>
                <w:iCs/>
                <w:sz w:val="24"/>
              </w:rPr>
              <w:t>、钛白粉、钛渣等。公司是国内最大的产钒企业，在国内</w:t>
            </w:r>
            <w:proofErr w:type="gramStart"/>
            <w:r w:rsidRPr="009F3FCE">
              <w:rPr>
                <w:rFonts w:ascii="宋体" w:hAnsi="宋体" w:hint="eastAsia"/>
                <w:bCs/>
                <w:iCs/>
                <w:sz w:val="24"/>
              </w:rPr>
              <w:t>钛领域</w:t>
            </w:r>
            <w:proofErr w:type="gramEnd"/>
            <w:r w:rsidRPr="009F3FCE">
              <w:rPr>
                <w:rFonts w:ascii="宋体" w:hAnsi="宋体" w:hint="eastAsia"/>
                <w:bCs/>
                <w:iCs/>
                <w:sz w:val="24"/>
              </w:rPr>
              <w:t>也拥有重要地位。</w:t>
            </w:r>
          </w:p>
          <w:p w14:paraId="1950B37E" w14:textId="37EAED75" w:rsidR="009F3FCE" w:rsidRPr="009F3FCE" w:rsidRDefault="009F3FCE" w:rsidP="009F3FCE">
            <w:pPr>
              <w:spacing w:line="440" w:lineRule="exact"/>
              <w:ind w:firstLineChars="196" w:firstLine="472"/>
              <w:rPr>
                <w:rFonts w:ascii="宋体" w:hAnsi="宋体"/>
                <w:b/>
                <w:bCs/>
                <w:iCs/>
                <w:sz w:val="24"/>
              </w:rPr>
            </w:pPr>
            <w:r>
              <w:rPr>
                <w:rFonts w:ascii="宋体" w:hAnsi="宋体" w:hint="eastAsia"/>
                <w:b/>
                <w:bCs/>
                <w:iCs/>
                <w:sz w:val="24"/>
              </w:rPr>
              <w:t>二</w:t>
            </w:r>
            <w:r w:rsidRPr="009F3FCE">
              <w:rPr>
                <w:rFonts w:ascii="宋体" w:hAnsi="宋体" w:hint="eastAsia"/>
                <w:b/>
                <w:bCs/>
                <w:iCs/>
                <w:sz w:val="24"/>
              </w:rPr>
              <w:t>、攀西地区的采矿</w:t>
            </w:r>
            <w:proofErr w:type="gramStart"/>
            <w:r w:rsidRPr="009F3FCE">
              <w:rPr>
                <w:rFonts w:ascii="宋体" w:hAnsi="宋体" w:hint="eastAsia"/>
                <w:b/>
                <w:bCs/>
                <w:iCs/>
                <w:sz w:val="24"/>
              </w:rPr>
              <w:t>权都是</w:t>
            </w:r>
            <w:proofErr w:type="gramEnd"/>
            <w:r w:rsidRPr="009F3FCE">
              <w:rPr>
                <w:rFonts w:ascii="宋体" w:hAnsi="宋体" w:hint="eastAsia"/>
                <w:b/>
                <w:bCs/>
                <w:iCs/>
                <w:sz w:val="24"/>
              </w:rPr>
              <w:t>属于攀钢集团有限公司的吗？</w:t>
            </w:r>
          </w:p>
          <w:p w14:paraId="3B9B30A1" w14:textId="4802B520" w:rsidR="009F3FCE" w:rsidRDefault="009F3FCE" w:rsidP="009F3FCE">
            <w:pPr>
              <w:spacing w:line="440" w:lineRule="exact"/>
              <w:ind w:firstLineChars="196" w:firstLine="470"/>
              <w:rPr>
                <w:rFonts w:ascii="宋体" w:hAnsi="宋体"/>
                <w:bCs/>
                <w:iCs/>
                <w:sz w:val="24"/>
              </w:rPr>
            </w:pPr>
            <w:r w:rsidRPr="009F3FCE">
              <w:rPr>
                <w:rFonts w:ascii="宋体" w:hAnsi="宋体" w:hint="eastAsia"/>
                <w:bCs/>
                <w:iCs/>
                <w:sz w:val="24"/>
              </w:rPr>
              <w:t>公司控股股东攀钢集团只拥有攀西地区部分矿区的采矿权。</w:t>
            </w:r>
          </w:p>
          <w:p w14:paraId="4BA56E4C" w14:textId="007607D6" w:rsidR="009F3FCE" w:rsidRPr="009F3FCE" w:rsidRDefault="009F3FCE" w:rsidP="009F3FCE">
            <w:pPr>
              <w:spacing w:line="440" w:lineRule="exact"/>
              <w:ind w:firstLineChars="196" w:firstLine="472"/>
              <w:rPr>
                <w:rFonts w:ascii="宋体" w:hAnsi="宋体"/>
                <w:b/>
                <w:bCs/>
                <w:iCs/>
                <w:sz w:val="24"/>
              </w:rPr>
            </w:pPr>
            <w:r w:rsidRPr="009F3FCE">
              <w:rPr>
                <w:rFonts w:ascii="宋体" w:hAnsi="宋体" w:hint="eastAsia"/>
                <w:b/>
                <w:bCs/>
                <w:iCs/>
                <w:sz w:val="24"/>
              </w:rPr>
              <w:t>三、氯化法钛白与硫酸法钛白的成本及价格有差异吗？</w:t>
            </w:r>
          </w:p>
          <w:p w14:paraId="24854356" w14:textId="21D79944" w:rsidR="009F3FCE" w:rsidRDefault="009F3FCE" w:rsidP="00CB01F6">
            <w:pPr>
              <w:spacing w:line="440" w:lineRule="exact"/>
              <w:ind w:firstLineChars="196" w:firstLine="470"/>
              <w:rPr>
                <w:rFonts w:ascii="宋体" w:hAnsi="宋体"/>
                <w:bCs/>
                <w:iCs/>
                <w:sz w:val="24"/>
              </w:rPr>
            </w:pPr>
            <w:r>
              <w:rPr>
                <w:rFonts w:ascii="宋体" w:hAnsi="宋体" w:hint="eastAsia"/>
                <w:bCs/>
                <w:iCs/>
                <w:sz w:val="24"/>
              </w:rPr>
              <w:t>氯化法钛白的成本及</w:t>
            </w:r>
            <w:r w:rsidR="00E42507">
              <w:rPr>
                <w:rFonts w:ascii="宋体" w:hAnsi="宋体" w:hint="eastAsia"/>
                <w:bCs/>
                <w:iCs/>
                <w:sz w:val="24"/>
              </w:rPr>
              <w:t>产品</w:t>
            </w:r>
            <w:r>
              <w:rPr>
                <w:rFonts w:ascii="宋体" w:hAnsi="宋体" w:hint="eastAsia"/>
                <w:bCs/>
                <w:iCs/>
                <w:sz w:val="24"/>
              </w:rPr>
              <w:t>价格都高于硫酸法钛白，但</w:t>
            </w:r>
            <w:r w:rsidR="00DA1A78">
              <w:rPr>
                <w:rFonts w:ascii="宋体" w:hAnsi="宋体" w:hint="eastAsia"/>
                <w:bCs/>
                <w:iCs/>
                <w:sz w:val="24"/>
              </w:rPr>
              <w:t>从</w:t>
            </w:r>
            <w:r w:rsidR="00E42507">
              <w:rPr>
                <w:rFonts w:ascii="宋体" w:hAnsi="宋体" w:hint="eastAsia"/>
                <w:bCs/>
                <w:iCs/>
                <w:sz w:val="24"/>
              </w:rPr>
              <w:t>产</w:t>
            </w:r>
            <w:r w:rsidR="00E42507">
              <w:rPr>
                <w:rFonts w:ascii="宋体" w:hAnsi="宋体" w:hint="eastAsia"/>
                <w:bCs/>
                <w:iCs/>
                <w:sz w:val="24"/>
              </w:rPr>
              <w:lastRenderedPageBreak/>
              <w:t>品</w:t>
            </w:r>
            <w:r w:rsidR="00E42507">
              <w:rPr>
                <w:rFonts w:ascii="宋体" w:hAnsi="宋体"/>
                <w:bCs/>
                <w:iCs/>
                <w:sz w:val="24"/>
              </w:rPr>
              <w:t>市场</w:t>
            </w:r>
            <w:r>
              <w:rPr>
                <w:rFonts w:ascii="宋体" w:hAnsi="宋体" w:hint="eastAsia"/>
                <w:bCs/>
                <w:iCs/>
                <w:sz w:val="24"/>
              </w:rPr>
              <w:t>总体来看，氯化法钛白的效益优于硫酸法钛白。</w:t>
            </w:r>
          </w:p>
          <w:p w14:paraId="169CE1CE" w14:textId="1F122755" w:rsidR="009F3FCE" w:rsidRPr="009F3FCE" w:rsidRDefault="009F3FCE" w:rsidP="009F3FCE">
            <w:pPr>
              <w:spacing w:line="440" w:lineRule="exact"/>
              <w:ind w:firstLineChars="196" w:firstLine="472"/>
              <w:rPr>
                <w:rFonts w:ascii="宋体" w:hAnsi="宋体"/>
                <w:b/>
                <w:bCs/>
                <w:iCs/>
                <w:sz w:val="24"/>
              </w:rPr>
            </w:pPr>
            <w:r w:rsidRPr="009F3FCE">
              <w:rPr>
                <w:rFonts w:ascii="宋体" w:hAnsi="宋体" w:hint="eastAsia"/>
                <w:b/>
                <w:bCs/>
                <w:iCs/>
                <w:sz w:val="24"/>
              </w:rPr>
              <w:t>四、公司是否掌</w:t>
            </w:r>
            <w:proofErr w:type="gramStart"/>
            <w:r w:rsidRPr="009F3FCE">
              <w:rPr>
                <w:rFonts w:ascii="宋体" w:hAnsi="宋体" w:hint="eastAsia"/>
                <w:b/>
                <w:bCs/>
                <w:iCs/>
                <w:sz w:val="24"/>
              </w:rPr>
              <w:t>控钒产品</w:t>
            </w:r>
            <w:proofErr w:type="gramEnd"/>
            <w:r w:rsidRPr="009F3FCE">
              <w:rPr>
                <w:rFonts w:ascii="宋体" w:hAnsi="宋体" w:hint="eastAsia"/>
                <w:b/>
                <w:bCs/>
                <w:iCs/>
                <w:sz w:val="24"/>
              </w:rPr>
              <w:t>的定价权</w:t>
            </w:r>
          </w:p>
          <w:p w14:paraId="2774F909" w14:textId="6D7D48D7" w:rsidR="009F3FCE" w:rsidRDefault="009F3FCE" w:rsidP="009F3FCE">
            <w:pPr>
              <w:spacing w:line="440" w:lineRule="exact"/>
              <w:ind w:firstLineChars="196" w:firstLine="470"/>
              <w:rPr>
                <w:rFonts w:ascii="宋体" w:hAnsi="宋体"/>
                <w:bCs/>
                <w:iCs/>
                <w:sz w:val="24"/>
              </w:rPr>
            </w:pPr>
            <w:r w:rsidRPr="009F3FCE">
              <w:rPr>
                <w:rFonts w:ascii="宋体" w:hAnsi="宋体" w:hint="eastAsia"/>
                <w:bCs/>
                <w:iCs/>
                <w:sz w:val="24"/>
              </w:rPr>
              <w:t>产品</w:t>
            </w:r>
            <w:r w:rsidR="0064189F">
              <w:rPr>
                <w:rFonts w:ascii="宋体" w:hAnsi="宋体" w:hint="eastAsia"/>
                <w:bCs/>
                <w:iCs/>
                <w:sz w:val="24"/>
              </w:rPr>
              <w:t>价格取决于市场供求关系、成本构成等</w:t>
            </w:r>
            <w:r w:rsidR="0092012B">
              <w:rPr>
                <w:rFonts w:ascii="宋体" w:hAnsi="宋体" w:hint="eastAsia"/>
                <w:bCs/>
                <w:iCs/>
                <w:sz w:val="24"/>
              </w:rPr>
              <w:t>多种</w:t>
            </w:r>
            <w:r w:rsidR="0064189F">
              <w:rPr>
                <w:rFonts w:ascii="宋体" w:hAnsi="宋体" w:hint="eastAsia"/>
                <w:bCs/>
                <w:iCs/>
                <w:sz w:val="24"/>
              </w:rPr>
              <w:t>因素</w:t>
            </w:r>
            <w:r w:rsidRPr="009F3FCE">
              <w:rPr>
                <w:rFonts w:ascii="宋体" w:hAnsi="宋体" w:hint="eastAsia"/>
                <w:bCs/>
                <w:iCs/>
                <w:sz w:val="24"/>
              </w:rPr>
              <w:t>。公司是中国最大和品种较全的钒制品生产企业，</w:t>
            </w:r>
            <w:proofErr w:type="gramStart"/>
            <w:r w:rsidRPr="009F3FCE">
              <w:rPr>
                <w:rFonts w:ascii="宋体" w:hAnsi="宋体" w:hint="eastAsia"/>
                <w:bCs/>
                <w:iCs/>
                <w:sz w:val="24"/>
              </w:rPr>
              <w:t>对钒产品</w:t>
            </w:r>
            <w:proofErr w:type="gramEnd"/>
            <w:r w:rsidRPr="009F3FCE">
              <w:rPr>
                <w:rFonts w:ascii="宋体" w:hAnsi="宋体" w:hint="eastAsia"/>
                <w:bCs/>
                <w:iCs/>
                <w:sz w:val="24"/>
              </w:rPr>
              <w:t>市场有一定的影响力，会采取积极的销售策略，稳定大客户，争取新客户，但不对产品的市场价格进行干预和控制。</w:t>
            </w:r>
          </w:p>
          <w:p w14:paraId="2BA9E665" w14:textId="6EB2D104" w:rsidR="009F3FCE" w:rsidRDefault="009F3FCE" w:rsidP="009F3FCE">
            <w:pPr>
              <w:spacing w:line="440" w:lineRule="exact"/>
              <w:ind w:firstLineChars="196" w:firstLine="472"/>
              <w:rPr>
                <w:rFonts w:ascii="宋体" w:hAnsi="宋体"/>
                <w:bCs/>
                <w:iCs/>
                <w:sz w:val="24"/>
              </w:rPr>
            </w:pPr>
            <w:r>
              <w:rPr>
                <w:rFonts w:ascii="宋体" w:hAnsi="宋体" w:hint="eastAsia"/>
                <w:b/>
                <w:bCs/>
                <w:iCs/>
                <w:sz w:val="24"/>
              </w:rPr>
              <w:t>五、</w:t>
            </w:r>
            <w:r w:rsidRPr="004426D2">
              <w:rPr>
                <w:rFonts w:ascii="宋体" w:hAnsi="宋体" w:hint="eastAsia"/>
                <w:b/>
                <w:bCs/>
                <w:iCs/>
                <w:sz w:val="24"/>
              </w:rPr>
              <w:t>公司</w:t>
            </w:r>
            <w:proofErr w:type="gramStart"/>
            <w:r w:rsidRPr="004426D2">
              <w:rPr>
                <w:rFonts w:ascii="宋体" w:hAnsi="宋体" w:hint="eastAsia"/>
                <w:b/>
                <w:bCs/>
                <w:iCs/>
                <w:sz w:val="24"/>
              </w:rPr>
              <w:t>钒</w:t>
            </w:r>
            <w:proofErr w:type="gramEnd"/>
            <w:r w:rsidRPr="004426D2">
              <w:rPr>
                <w:rFonts w:ascii="宋体" w:hAnsi="宋体" w:hint="eastAsia"/>
                <w:b/>
                <w:bCs/>
                <w:iCs/>
                <w:sz w:val="24"/>
              </w:rPr>
              <w:t>产品目前的库存情况？</w:t>
            </w:r>
          </w:p>
          <w:p w14:paraId="4D8289FD" w14:textId="2FF86F8F" w:rsidR="009F3FCE" w:rsidRDefault="009F3FCE" w:rsidP="009F3FCE">
            <w:pPr>
              <w:spacing w:line="440" w:lineRule="exact"/>
              <w:ind w:firstLineChars="196" w:firstLine="470"/>
              <w:rPr>
                <w:rFonts w:ascii="宋体" w:hAnsi="宋体"/>
                <w:bCs/>
                <w:iCs/>
                <w:sz w:val="24"/>
              </w:rPr>
            </w:pPr>
            <w:r>
              <w:rPr>
                <w:rFonts w:ascii="宋体" w:hAnsi="宋体" w:hint="eastAsia"/>
                <w:bCs/>
                <w:iCs/>
                <w:sz w:val="24"/>
              </w:rPr>
              <w:t>公司目前紧贴市场销售，产成</w:t>
            </w:r>
            <w:bookmarkStart w:id="0" w:name="_GoBack"/>
            <w:bookmarkEnd w:id="0"/>
            <w:r>
              <w:rPr>
                <w:rFonts w:ascii="宋体" w:hAnsi="宋体" w:hint="eastAsia"/>
                <w:bCs/>
                <w:iCs/>
                <w:sz w:val="24"/>
              </w:rPr>
              <w:t>品基本上没有库存。</w:t>
            </w:r>
          </w:p>
          <w:p w14:paraId="23F47FD6" w14:textId="3FD4503A" w:rsidR="009F3FCE" w:rsidRPr="009F3FCE" w:rsidRDefault="009F3FCE" w:rsidP="009F3FCE">
            <w:pPr>
              <w:spacing w:line="440" w:lineRule="exact"/>
              <w:ind w:firstLineChars="196" w:firstLine="472"/>
              <w:rPr>
                <w:rFonts w:ascii="宋体" w:hAnsi="宋体"/>
                <w:b/>
                <w:bCs/>
                <w:iCs/>
                <w:sz w:val="24"/>
              </w:rPr>
            </w:pPr>
            <w:r w:rsidRPr="009F3FCE">
              <w:rPr>
                <w:rFonts w:ascii="宋体" w:hAnsi="宋体" w:hint="eastAsia"/>
                <w:b/>
                <w:bCs/>
                <w:iCs/>
                <w:sz w:val="24"/>
              </w:rPr>
              <w:t>六、公司的</w:t>
            </w:r>
            <w:r w:rsidR="00E42507">
              <w:rPr>
                <w:rFonts w:ascii="宋体" w:hAnsi="宋体" w:hint="eastAsia"/>
                <w:b/>
                <w:bCs/>
                <w:iCs/>
                <w:sz w:val="24"/>
              </w:rPr>
              <w:t>钒</w:t>
            </w:r>
            <w:r w:rsidRPr="009F3FCE">
              <w:rPr>
                <w:rFonts w:ascii="宋体" w:hAnsi="宋体" w:hint="eastAsia"/>
                <w:b/>
                <w:bCs/>
                <w:iCs/>
                <w:sz w:val="24"/>
              </w:rPr>
              <w:t>产品是</w:t>
            </w:r>
            <w:r w:rsidR="00E42507" w:rsidRPr="009F3FCE">
              <w:rPr>
                <w:rFonts w:ascii="宋体" w:hAnsi="宋体" w:hint="eastAsia"/>
                <w:b/>
                <w:bCs/>
                <w:iCs/>
                <w:sz w:val="24"/>
              </w:rPr>
              <w:t>直</w:t>
            </w:r>
            <w:r w:rsidR="00E42507">
              <w:rPr>
                <w:rFonts w:ascii="宋体" w:hAnsi="宋体" w:hint="eastAsia"/>
                <w:b/>
                <w:bCs/>
                <w:iCs/>
                <w:sz w:val="24"/>
              </w:rPr>
              <w:t>供钢</w:t>
            </w:r>
            <w:r w:rsidR="00E42507">
              <w:rPr>
                <w:rFonts w:ascii="宋体" w:hAnsi="宋体"/>
                <w:b/>
                <w:bCs/>
                <w:iCs/>
                <w:sz w:val="24"/>
              </w:rPr>
              <w:t>厂还是</w:t>
            </w:r>
            <w:r w:rsidR="00DA1A78">
              <w:rPr>
                <w:rFonts w:ascii="宋体" w:hAnsi="宋体" w:hint="eastAsia"/>
                <w:b/>
                <w:bCs/>
                <w:iCs/>
                <w:sz w:val="24"/>
              </w:rPr>
              <w:t>销售给贸易商</w:t>
            </w:r>
            <w:r w:rsidRPr="009F3FCE">
              <w:rPr>
                <w:rFonts w:ascii="宋体" w:hAnsi="宋体" w:hint="eastAsia"/>
                <w:b/>
                <w:bCs/>
                <w:iCs/>
                <w:sz w:val="24"/>
              </w:rPr>
              <w:t>？</w:t>
            </w:r>
          </w:p>
          <w:p w14:paraId="0DED3974" w14:textId="64A4DBD6" w:rsidR="00D63153" w:rsidRPr="00D63153" w:rsidRDefault="00E42507" w:rsidP="00E42507">
            <w:pPr>
              <w:spacing w:line="440" w:lineRule="exact"/>
              <w:ind w:firstLineChars="196" w:firstLine="470"/>
              <w:rPr>
                <w:rFonts w:ascii="宋体" w:hAnsi="宋体"/>
                <w:bCs/>
                <w:iCs/>
                <w:sz w:val="24"/>
              </w:rPr>
            </w:pPr>
            <w:r>
              <w:rPr>
                <w:rFonts w:ascii="宋体" w:hAnsi="宋体" w:hint="eastAsia"/>
                <w:bCs/>
                <w:iCs/>
                <w:sz w:val="24"/>
              </w:rPr>
              <w:t>目前</w:t>
            </w:r>
            <w:r w:rsidR="009F3FCE">
              <w:rPr>
                <w:rFonts w:ascii="宋体" w:hAnsi="宋体" w:hint="eastAsia"/>
                <w:bCs/>
                <w:iCs/>
                <w:sz w:val="24"/>
              </w:rPr>
              <w:t>公司</w:t>
            </w:r>
            <w:proofErr w:type="gramStart"/>
            <w:r>
              <w:rPr>
                <w:rFonts w:ascii="宋体" w:hAnsi="宋体" w:hint="eastAsia"/>
                <w:bCs/>
                <w:iCs/>
                <w:sz w:val="24"/>
              </w:rPr>
              <w:t>钒</w:t>
            </w:r>
            <w:proofErr w:type="gramEnd"/>
            <w:r w:rsidR="009F3FCE">
              <w:rPr>
                <w:rFonts w:ascii="宋体" w:hAnsi="宋体" w:hint="eastAsia"/>
                <w:bCs/>
                <w:iCs/>
                <w:sz w:val="24"/>
              </w:rPr>
              <w:t>产品</w:t>
            </w:r>
            <w:r>
              <w:rPr>
                <w:rFonts w:ascii="宋体" w:hAnsi="宋体" w:hint="eastAsia"/>
                <w:bCs/>
                <w:iCs/>
                <w:sz w:val="24"/>
              </w:rPr>
              <w:t>是</w:t>
            </w:r>
            <w:r w:rsidR="009F3FCE">
              <w:rPr>
                <w:rFonts w:ascii="宋体" w:hAnsi="宋体" w:hint="eastAsia"/>
                <w:bCs/>
                <w:iCs/>
                <w:sz w:val="24"/>
              </w:rPr>
              <w:t>直供钢铁生产企业，不对贸易商销售。</w:t>
            </w:r>
          </w:p>
        </w:tc>
      </w:tr>
      <w:tr w:rsidR="00D71F5D" w:rsidRPr="001128EC" w14:paraId="3A948BA3" w14:textId="77777777" w:rsidTr="007B0AC0">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6221A17" w14:textId="77777777" w:rsidR="00D71F5D" w:rsidRPr="001128EC" w:rsidRDefault="00D71F5D" w:rsidP="007B0AC0">
            <w:pPr>
              <w:spacing w:line="480" w:lineRule="atLeast"/>
              <w:rPr>
                <w:rFonts w:ascii="宋体" w:hAnsi="宋体"/>
                <w:bCs/>
                <w:iCs/>
                <w:color w:val="000000"/>
                <w:sz w:val="24"/>
              </w:rPr>
            </w:pPr>
            <w:r w:rsidRPr="001128EC">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654F9F06" w14:textId="77777777" w:rsidR="00D71F5D" w:rsidRPr="001128EC" w:rsidRDefault="00D71F5D" w:rsidP="007B0AC0">
            <w:pPr>
              <w:spacing w:line="480" w:lineRule="atLeast"/>
              <w:rPr>
                <w:rFonts w:ascii="宋体" w:hAnsi="宋体"/>
                <w:bCs/>
                <w:iCs/>
                <w:color w:val="000000"/>
                <w:sz w:val="24"/>
              </w:rPr>
            </w:pPr>
          </w:p>
        </w:tc>
      </w:tr>
      <w:tr w:rsidR="00D71F5D" w:rsidRPr="001128EC" w14:paraId="35D6BA04" w14:textId="77777777" w:rsidTr="007B0AC0">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FBDB99D" w14:textId="77777777" w:rsidR="00D71F5D" w:rsidRPr="001128EC" w:rsidRDefault="00D71F5D" w:rsidP="007B0AC0">
            <w:pPr>
              <w:spacing w:line="480" w:lineRule="atLeast"/>
              <w:rPr>
                <w:rFonts w:ascii="宋体" w:hAnsi="宋体"/>
                <w:bCs/>
                <w:iCs/>
                <w:color w:val="000000"/>
                <w:sz w:val="24"/>
              </w:rPr>
            </w:pPr>
            <w:r w:rsidRPr="001128EC">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5C86AE39" w14:textId="3B76D398" w:rsidR="00D71F5D" w:rsidRPr="001128EC" w:rsidRDefault="009D0E5C" w:rsidP="009F3FCE">
            <w:pPr>
              <w:spacing w:line="480" w:lineRule="atLeast"/>
              <w:rPr>
                <w:rFonts w:ascii="宋体" w:hAnsi="宋体"/>
                <w:bCs/>
                <w:iCs/>
                <w:color w:val="000000"/>
                <w:sz w:val="24"/>
              </w:rPr>
            </w:pPr>
            <w:r>
              <w:rPr>
                <w:rFonts w:ascii="宋体" w:hAnsi="宋体"/>
                <w:bCs/>
                <w:iCs/>
                <w:color w:val="000000"/>
                <w:sz w:val="24"/>
              </w:rPr>
              <w:t>2018年</w:t>
            </w:r>
            <w:r w:rsidR="009C77CF">
              <w:rPr>
                <w:rFonts w:ascii="宋体" w:hAnsi="宋体" w:hint="eastAsia"/>
                <w:bCs/>
                <w:iCs/>
                <w:color w:val="000000"/>
                <w:sz w:val="24"/>
              </w:rPr>
              <w:t>1</w:t>
            </w:r>
            <w:r w:rsidR="008B2279">
              <w:rPr>
                <w:rFonts w:ascii="宋体" w:hAnsi="宋体" w:hint="eastAsia"/>
                <w:bCs/>
                <w:iCs/>
                <w:color w:val="000000"/>
                <w:sz w:val="24"/>
              </w:rPr>
              <w:t>1</w:t>
            </w:r>
            <w:r w:rsidR="0034006C">
              <w:rPr>
                <w:rFonts w:ascii="宋体" w:hAnsi="宋体" w:hint="eastAsia"/>
                <w:bCs/>
                <w:iCs/>
                <w:color w:val="000000"/>
                <w:sz w:val="24"/>
              </w:rPr>
              <w:t>月</w:t>
            </w:r>
            <w:r w:rsidR="009F3FCE">
              <w:rPr>
                <w:rFonts w:ascii="宋体" w:hAnsi="宋体" w:hint="eastAsia"/>
                <w:bCs/>
                <w:iCs/>
                <w:color w:val="000000"/>
                <w:sz w:val="24"/>
              </w:rPr>
              <w:t>21</w:t>
            </w:r>
            <w:r w:rsidR="0034006C">
              <w:rPr>
                <w:rFonts w:ascii="宋体" w:hAnsi="宋体" w:hint="eastAsia"/>
                <w:bCs/>
                <w:iCs/>
                <w:color w:val="000000"/>
                <w:sz w:val="24"/>
              </w:rPr>
              <w:t>日</w:t>
            </w:r>
          </w:p>
        </w:tc>
      </w:tr>
    </w:tbl>
    <w:p w14:paraId="09AB0838" w14:textId="77777777" w:rsidR="00D4014B" w:rsidRDefault="00D4014B"/>
    <w:sectPr w:rsidR="00D401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512C4" w14:textId="77777777" w:rsidR="00E728B7" w:rsidRDefault="00E728B7" w:rsidP="00D71F5D">
      <w:r>
        <w:separator/>
      </w:r>
    </w:p>
  </w:endnote>
  <w:endnote w:type="continuationSeparator" w:id="0">
    <w:p w14:paraId="36815E22" w14:textId="77777777" w:rsidR="00E728B7" w:rsidRDefault="00E728B7" w:rsidP="00D7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5BA65" w14:textId="77777777" w:rsidR="00E728B7" w:rsidRDefault="00E728B7" w:rsidP="00D71F5D">
      <w:r>
        <w:separator/>
      </w:r>
    </w:p>
  </w:footnote>
  <w:footnote w:type="continuationSeparator" w:id="0">
    <w:p w14:paraId="739452D9" w14:textId="77777777" w:rsidR="00E728B7" w:rsidRDefault="00E728B7" w:rsidP="00D71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3D8E95"/>
    <w:multiLevelType w:val="singleLevel"/>
    <w:tmpl w:val="9F3D8E95"/>
    <w:lvl w:ilvl="0">
      <w:start w:val="2"/>
      <w:numFmt w:val="chineseCounting"/>
      <w:suff w:val="nothing"/>
      <w:lvlText w:val="%1、"/>
      <w:lvlJc w:val="left"/>
      <w:rPr>
        <w:rFonts w:hint="eastAsia"/>
      </w:rPr>
    </w:lvl>
  </w:abstractNum>
  <w:abstractNum w:abstractNumId="1">
    <w:nsid w:val="08C34FCE"/>
    <w:multiLevelType w:val="hybridMultilevel"/>
    <w:tmpl w:val="0F7C6A74"/>
    <w:lvl w:ilvl="0" w:tplc="F42E0E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石灏南">
    <w15:presenceInfo w15:providerId="None" w15:userId="石灏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8C"/>
    <w:rsid w:val="00010746"/>
    <w:rsid w:val="00025E25"/>
    <w:rsid w:val="00035EF6"/>
    <w:rsid w:val="00051C69"/>
    <w:rsid w:val="00064ABB"/>
    <w:rsid w:val="00067302"/>
    <w:rsid w:val="00072653"/>
    <w:rsid w:val="00083BBA"/>
    <w:rsid w:val="000932E3"/>
    <w:rsid w:val="00095DD1"/>
    <w:rsid w:val="000E601C"/>
    <w:rsid w:val="000F4F3F"/>
    <w:rsid w:val="001000B2"/>
    <w:rsid w:val="00102851"/>
    <w:rsid w:val="00107592"/>
    <w:rsid w:val="00143DA7"/>
    <w:rsid w:val="001A6D51"/>
    <w:rsid w:val="001B71A6"/>
    <w:rsid w:val="001C2797"/>
    <w:rsid w:val="001C30E5"/>
    <w:rsid w:val="001C635C"/>
    <w:rsid w:val="002236F3"/>
    <w:rsid w:val="00244221"/>
    <w:rsid w:val="002761A8"/>
    <w:rsid w:val="0028089D"/>
    <w:rsid w:val="0028586F"/>
    <w:rsid w:val="002864DB"/>
    <w:rsid w:val="002A79E1"/>
    <w:rsid w:val="002B1D85"/>
    <w:rsid w:val="002B45A0"/>
    <w:rsid w:val="002E7944"/>
    <w:rsid w:val="0034006C"/>
    <w:rsid w:val="003471CD"/>
    <w:rsid w:val="0038146E"/>
    <w:rsid w:val="003A2F89"/>
    <w:rsid w:val="003B793B"/>
    <w:rsid w:val="003C24FE"/>
    <w:rsid w:val="003C7326"/>
    <w:rsid w:val="003D2189"/>
    <w:rsid w:val="003D5953"/>
    <w:rsid w:val="003E3A77"/>
    <w:rsid w:val="003E4504"/>
    <w:rsid w:val="0043702E"/>
    <w:rsid w:val="004426D2"/>
    <w:rsid w:val="00447DB2"/>
    <w:rsid w:val="00460DC6"/>
    <w:rsid w:val="004947FE"/>
    <w:rsid w:val="00496F74"/>
    <w:rsid w:val="004A6B1F"/>
    <w:rsid w:val="004B063C"/>
    <w:rsid w:val="005001D7"/>
    <w:rsid w:val="00577C05"/>
    <w:rsid w:val="005B04FA"/>
    <w:rsid w:val="005C68AC"/>
    <w:rsid w:val="005C7B77"/>
    <w:rsid w:val="005E1A4A"/>
    <w:rsid w:val="005E6EA4"/>
    <w:rsid w:val="006269FC"/>
    <w:rsid w:val="0063032A"/>
    <w:rsid w:val="0064189F"/>
    <w:rsid w:val="00642D9E"/>
    <w:rsid w:val="00667135"/>
    <w:rsid w:val="00685261"/>
    <w:rsid w:val="006925B6"/>
    <w:rsid w:val="0069553F"/>
    <w:rsid w:val="006A7F6D"/>
    <w:rsid w:val="006D14FE"/>
    <w:rsid w:val="006E6933"/>
    <w:rsid w:val="007113DD"/>
    <w:rsid w:val="00722331"/>
    <w:rsid w:val="00722997"/>
    <w:rsid w:val="0072731E"/>
    <w:rsid w:val="00740EC4"/>
    <w:rsid w:val="007452B0"/>
    <w:rsid w:val="00765F34"/>
    <w:rsid w:val="00780041"/>
    <w:rsid w:val="00786BDA"/>
    <w:rsid w:val="00793945"/>
    <w:rsid w:val="00794C50"/>
    <w:rsid w:val="007A2162"/>
    <w:rsid w:val="007C4FC6"/>
    <w:rsid w:val="007C633D"/>
    <w:rsid w:val="007D4097"/>
    <w:rsid w:val="007E196D"/>
    <w:rsid w:val="007E57FC"/>
    <w:rsid w:val="007E700E"/>
    <w:rsid w:val="007F6476"/>
    <w:rsid w:val="00817120"/>
    <w:rsid w:val="0082047A"/>
    <w:rsid w:val="00844D44"/>
    <w:rsid w:val="00873F68"/>
    <w:rsid w:val="00880699"/>
    <w:rsid w:val="008B084E"/>
    <w:rsid w:val="008B2279"/>
    <w:rsid w:val="008B330C"/>
    <w:rsid w:val="008B653F"/>
    <w:rsid w:val="008C0DB2"/>
    <w:rsid w:val="008C401E"/>
    <w:rsid w:val="008C5660"/>
    <w:rsid w:val="008D762D"/>
    <w:rsid w:val="008F1059"/>
    <w:rsid w:val="008F2BB4"/>
    <w:rsid w:val="00900F6A"/>
    <w:rsid w:val="0091577B"/>
    <w:rsid w:val="0092012B"/>
    <w:rsid w:val="009311F1"/>
    <w:rsid w:val="00951FE7"/>
    <w:rsid w:val="00997D6C"/>
    <w:rsid w:val="009A515D"/>
    <w:rsid w:val="009B1B0E"/>
    <w:rsid w:val="009C6ED1"/>
    <w:rsid w:val="009C77CF"/>
    <w:rsid w:val="009D02AA"/>
    <w:rsid w:val="009D0C78"/>
    <w:rsid w:val="009D0E5C"/>
    <w:rsid w:val="009F1E5B"/>
    <w:rsid w:val="009F3FCE"/>
    <w:rsid w:val="009F6078"/>
    <w:rsid w:val="00A12A07"/>
    <w:rsid w:val="00A159A7"/>
    <w:rsid w:val="00A31A7C"/>
    <w:rsid w:val="00A329CB"/>
    <w:rsid w:val="00A405CF"/>
    <w:rsid w:val="00A429EB"/>
    <w:rsid w:val="00A45ABD"/>
    <w:rsid w:val="00A54A11"/>
    <w:rsid w:val="00A54DA7"/>
    <w:rsid w:val="00A56153"/>
    <w:rsid w:val="00A64AA2"/>
    <w:rsid w:val="00A77D6B"/>
    <w:rsid w:val="00A978A8"/>
    <w:rsid w:val="00AD0B51"/>
    <w:rsid w:val="00AD466D"/>
    <w:rsid w:val="00AE0E74"/>
    <w:rsid w:val="00AE4BB5"/>
    <w:rsid w:val="00AF58FF"/>
    <w:rsid w:val="00B0623C"/>
    <w:rsid w:val="00B239C1"/>
    <w:rsid w:val="00B332DF"/>
    <w:rsid w:val="00B50792"/>
    <w:rsid w:val="00B5433C"/>
    <w:rsid w:val="00B57366"/>
    <w:rsid w:val="00B606D2"/>
    <w:rsid w:val="00BA1213"/>
    <w:rsid w:val="00BE0880"/>
    <w:rsid w:val="00BF287C"/>
    <w:rsid w:val="00C150CE"/>
    <w:rsid w:val="00C30822"/>
    <w:rsid w:val="00C33399"/>
    <w:rsid w:val="00C365F4"/>
    <w:rsid w:val="00C4344C"/>
    <w:rsid w:val="00C46ABB"/>
    <w:rsid w:val="00C74FF3"/>
    <w:rsid w:val="00C85625"/>
    <w:rsid w:val="00CA09BB"/>
    <w:rsid w:val="00CA4A8C"/>
    <w:rsid w:val="00CA5810"/>
    <w:rsid w:val="00CB01F6"/>
    <w:rsid w:val="00CB5882"/>
    <w:rsid w:val="00CB6CA0"/>
    <w:rsid w:val="00CC0DE6"/>
    <w:rsid w:val="00CC721A"/>
    <w:rsid w:val="00CE3035"/>
    <w:rsid w:val="00D274D8"/>
    <w:rsid w:val="00D359C5"/>
    <w:rsid w:val="00D4014B"/>
    <w:rsid w:val="00D41EB4"/>
    <w:rsid w:val="00D465BF"/>
    <w:rsid w:val="00D56EAE"/>
    <w:rsid w:val="00D63153"/>
    <w:rsid w:val="00D71F5D"/>
    <w:rsid w:val="00D7372C"/>
    <w:rsid w:val="00D73B34"/>
    <w:rsid w:val="00D77DCB"/>
    <w:rsid w:val="00D86284"/>
    <w:rsid w:val="00D92560"/>
    <w:rsid w:val="00D94834"/>
    <w:rsid w:val="00DA1A78"/>
    <w:rsid w:val="00DD4D66"/>
    <w:rsid w:val="00E14CAD"/>
    <w:rsid w:val="00E30F9B"/>
    <w:rsid w:val="00E37702"/>
    <w:rsid w:val="00E42507"/>
    <w:rsid w:val="00E57B92"/>
    <w:rsid w:val="00E67B33"/>
    <w:rsid w:val="00E728B7"/>
    <w:rsid w:val="00E81A1B"/>
    <w:rsid w:val="00E92A72"/>
    <w:rsid w:val="00E95FA6"/>
    <w:rsid w:val="00EA2655"/>
    <w:rsid w:val="00ED01E6"/>
    <w:rsid w:val="00ED2801"/>
    <w:rsid w:val="00EF5CF0"/>
    <w:rsid w:val="00F012A8"/>
    <w:rsid w:val="00F25C4A"/>
    <w:rsid w:val="00F277F9"/>
    <w:rsid w:val="00F44C9E"/>
    <w:rsid w:val="00F60760"/>
    <w:rsid w:val="00F86B90"/>
    <w:rsid w:val="00F87836"/>
    <w:rsid w:val="00F92F88"/>
    <w:rsid w:val="00FA24C7"/>
    <w:rsid w:val="00FA2E27"/>
    <w:rsid w:val="00FA4C72"/>
    <w:rsid w:val="00FE0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F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F5D"/>
    <w:rPr>
      <w:sz w:val="18"/>
      <w:szCs w:val="18"/>
    </w:rPr>
  </w:style>
  <w:style w:type="paragraph" w:styleId="a4">
    <w:name w:val="footer"/>
    <w:basedOn w:val="a"/>
    <w:link w:val="Char0"/>
    <w:uiPriority w:val="99"/>
    <w:unhideWhenUsed/>
    <w:rsid w:val="00D71F5D"/>
    <w:pPr>
      <w:tabs>
        <w:tab w:val="center" w:pos="4153"/>
        <w:tab w:val="right" w:pos="8306"/>
      </w:tabs>
      <w:snapToGrid w:val="0"/>
      <w:jc w:val="left"/>
    </w:pPr>
    <w:rPr>
      <w:sz w:val="18"/>
      <w:szCs w:val="18"/>
    </w:rPr>
  </w:style>
  <w:style w:type="character" w:customStyle="1" w:styleId="Char0">
    <w:name w:val="页脚 Char"/>
    <w:basedOn w:val="a0"/>
    <w:link w:val="a4"/>
    <w:uiPriority w:val="99"/>
    <w:rsid w:val="00D71F5D"/>
    <w:rPr>
      <w:sz w:val="18"/>
      <w:szCs w:val="18"/>
    </w:rPr>
  </w:style>
  <w:style w:type="paragraph" w:styleId="a5">
    <w:name w:val="List Paragraph"/>
    <w:basedOn w:val="a"/>
    <w:uiPriority w:val="34"/>
    <w:qFormat/>
    <w:rsid w:val="00D71F5D"/>
    <w:pPr>
      <w:ind w:firstLineChars="200" w:firstLine="420"/>
    </w:pPr>
  </w:style>
  <w:style w:type="character" w:styleId="a6">
    <w:name w:val="annotation reference"/>
    <w:basedOn w:val="a0"/>
    <w:uiPriority w:val="99"/>
    <w:semiHidden/>
    <w:unhideWhenUsed/>
    <w:rsid w:val="00FA4C72"/>
    <w:rPr>
      <w:sz w:val="21"/>
      <w:szCs w:val="21"/>
    </w:rPr>
  </w:style>
  <w:style w:type="paragraph" w:styleId="a7">
    <w:name w:val="annotation text"/>
    <w:basedOn w:val="a"/>
    <w:link w:val="Char1"/>
    <w:uiPriority w:val="99"/>
    <w:semiHidden/>
    <w:unhideWhenUsed/>
    <w:rsid w:val="00FA4C72"/>
    <w:pPr>
      <w:jc w:val="left"/>
    </w:pPr>
  </w:style>
  <w:style w:type="character" w:customStyle="1" w:styleId="Char1">
    <w:name w:val="批注文字 Char"/>
    <w:basedOn w:val="a0"/>
    <w:link w:val="a7"/>
    <w:uiPriority w:val="99"/>
    <w:semiHidden/>
    <w:rsid w:val="00FA4C72"/>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FA4C72"/>
    <w:rPr>
      <w:b/>
      <w:bCs/>
    </w:rPr>
  </w:style>
  <w:style w:type="character" w:customStyle="1" w:styleId="Char2">
    <w:name w:val="批注主题 Char"/>
    <w:basedOn w:val="Char1"/>
    <w:link w:val="a8"/>
    <w:uiPriority w:val="99"/>
    <w:semiHidden/>
    <w:rsid w:val="00FA4C72"/>
    <w:rPr>
      <w:rFonts w:ascii="Times New Roman" w:eastAsia="宋体" w:hAnsi="Times New Roman" w:cs="Times New Roman"/>
      <w:b/>
      <w:bCs/>
      <w:szCs w:val="24"/>
    </w:rPr>
  </w:style>
  <w:style w:type="paragraph" w:styleId="a9">
    <w:name w:val="Balloon Text"/>
    <w:basedOn w:val="a"/>
    <w:link w:val="Char3"/>
    <w:uiPriority w:val="99"/>
    <w:semiHidden/>
    <w:unhideWhenUsed/>
    <w:rsid w:val="00FA4C72"/>
    <w:rPr>
      <w:sz w:val="18"/>
      <w:szCs w:val="18"/>
    </w:rPr>
  </w:style>
  <w:style w:type="character" w:customStyle="1" w:styleId="Char3">
    <w:name w:val="批注框文本 Char"/>
    <w:basedOn w:val="a0"/>
    <w:link w:val="a9"/>
    <w:uiPriority w:val="99"/>
    <w:semiHidden/>
    <w:rsid w:val="00FA4C7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F5D"/>
    <w:rPr>
      <w:sz w:val="18"/>
      <w:szCs w:val="18"/>
    </w:rPr>
  </w:style>
  <w:style w:type="paragraph" w:styleId="a4">
    <w:name w:val="footer"/>
    <w:basedOn w:val="a"/>
    <w:link w:val="Char0"/>
    <w:uiPriority w:val="99"/>
    <w:unhideWhenUsed/>
    <w:rsid w:val="00D71F5D"/>
    <w:pPr>
      <w:tabs>
        <w:tab w:val="center" w:pos="4153"/>
        <w:tab w:val="right" w:pos="8306"/>
      </w:tabs>
      <w:snapToGrid w:val="0"/>
      <w:jc w:val="left"/>
    </w:pPr>
    <w:rPr>
      <w:sz w:val="18"/>
      <w:szCs w:val="18"/>
    </w:rPr>
  </w:style>
  <w:style w:type="character" w:customStyle="1" w:styleId="Char0">
    <w:name w:val="页脚 Char"/>
    <w:basedOn w:val="a0"/>
    <w:link w:val="a4"/>
    <w:uiPriority w:val="99"/>
    <w:rsid w:val="00D71F5D"/>
    <w:rPr>
      <w:sz w:val="18"/>
      <w:szCs w:val="18"/>
    </w:rPr>
  </w:style>
  <w:style w:type="paragraph" w:styleId="a5">
    <w:name w:val="List Paragraph"/>
    <w:basedOn w:val="a"/>
    <w:uiPriority w:val="34"/>
    <w:qFormat/>
    <w:rsid w:val="00D71F5D"/>
    <w:pPr>
      <w:ind w:firstLineChars="200" w:firstLine="420"/>
    </w:pPr>
  </w:style>
  <w:style w:type="character" w:styleId="a6">
    <w:name w:val="annotation reference"/>
    <w:basedOn w:val="a0"/>
    <w:uiPriority w:val="99"/>
    <w:semiHidden/>
    <w:unhideWhenUsed/>
    <w:rsid w:val="00FA4C72"/>
    <w:rPr>
      <w:sz w:val="21"/>
      <w:szCs w:val="21"/>
    </w:rPr>
  </w:style>
  <w:style w:type="paragraph" w:styleId="a7">
    <w:name w:val="annotation text"/>
    <w:basedOn w:val="a"/>
    <w:link w:val="Char1"/>
    <w:uiPriority w:val="99"/>
    <w:semiHidden/>
    <w:unhideWhenUsed/>
    <w:rsid w:val="00FA4C72"/>
    <w:pPr>
      <w:jc w:val="left"/>
    </w:pPr>
  </w:style>
  <w:style w:type="character" w:customStyle="1" w:styleId="Char1">
    <w:name w:val="批注文字 Char"/>
    <w:basedOn w:val="a0"/>
    <w:link w:val="a7"/>
    <w:uiPriority w:val="99"/>
    <w:semiHidden/>
    <w:rsid w:val="00FA4C72"/>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FA4C72"/>
    <w:rPr>
      <w:b/>
      <w:bCs/>
    </w:rPr>
  </w:style>
  <w:style w:type="character" w:customStyle="1" w:styleId="Char2">
    <w:name w:val="批注主题 Char"/>
    <w:basedOn w:val="Char1"/>
    <w:link w:val="a8"/>
    <w:uiPriority w:val="99"/>
    <w:semiHidden/>
    <w:rsid w:val="00FA4C72"/>
    <w:rPr>
      <w:rFonts w:ascii="Times New Roman" w:eastAsia="宋体" w:hAnsi="Times New Roman" w:cs="Times New Roman"/>
      <w:b/>
      <w:bCs/>
      <w:szCs w:val="24"/>
    </w:rPr>
  </w:style>
  <w:style w:type="paragraph" w:styleId="a9">
    <w:name w:val="Balloon Text"/>
    <w:basedOn w:val="a"/>
    <w:link w:val="Char3"/>
    <w:uiPriority w:val="99"/>
    <w:semiHidden/>
    <w:unhideWhenUsed/>
    <w:rsid w:val="00FA4C72"/>
    <w:rPr>
      <w:sz w:val="18"/>
      <w:szCs w:val="18"/>
    </w:rPr>
  </w:style>
  <w:style w:type="character" w:customStyle="1" w:styleId="Char3">
    <w:name w:val="批注框文本 Char"/>
    <w:basedOn w:val="a0"/>
    <w:link w:val="a9"/>
    <w:uiPriority w:val="99"/>
    <w:semiHidden/>
    <w:rsid w:val="00FA4C7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2</Pages>
  <Words>145</Words>
  <Characters>828</Characters>
  <Application>Microsoft Office Word</Application>
  <DocSecurity>0</DocSecurity>
  <Lines>6</Lines>
  <Paragraphs>1</Paragraphs>
  <ScaleCrop>false</ScaleCrop>
  <Company>china</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舒</dc:creator>
  <cp:lastModifiedBy>舒</cp:lastModifiedBy>
  <cp:revision>111</cp:revision>
  <dcterms:created xsi:type="dcterms:W3CDTF">2018-06-15T06:40:00Z</dcterms:created>
  <dcterms:modified xsi:type="dcterms:W3CDTF">2018-11-21T08:10:00Z</dcterms:modified>
</cp:coreProperties>
</file>