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0" w:rsidRPr="00077DC7" w:rsidRDefault="00FF4083" w:rsidP="00643473">
      <w:pPr>
        <w:spacing w:beforeLines="50" w:afterLines="50" w:line="460" w:lineRule="exact"/>
        <w:rPr>
          <w:rFonts w:ascii="宋体" w:hAnsi="宋体" w:cs="楷体_GB2312"/>
          <w:b/>
          <w:bCs/>
          <w:iCs/>
          <w:color w:val="000000"/>
          <w:sz w:val="28"/>
          <w:szCs w:val="28"/>
        </w:rPr>
      </w:pPr>
      <w:r>
        <w:rPr>
          <w:rFonts w:ascii="华文细黑" w:eastAsia="华文细黑" w:hAnsi="华文细黑" w:hint="eastAsia"/>
          <w:bCs/>
          <w:iCs/>
          <w:color w:val="000000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Cs/>
          <w:iCs/>
          <w:color w:val="000000"/>
          <w:sz w:val="28"/>
          <w:szCs w:val="28"/>
        </w:rPr>
        <w:t xml:space="preserve">          </w:t>
      </w:r>
      <w:r w:rsidRPr="00077DC7"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>深圳市联得自动化装备股份有限公司</w:t>
      </w:r>
    </w:p>
    <w:p w:rsidR="002E2B90" w:rsidRPr="00077DC7" w:rsidRDefault="00FF4083" w:rsidP="00643473">
      <w:pPr>
        <w:spacing w:beforeLines="50" w:afterLines="50" w:line="460" w:lineRule="exact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077DC7"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 xml:space="preserve">                 投资者关系活动记录表</w:t>
      </w:r>
    </w:p>
    <w:p w:rsidR="002E2B90" w:rsidRPr="0078581F" w:rsidRDefault="00FF4083" w:rsidP="00643473">
      <w:pPr>
        <w:spacing w:beforeLines="50" w:afterLines="50" w:line="460" w:lineRule="exact"/>
        <w:rPr>
          <w:rFonts w:ascii="宋体" w:hAnsi="宋体"/>
          <w:bCs/>
          <w:iCs/>
          <w:color w:val="000000"/>
          <w:szCs w:val="21"/>
        </w:rPr>
      </w:pPr>
      <w:r w:rsidRPr="0078581F">
        <w:rPr>
          <w:rFonts w:ascii="宋体" w:hAnsi="宋体" w:hint="eastAsia"/>
          <w:bCs/>
          <w:iCs/>
          <w:color w:val="000000"/>
          <w:szCs w:val="21"/>
        </w:rPr>
        <w:t xml:space="preserve">证券简称：联得装备             证券代码：300545            </w:t>
      </w:r>
      <w:bookmarkStart w:id="0" w:name="_GoBack"/>
      <w:bookmarkEnd w:id="0"/>
      <w:r w:rsidRPr="0078581F">
        <w:rPr>
          <w:rFonts w:ascii="宋体" w:hAnsi="宋体" w:hint="eastAsia"/>
          <w:bCs/>
          <w:iCs/>
          <w:color w:val="000000"/>
          <w:szCs w:val="21"/>
        </w:rPr>
        <w:t xml:space="preserve">  编号：</w:t>
      </w:r>
      <w:r w:rsidR="00077DC7" w:rsidRPr="0078581F">
        <w:rPr>
          <w:rFonts w:ascii="宋体" w:hAnsi="宋体" w:hint="eastAsia"/>
          <w:bCs/>
          <w:iCs/>
          <w:color w:val="000000"/>
          <w:szCs w:val="21"/>
        </w:rPr>
        <w:t>2018-00</w:t>
      </w:r>
      <w:r w:rsidR="00883356">
        <w:rPr>
          <w:rFonts w:ascii="宋体" w:hAnsi="宋体" w:hint="eastAsia"/>
          <w:bCs/>
          <w:iCs/>
          <w:color w:val="000000"/>
          <w:szCs w:val="21"/>
        </w:rPr>
        <w:t>8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2E2B90" w:rsidRPr="00E44023" w:rsidRDefault="002E2B90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77DC7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█</w:t>
            </w:r>
            <w:r w:rsidR="00FF4083" w:rsidRPr="00E44023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FF4083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FF4083" w:rsidRPr="00E44023">
              <w:rPr>
                <w:rFonts w:ascii="宋体" w:hAnsi="宋体" w:hint="eastAsia"/>
                <w:szCs w:val="21"/>
              </w:rPr>
              <w:t>分析师会议</w:t>
            </w:r>
          </w:p>
          <w:p w:rsidR="002E2B90" w:rsidRPr="00E44023" w:rsidRDefault="00FF4083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业绩说明会</w:t>
            </w:r>
          </w:p>
          <w:p w:rsidR="002E2B90" w:rsidRPr="00E44023" w:rsidRDefault="00FF4083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路演活动</w:t>
            </w:r>
          </w:p>
          <w:p w:rsidR="002E2B90" w:rsidRPr="00E44023" w:rsidRDefault="00FF4083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现场参观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:rsidR="002E2B90" w:rsidRPr="00E44023" w:rsidRDefault="00FF4083">
            <w:pPr>
              <w:tabs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其他 ___________________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AA" w:rsidRDefault="00CE0197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平安证券 邓光健</w:t>
            </w:r>
          </w:p>
          <w:p w:rsidR="00CE0197" w:rsidRDefault="00CE0197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华创证券 娄湘红</w:t>
            </w:r>
          </w:p>
          <w:p w:rsidR="00CE0197" w:rsidRPr="007621AA" w:rsidRDefault="00CE0197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远策投资 孙洲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77DC7" w:rsidP="00CE0197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2018年</w:t>
            </w:r>
            <w:r w:rsidR="007621AA">
              <w:rPr>
                <w:rFonts w:ascii="宋体" w:hAnsi="宋体" w:hint="eastAsia"/>
                <w:bCs/>
                <w:iCs/>
                <w:color w:val="000000"/>
                <w:szCs w:val="21"/>
              </w:rPr>
              <w:t>11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851880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CE0197">
              <w:rPr>
                <w:rFonts w:ascii="宋体" w:hAnsi="宋体" w:hint="eastAsia"/>
                <w:bCs/>
                <w:iCs/>
                <w:color w:val="000000"/>
                <w:szCs w:val="21"/>
              </w:rPr>
              <w:t>9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7621AA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上午10：</w:t>
            </w:r>
            <w:r w:rsidR="00CE0197">
              <w:rPr>
                <w:rFonts w:ascii="宋体" w:hAnsi="宋体" w:hint="eastAsia"/>
                <w:bCs/>
                <w:iCs/>
                <w:color w:val="000000"/>
                <w:szCs w:val="21"/>
              </w:rPr>
              <w:t>00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B5B81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深圳市龙华区大浪街道大浪社区同富邨工业园A区3栋1-4层公司会议室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B5B81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董事会秘书:钟辉先生</w:t>
            </w:r>
          </w:p>
          <w:p w:rsidR="000B5B81" w:rsidRPr="00E44023" w:rsidRDefault="000B5B81" w:rsidP="0088335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证券事务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专员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梁伟萍</w:t>
            </w:r>
            <w:r w:rsidR="00626934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女士</w:t>
            </w:r>
          </w:p>
        </w:tc>
      </w:tr>
      <w:tr w:rsidR="002E2B90" w:rsidRPr="00E44023" w:rsidTr="00703510">
        <w:trPr>
          <w:trHeight w:val="84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2E2B90" w:rsidRPr="00E44023" w:rsidRDefault="002E2B90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851880" w:rsidP="000B5B81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一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>、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董事会秘书钟辉先生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>简要介绍公司</w:t>
            </w:r>
            <w:r w:rsidR="007621AA">
              <w:rPr>
                <w:rFonts w:ascii="宋体" w:hAnsi="宋体" w:hint="eastAsia"/>
                <w:bCs/>
                <w:iCs/>
                <w:color w:val="000000"/>
                <w:szCs w:val="21"/>
              </w:rPr>
              <w:t>发展历程、业务发展、目前基本情况以及公司发展战略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0B5B81" w:rsidRPr="00E44023" w:rsidRDefault="00851880" w:rsidP="000B5B81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二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 xml:space="preserve">、互动交流 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br/>
              <w:t xml:space="preserve">    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>交流问题如下：</w:t>
            </w:r>
          </w:p>
          <w:p w:rsidR="00A43BCB" w:rsidRPr="00E44023" w:rsidRDefault="00A43BCB" w:rsidP="006E69D3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Q1：</w:t>
            </w:r>
            <w:r w:rsidR="00610F61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公司目前的人员规模如何？新工厂的建设进度如何？</w:t>
            </w:r>
          </w:p>
          <w:p w:rsidR="00A43BCB" w:rsidRPr="00E44023" w:rsidRDefault="00A43BCB" w:rsidP="00A43BCB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A1：</w:t>
            </w:r>
            <w:r w:rsidR="00610F61">
              <w:rPr>
                <w:rFonts w:ascii="宋体" w:hAnsi="宋体" w:hint="eastAsia"/>
                <w:bCs/>
                <w:iCs/>
                <w:color w:val="000000"/>
                <w:szCs w:val="21"/>
              </w:rPr>
              <w:t>截至10月份，</w:t>
            </w:r>
            <w:r w:rsidR="007621AA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610F61">
              <w:rPr>
                <w:rFonts w:ascii="宋体" w:hAnsi="宋体" w:hint="eastAsia"/>
                <w:bCs/>
                <w:iCs/>
                <w:color w:val="000000"/>
                <w:szCs w:val="21"/>
              </w:rPr>
              <w:t>共有员工1100人</w:t>
            </w:r>
            <w:r w:rsidR="005C0B05">
              <w:rPr>
                <w:rFonts w:ascii="宋体" w:hAnsi="宋体" w:hint="eastAsia"/>
                <w:bCs/>
                <w:iCs/>
                <w:color w:val="000000"/>
                <w:szCs w:val="21"/>
              </w:rPr>
              <w:t>左右</w:t>
            </w:r>
            <w:r w:rsidR="00610F61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5C0B05">
              <w:rPr>
                <w:rFonts w:ascii="宋体" w:hAnsi="宋体" w:hint="eastAsia"/>
                <w:bCs/>
                <w:iCs/>
                <w:color w:val="000000"/>
                <w:szCs w:val="21"/>
              </w:rPr>
              <w:t>较年初增加了大约200人，主要增加的是研发及生产人员。东莞生产基地及龙华总部基地目前均处于规划、设计阶段，预计2020年可以</w:t>
            </w:r>
            <w:r w:rsidR="000722B4">
              <w:rPr>
                <w:rFonts w:ascii="宋体" w:hAnsi="宋体" w:hint="eastAsia"/>
                <w:bCs/>
                <w:iCs/>
                <w:color w:val="000000"/>
                <w:szCs w:val="21"/>
              </w:rPr>
              <w:t>完成建设。</w:t>
            </w:r>
          </w:p>
          <w:p w:rsidR="00B86B78" w:rsidRPr="00E44023" w:rsidRDefault="00B86B78" w:rsidP="006E69D3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A43BCB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2</w:t>
            </w: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 w:rsidR="00F2353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目前经济不景气，下游消费电子行业是否会减少投资进而影响公司营业收入？</w:t>
            </w:r>
            <w:r w:rsidR="007621AA" w:rsidRPr="00E44023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B86B78" w:rsidRPr="00E44023" w:rsidRDefault="00B86B78" w:rsidP="00B86B78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A43BCB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F23539">
              <w:rPr>
                <w:rFonts w:ascii="宋体" w:hAnsi="宋体" w:hint="eastAsia"/>
                <w:bCs/>
                <w:iCs/>
                <w:color w:val="000000"/>
                <w:szCs w:val="21"/>
              </w:rPr>
              <w:t>从目前市场上的消息看，</w:t>
            </w:r>
            <w:r w:rsidR="0000456A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F23539">
              <w:rPr>
                <w:rFonts w:ascii="宋体" w:hAnsi="宋体" w:hint="eastAsia"/>
                <w:bCs/>
                <w:iCs/>
                <w:color w:val="000000"/>
                <w:szCs w:val="21"/>
              </w:rPr>
              <w:t>部分下游客户因财务预算、公司市值等因素减少固定资产投资，但也有的客户持续加速投资。公司客户囊括下游行业龙头，它们在固定资产投资方面可以说</w:t>
            </w:r>
            <w:r w:rsidR="00643473">
              <w:rPr>
                <w:rFonts w:ascii="宋体" w:hAnsi="宋体" w:hint="eastAsia"/>
                <w:bCs/>
                <w:iCs/>
                <w:color w:val="000000"/>
                <w:szCs w:val="21"/>
              </w:rPr>
              <w:t>是此消彼长</w:t>
            </w:r>
            <w:r w:rsidR="00F2353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，因此我们预</w:t>
            </w:r>
            <w:r w:rsidR="00F23539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期</w:t>
            </w:r>
            <w:r w:rsidR="00ED690D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公司营业收入不会受到重大影响。</w:t>
            </w:r>
          </w:p>
          <w:p w:rsidR="00B86B78" w:rsidRPr="00E44023" w:rsidRDefault="00B86B78" w:rsidP="006E69D3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A43BCB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3</w:t>
            </w: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:</w:t>
            </w:r>
            <w:r w:rsidR="00ED690D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5G技术的商用对公司的</w:t>
            </w:r>
            <w:r w:rsidR="005008D7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设备销售</w:t>
            </w:r>
            <w:r w:rsidR="00ED690D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有何影响？</w:t>
            </w:r>
          </w:p>
          <w:p w:rsidR="00B86B78" w:rsidRPr="00E44023" w:rsidRDefault="00B86B78" w:rsidP="00B86B78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A43BCB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121707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ED690D">
              <w:rPr>
                <w:rFonts w:ascii="宋体" w:hAnsi="宋体" w:hint="eastAsia"/>
                <w:bCs/>
                <w:iCs/>
                <w:color w:val="000000"/>
                <w:szCs w:val="21"/>
              </w:rPr>
              <w:t>我们认为5G技术的商用是消费电子行业的利好，同时也是设备行业的一个利好。从4G技术的出现引起的设备行业销售增加，我们可以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预知</w:t>
            </w:r>
            <w:r w:rsidR="00ED690D">
              <w:rPr>
                <w:rFonts w:ascii="宋体" w:hAnsi="宋体" w:hint="eastAsia"/>
                <w:bCs/>
                <w:iCs/>
                <w:color w:val="000000"/>
                <w:szCs w:val="21"/>
              </w:rPr>
              <w:t>，5G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技术的商用会促进下游厂商加大设备投入，带来</w:t>
            </w:r>
            <w:r w:rsidR="00ED690D">
              <w:rPr>
                <w:rFonts w:ascii="宋体" w:hAnsi="宋体" w:hint="eastAsia"/>
                <w:bCs/>
                <w:iCs/>
                <w:color w:val="000000"/>
                <w:szCs w:val="21"/>
              </w:rPr>
              <w:t>行业销售的增长。</w:t>
            </w:r>
          </w:p>
          <w:p w:rsidR="00CA41D7" w:rsidRPr="008F469B" w:rsidRDefault="00B86B78" w:rsidP="008F469B">
            <w:pPr>
              <w:spacing w:line="460" w:lineRule="exact"/>
              <w:ind w:firstLineChars="150" w:firstLine="316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 xml:space="preserve"> Q</w:t>
            </w:r>
            <w:r w:rsidR="00A43BCB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4</w:t>
            </w: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 w:rsidR="008F469B" w:rsidRPr="00E44023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  <w:r w:rsidR="00CA41D7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</w:t>
            </w:r>
            <w:r w:rsidR="00ED690D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生产的设备除了用于手机、笔记本显示屏的生产，还用于哪些产品的生产</w:t>
            </w:r>
            <w:r w:rsidR="00CA41D7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  <w:r w:rsidR="00CA41D7" w:rsidRPr="00E44023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C4274B" w:rsidRDefault="00CA41D7" w:rsidP="00C4274B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8F469B"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: 公司</w:t>
            </w:r>
            <w:r w:rsidR="00E230DC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研发及制造</w:t>
            </w:r>
            <w:r w:rsidR="00ED690D">
              <w:rPr>
                <w:rFonts w:ascii="宋体" w:hAnsi="宋体" w:hint="eastAsia"/>
                <w:bCs/>
                <w:iCs/>
                <w:color w:val="000000"/>
                <w:szCs w:val="21"/>
              </w:rPr>
              <w:t>用于生产手机、笔记本、电视显示屏及车载屏的邦定设备及贴合设备。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用于生产电视机显示屏的主要是大尺寸邦定设备，我们预期</w:t>
            </w:r>
            <w:r w:rsidR="00E230DC">
              <w:rPr>
                <w:rFonts w:ascii="宋体" w:hAnsi="宋体" w:hint="eastAsia"/>
                <w:bCs/>
                <w:iCs/>
                <w:color w:val="000000"/>
                <w:szCs w:val="21"/>
              </w:rPr>
              <w:t>未来两年是大尺寸设备的投资高峰期。而公司研发的用于车载屏的组装生产过程的设备，相较于用于生产手机、笔记本显示屏的设备，精度等参数要求较高，设备的价值也更高。</w:t>
            </w:r>
          </w:p>
          <w:p w:rsidR="00C4274B" w:rsidRPr="00003A5E" w:rsidRDefault="00C4274B" w:rsidP="00003A5E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003A5E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8F469B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5：公司</w:t>
            </w:r>
            <w:r w:rsidR="00E230DC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生产的AOI设备都是模组段检测设备吗</w:t>
            </w:r>
            <w:r w:rsidRPr="00003A5E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922268" w:rsidRDefault="00C4274B" w:rsidP="008F469B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8F469B">
              <w:rPr>
                <w:rFonts w:ascii="宋体" w:hAnsi="宋体" w:hint="eastAsia"/>
                <w:bCs/>
                <w:i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E230DC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182C0B">
              <w:rPr>
                <w:rFonts w:ascii="宋体" w:hAnsi="宋体" w:hint="eastAsia"/>
                <w:bCs/>
                <w:iCs/>
                <w:color w:val="000000"/>
                <w:szCs w:val="21"/>
              </w:rPr>
              <w:t>除了</w:t>
            </w:r>
            <w:r w:rsidR="00E230DC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研发生产模组段</w:t>
            </w:r>
            <w:r w:rsidR="00182C0B">
              <w:rPr>
                <w:rFonts w:ascii="宋体" w:hAnsi="宋体" w:hint="eastAsia"/>
                <w:bCs/>
                <w:iCs/>
                <w:color w:val="000000"/>
                <w:szCs w:val="21"/>
              </w:rPr>
              <w:t>AOI检测设备</w:t>
            </w:r>
            <w:r w:rsidR="00E230DC">
              <w:rPr>
                <w:rFonts w:ascii="宋体" w:hAnsi="宋体" w:hint="eastAsia"/>
                <w:bCs/>
                <w:iCs/>
                <w:color w:val="000000"/>
                <w:szCs w:val="21"/>
              </w:rPr>
              <w:t>，也</w:t>
            </w:r>
            <w:r w:rsidR="00182C0B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</w:t>
            </w:r>
            <w:r w:rsidR="005008D7">
              <w:rPr>
                <w:rFonts w:ascii="宋体" w:hAnsi="宋体" w:hint="eastAsia"/>
                <w:bCs/>
                <w:iCs/>
                <w:color w:val="000000"/>
                <w:szCs w:val="21"/>
              </w:rPr>
              <w:t>生产</w:t>
            </w:r>
            <w:r w:rsidR="00E230DC">
              <w:rPr>
                <w:rFonts w:ascii="宋体" w:hAnsi="宋体" w:hint="eastAsia"/>
                <w:bCs/>
                <w:iCs/>
                <w:color w:val="000000"/>
                <w:szCs w:val="21"/>
              </w:rPr>
              <w:t>CG外观检测设备</w:t>
            </w:r>
            <w:r w:rsidR="00182C0B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8F469B" w:rsidRDefault="005008D7" w:rsidP="005008D7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Q6：公司今年业务有什么大的变化吗？</w:t>
            </w:r>
          </w:p>
          <w:p w:rsidR="005008D7" w:rsidRPr="005008D7" w:rsidRDefault="005008D7" w:rsidP="00547EB7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008D7">
              <w:rPr>
                <w:rFonts w:ascii="宋体" w:hAnsi="宋体" w:hint="eastAsia"/>
                <w:bCs/>
                <w:iCs/>
                <w:color w:val="000000"/>
                <w:szCs w:val="21"/>
              </w:rPr>
              <w:t>A6：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公司的主</w:t>
            </w:r>
            <w:r w:rsidR="00547EB7">
              <w:rPr>
                <w:rFonts w:ascii="宋体" w:hAnsi="宋体" w:hint="eastAsia"/>
                <w:bCs/>
                <w:iCs/>
                <w:color w:val="000000"/>
                <w:szCs w:val="21"/>
              </w:rPr>
              <w:t>营业务仍然是邦定设备及贴合设备的研发、生产和销售，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AOI</w:t>
            </w:r>
            <w:r w:rsidR="00547EB7">
              <w:rPr>
                <w:rFonts w:ascii="宋体" w:hAnsi="宋体" w:hint="eastAsia"/>
                <w:bCs/>
                <w:iCs/>
                <w:color w:val="000000"/>
                <w:szCs w:val="21"/>
              </w:rPr>
              <w:t>检测设备也已纳入公司的产品体系。另外，今年公司在自动化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改造方面的收入也实现了增长，预计明年自动化改造业务带来的收入</w:t>
            </w:r>
            <w:r w:rsidR="00547EB7">
              <w:rPr>
                <w:rFonts w:ascii="宋体" w:hAnsi="宋体" w:hint="eastAsia"/>
                <w:bCs/>
                <w:iCs/>
                <w:color w:val="000000"/>
                <w:szCs w:val="21"/>
              </w:rPr>
              <w:t>会保持增长。</w:t>
            </w:r>
          </w:p>
        </w:tc>
      </w:tr>
      <w:tr w:rsidR="002E2B90" w:rsidRPr="00E44023" w:rsidTr="007215C8">
        <w:trPr>
          <w:trHeight w:val="4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DA4ACD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B5B81" w:rsidP="008F469B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2018-</w:t>
            </w:r>
            <w:r w:rsidR="008F469B">
              <w:rPr>
                <w:rFonts w:ascii="宋体" w:hAnsi="宋体" w:hint="eastAsia"/>
                <w:bCs/>
                <w:iCs/>
                <w:color w:val="000000"/>
                <w:szCs w:val="21"/>
              </w:rPr>
              <w:t>11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-</w:t>
            </w:r>
            <w:r w:rsidR="00703510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CE0197">
              <w:rPr>
                <w:rFonts w:ascii="宋体" w:hAnsi="宋体" w:hint="eastAsia"/>
                <w:bCs/>
                <w:iCs/>
                <w:color w:val="000000"/>
                <w:szCs w:val="21"/>
              </w:rPr>
              <w:t>9</w:t>
            </w:r>
          </w:p>
        </w:tc>
      </w:tr>
    </w:tbl>
    <w:p w:rsidR="002E2B90" w:rsidRPr="006E69D3" w:rsidRDefault="002E2B90" w:rsidP="007215C8">
      <w:pPr>
        <w:rPr>
          <w:rFonts w:ascii="宋体" w:hAnsi="宋体"/>
        </w:rPr>
      </w:pPr>
    </w:p>
    <w:sectPr w:rsidR="002E2B90" w:rsidRPr="006E69D3" w:rsidSect="002E2B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E1" w:rsidRDefault="00C14CE1" w:rsidP="002E2B90">
      <w:r>
        <w:separator/>
      </w:r>
    </w:p>
  </w:endnote>
  <w:endnote w:type="continuationSeparator" w:id="1">
    <w:p w:rsidR="00C14CE1" w:rsidRDefault="00C14CE1" w:rsidP="002E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E1" w:rsidRDefault="00C14CE1" w:rsidP="002E2B90">
      <w:r>
        <w:separator/>
      </w:r>
    </w:p>
  </w:footnote>
  <w:footnote w:type="continuationSeparator" w:id="1">
    <w:p w:rsidR="00C14CE1" w:rsidRDefault="00C14CE1" w:rsidP="002E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DD" w:rsidRDefault="003F22DD" w:rsidP="000B5B81">
    <w:pPr>
      <w:widowControl/>
      <w:spacing w:line="460" w:lineRule="exact"/>
      <w:jc w:val="center"/>
      <w:rPr>
        <w:rFonts w:ascii="华文细黑" w:eastAsia="华文细黑" w:hAnsi="华文细黑"/>
        <w:b/>
        <w:szCs w:val="21"/>
      </w:rPr>
    </w:pPr>
    <w:r>
      <w:rPr>
        <w:rFonts w:ascii="华文细黑" w:eastAsia="华文细黑" w:hAnsi="华文细黑" w:hint="eastAsia"/>
        <w:b/>
        <w:szCs w:val="21"/>
      </w:rPr>
      <w:t>投资者关系活动记录表</w:t>
    </w:r>
  </w:p>
  <w:p w:rsidR="003F22DD" w:rsidRDefault="003F22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03A5E"/>
    <w:rsid w:val="0000456A"/>
    <w:rsid w:val="00046DA2"/>
    <w:rsid w:val="000653EF"/>
    <w:rsid w:val="000722B4"/>
    <w:rsid w:val="00072E0D"/>
    <w:rsid w:val="00077DC7"/>
    <w:rsid w:val="00082E29"/>
    <w:rsid w:val="000B0758"/>
    <w:rsid w:val="000B5B81"/>
    <w:rsid w:val="00121707"/>
    <w:rsid w:val="001704DF"/>
    <w:rsid w:val="00182C0B"/>
    <w:rsid w:val="002124A3"/>
    <w:rsid w:val="002243E5"/>
    <w:rsid w:val="00232EAB"/>
    <w:rsid w:val="002540FD"/>
    <w:rsid w:val="00273F16"/>
    <w:rsid w:val="002E2B90"/>
    <w:rsid w:val="00323F5B"/>
    <w:rsid w:val="00342544"/>
    <w:rsid w:val="00351D45"/>
    <w:rsid w:val="00366A4C"/>
    <w:rsid w:val="00380E3D"/>
    <w:rsid w:val="00390E92"/>
    <w:rsid w:val="003F22DD"/>
    <w:rsid w:val="004025BD"/>
    <w:rsid w:val="0043182A"/>
    <w:rsid w:val="00445E70"/>
    <w:rsid w:val="004D5393"/>
    <w:rsid w:val="004E5CC5"/>
    <w:rsid w:val="005008D7"/>
    <w:rsid w:val="00513EC9"/>
    <w:rsid w:val="00521924"/>
    <w:rsid w:val="005257FA"/>
    <w:rsid w:val="0053535C"/>
    <w:rsid w:val="005467D6"/>
    <w:rsid w:val="00547EB7"/>
    <w:rsid w:val="0057203A"/>
    <w:rsid w:val="00596586"/>
    <w:rsid w:val="005A1F86"/>
    <w:rsid w:val="005C0B05"/>
    <w:rsid w:val="005D7559"/>
    <w:rsid w:val="005E03B5"/>
    <w:rsid w:val="005F65B7"/>
    <w:rsid w:val="005F79F4"/>
    <w:rsid w:val="00610F61"/>
    <w:rsid w:val="00616D61"/>
    <w:rsid w:val="0062271A"/>
    <w:rsid w:val="00626934"/>
    <w:rsid w:val="00634DF3"/>
    <w:rsid w:val="00643473"/>
    <w:rsid w:val="006844C0"/>
    <w:rsid w:val="006E0F91"/>
    <w:rsid w:val="006E69D3"/>
    <w:rsid w:val="00703510"/>
    <w:rsid w:val="007215C8"/>
    <w:rsid w:val="007442CC"/>
    <w:rsid w:val="007539A0"/>
    <w:rsid w:val="007621AA"/>
    <w:rsid w:val="00784770"/>
    <w:rsid w:val="0078581F"/>
    <w:rsid w:val="00787D2A"/>
    <w:rsid w:val="007958E0"/>
    <w:rsid w:val="007C25EC"/>
    <w:rsid w:val="007E3816"/>
    <w:rsid w:val="008053BC"/>
    <w:rsid w:val="00851880"/>
    <w:rsid w:val="00854E9A"/>
    <w:rsid w:val="00883356"/>
    <w:rsid w:val="008A4003"/>
    <w:rsid w:val="008B2226"/>
    <w:rsid w:val="008F469B"/>
    <w:rsid w:val="00922268"/>
    <w:rsid w:val="00923E19"/>
    <w:rsid w:val="009364F0"/>
    <w:rsid w:val="00941390"/>
    <w:rsid w:val="0097675C"/>
    <w:rsid w:val="0099234A"/>
    <w:rsid w:val="009D08EC"/>
    <w:rsid w:val="009D5459"/>
    <w:rsid w:val="009E491B"/>
    <w:rsid w:val="00A07D44"/>
    <w:rsid w:val="00A27613"/>
    <w:rsid w:val="00A43BCB"/>
    <w:rsid w:val="00A67196"/>
    <w:rsid w:val="00A84594"/>
    <w:rsid w:val="00AE60E6"/>
    <w:rsid w:val="00AF17FF"/>
    <w:rsid w:val="00B25FAC"/>
    <w:rsid w:val="00B35634"/>
    <w:rsid w:val="00B62A1F"/>
    <w:rsid w:val="00B66437"/>
    <w:rsid w:val="00B81451"/>
    <w:rsid w:val="00B86B78"/>
    <w:rsid w:val="00BD499E"/>
    <w:rsid w:val="00BD7C9B"/>
    <w:rsid w:val="00BF5353"/>
    <w:rsid w:val="00C1381B"/>
    <w:rsid w:val="00C14CE1"/>
    <w:rsid w:val="00C4274B"/>
    <w:rsid w:val="00C929DF"/>
    <w:rsid w:val="00C97800"/>
    <w:rsid w:val="00CA1559"/>
    <w:rsid w:val="00CA41D7"/>
    <w:rsid w:val="00CC1BDF"/>
    <w:rsid w:val="00CE0197"/>
    <w:rsid w:val="00CE2D03"/>
    <w:rsid w:val="00D51982"/>
    <w:rsid w:val="00D56037"/>
    <w:rsid w:val="00D6328B"/>
    <w:rsid w:val="00D754AB"/>
    <w:rsid w:val="00D83AF8"/>
    <w:rsid w:val="00D85753"/>
    <w:rsid w:val="00DA4ACD"/>
    <w:rsid w:val="00E230DC"/>
    <w:rsid w:val="00E27F1B"/>
    <w:rsid w:val="00E44023"/>
    <w:rsid w:val="00E6225D"/>
    <w:rsid w:val="00EA1A90"/>
    <w:rsid w:val="00EB4B36"/>
    <w:rsid w:val="00EC6087"/>
    <w:rsid w:val="00ED690D"/>
    <w:rsid w:val="00EF01ED"/>
    <w:rsid w:val="00F02823"/>
    <w:rsid w:val="00F15D8E"/>
    <w:rsid w:val="00F23539"/>
    <w:rsid w:val="00F2404F"/>
    <w:rsid w:val="00F61E77"/>
    <w:rsid w:val="00F626C2"/>
    <w:rsid w:val="00F801A9"/>
    <w:rsid w:val="00F840D5"/>
    <w:rsid w:val="00F92D5D"/>
    <w:rsid w:val="00FF4083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2B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2B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273F16"/>
    <w:rPr>
      <w:sz w:val="18"/>
      <w:szCs w:val="18"/>
    </w:rPr>
  </w:style>
  <w:style w:type="character" w:customStyle="1" w:styleId="Char">
    <w:name w:val="批注框文本 Char"/>
    <w:basedOn w:val="a0"/>
    <w:link w:val="a5"/>
    <w:rsid w:val="00273F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184</Words>
  <Characters>1049</Characters>
  <Application>Microsoft Office Word</Application>
  <DocSecurity>0</DocSecurity>
  <Lines>8</Lines>
  <Paragraphs>2</Paragraphs>
  <ScaleCrop>false</ScaleCrop>
  <Company>Sky123.Org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john</cp:lastModifiedBy>
  <cp:revision>7</cp:revision>
  <dcterms:created xsi:type="dcterms:W3CDTF">2018-11-21T04:08:00Z</dcterms:created>
  <dcterms:modified xsi:type="dcterms:W3CDTF">2018-11-29T06:49:00Z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