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4F" w:rsidRPr="00FF0203" w:rsidRDefault="007F3115" w:rsidP="00FF0203">
      <w:pPr>
        <w:spacing w:beforeLines="50" w:afterLines="50" w:line="460" w:lineRule="exact"/>
        <w:jc w:val="center"/>
        <w:rPr>
          <w:rFonts w:asciiTheme="minorEastAsia" w:hAnsiTheme="minorEastAsia" w:cs="楷体_GB2312"/>
          <w:b/>
          <w:bCs/>
          <w:iCs/>
          <w:color w:val="000000"/>
          <w:sz w:val="30"/>
          <w:szCs w:val="30"/>
        </w:rPr>
      </w:pPr>
      <w:r w:rsidRPr="00FF020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深圳市联得自动化装备股份有限公司</w:t>
      </w:r>
    </w:p>
    <w:p w:rsidR="0082444F" w:rsidRPr="00FF0203" w:rsidRDefault="007F3115" w:rsidP="00FF0203">
      <w:pPr>
        <w:spacing w:beforeLines="50" w:afterLines="50" w:line="460" w:lineRule="exact"/>
        <w:jc w:val="center"/>
        <w:rPr>
          <w:rFonts w:asciiTheme="minorEastAsia" w:hAnsiTheme="minorEastAsia" w:cs="Times New Roman"/>
          <w:b/>
          <w:bCs/>
          <w:iCs/>
          <w:color w:val="000000"/>
          <w:sz w:val="30"/>
          <w:szCs w:val="30"/>
        </w:rPr>
      </w:pPr>
      <w:r w:rsidRPr="00FF0203">
        <w:rPr>
          <w:rFonts w:asciiTheme="minorEastAsia" w:hAnsiTheme="minorEastAsia" w:cs="楷体_GB2312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82444F" w:rsidRPr="00530C0C" w:rsidRDefault="007F3115" w:rsidP="00FF0203">
      <w:pPr>
        <w:spacing w:beforeLines="50" w:afterLines="50" w:line="460" w:lineRule="exact"/>
        <w:rPr>
          <w:rFonts w:ascii="Times New Roman" w:hAnsi="Times New Roman" w:cs="Times New Roman"/>
          <w:bCs/>
          <w:iCs/>
          <w:color w:val="000000"/>
          <w:szCs w:val="21"/>
        </w:rPr>
      </w:pP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证券简称</w:t>
      </w:r>
      <w:r w:rsidR="00530C0C" w:rsidRPr="00530C0C">
        <w:rPr>
          <w:rFonts w:ascii="Times New Roman" w:hAnsiTheme="minorEastAsia" w:cs="Times New Roman"/>
          <w:bCs/>
          <w:iCs/>
          <w:color w:val="000000"/>
          <w:szCs w:val="21"/>
        </w:rPr>
        <w:t>：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联得装备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 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证券代码：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300545</w:t>
      </w:r>
      <w:bookmarkStart w:id="0" w:name="_GoBack"/>
      <w:bookmarkEnd w:id="0"/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            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 xml:space="preserve"> </w:t>
      </w:r>
      <w:r w:rsidRPr="00530C0C">
        <w:rPr>
          <w:rFonts w:ascii="Times New Roman" w:hAnsiTheme="minorEastAsia" w:cs="Times New Roman"/>
          <w:bCs/>
          <w:iCs/>
          <w:color w:val="000000"/>
          <w:szCs w:val="21"/>
        </w:rPr>
        <w:t>编号：</w:t>
      </w:r>
      <w:r w:rsidRPr="00530C0C">
        <w:rPr>
          <w:rFonts w:ascii="Times New Roman" w:hAnsi="Times New Roman" w:cs="Times New Roman"/>
          <w:bCs/>
          <w:iCs/>
          <w:color w:val="000000"/>
          <w:szCs w:val="21"/>
        </w:rPr>
        <w:t>201</w:t>
      </w:r>
      <w:r w:rsidR="00530C0C" w:rsidRPr="00530C0C">
        <w:rPr>
          <w:rFonts w:ascii="Times New Roman" w:hAnsi="Times New Roman" w:cs="Times New Roman"/>
          <w:bCs/>
          <w:iCs/>
          <w:color w:val="000000"/>
          <w:szCs w:val="21"/>
        </w:rPr>
        <w:t>9-00</w:t>
      </w:r>
      <w:r w:rsidR="0076784C">
        <w:rPr>
          <w:rFonts w:ascii="Times New Roman" w:hAnsi="Times New Roman" w:cs="Times New Roman" w:hint="eastAsia"/>
          <w:bCs/>
          <w:iCs/>
          <w:color w:val="000000"/>
          <w:szCs w:val="21"/>
        </w:rPr>
        <w:t>2</w:t>
      </w:r>
    </w:p>
    <w:tbl>
      <w:tblPr>
        <w:tblW w:w="9196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82444F" w:rsidRPr="00530C0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6784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 xml:space="preserve">特定对象调研        </w:t>
            </w:r>
            <w:r w:rsidR="007F3115"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="007F3115" w:rsidRPr="00530C0C">
              <w:rPr>
                <w:rFonts w:asciiTheme="minorEastAsia" w:hAnsiTheme="minorEastAsia" w:cs="Times New Roman" w:hint="eastAsia"/>
                <w:szCs w:val="21"/>
              </w:rPr>
              <w:t>分析师会议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媒体采访            </w:t>
            </w:r>
            <w:r w:rsidR="0076784C" w:rsidRPr="00530C0C">
              <w:rPr>
                <w:rFonts w:asciiTheme="minorEastAsia" w:hAnsiTheme="minorEastAsia" w:hint="eastAsia"/>
                <w:bCs/>
                <w:iCs/>
                <w:color w:val="000000"/>
                <w:szCs w:val="21"/>
              </w:rPr>
              <w:t>█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业绩说明会</w:t>
            </w:r>
          </w:p>
          <w:p w:rsidR="0082444F" w:rsidRPr="00530C0C" w:rsidRDefault="007F3115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 xml:space="preserve">新闻发布会          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路演活动</w:t>
            </w:r>
          </w:p>
          <w:p w:rsidR="0082444F" w:rsidRPr="00530C0C" w:rsidRDefault="007F3115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现场参观</w:t>
            </w: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ab/>
            </w:r>
          </w:p>
          <w:p w:rsidR="0082444F" w:rsidRPr="00530C0C" w:rsidRDefault="007F3115">
            <w:pPr>
              <w:tabs>
                <w:tab w:val="center" w:pos="3199"/>
              </w:tabs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□</w:t>
            </w:r>
            <w:r w:rsidRPr="00530C0C">
              <w:rPr>
                <w:rFonts w:asciiTheme="minorEastAsia" w:hAnsiTheme="minorEastAsia" w:cs="Times New Roman" w:hint="eastAsia"/>
                <w:szCs w:val="21"/>
              </w:rPr>
              <w:t>其他 ___________________</w:t>
            </w:r>
          </w:p>
        </w:tc>
      </w:tr>
      <w:tr w:rsidR="0082444F" w:rsidRPr="00530C0C" w:rsidTr="0076784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0C" w:rsidRPr="0076784C" w:rsidRDefault="0076784C" w:rsidP="0076784C">
            <w:pPr>
              <w:spacing w:line="460" w:lineRule="exact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76784C">
              <w:rPr>
                <w:rFonts w:ascii="Times New Roman" w:hAnsi="Arial" w:cs="Times New Roman"/>
                <w:szCs w:val="21"/>
                <w:shd w:val="clear" w:color="auto" w:fill="FFFFFF"/>
              </w:rPr>
              <w:t>参与公司</w:t>
            </w:r>
            <w:r w:rsidRPr="0076784C">
              <w:rPr>
                <w:rFonts w:ascii="Times New Roman" w:hAnsi="Times New Roman" w:cs="Times New Roman"/>
                <w:szCs w:val="21"/>
                <w:shd w:val="clear" w:color="auto" w:fill="FFFFFF"/>
              </w:rPr>
              <w:t>2018</w:t>
            </w:r>
            <w:r w:rsidRPr="0076784C">
              <w:rPr>
                <w:rFonts w:ascii="Times New Roman" w:hAnsi="Arial" w:cs="Times New Roman"/>
                <w:szCs w:val="21"/>
                <w:shd w:val="clear" w:color="auto" w:fill="FFFFFF"/>
              </w:rPr>
              <w:t>年度网上业绩说明会的投资者</w:t>
            </w:r>
          </w:p>
        </w:tc>
      </w:tr>
      <w:tr w:rsidR="0082444F" w:rsidRPr="00530C0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 w:rsidP="0076784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201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9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3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 w:rsidR="0076784C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7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 w:rsidR="0076784C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下</w:t>
            </w: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午</w:t>
            </w:r>
            <w:r w:rsidR="0076784C"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15:00-17:00</w:t>
            </w:r>
          </w:p>
        </w:tc>
      </w:tr>
      <w:tr w:rsidR="0082444F" w:rsidRPr="00530C0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FF0203" w:rsidRDefault="00FF0203" w:rsidP="00FF0203">
            <w:pPr>
              <w:spacing w:beforeLines="50" w:afterLines="50" w:line="460" w:lineRule="exact"/>
              <w:rPr>
                <w:rFonts w:ascii="楷体_GB2312" w:eastAsia="楷体_GB2312" w:hAnsi="楷体_GB2312" w:cs="楷体_GB2312"/>
                <w:b/>
                <w:bCs/>
                <w:iCs/>
                <w:color w:val="000000"/>
                <w:sz w:val="30"/>
                <w:szCs w:val="30"/>
              </w:rPr>
            </w:pPr>
            <w:r w:rsidRPr="00FF0203">
              <w:rPr>
                <w:rFonts w:ascii="Times New Roman" w:hAnsi="Times New Roman" w:cs="Times New Roman" w:hint="eastAsia"/>
                <w:szCs w:val="21"/>
                <w:shd w:val="clear" w:color="auto" w:fill="FFFFFF"/>
              </w:rPr>
              <w:t>深圳市联得自动化装备股份有限公司</w:t>
            </w:r>
          </w:p>
        </w:tc>
      </w:tr>
      <w:tr w:rsidR="0082444F" w:rsidRPr="00530C0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C" w:rsidRDefault="0076784C" w:rsidP="00530C0C">
            <w:pPr>
              <w:spacing w:line="360" w:lineRule="auto"/>
              <w:rPr>
                <w:rFonts w:ascii="Times New Roman" w:hAnsi="宋体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董事长：聂泉先生</w:t>
            </w:r>
          </w:p>
          <w:p w:rsidR="00530C0C" w:rsidRPr="00BD1F20" w:rsidRDefault="00530C0C" w:rsidP="00530C0C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 w:rsidR="0082444F" w:rsidRDefault="0076784C" w:rsidP="00530C0C">
            <w:pPr>
              <w:spacing w:line="460" w:lineRule="exact"/>
              <w:rPr>
                <w:rFonts w:ascii="Times New Roman" w:hAnsi="宋体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独立董事：曾细根先生</w:t>
            </w:r>
          </w:p>
          <w:p w:rsidR="0076784C" w:rsidRPr="00530C0C" w:rsidRDefault="0076784C" w:rsidP="00530C0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宋体" w:hint="eastAsia"/>
                <w:bCs/>
                <w:iCs/>
                <w:color w:val="000000"/>
                <w:szCs w:val="21"/>
              </w:rPr>
              <w:t>保荐代表人：郑睿先生</w:t>
            </w:r>
          </w:p>
        </w:tc>
      </w:tr>
      <w:tr w:rsidR="0082444F" w:rsidRPr="00530C0C" w:rsidTr="00171DA8">
        <w:trPr>
          <w:trHeight w:val="1692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82444F" w:rsidRPr="00530C0C" w:rsidRDefault="0082444F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84C" w:rsidRPr="00B96768" w:rsidRDefault="00530C0C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</w:rPr>
            </w:pP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1</w:t>
            </w: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hyperlink r:id="rId7" w:tgtFrame="_blank" w:history="1">
              <w:r w:rsidR="0076784C" w:rsidRPr="00B96768">
                <w:rPr>
                  <w:rStyle w:val="a5"/>
                  <w:rFonts w:ascii="Times New Roman" w:hAnsi="Tahoma" w:cs="Times New Roman"/>
                  <w:b/>
                  <w:color w:val="333333"/>
                  <w:szCs w:val="21"/>
                  <w:u w:val="none"/>
                </w:rPr>
                <w:t>公司今年能否成为一个慢牛股？希望</w:t>
              </w:r>
              <w:r w:rsidR="0076784C" w:rsidRPr="00B96768">
                <w:rPr>
                  <w:rStyle w:val="a5"/>
                  <w:rFonts w:ascii="Times New Roman" w:hAnsi="Times New Roman" w:cs="Times New Roman"/>
                  <w:b/>
                  <w:color w:val="333333"/>
                  <w:szCs w:val="21"/>
                  <w:u w:val="none"/>
                </w:rPr>
                <w:t>2019</w:t>
              </w:r>
              <w:r w:rsidR="0076784C" w:rsidRPr="00B96768">
                <w:rPr>
                  <w:rStyle w:val="a5"/>
                  <w:rFonts w:ascii="Times New Roman" w:hAnsi="Tahoma" w:cs="Times New Roman"/>
                  <w:b/>
                  <w:color w:val="333333"/>
                  <w:szCs w:val="21"/>
                  <w:u w:val="none"/>
                </w:rPr>
                <w:t>业绩大幅度增长，给投资者丰厚的回报！</w:t>
              </w:r>
            </w:hyperlink>
          </w:p>
          <w:p w:rsidR="0076784C" w:rsidRDefault="00530C0C" w:rsidP="0076784C">
            <w:pPr>
              <w:spacing w:line="460" w:lineRule="exact"/>
              <w:ind w:firstLineChars="196" w:firstLine="412"/>
              <w:rPr>
                <w:rFonts w:ascii="Times New Roman" w:hAnsi="Tahoma" w:cs="Times New Roman"/>
                <w:color w:val="333333"/>
                <w:szCs w:val="21"/>
              </w:rPr>
            </w:pP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1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2019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年对于公司而言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充满了机遇和挑战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我们对今年的发展目标充满信心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目前公司拥有行业内最新的高端技术，同时坚定夯实公司长远发展的基础</w:t>
            </w:r>
            <w:r w:rsidR="00B96768">
              <w:rPr>
                <w:rFonts w:ascii="Times New Roman" w:hAnsi="Times New Roman" w:cs="Times New Roman" w:hint="eastAsia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正是技术市场两开花的时机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公司必定会稳打稳扎积极经营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实现业绩增长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以回报广大投资者。</w:t>
            </w:r>
          </w:p>
          <w:p w:rsidR="0057607C" w:rsidRPr="00B96768" w:rsidRDefault="0057607C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2</w:t>
            </w: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hyperlink r:id="rId8" w:tgtFrame="_blank" w:history="1">
              <w:r w:rsidRPr="00B96768">
                <w:rPr>
                  <w:rStyle w:val="a5"/>
                  <w:rFonts w:ascii="Times New Roman" w:hAnsi="Times New Roman" w:cs="Times New Roman"/>
                  <w:b/>
                  <w:color w:val="333333"/>
                  <w:szCs w:val="21"/>
                  <w:u w:val="none"/>
                </w:rPr>
                <w:t>2018</w:t>
              </w:r>
              <w:r w:rsidRPr="00B96768">
                <w:rPr>
                  <w:rStyle w:val="a5"/>
                  <w:rFonts w:ascii="Times New Roman" w:hAnsi="Times New Roman" w:cs="Times New Roman"/>
                  <w:b/>
                  <w:color w:val="333333"/>
                  <w:szCs w:val="21"/>
                  <w:u w:val="none"/>
                </w:rPr>
                <w:t>年看到贵公司的研发费用抵扣的企业所得税比较多，以及最近的增值税改，预计对利润有多大比重的影响</w:t>
              </w:r>
            </w:hyperlink>
            <w:r w:rsidRPr="00B96768">
              <w:rPr>
                <w:rFonts w:ascii="Times New Roman" w:hAnsi="Times New Roman" w:cs="Times New Roman"/>
                <w:b/>
              </w:rPr>
              <w:t>？</w:t>
            </w:r>
          </w:p>
          <w:p w:rsidR="0057607C" w:rsidRPr="00B96768" w:rsidRDefault="0057607C" w:rsidP="0057607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</w:rPr>
            </w:pP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2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hyperlink r:id="rId9" w:tgtFrame="_blank" w:history="1">
              <w:r w:rsidRPr="00B96768">
                <w:rPr>
                  <w:rStyle w:val="a5"/>
                  <w:rFonts w:ascii="Times New Roman" w:hAnsi="Times New Roman" w:cs="Times New Roman"/>
                  <w:color w:val="333333"/>
                  <w:szCs w:val="21"/>
                  <w:u w:val="none"/>
                </w:rPr>
                <w:t>平板显示自动化设备企业依赖其研发创新能力生存及发展，公司一直以来也十分重视加强自身技术储备，研发支出是公司的一项必要支出。近期增值税改革，将制造业等企业现行</w:t>
              </w:r>
              <w:r w:rsidRPr="00B96768">
                <w:rPr>
                  <w:rStyle w:val="a5"/>
                  <w:rFonts w:ascii="Times New Roman" w:hAnsi="Times New Roman" w:cs="Times New Roman"/>
                  <w:color w:val="333333"/>
                  <w:szCs w:val="21"/>
                  <w:u w:val="none"/>
                </w:rPr>
                <w:t>16%</w:t>
              </w:r>
              <w:r w:rsidRPr="00B96768">
                <w:rPr>
                  <w:rStyle w:val="a5"/>
                  <w:rFonts w:ascii="Times New Roman" w:hAnsi="Times New Roman" w:cs="Times New Roman"/>
                  <w:color w:val="333333"/>
                  <w:szCs w:val="21"/>
                  <w:u w:val="none"/>
                </w:rPr>
                <w:t>的税率降到</w:t>
              </w:r>
              <w:r w:rsidRPr="00B96768">
                <w:rPr>
                  <w:rStyle w:val="a5"/>
                  <w:rFonts w:ascii="Times New Roman" w:hAnsi="Times New Roman" w:cs="Times New Roman"/>
                  <w:color w:val="333333"/>
                  <w:szCs w:val="21"/>
                  <w:u w:val="none"/>
                </w:rPr>
                <w:t>13%</w:t>
              </w:r>
              <w:r w:rsidRPr="00B96768">
                <w:rPr>
                  <w:rStyle w:val="a5"/>
                  <w:rFonts w:ascii="Times New Roman" w:hAnsi="Times New Roman" w:cs="Times New Roman"/>
                  <w:color w:val="333333"/>
                  <w:szCs w:val="21"/>
                  <w:u w:val="none"/>
                </w:rPr>
                <w:t>，有效缓解企</w:t>
              </w:r>
              <w:r w:rsidRPr="00B96768">
                <w:rPr>
                  <w:rStyle w:val="a5"/>
                  <w:rFonts w:ascii="Times New Roman" w:hAnsi="Times New Roman" w:cs="Times New Roman"/>
                  <w:color w:val="333333"/>
                  <w:szCs w:val="21"/>
                  <w:u w:val="none"/>
                </w:rPr>
                <w:lastRenderedPageBreak/>
                <w:t>业税收压力，是对相关企业的一项利好政策。</w:t>
              </w:r>
            </w:hyperlink>
            <w:r w:rsidRPr="00B96768">
              <w:rPr>
                <w:rFonts w:ascii="Times New Roman" w:hAnsi="Times New Roman" w:cs="Times New Roman"/>
                <w:color w:val="333333"/>
                <w:szCs w:val="21"/>
              </w:rPr>
              <w:t>公司暂未对本年度业绩进行预测，因而对税改影响数无法测算。感谢您对联得装备的持续关注与支持！</w:t>
            </w:r>
          </w:p>
          <w:p w:rsidR="00530C0C" w:rsidRPr="00B96768" w:rsidRDefault="00530C0C" w:rsidP="00FF0203">
            <w:pPr>
              <w:spacing w:beforeLines="50" w:line="460" w:lineRule="exact"/>
              <w:ind w:firstLineChars="196" w:firstLine="413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3</w:t>
            </w: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hyperlink r:id="rId10" w:tgtFrame="_blank" w:history="1">
              <w:r w:rsidR="0076784C" w:rsidRPr="00B96768">
                <w:rPr>
                  <w:rStyle w:val="a5"/>
                  <w:rFonts w:ascii="Times New Roman" w:hAnsi="Tahoma" w:cs="Times New Roman"/>
                  <w:b/>
                  <w:color w:val="333333"/>
                  <w:szCs w:val="21"/>
                  <w:u w:val="none"/>
                </w:rPr>
                <w:t>公司今年有哪些区域要加强营销吗，比如华北，西南等？</w:t>
              </w:r>
            </w:hyperlink>
          </w:p>
          <w:p w:rsidR="00530C0C" w:rsidRPr="00B96768" w:rsidRDefault="00530C0C" w:rsidP="00530C0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3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投资者您好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公司的主要客户包括了富士康、华为、苹果、京东方、欧菲科技、深天马、蓝思科技、超声电子、南玻、长信科技、胜利精密等在内众多知名平板显示领域制造商。根据客户端的投资产线所在</w:t>
            </w:r>
            <w:r w:rsidR="00B96768" w:rsidRPr="00B96768">
              <w:rPr>
                <w:rFonts w:ascii="Times New Roman" w:hAnsi="Tahoma" w:cs="Times New Roman"/>
                <w:color w:val="333333"/>
                <w:szCs w:val="21"/>
              </w:rPr>
              <w:t>，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我们也会相应加强产品营销力度。</w:t>
            </w:r>
          </w:p>
          <w:p w:rsidR="00530C0C" w:rsidRPr="00B96768" w:rsidRDefault="00530C0C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4</w:t>
            </w: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hyperlink r:id="rId11" w:tgtFrame="_blank" w:history="1">
              <w:r w:rsidR="0076784C" w:rsidRPr="00B96768">
                <w:rPr>
                  <w:rStyle w:val="a5"/>
                  <w:rFonts w:ascii="Times New Roman" w:hAnsi="Tahoma" w:cs="Times New Roman"/>
                  <w:b/>
                  <w:color w:val="333333"/>
                  <w:szCs w:val="21"/>
                  <w:u w:val="none"/>
                </w:rPr>
                <w:t>你好，今年公司在市场开拓方面有什么计划？能否详细谈谈？</w:t>
              </w:r>
            </w:hyperlink>
          </w:p>
          <w:p w:rsidR="00530C0C" w:rsidRDefault="00530C0C" w:rsidP="00530C0C">
            <w:pPr>
              <w:spacing w:line="460" w:lineRule="exact"/>
              <w:ind w:firstLineChars="200" w:firstLine="420"/>
              <w:rPr>
                <w:rFonts w:ascii="Times New Roman" w:hAnsi="Tahoma" w:cs="Times New Roman"/>
                <w:color w:val="333333"/>
                <w:szCs w:val="21"/>
              </w:rPr>
            </w:pP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4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今年公司将持续加强在后段模组组装领域的设备研发，完善公司产品体系，积极开拓大尺寸设备、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OLED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平板显示模组组装设备、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AOI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检测设备市场。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2018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年公司投入研发半导体生产设备，该设备将于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2019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年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3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月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20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日至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3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月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22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日于慕尼黑上海电子展展出，为公司进入半导体设备市场奠定了基础。</w:t>
            </w:r>
            <w:r w:rsidR="0076784C" w:rsidRPr="00B96768">
              <w:rPr>
                <w:rFonts w:ascii="Times New Roman" w:hAnsi="Times New Roman" w:cs="Times New Roman"/>
                <w:color w:val="333333"/>
                <w:szCs w:val="21"/>
              </w:rPr>
              <w:t>2019</w:t>
            </w:r>
            <w:r w:rsidR="0076784C" w:rsidRPr="00B96768">
              <w:rPr>
                <w:rFonts w:ascii="Times New Roman" w:hAnsi="Tahoma" w:cs="Times New Roman"/>
                <w:color w:val="333333"/>
                <w:szCs w:val="21"/>
              </w:rPr>
              <w:t>年，公司也将尝试进入汽车电子领域。</w:t>
            </w:r>
          </w:p>
          <w:p w:rsidR="0057607C" w:rsidRPr="0057607C" w:rsidRDefault="0057607C" w:rsidP="00FF0203">
            <w:pPr>
              <w:spacing w:beforeLines="50" w:line="460" w:lineRule="exact"/>
              <w:ind w:firstLineChars="200" w:firstLine="422"/>
              <w:rPr>
                <w:rFonts w:ascii="Times New Roman" w:hAnsi="Tahoma" w:cs="Times New Roman"/>
                <w:b/>
                <w:color w:val="333333"/>
                <w:szCs w:val="21"/>
              </w:rPr>
            </w:pPr>
            <w:r w:rsidRPr="0057607C">
              <w:rPr>
                <w:rFonts w:ascii="Times New Roman" w:hAnsi="Tahoma" w:cs="Times New Roman" w:hint="eastAsia"/>
                <w:b/>
                <w:color w:val="333333"/>
                <w:szCs w:val="21"/>
              </w:rPr>
              <w:t>Q5</w:t>
            </w:r>
            <w:r w:rsidRPr="0057607C">
              <w:rPr>
                <w:rFonts w:ascii="Times New Roman" w:hAnsi="Tahoma" w:cs="Times New Roman" w:hint="eastAsia"/>
                <w:b/>
                <w:color w:val="333333"/>
                <w:szCs w:val="21"/>
              </w:rPr>
              <w:t>：</w:t>
            </w:r>
            <w:r w:rsidRPr="0057607C">
              <w:rPr>
                <w:rFonts w:ascii="Times New Roman" w:hAnsi="Tahoma" w:cs="Times New Roman"/>
                <w:b/>
                <w:color w:val="333333"/>
                <w:szCs w:val="21"/>
              </w:rPr>
              <w:t>2018</w:t>
            </w:r>
            <w:r w:rsidRPr="0057607C">
              <w:rPr>
                <w:rFonts w:ascii="Times New Roman" w:hAnsi="Tahoma" w:cs="Times New Roman"/>
                <w:b/>
                <w:color w:val="333333"/>
                <w:szCs w:val="21"/>
              </w:rPr>
              <w:t>、</w:t>
            </w:r>
            <w:r w:rsidRPr="0057607C">
              <w:rPr>
                <w:rFonts w:ascii="Times New Roman" w:hAnsi="Tahoma" w:cs="Times New Roman"/>
                <w:b/>
                <w:color w:val="333333"/>
                <w:szCs w:val="21"/>
              </w:rPr>
              <w:t>2019</w:t>
            </w:r>
            <w:r w:rsidRPr="0057607C">
              <w:rPr>
                <w:rFonts w:ascii="Times New Roman" w:hAnsi="Tahoma" w:cs="Times New Roman"/>
                <w:b/>
                <w:color w:val="333333"/>
                <w:szCs w:val="21"/>
              </w:rPr>
              <w:t>年的税改政策具体对公司利润的影响有多大？</w:t>
            </w:r>
          </w:p>
          <w:p w:rsidR="0057607C" w:rsidRPr="00B96768" w:rsidRDefault="0057607C" w:rsidP="00530C0C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>
              <w:rPr>
                <w:rFonts w:ascii="Times New Roman" w:hAnsi="Tahoma" w:cs="Times New Roman" w:hint="eastAsia"/>
                <w:color w:val="333333"/>
                <w:szCs w:val="21"/>
              </w:rPr>
              <w:t>A5</w:t>
            </w:r>
            <w:r>
              <w:rPr>
                <w:rFonts w:ascii="Times New Roman" w:hAnsi="Tahoma" w:cs="Times New Roman" w:hint="eastAsia"/>
                <w:color w:val="333333"/>
                <w:szCs w:val="21"/>
              </w:rPr>
              <w:t>：</w:t>
            </w:r>
            <w:r w:rsidRPr="0057607C">
              <w:rPr>
                <w:rFonts w:ascii="Times New Roman" w:hAnsi="Tahoma" w:cs="Times New Roman" w:hint="eastAsia"/>
                <w:color w:val="333333"/>
                <w:szCs w:val="21"/>
              </w:rPr>
              <w:t>投资者您好，最近提出的增值税改革，将制造业等企业现行</w:t>
            </w:r>
            <w:r w:rsidRPr="0057607C">
              <w:rPr>
                <w:rFonts w:ascii="Times New Roman" w:hAnsi="Tahoma" w:cs="Times New Roman" w:hint="eastAsia"/>
                <w:color w:val="333333"/>
                <w:szCs w:val="21"/>
              </w:rPr>
              <w:t>16%</w:t>
            </w:r>
            <w:r w:rsidRPr="0057607C">
              <w:rPr>
                <w:rFonts w:ascii="Times New Roman" w:hAnsi="Tahoma" w:cs="Times New Roman" w:hint="eastAsia"/>
                <w:color w:val="333333"/>
                <w:szCs w:val="21"/>
              </w:rPr>
              <w:t>的税率降到</w:t>
            </w:r>
            <w:r w:rsidRPr="0057607C">
              <w:rPr>
                <w:rFonts w:ascii="Times New Roman" w:hAnsi="Tahoma" w:cs="Times New Roman" w:hint="eastAsia"/>
                <w:color w:val="333333"/>
                <w:szCs w:val="21"/>
              </w:rPr>
              <w:t>13%</w:t>
            </w:r>
            <w:r w:rsidRPr="0057607C">
              <w:rPr>
                <w:rFonts w:ascii="Times New Roman" w:hAnsi="Tahoma" w:cs="Times New Roman" w:hint="eastAsia"/>
                <w:color w:val="333333"/>
                <w:szCs w:val="21"/>
              </w:rPr>
              <w:t>，有效缓解企业税收压力，这一税收红利对于我们制造业企业来说是一大利好。公司暂未对本年度业绩进行预测，因而对税改影响数无法测算。感谢您对联得装备的持续关注与支持！</w:t>
            </w:r>
          </w:p>
          <w:p w:rsidR="00530C0C" w:rsidRPr="00B96768" w:rsidRDefault="00530C0C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</w:pP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6</w:t>
            </w: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="0076784C" w:rsidRPr="00B96768">
              <w:rPr>
                <w:rFonts w:ascii="Times New Roman" w:hAnsi="Tahoma" w:cs="Times New Roman"/>
                <w:b/>
                <w:color w:val="333333"/>
                <w:szCs w:val="21"/>
              </w:rPr>
              <w:t>请问公司在成本控制上做了哪些工作？</w:t>
            </w:r>
            <w:r w:rsidR="0057607C">
              <w:rPr>
                <w:rFonts w:ascii="Times New Roman" w:hAnsi="Tahoma" w:cs="Times New Roman" w:hint="eastAsia"/>
                <w:b/>
                <w:color w:val="333333"/>
                <w:szCs w:val="21"/>
              </w:rPr>
              <w:t>,</w:t>
            </w:r>
            <w:r w:rsidR="0057607C"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82444F" w:rsidRPr="00B96768" w:rsidRDefault="00530C0C" w:rsidP="004E3B47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  <w:szCs w:val="21"/>
                <w:lang w:val="zh-CN"/>
              </w:rPr>
            </w:pP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6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="0076784C"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在成本控制上，公司主要针对产品线和项目划分事业部分成利润中心，将研发中心细分成</w:t>
            </w:r>
            <w:r w:rsidR="0076784C"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7</w:t>
            </w:r>
            <w:r w:rsidR="0076784C"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个事业部，包含偏贴事业部、绑定事业部、贴合事业部、检测自动化事业部、移动终端事业部、</w:t>
            </w:r>
            <w:r w:rsidR="0076784C"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TV</w:t>
            </w:r>
            <w:r w:rsidR="0076784C"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事业部、综合事业部。通过划分事业部，公司研发团队更加机动灵活，在市场竞争中更有针对性和及时性，内部管理上突出各个部门的竞争力，在财务管理上也更明晰产出比及毛利率的情况等，成本得到了有效控制，有助于提升公司的运营效率和管理水平。</w:t>
            </w:r>
          </w:p>
          <w:p w:rsidR="004E3B47" w:rsidRPr="00B96768" w:rsidRDefault="004E3B47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  <w:b/>
                <w:szCs w:val="21"/>
                <w:lang w:val="zh-CN"/>
              </w:rPr>
            </w:pPr>
            <w:r w:rsidRPr="00B96768">
              <w:rPr>
                <w:rFonts w:ascii="Times New Roman" w:hAnsi="Times New Roman" w:cs="Times New Roman"/>
                <w:b/>
                <w:szCs w:val="21"/>
                <w:lang w:val="zh-CN"/>
              </w:rPr>
              <w:t>Q</w:t>
            </w:r>
            <w:r w:rsidR="0057607C">
              <w:rPr>
                <w:rFonts w:ascii="Times New Roman" w:hAnsi="Times New Roman" w:cs="Times New Roman" w:hint="eastAsia"/>
                <w:b/>
                <w:szCs w:val="21"/>
                <w:lang w:val="zh-CN"/>
              </w:rPr>
              <w:t>7</w:t>
            </w:r>
            <w:r w:rsidRPr="00B96768">
              <w:rPr>
                <w:rFonts w:ascii="Times New Roman" w:hAnsi="Times New Roman" w:cs="Times New Roman"/>
                <w:b/>
                <w:szCs w:val="21"/>
                <w:lang w:val="zh-CN"/>
              </w:rPr>
              <w:t>：</w:t>
            </w:r>
            <w:hyperlink r:id="rId12" w:tgtFrame="_blank" w:history="1">
              <w:r w:rsidR="0076784C" w:rsidRPr="00B96768">
                <w:rPr>
                  <w:rStyle w:val="a5"/>
                  <w:rFonts w:ascii="Times New Roman" w:hAnsi="Tahoma" w:cs="Times New Roman"/>
                  <w:b/>
                  <w:color w:val="333333"/>
                  <w:szCs w:val="21"/>
                  <w:u w:val="none"/>
                </w:rPr>
                <w:t>请问公司未来发展的重点领域是什么？如何理解？</w:t>
              </w:r>
            </w:hyperlink>
          </w:p>
          <w:p w:rsidR="004E3B47" w:rsidRPr="00B96768" w:rsidRDefault="004E3B47" w:rsidP="00171DA8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  <w:kern w:val="0"/>
                <w:szCs w:val="21"/>
              </w:rPr>
            </w:pPr>
            <w:r w:rsidRPr="00B96768">
              <w:rPr>
                <w:rFonts w:ascii="Times New Roman" w:hAnsi="Times New Roman" w:cs="Times New Roman"/>
                <w:szCs w:val="21"/>
                <w:lang w:val="zh-CN"/>
              </w:rPr>
              <w:t>A</w:t>
            </w:r>
            <w:r w:rsidR="0057607C">
              <w:rPr>
                <w:rFonts w:ascii="Times New Roman" w:hAnsi="Times New Roman" w:cs="Times New Roman" w:hint="eastAsia"/>
                <w:szCs w:val="21"/>
                <w:lang w:val="zh-CN"/>
              </w:rPr>
              <w:t>7</w:t>
            </w:r>
            <w:r w:rsidRPr="00B96768">
              <w:rPr>
                <w:rFonts w:ascii="Times New Roman" w:hAnsi="Times New Roman" w:cs="Times New Roman"/>
                <w:szCs w:val="21"/>
                <w:lang w:val="zh-CN"/>
              </w:rPr>
              <w:t>：</w:t>
            </w:r>
            <w:r w:rsidR="0076784C" w:rsidRPr="00B96768">
              <w:rPr>
                <w:rFonts w:ascii="Times New Roman" w:hAnsi="Times New Roman" w:cs="Times New Roman"/>
                <w:kern w:val="0"/>
                <w:szCs w:val="21"/>
              </w:rPr>
              <w:t>投资者您好，公司未来发展规划主要集中在模组组装领域（其中</w:t>
            </w:r>
            <w:r w:rsidR="0076784C" w:rsidRPr="00B96768">
              <w:rPr>
                <w:rFonts w:ascii="Times New Roman" w:hAnsi="Times New Roman" w:cs="Times New Roman"/>
                <w:kern w:val="0"/>
                <w:szCs w:val="21"/>
              </w:rPr>
              <w:lastRenderedPageBreak/>
              <w:t>新增重点大尺寸面板模组组装、新型半导体柔性显示、</w:t>
            </w:r>
            <w:r w:rsidR="0076784C" w:rsidRPr="00B96768">
              <w:rPr>
                <w:rFonts w:ascii="Times New Roman" w:hAnsi="Times New Roman" w:cs="Times New Roman"/>
                <w:kern w:val="0"/>
                <w:szCs w:val="21"/>
              </w:rPr>
              <w:t xml:space="preserve">3D </w:t>
            </w:r>
            <w:r w:rsidR="0076784C" w:rsidRPr="00B96768">
              <w:rPr>
                <w:rFonts w:ascii="Times New Roman" w:hAnsi="Times New Roman" w:cs="Times New Roman"/>
                <w:kern w:val="0"/>
                <w:szCs w:val="21"/>
              </w:rPr>
              <w:t>曲面显示），</w:t>
            </w:r>
            <w:r w:rsidR="0076784C" w:rsidRPr="00B96768">
              <w:rPr>
                <w:rFonts w:ascii="Times New Roman" w:hAnsi="Times New Roman" w:cs="Times New Roman"/>
                <w:kern w:val="0"/>
                <w:szCs w:val="21"/>
              </w:rPr>
              <w:t>AOI</w:t>
            </w:r>
            <w:r w:rsidR="0076784C" w:rsidRPr="00B96768">
              <w:rPr>
                <w:rFonts w:ascii="Times New Roman" w:hAnsi="Times New Roman" w:cs="Times New Roman"/>
                <w:kern w:val="0"/>
                <w:szCs w:val="21"/>
              </w:rPr>
              <w:t>检测领域、面板中前段制程设备研发和半导体生产设备研发（新增半导体封装和测试设备）。感谢您对联得装备的持续关注与支持！</w:t>
            </w:r>
          </w:p>
          <w:p w:rsidR="00B96768" w:rsidRPr="00B96768" w:rsidRDefault="00B96768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Q</w:t>
            </w:r>
            <w:r w:rsidR="0057607C">
              <w:rPr>
                <w:rFonts w:ascii="Times New Roman" w:hAnsi="Times New Roman" w:cs="Times New Roman" w:hint="eastAsia"/>
                <w:b/>
                <w:bCs/>
                <w:iCs/>
                <w:color w:val="000000"/>
                <w:szCs w:val="21"/>
              </w:rPr>
              <w:t>8</w:t>
            </w:r>
            <w:r w:rsidRPr="00B96768">
              <w:rPr>
                <w:rFonts w:ascii="Times New Roman" w:hAnsi="Times New Roman" w:cs="Times New Roman"/>
                <w:b/>
                <w:bCs/>
                <w:iCs/>
                <w:color w:val="000000"/>
                <w:szCs w:val="21"/>
              </w:rPr>
              <w:t>：</w:t>
            </w:r>
            <w:r w:rsidRPr="00B96768">
              <w:rPr>
                <w:rFonts w:ascii="Times New Roman" w:hAnsi="Tahoma" w:cs="Times New Roman"/>
                <w:b/>
                <w:color w:val="333333"/>
                <w:szCs w:val="21"/>
              </w:rPr>
              <w:t>年度报表中看不出贵公司生产情况，主要是想了解生产与销售、积压情况，积压占生产量的比率。请说明，谢谢！</w:t>
            </w:r>
          </w:p>
          <w:p w:rsidR="0076784C" w:rsidRPr="00B96768" w:rsidRDefault="00B96768" w:rsidP="00B96768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  <w:color w:val="333333"/>
                <w:szCs w:val="21"/>
              </w:rPr>
            </w:pPr>
            <w:r w:rsidRPr="00B96768">
              <w:rPr>
                <w:rFonts w:ascii="Times New Roman" w:hAnsi="Times New Roman" w:cs="Times New Roman"/>
                <w:color w:val="333333"/>
                <w:szCs w:val="21"/>
              </w:rPr>
              <w:t>A</w:t>
            </w:r>
            <w:r w:rsidR="0057607C">
              <w:rPr>
                <w:rFonts w:ascii="Times New Roman" w:hAnsi="Times New Roman" w:cs="Times New Roman" w:hint="eastAsia"/>
                <w:color w:val="333333"/>
                <w:szCs w:val="21"/>
              </w:rPr>
              <w:t>8</w:t>
            </w:r>
            <w:r w:rsidRPr="00B96768">
              <w:rPr>
                <w:rFonts w:ascii="Times New Roman" w:hAnsi="Tahoma" w:cs="Times New Roman"/>
                <w:color w:val="333333"/>
                <w:szCs w:val="21"/>
              </w:rPr>
              <w:t>：投资者您好，您所提问题请查看公司</w:t>
            </w:r>
            <w:r w:rsidRPr="00B96768">
              <w:rPr>
                <w:rFonts w:ascii="Times New Roman" w:hAnsi="Times New Roman" w:cs="Times New Roman"/>
                <w:color w:val="333333"/>
                <w:szCs w:val="21"/>
              </w:rPr>
              <w:t>2018</w:t>
            </w:r>
            <w:r w:rsidRPr="00B96768">
              <w:rPr>
                <w:rFonts w:ascii="Times New Roman" w:hAnsi="Tahoma" w:cs="Times New Roman"/>
                <w:color w:val="333333"/>
                <w:szCs w:val="21"/>
              </w:rPr>
              <w:t>年度报告中第四节</w:t>
            </w:r>
            <w:r w:rsidRPr="00B96768">
              <w:rPr>
                <w:rFonts w:ascii="Times New Roman" w:hAnsi="Times New Roman" w:cs="Times New Roman"/>
                <w:color w:val="333333"/>
                <w:szCs w:val="21"/>
              </w:rPr>
              <w:t xml:space="preserve"> </w:t>
            </w:r>
            <w:r w:rsidRPr="00B96768">
              <w:rPr>
                <w:rFonts w:ascii="Times New Roman" w:hAnsi="Tahoma" w:cs="Times New Roman"/>
                <w:color w:val="333333"/>
                <w:szCs w:val="21"/>
              </w:rPr>
              <w:t>经营情况讨论与分析中主营业务收入，具体数据已经列示。感谢您的提问！</w:t>
            </w:r>
          </w:p>
          <w:p w:rsidR="0076784C" w:rsidRPr="00B96768" w:rsidRDefault="0076784C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 w:rsidRPr="00B96768">
              <w:rPr>
                <w:rFonts w:ascii="Times New Roman" w:hAnsi="Times New Roman" w:cs="Times New Roman"/>
                <w:b/>
                <w:color w:val="333333"/>
                <w:szCs w:val="21"/>
              </w:rPr>
              <w:t>Q</w:t>
            </w:r>
            <w:r w:rsidR="0057607C">
              <w:rPr>
                <w:rFonts w:ascii="Times New Roman" w:hAnsi="Times New Roman" w:cs="Times New Roman" w:hint="eastAsia"/>
                <w:b/>
                <w:color w:val="333333"/>
                <w:szCs w:val="21"/>
              </w:rPr>
              <w:t>9</w:t>
            </w:r>
            <w:r w:rsidRPr="00B96768">
              <w:rPr>
                <w:rFonts w:ascii="Times New Roman" w:hAnsi="Tahoma" w:cs="Times New Roman"/>
                <w:b/>
                <w:color w:val="333333"/>
                <w:szCs w:val="21"/>
              </w:rPr>
              <w:t>：</w:t>
            </w:r>
            <w:r w:rsidRPr="00B96768">
              <w:rPr>
                <w:rFonts w:ascii="Times New Roman" w:hAnsi="Times New Roman" w:cs="Times New Roman"/>
                <w:b/>
                <w:color w:val="333333"/>
                <w:szCs w:val="21"/>
              </w:rPr>
              <w:t>2018</w:t>
            </w:r>
            <w:r w:rsidRPr="00B96768">
              <w:rPr>
                <w:rFonts w:ascii="Times New Roman" w:hAnsi="Tahoma" w:cs="Times New Roman"/>
                <w:b/>
                <w:color w:val="333333"/>
                <w:szCs w:val="21"/>
              </w:rPr>
              <w:t>年</w:t>
            </w:r>
            <w:r w:rsidRPr="00B96768">
              <w:rPr>
                <w:rFonts w:ascii="Times New Roman" w:hAnsi="Times New Roman" w:cs="Times New Roman"/>
                <w:b/>
                <w:color w:val="333333"/>
                <w:szCs w:val="21"/>
              </w:rPr>
              <w:t>12</w:t>
            </w:r>
            <w:r w:rsidRPr="00B96768">
              <w:rPr>
                <w:rFonts w:ascii="Times New Roman" w:hAnsi="Tahoma" w:cs="Times New Roman"/>
                <w:b/>
                <w:color w:val="333333"/>
                <w:szCs w:val="21"/>
              </w:rPr>
              <w:t>月</w:t>
            </w:r>
            <w:r w:rsidRPr="00B96768">
              <w:rPr>
                <w:rFonts w:ascii="Times New Roman" w:hAnsi="Times New Roman" w:cs="Times New Roman"/>
                <w:b/>
                <w:color w:val="333333"/>
                <w:szCs w:val="21"/>
              </w:rPr>
              <w:t>31</w:t>
            </w:r>
            <w:r w:rsidRPr="00B96768">
              <w:rPr>
                <w:rFonts w:ascii="Times New Roman" w:hAnsi="Tahoma" w:cs="Times New Roman"/>
                <w:b/>
                <w:color w:val="333333"/>
                <w:szCs w:val="21"/>
              </w:rPr>
              <w:t>日公司的预收账款较年初比率如何？变动较大的原因是什么？</w:t>
            </w:r>
          </w:p>
          <w:p w:rsidR="0076784C" w:rsidRPr="00B96768" w:rsidRDefault="0076784C" w:rsidP="00171DA8">
            <w:pPr>
              <w:spacing w:line="460" w:lineRule="exact"/>
              <w:ind w:firstLineChars="200" w:firstLine="420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A</w:t>
            </w:r>
            <w:r w:rsidR="0057607C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9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：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2018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年底公司预收账款较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2017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年增长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530.70%</w:t>
            </w:r>
            <w:r w:rsidRPr="00B96768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，是公司销售规模扩大，预收客户订金增加所致。</w:t>
            </w:r>
          </w:p>
          <w:p w:rsidR="00B96768" w:rsidRPr="00B96768" w:rsidRDefault="0057607C" w:rsidP="00FF0203">
            <w:pPr>
              <w:spacing w:beforeLines="50" w:line="460" w:lineRule="exact"/>
              <w:ind w:firstLineChars="200" w:firstLine="422"/>
              <w:rPr>
                <w:rFonts w:ascii="Times New Roman" w:hAnsi="Times New Roman" w:cs="Times New Roman"/>
                <w:b/>
                <w:color w:val="333333"/>
                <w:szCs w:val="21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1"/>
              </w:rPr>
              <w:t>Q</w:t>
            </w:r>
            <w:r>
              <w:rPr>
                <w:rFonts w:ascii="Times New Roman" w:hAnsi="Times New Roman" w:cs="Times New Roman" w:hint="eastAsia"/>
                <w:b/>
                <w:kern w:val="0"/>
                <w:szCs w:val="21"/>
              </w:rPr>
              <w:t>10</w:t>
            </w:r>
            <w:r w:rsidR="00B96768" w:rsidRPr="00B96768">
              <w:rPr>
                <w:rFonts w:ascii="Times New Roman" w:hAnsi="Times New Roman" w:cs="Times New Roman"/>
                <w:b/>
                <w:kern w:val="0"/>
                <w:szCs w:val="21"/>
              </w:rPr>
              <w:t>：</w:t>
            </w:r>
            <w:r w:rsidR="00B96768" w:rsidRPr="00B96768">
              <w:rPr>
                <w:rFonts w:ascii="Times New Roman" w:hAnsi="Tahoma" w:cs="Times New Roman"/>
                <w:b/>
                <w:color w:val="333333"/>
                <w:szCs w:val="21"/>
              </w:rPr>
              <w:t>公司的持续良性发展是投资者投资信心的有力保证，愿公司的发展能为投资者带来良好的回报！</w:t>
            </w:r>
          </w:p>
          <w:p w:rsidR="00B96768" w:rsidRPr="00B96768" w:rsidRDefault="00B96768" w:rsidP="00B96768">
            <w:pPr>
              <w:spacing w:line="460" w:lineRule="exact"/>
              <w:ind w:firstLineChars="200" w:firstLine="420"/>
              <w:rPr>
                <w:rFonts w:ascii="Tahoma" w:hAnsi="Tahoma" w:cs="Tahoma"/>
                <w:color w:val="333333"/>
                <w:szCs w:val="21"/>
              </w:rPr>
            </w:pPr>
            <w:r w:rsidRPr="00B96768">
              <w:rPr>
                <w:rFonts w:ascii="Times New Roman" w:hAnsi="Times New Roman" w:cs="Times New Roman"/>
                <w:color w:val="333333"/>
                <w:szCs w:val="21"/>
              </w:rPr>
              <w:t>A</w:t>
            </w:r>
            <w:r w:rsidR="0057607C">
              <w:rPr>
                <w:rFonts w:ascii="Times New Roman" w:hAnsi="Times New Roman" w:cs="Times New Roman" w:hint="eastAsia"/>
                <w:color w:val="333333"/>
                <w:szCs w:val="21"/>
              </w:rPr>
              <w:t>10</w:t>
            </w:r>
            <w:r w:rsidRPr="00B96768">
              <w:rPr>
                <w:rFonts w:ascii="Times New Roman" w:hAnsi="Tahoma" w:cs="Times New Roman"/>
                <w:color w:val="333333"/>
                <w:szCs w:val="21"/>
              </w:rPr>
              <w:t>：感谢您对我司的持续关注！我司将专注做好自身业务，加强内部管理，实现公司可持续发展，以优异的成绩回报投资者，回报社会！</w:t>
            </w:r>
          </w:p>
        </w:tc>
      </w:tr>
      <w:tr w:rsidR="0082444F" w:rsidRPr="00530C0C" w:rsidTr="00530C0C">
        <w:trPr>
          <w:trHeight w:val="66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>
            <w:pPr>
              <w:spacing w:line="460" w:lineRule="exact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82444F" w:rsidRPr="00530C0C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4F" w:rsidRPr="00530C0C" w:rsidRDefault="007F3115">
            <w:pPr>
              <w:spacing w:line="460" w:lineRule="exact"/>
              <w:jc w:val="center"/>
              <w:rPr>
                <w:rFonts w:asciiTheme="minorEastAsia" w:hAnsiTheme="minorEastAsia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Theme="minorEastAsia" w:hAnsiTheme="minorEastAsia" w:cs="Times New Roman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44F" w:rsidRPr="00530C0C" w:rsidRDefault="00530C0C">
            <w:pPr>
              <w:spacing w:line="460" w:lineRule="exact"/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</w:pPr>
            <w:r w:rsidRPr="00530C0C">
              <w:rPr>
                <w:rFonts w:ascii="Times New Roman" w:hAnsi="Times New Roman" w:cs="Times New Roman"/>
                <w:bCs/>
                <w:iCs/>
                <w:color w:val="000000"/>
                <w:szCs w:val="21"/>
              </w:rPr>
              <w:t>2019-03-0</w:t>
            </w:r>
            <w:r w:rsidR="00B96768">
              <w:rPr>
                <w:rFonts w:ascii="Times New Roman" w:hAnsi="Times New Roman" w:cs="Times New Roman" w:hint="eastAsia"/>
                <w:bCs/>
                <w:iCs/>
                <w:color w:val="000000"/>
                <w:szCs w:val="21"/>
              </w:rPr>
              <w:t>7</w:t>
            </w:r>
          </w:p>
        </w:tc>
      </w:tr>
    </w:tbl>
    <w:p w:rsidR="0082444F" w:rsidRDefault="0082444F"/>
    <w:sectPr w:rsidR="0082444F" w:rsidSect="0082444F">
      <w:head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6DB" w:rsidRDefault="008856DB" w:rsidP="0082444F">
      <w:r>
        <w:separator/>
      </w:r>
    </w:p>
  </w:endnote>
  <w:endnote w:type="continuationSeparator" w:id="1">
    <w:p w:rsidR="008856DB" w:rsidRDefault="008856DB" w:rsidP="00824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6DB" w:rsidRDefault="008856DB" w:rsidP="0082444F">
      <w:r>
        <w:separator/>
      </w:r>
    </w:p>
  </w:footnote>
  <w:footnote w:type="continuationSeparator" w:id="1">
    <w:p w:rsidR="008856DB" w:rsidRDefault="008856DB" w:rsidP="008244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44F" w:rsidRPr="00530C0C" w:rsidRDefault="00530C0C" w:rsidP="00530C0C">
    <w:pPr>
      <w:widowControl/>
      <w:pBdr>
        <w:bottom w:val="single" w:sz="4" w:space="1" w:color="auto"/>
      </w:pBdr>
      <w:spacing w:line="460" w:lineRule="exact"/>
      <w:jc w:val="left"/>
      <w:rPr>
        <w:rFonts w:asciiTheme="minorEastAsia" w:hAnsiTheme="minorEastAsia" w:cs="Times New Roman"/>
        <w:szCs w:val="21"/>
      </w:rPr>
    </w:pPr>
    <w:r w:rsidRPr="00530C0C">
      <w:rPr>
        <w:rFonts w:asciiTheme="minorEastAsia" w:hAnsiTheme="minorEastAsia" w:cs="Times New Roman" w:hint="eastAsia"/>
        <w:szCs w:val="21"/>
      </w:rPr>
      <w:t xml:space="preserve">深圳市联得自动化装备股份有限公司                          </w:t>
    </w:r>
    <w:r w:rsidR="007F3115" w:rsidRPr="00530C0C">
      <w:rPr>
        <w:rFonts w:asciiTheme="minorEastAsia" w:hAnsiTheme="minorEastAsia" w:cs="Times New Roman" w:hint="eastAsia"/>
        <w:szCs w:val="21"/>
      </w:rPr>
      <w:t>投资者关系活动记录表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55AFC"/>
    <w:rsid w:val="00171DA8"/>
    <w:rsid w:val="00274E99"/>
    <w:rsid w:val="004E3B47"/>
    <w:rsid w:val="00530C0C"/>
    <w:rsid w:val="0057607C"/>
    <w:rsid w:val="006F79C9"/>
    <w:rsid w:val="0076784C"/>
    <w:rsid w:val="007A2CE4"/>
    <w:rsid w:val="007D4537"/>
    <w:rsid w:val="007E3172"/>
    <w:rsid w:val="007F3115"/>
    <w:rsid w:val="0082444F"/>
    <w:rsid w:val="00853315"/>
    <w:rsid w:val="008856DB"/>
    <w:rsid w:val="00893AD2"/>
    <w:rsid w:val="008C4F13"/>
    <w:rsid w:val="00961454"/>
    <w:rsid w:val="00974EDF"/>
    <w:rsid w:val="009F6673"/>
    <w:rsid w:val="00AF090B"/>
    <w:rsid w:val="00B96768"/>
    <w:rsid w:val="00EE070D"/>
    <w:rsid w:val="00F225CD"/>
    <w:rsid w:val="00F75D69"/>
    <w:rsid w:val="00FF0203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44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444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2444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rsid w:val="007678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.p5w.net/question/0001C000F53301C44212A07EB12A6D099009.s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s.p5w.net/question/16cf45c1b9a14174a337b2a6360144d5.shtml" TargetMode="External"/><Relationship Id="rId12" Type="http://schemas.openxmlformats.org/officeDocument/2006/relationships/hyperlink" Target="http://rs.p5w.net/question/6bffe89ba19241169501ecf2121ef3cd.s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rs.p5w.net/question/261e1ce9649f45a8a7a174c80a2243ab.s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rs.p5w.net/question/64aad18953884d09a3c433a377018c66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s.p5w.net/question/0001C000F53301C44212A07EB12A6D099009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374</Words>
  <Characters>2133</Characters>
  <Application>Microsoft Office Word</Application>
  <DocSecurity>0</DocSecurity>
  <Lines>17</Lines>
  <Paragraphs>5</Paragraphs>
  <ScaleCrop>false</ScaleCrop>
  <Company>Sky123.Org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john</cp:lastModifiedBy>
  <cp:revision>7</cp:revision>
  <dcterms:created xsi:type="dcterms:W3CDTF">2019-03-04T04:02:00Z</dcterms:created>
  <dcterms:modified xsi:type="dcterms:W3CDTF">2019-03-07T09:55:00Z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