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CA" w:rsidRDefault="00CB7564" w:rsidP="00E747B2">
      <w:pPr>
        <w:spacing w:beforeLines="50" w:afterLines="50" w:line="400" w:lineRule="exact"/>
        <w:jc w:val="center"/>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 xml:space="preserve">002245                           </w:t>
      </w:r>
      <w:r w:rsidR="00E650CA">
        <w:rPr>
          <w:rFonts w:ascii="宋体" w:hAnsi="宋体" w:hint="eastAsia"/>
          <w:bCs/>
          <w:iCs/>
          <w:color w:val="000000"/>
          <w:sz w:val="24"/>
        </w:rPr>
        <w:t xml:space="preserve"> </w:t>
      </w:r>
      <w:r w:rsidRPr="00A94694">
        <w:rPr>
          <w:rFonts w:ascii="宋体" w:hAnsi="宋体" w:hint="eastAsia"/>
          <w:bCs/>
          <w:iCs/>
          <w:color w:val="000000"/>
          <w:sz w:val="24"/>
        </w:rPr>
        <w:t>证券简称：</w:t>
      </w:r>
      <w:proofErr w:type="gramStart"/>
      <w:r>
        <w:rPr>
          <w:rFonts w:ascii="宋体" w:hAnsi="宋体" w:hint="eastAsia"/>
          <w:bCs/>
          <w:iCs/>
          <w:color w:val="000000"/>
          <w:sz w:val="24"/>
        </w:rPr>
        <w:t>澳洋顺昌</w:t>
      </w:r>
      <w:proofErr w:type="gramEnd"/>
    </w:p>
    <w:p w:rsidR="00CB7564" w:rsidRDefault="006C2B42" w:rsidP="00E747B2">
      <w:pPr>
        <w:spacing w:beforeLines="50" w:afterLines="50" w:line="400" w:lineRule="exact"/>
        <w:jc w:val="center"/>
        <w:rPr>
          <w:rFonts w:ascii="宋体" w:hAnsi="宋体"/>
          <w:bCs/>
          <w:iCs/>
          <w:color w:val="000000"/>
          <w:sz w:val="24"/>
        </w:rPr>
      </w:pPr>
      <w:r>
        <w:rPr>
          <w:rFonts w:ascii="宋体" w:cs="宋体" w:hint="eastAsia"/>
          <w:kern w:val="0"/>
          <w:sz w:val="24"/>
        </w:rPr>
        <w:t>债券代码：128010                            债券简称：顺昌转债</w:t>
      </w:r>
    </w:p>
    <w:p w:rsidR="006C2B42" w:rsidRPr="006C2B42" w:rsidRDefault="006C2B42" w:rsidP="00E747B2">
      <w:pPr>
        <w:spacing w:beforeLines="50" w:afterLines="50" w:line="400" w:lineRule="exact"/>
        <w:ind w:firstLine="465"/>
        <w:jc w:val="center"/>
        <w:rPr>
          <w:rFonts w:ascii="宋体" w:hAnsi="宋体"/>
          <w:bCs/>
          <w:iCs/>
          <w:color w:val="000000"/>
          <w:sz w:val="24"/>
        </w:rPr>
      </w:pPr>
    </w:p>
    <w:p w:rsidR="00CB7564" w:rsidRDefault="00CB7564" w:rsidP="00E747B2">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江苏澳洋顺昌</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CB7564" w:rsidRPr="00A94694" w:rsidRDefault="00CB7564" w:rsidP="00CB7564">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编号：</w:t>
      </w:r>
      <w:r w:rsidR="004C0133">
        <w:rPr>
          <w:rFonts w:ascii="宋体" w:hAnsi="宋体" w:hint="eastAsia"/>
          <w:bCs/>
          <w:iCs/>
          <w:color w:val="000000"/>
          <w:sz w:val="24"/>
        </w:rPr>
        <w:t>201</w:t>
      </w:r>
      <w:r w:rsidR="00EC1F54">
        <w:rPr>
          <w:rFonts w:ascii="宋体" w:hAnsi="宋体" w:hint="eastAsia"/>
          <w:bCs/>
          <w:iCs/>
          <w:color w:val="000000"/>
          <w:sz w:val="24"/>
        </w:rPr>
        <w:t>9</w:t>
      </w:r>
      <w:r w:rsidR="005B3D14">
        <w:rPr>
          <w:rFonts w:ascii="宋体" w:hAnsi="宋体" w:hint="eastAsia"/>
          <w:bCs/>
          <w:iCs/>
          <w:color w:val="000000"/>
          <w:sz w:val="24"/>
        </w:rPr>
        <w:t>-</w:t>
      </w:r>
      <w:r>
        <w:rPr>
          <w:rFonts w:ascii="宋体" w:hAnsi="宋体" w:hint="eastAsia"/>
          <w:bCs/>
          <w:iCs/>
          <w:color w:val="000000"/>
          <w:sz w:val="24"/>
        </w:rPr>
        <w:t>Q</w:t>
      </w:r>
      <w:r w:rsidR="00EC1F54">
        <w:rPr>
          <w:rFonts w:ascii="宋体" w:hAnsi="宋体" w:hint="eastAsia"/>
          <w:bCs/>
          <w:iCs/>
          <w:color w:val="000000"/>
          <w:sz w:val="24"/>
        </w:rPr>
        <w:t>1</w:t>
      </w:r>
      <w:r w:rsidR="005B3D14">
        <w:rPr>
          <w:rFonts w:ascii="宋体" w:hAnsi="宋体" w:hint="eastAsia"/>
          <w:bCs/>
          <w:iCs/>
          <w:color w:val="000000"/>
          <w:sz w:val="24"/>
        </w:rPr>
        <w:t>-</w:t>
      </w:r>
      <w:r>
        <w:rPr>
          <w:rFonts w:ascii="宋体" w:hAnsi="宋体" w:hint="eastAsia"/>
          <w:bCs/>
          <w:iCs/>
          <w:color w:val="000000"/>
          <w:sz w:val="24"/>
        </w:rPr>
        <w:t>0</w:t>
      </w:r>
      <w:r w:rsidR="006C3F97">
        <w:rPr>
          <w:rFonts w:ascii="宋体" w:hAnsi="宋体" w:hint="eastAsia"/>
          <w:bCs/>
          <w:iCs/>
          <w:color w:val="00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CB7564" w:rsidRPr="00CB7564" w:rsidTr="00CB7564">
        <w:tc>
          <w:tcPr>
            <w:tcW w:w="1908" w:type="dxa"/>
          </w:tcPr>
          <w:p w:rsidR="00CB7564" w:rsidRPr="00CB7564" w:rsidRDefault="00CB7564" w:rsidP="00CB7564">
            <w:pPr>
              <w:spacing w:line="480" w:lineRule="atLeast"/>
              <w:rPr>
                <w:rFonts w:ascii="宋体" w:hAnsi="宋体"/>
                <w:b/>
                <w:bCs/>
                <w:iCs/>
                <w:color w:val="000000"/>
                <w:sz w:val="24"/>
              </w:rPr>
            </w:pPr>
            <w:r w:rsidRPr="00CB7564">
              <w:rPr>
                <w:rFonts w:ascii="宋体" w:hAnsi="宋体" w:hint="eastAsia"/>
                <w:b/>
                <w:bCs/>
                <w:iCs/>
                <w:color w:val="000000"/>
                <w:sz w:val="24"/>
              </w:rPr>
              <w:t>投资者关系活动类别</w:t>
            </w:r>
          </w:p>
          <w:p w:rsidR="00CB7564" w:rsidRPr="00CB7564" w:rsidRDefault="00CB7564" w:rsidP="00CB7564">
            <w:pPr>
              <w:spacing w:line="480" w:lineRule="atLeast"/>
              <w:rPr>
                <w:rFonts w:ascii="宋体" w:hAnsi="宋体"/>
                <w:b/>
                <w:bCs/>
                <w:iCs/>
                <w:color w:val="000000"/>
                <w:sz w:val="24"/>
              </w:rPr>
            </w:pPr>
          </w:p>
        </w:tc>
        <w:tc>
          <w:tcPr>
            <w:tcW w:w="6614" w:type="dxa"/>
          </w:tcPr>
          <w:p w:rsidR="00CB7564" w:rsidRPr="00CB7564" w:rsidRDefault="0082486A" w:rsidP="00CB7564">
            <w:pPr>
              <w:spacing w:line="480" w:lineRule="atLeast"/>
              <w:rPr>
                <w:rFonts w:ascii="宋体" w:hAnsi="宋体"/>
                <w:bCs/>
                <w:iCs/>
                <w:color w:val="000000"/>
                <w:sz w:val="24"/>
              </w:rPr>
            </w:pPr>
            <w:r>
              <w:rPr>
                <w:rFonts w:ascii="宋体" w:hAnsi="宋体"/>
                <w:bCs/>
                <w:iCs/>
                <w:color w:val="000000"/>
                <w:sz w:val="24"/>
              </w:rPr>
              <w:fldChar w:fldCharType="begin"/>
            </w:r>
            <w:r w:rsidR="00C50FB8">
              <w:rPr>
                <w:rFonts w:ascii="宋体" w:hAnsi="宋体"/>
                <w:bCs/>
                <w:iCs/>
                <w:color w:val="000000"/>
                <w:sz w:val="24"/>
              </w:rPr>
              <w:instrText xml:space="preserve"> </w:instrText>
            </w:r>
            <w:r w:rsidR="00C50FB8">
              <w:rPr>
                <w:rFonts w:ascii="宋体" w:hAnsi="宋体" w:hint="eastAsia"/>
                <w:bCs/>
                <w:iCs/>
                <w:color w:val="000000"/>
                <w:sz w:val="24"/>
              </w:rPr>
              <w:instrText>eq \o\ac(□,</w:instrText>
            </w:r>
            <w:r w:rsidR="00C50FB8" w:rsidRPr="005B3D14">
              <w:rPr>
                <w:rFonts w:ascii="宋体" w:hAnsi="宋体" w:hint="eastAsia"/>
                <w:bCs/>
                <w:iCs/>
                <w:color w:val="000000"/>
                <w:position w:val="2"/>
                <w:sz w:val="16"/>
              </w:rPr>
              <w:instrText>√</w:instrText>
            </w:r>
            <w:r w:rsidR="00C50FB8">
              <w:rPr>
                <w:rFonts w:ascii="宋体" w:hAnsi="宋体" w:hint="eastAsia"/>
                <w:bCs/>
                <w:iCs/>
                <w:color w:val="000000"/>
                <w:sz w:val="24"/>
              </w:rPr>
              <w:instrText>)</w:instrText>
            </w:r>
            <w:r>
              <w:rPr>
                <w:rFonts w:ascii="宋体" w:hAnsi="宋体"/>
                <w:bCs/>
                <w:iCs/>
                <w:color w:val="000000"/>
                <w:sz w:val="24"/>
              </w:rPr>
              <w:fldChar w:fldCharType="end"/>
            </w:r>
            <w:r w:rsidR="00CB7564" w:rsidRPr="00CB7564">
              <w:rPr>
                <w:rFonts w:ascii="宋体" w:hAnsi="宋体" w:hint="eastAsia"/>
                <w:sz w:val="28"/>
                <w:szCs w:val="28"/>
              </w:rPr>
              <w:t xml:space="preserve">特定对象调研        </w:t>
            </w:r>
            <w:r w:rsidR="00C50FB8" w:rsidRPr="00CB7564">
              <w:rPr>
                <w:rFonts w:ascii="宋体" w:hAnsi="宋体" w:hint="eastAsia"/>
                <w:bCs/>
                <w:iCs/>
                <w:color w:val="000000"/>
                <w:sz w:val="24"/>
              </w:rPr>
              <w:t>□</w:t>
            </w:r>
            <w:r w:rsidR="00CB7564" w:rsidRPr="00CB7564">
              <w:rPr>
                <w:rFonts w:ascii="宋体" w:hAnsi="宋体" w:hint="eastAsia"/>
                <w:sz w:val="28"/>
                <w:szCs w:val="28"/>
              </w:rPr>
              <w:t>分析师会议</w:t>
            </w:r>
          </w:p>
          <w:p w:rsidR="00CB7564" w:rsidRPr="00CB7564" w:rsidRDefault="00CB7564" w:rsidP="00CB7564">
            <w:pPr>
              <w:spacing w:line="480" w:lineRule="atLeast"/>
              <w:rPr>
                <w:rFonts w:ascii="宋体" w:hAnsi="宋体"/>
                <w:bCs/>
                <w:iCs/>
                <w:color w:val="000000"/>
                <w:sz w:val="24"/>
              </w:rPr>
            </w:pPr>
            <w:r w:rsidRPr="00CB7564">
              <w:rPr>
                <w:rFonts w:ascii="宋体" w:hAnsi="宋体" w:hint="eastAsia"/>
                <w:bCs/>
                <w:iCs/>
                <w:color w:val="000000"/>
                <w:sz w:val="24"/>
              </w:rPr>
              <w:t>□</w:t>
            </w:r>
            <w:r w:rsidRPr="00CB7564">
              <w:rPr>
                <w:rFonts w:ascii="宋体" w:hAnsi="宋体" w:hint="eastAsia"/>
                <w:sz w:val="28"/>
                <w:szCs w:val="28"/>
              </w:rPr>
              <w:t xml:space="preserve">媒体采访            </w:t>
            </w:r>
            <w:r w:rsidR="006603E9" w:rsidRPr="00CB7564">
              <w:rPr>
                <w:rFonts w:ascii="宋体" w:hAnsi="宋体" w:hint="eastAsia"/>
                <w:bCs/>
                <w:iCs/>
                <w:color w:val="000000"/>
                <w:sz w:val="24"/>
              </w:rPr>
              <w:t>□</w:t>
            </w:r>
            <w:r w:rsidRPr="00CB7564">
              <w:rPr>
                <w:rFonts w:ascii="宋体" w:hAnsi="宋体" w:hint="eastAsia"/>
                <w:sz w:val="28"/>
                <w:szCs w:val="28"/>
              </w:rPr>
              <w:t>业绩说明会</w:t>
            </w:r>
          </w:p>
          <w:p w:rsidR="00CB7564" w:rsidRPr="00CB7564" w:rsidRDefault="00CB7564" w:rsidP="00CB7564">
            <w:pPr>
              <w:spacing w:line="480" w:lineRule="atLeast"/>
              <w:rPr>
                <w:rFonts w:ascii="宋体" w:hAnsi="宋体"/>
                <w:bCs/>
                <w:iCs/>
                <w:color w:val="000000"/>
                <w:sz w:val="24"/>
              </w:rPr>
            </w:pPr>
            <w:r w:rsidRPr="00CB7564">
              <w:rPr>
                <w:rFonts w:ascii="宋体" w:hAnsi="宋体" w:hint="eastAsia"/>
                <w:bCs/>
                <w:iCs/>
                <w:color w:val="000000"/>
                <w:sz w:val="24"/>
              </w:rPr>
              <w:t>□</w:t>
            </w:r>
            <w:r w:rsidRPr="00CB7564">
              <w:rPr>
                <w:rFonts w:ascii="宋体" w:hAnsi="宋体" w:hint="eastAsia"/>
                <w:sz w:val="28"/>
                <w:szCs w:val="28"/>
              </w:rPr>
              <w:t xml:space="preserve">新闻发布会          </w:t>
            </w:r>
            <w:r w:rsidR="00DB6998" w:rsidRPr="00CB7564">
              <w:rPr>
                <w:rFonts w:ascii="宋体" w:hAnsi="宋体" w:hint="eastAsia"/>
                <w:bCs/>
                <w:iCs/>
                <w:color w:val="000000"/>
                <w:sz w:val="24"/>
              </w:rPr>
              <w:t>□</w:t>
            </w:r>
            <w:r w:rsidRPr="00CB7564">
              <w:rPr>
                <w:rFonts w:ascii="宋体" w:hAnsi="宋体" w:hint="eastAsia"/>
                <w:sz w:val="28"/>
                <w:szCs w:val="28"/>
              </w:rPr>
              <w:t>路演活动</w:t>
            </w:r>
          </w:p>
          <w:p w:rsidR="00CB7564" w:rsidRPr="00CB7564" w:rsidRDefault="0082486A" w:rsidP="00CB7564">
            <w:pPr>
              <w:tabs>
                <w:tab w:val="left" w:pos="3045"/>
                <w:tab w:val="center" w:pos="3199"/>
              </w:tabs>
              <w:spacing w:line="480" w:lineRule="atLeast"/>
              <w:rPr>
                <w:rFonts w:ascii="宋体" w:hAnsi="宋体"/>
                <w:bCs/>
                <w:iCs/>
                <w:color w:val="000000"/>
                <w:sz w:val="24"/>
              </w:rPr>
            </w:pPr>
            <w:r>
              <w:rPr>
                <w:rFonts w:ascii="宋体" w:hAnsi="宋体"/>
                <w:bCs/>
                <w:iCs/>
                <w:color w:val="000000"/>
                <w:sz w:val="24"/>
              </w:rPr>
              <w:fldChar w:fldCharType="begin"/>
            </w:r>
            <w:r w:rsidR="006E7AFD">
              <w:rPr>
                <w:rFonts w:ascii="宋体" w:hAnsi="宋体"/>
                <w:bCs/>
                <w:iCs/>
                <w:color w:val="000000"/>
                <w:sz w:val="24"/>
              </w:rPr>
              <w:instrText xml:space="preserve"> </w:instrText>
            </w:r>
            <w:r w:rsidR="006E7AFD">
              <w:rPr>
                <w:rFonts w:ascii="宋体" w:hAnsi="宋体" w:hint="eastAsia"/>
                <w:bCs/>
                <w:iCs/>
                <w:color w:val="000000"/>
                <w:sz w:val="24"/>
              </w:rPr>
              <w:instrText>eq \o\ac(□,</w:instrText>
            </w:r>
            <w:r w:rsidR="006E7AFD" w:rsidRPr="005B3D14">
              <w:rPr>
                <w:rFonts w:ascii="宋体" w:hAnsi="宋体" w:hint="eastAsia"/>
                <w:bCs/>
                <w:iCs/>
                <w:color w:val="000000"/>
                <w:position w:val="2"/>
                <w:sz w:val="16"/>
              </w:rPr>
              <w:instrText>√</w:instrText>
            </w:r>
            <w:r w:rsidR="006E7AFD">
              <w:rPr>
                <w:rFonts w:ascii="宋体" w:hAnsi="宋体" w:hint="eastAsia"/>
                <w:bCs/>
                <w:iCs/>
                <w:color w:val="000000"/>
                <w:sz w:val="24"/>
              </w:rPr>
              <w:instrText>)</w:instrText>
            </w:r>
            <w:r>
              <w:rPr>
                <w:rFonts w:ascii="宋体" w:hAnsi="宋体"/>
                <w:bCs/>
                <w:iCs/>
                <w:color w:val="000000"/>
                <w:sz w:val="24"/>
              </w:rPr>
              <w:fldChar w:fldCharType="end"/>
            </w:r>
            <w:r w:rsidR="00CB7564" w:rsidRPr="00CB7564">
              <w:rPr>
                <w:rFonts w:ascii="宋体" w:hAnsi="宋体" w:hint="eastAsia"/>
                <w:sz w:val="28"/>
                <w:szCs w:val="28"/>
              </w:rPr>
              <w:t>现场参观</w:t>
            </w:r>
            <w:r w:rsidR="00CB7564" w:rsidRPr="00CB7564">
              <w:rPr>
                <w:rFonts w:ascii="宋体" w:hAnsi="宋体"/>
                <w:bCs/>
                <w:iCs/>
                <w:color w:val="000000"/>
                <w:sz w:val="24"/>
              </w:rPr>
              <w:tab/>
            </w:r>
          </w:p>
          <w:p w:rsidR="00CB7564" w:rsidRPr="00CB7564" w:rsidRDefault="00CB7564" w:rsidP="00CB7564">
            <w:pPr>
              <w:tabs>
                <w:tab w:val="center" w:pos="3199"/>
              </w:tabs>
              <w:spacing w:line="480" w:lineRule="atLeast"/>
              <w:rPr>
                <w:rFonts w:ascii="宋体" w:hAnsi="宋体"/>
                <w:bCs/>
                <w:iCs/>
                <w:color w:val="000000"/>
                <w:sz w:val="24"/>
              </w:rPr>
            </w:pPr>
            <w:r w:rsidRPr="00CB7564">
              <w:rPr>
                <w:rFonts w:ascii="宋体" w:hAnsi="宋体" w:hint="eastAsia"/>
                <w:bCs/>
                <w:iCs/>
                <w:color w:val="000000"/>
                <w:sz w:val="24"/>
              </w:rPr>
              <w:t>□</w:t>
            </w:r>
            <w:r w:rsidRPr="00CB7564">
              <w:rPr>
                <w:rFonts w:ascii="宋体" w:hAnsi="宋体" w:hint="eastAsia"/>
                <w:sz w:val="28"/>
                <w:szCs w:val="28"/>
              </w:rPr>
              <w:t>其他 （</w:t>
            </w:r>
            <w:proofErr w:type="gramStart"/>
            <w:r w:rsidRPr="00CB7564">
              <w:rPr>
                <w:rFonts w:ascii="宋体" w:hAnsi="宋体" w:hint="eastAsia"/>
                <w:sz w:val="28"/>
                <w:szCs w:val="28"/>
                <w:u w:val="single"/>
              </w:rPr>
              <w:t>请文字</w:t>
            </w:r>
            <w:proofErr w:type="gramEnd"/>
            <w:r w:rsidRPr="00CB7564">
              <w:rPr>
                <w:rFonts w:ascii="宋体" w:hAnsi="宋体" w:hint="eastAsia"/>
                <w:sz w:val="28"/>
                <w:szCs w:val="28"/>
                <w:u w:val="single"/>
              </w:rPr>
              <w:t>说明其他活动内容）</w:t>
            </w:r>
          </w:p>
        </w:tc>
      </w:tr>
      <w:tr w:rsidR="00CB7564" w:rsidRPr="00AC610F" w:rsidTr="00CB7564">
        <w:tc>
          <w:tcPr>
            <w:tcW w:w="1908" w:type="dxa"/>
          </w:tcPr>
          <w:p w:rsidR="00CB7564" w:rsidRPr="00850AB7" w:rsidRDefault="00CB7564" w:rsidP="00CB7564">
            <w:pPr>
              <w:spacing w:line="480" w:lineRule="atLeast"/>
              <w:rPr>
                <w:rFonts w:ascii="宋体" w:hAnsi="宋体"/>
                <w:b/>
                <w:bCs/>
                <w:iCs/>
                <w:color w:val="000000"/>
                <w:sz w:val="24"/>
              </w:rPr>
            </w:pPr>
            <w:r w:rsidRPr="00850AB7">
              <w:rPr>
                <w:rFonts w:ascii="宋体" w:hAnsi="宋体" w:hint="eastAsia"/>
                <w:b/>
                <w:bCs/>
                <w:iCs/>
                <w:color w:val="000000"/>
                <w:sz w:val="24"/>
              </w:rPr>
              <w:t>参与单位名称及人员姓名</w:t>
            </w:r>
          </w:p>
        </w:tc>
        <w:tc>
          <w:tcPr>
            <w:tcW w:w="6614" w:type="dxa"/>
          </w:tcPr>
          <w:p w:rsidR="009E50F8" w:rsidRPr="00850AB7" w:rsidRDefault="006E7AFD" w:rsidP="006E7AFD">
            <w:pPr>
              <w:widowControl/>
              <w:spacing w:line="480" w:lineRule="atLeast"/>
              <w:jc w:val="left"/>
              <w:rPr>
                <w:rFonts w:ascii="宋体" w:hAnsi="宋体"/>
                <w:bCs/>
                <w:iCs/>
                <w:color w:val="000000"/>
                <w:sz w:val="24"/>
              </w:rPr>
            </w:pPr>
            <w:r>
              <w:rPr>
                <w:rFonts w:ascii="宋体" w:hAnsi="宋体" w:hint="eastAsia"/>
                <w:bCs/>
                <w:iCs/>
                <w:color w:val="000000"/>
                <w:sz w:val="24"/>
              </w:rPr>
              <w:t xml:space="preserve">国泰君安 </w:t>
            </w:r>
            <w:proofErr w:type="gramStart"/>
            <w:r>
              <w:rPr>
                <w:rFonts w:ascii="宋体" w:hAnsi="宋体" w:hint="eastAsia"/>
                <w:bCs/>
                <w:iCs/>
                <w:color w:val="000000"/>
                <w:sz w:val="24"/>
              </w:rPr>
              <w:t>胥</w:t>
            </w:r>
            <w:proofErr w:type="gramEnd"/>
            <w:r>
              <w:rPr>
                <w:rFonts w:ascii="宋体" w:hAnsi="宋体" w:hint="eastAsia"/>
                <w:bCs/>
                <w:iCs/>
                <w:color w:val="000000"/>
                <w:sz w:val="24"/>
              </w:rPr>
              <w:t>本涛、易方达 胡云峰、</w:t>
            </w:r>
            <w:r w:rsidR="00D00EFE">
              <w:rPr>
                <w:rFonts w:ascii="宋体" w:hAnsi="宋体" w:hint="eastAsia"/>
                <w:bCs/>
                <w:iCs/>
                <w:color w:val="000000"/>
                <w:sz w:val="24"/>
              </w:rPr>
              <w:t>永安国富 姚乐平</w:t>
            </w:r>
          </w:p>
        </w:tc>
      </w:tr>
      <w:tr w:rsidR="00CB7564" w:rsidRPr="00CB7564" w:rsidTr="00CB7564">
        <w:tc>
          <w:tcPr>
            <w:tcW w:w="1908" w:type="dxa"/>
          </w:tcPr>
          <w:p w:rsidR="00CB7564" w:rsidRPr="00CB7564" w:rsidRDefault="00CB7564" w:rsidP="00CB7564">
            <w:pPr>
              <w:spacing w:line="480" w:lineRule="atLeast"/>
              <w:rPr>
                <w:rFonts w:ascii="宋体" w:hAnsi="宋体"/>
                <w:b/>
                <w:bCs/>
                <w:iCs/>
                <w:color w:val="000000"/>
                <w:sz w:val="24"/>
              </w:rPr>
            </w:pPr>
            <w:r w:rsidRPr="00CB7564">
              <w:rPr>
                <w:rFonts w:ascii="宋体" w:hAnsi="宋体" w:hint="eastAsia"/>
                <w:b/>
                <w:bCs/>
                <w:iCs/>
                <w:color w:val="000000"/>
                <w:sz w:val="24"/>
              </w:rPr>
              <w:t>时间</w:t>
            </w:r>
          </w:p>
        </w:tc>
        <w:tc>
          <w:tcPr>
            <w:tcW w:w="6614" w:type="dxa"/>
          </w:tcPr>
          <w:p w:rsidR="00CB7564" w:rsidRPr="00FD6EDC" w:rsidRDefault="008C24CA" w:rsidP="006C3F97">
            <w:pPr>
              <w:spacing w:line="480" w:lineRule="atLeast"/>
              <w:rPr>
                <w:rFonts w:ascii="宋体" w:hAnsi="宋体"/>
                <w:bCs/>
                <w:iCs/>
                <w:color w:val="000000"/>
                <w:sz w:val="24"/>
                <w:highlight w:val="yellow"/>
              </w:rPr>
            </w:pPr>
            <w:r>
              <w:rPr>
                <w:rFonts w:ascii="宋体" w:hAnsi="宋体" w:hint="eastAsia"/>
                <w:bCs/>
                <w:iCs/>
                <w:color w:val="000000"/>
                <w:sz w:val="24"/>
              </w:rPr>
              <w:t>1</w:t>
            </w:r>
            <w:r w:rsidR="0071234D">
              <w:rPr>
                <w:rFonts w:ascii="宋体" w:hAnsi="宋体" w:hint="eastAsia"/>
                <w:bCs/>
                <w:iCs/>
                <w:color w:val="000000"/>
                <w:sz w:val="24"/>
              </w:rPr>
              <w:t>3</w:t>
            </w:r>
            <w:r w:rsidR="00935665" w:rsidRPr="008E11C4">
              <w:rPr>
                <w:rFonts w:ascii="宋体" w:hAnsi="宋体" w:hint="eastAsia"/>
                <w:bCs/>
                <w:iCs/>
                <w:color w:val="000000"/>
                <w:sz w:val="24"/>
              </w:rPr>
              <w:t>：</w:t>
            </w:r>
            <w:r w:rsidR="006C3F97">
              <w:rPr>
                <w:rFonts w:ascii="宋体" w:hAnsi="宋体" w:hint="eastAsia"/>
                <w:bCs/>
                <w:iCs/>
                <w:color w:val="000000"/>
                <w:sz w:val="24"/>
              </w:rPr>
              <w:t>3</w:t>
            </w:r>
            <w:r w:rsidR="00031C75">
              <w:rPr>
                <w:rFonts w:ascii="宋体" w:hAnsi="宋体" w:hint="eastAsia"/>
                <w:bCs/>
                <w:iCs/>
                <w:color w:val="000000"/>
                <w:sz w:val="24"/>
              </w:rPr>
              <w:t>0</w:t>
            </w:r>
            <w:r w:rsidR="00935665" w:rsidRPr="008E11C4">
              <w:rPr>
                <w:rFonts w:ascii="宋体" w:hAnsi="宋体"/>
                <w:bCs/>
                <w:iCs/>
                <w:color w:val="000000"/>
                <w:sz w:val="24"/>
              </w:rPr>
              <w:t>—</w:t>
            </w:r>
            <w:r>
              <w:rPr>
                <w:rFonts w:ascii="宋体" w:hAnsi="宋体" w:hint="eastAsia"/>
                <w:bCs/>
                <w:iCs/>
                <w:color w:val="000000"/>
                <w:sz w:val="24"/>
              </w:rPr>
              <w:t>1</w:t>
            </w:r>
            <w:r w:rsidR="006C3F97">
              <w:rPr>
                <w:rFonts w:ascii="宋体" w:hAnsi="宋体" w:hint="eastAsia"/>
                <w:bCs/>
                <w:iCs/>
                <w:color w:val="000000"/>
                <w:sz w:val="24"/>
              </w:rPr>
              <w:t>6</w:t>
            </w:r>
            <w:r w:rsidR="00935665" w:rsidRPr="008E11C4">
              <w:rPr>
                <w:rFonts w:ascii="宋体" w:hAnsi="宋体" w:hint="eastAsia"/>
                <w:bCs/>
                <w:iCs/>
                <w:color w:val="000000"/>
                <w:sz w:val="24"/>
              </w:rPr>
              <w:t>：</w:t>
            </w:r>
            <w:r w:rsidR="00B41748">
              <w:rPr>
                <w:rFonts w:ascii="宋体" w:hAnsi="宋体" w:hint="eastAsia"/>
                <w:bCs/>
                <w:iCs/>
                <w:color w:val="000000"/>
                <w:sz w:val="24"/>
              </w:rPr>
              <w:t>0</w:t>
            </w:r>
            <w:r w:rsidR="00B242A0">
              <w:rPr>
                <w:rFonts w:ascii="宋体" w:hAnsi="宋体" w:hint="eastAsia"/>
                <w:bCs/>
                <w:iCs/>
                <w:color w:val="000000"/>
                <w:sz w:val="24"/>
              </w:rPr>
              <w:t>0</w:t>
            </w:r>
          </w:p>
        </w:tc>
      </w:tr>
      <w:tr w:rsidR="00CB7564" w:rsidRPr="00CB7564" w:rsidTr="00CB7564">
        <w:tc>
          <w:tcPr>
            <w:tcW w:w="1908" w:type="dxa"/>
          </w:tcPr>
          <w:p w:rsidR="00CB7564" w:rsidRPr="00CB7564" w:rsidRDefault="00CB7564" w:rsidP="00CB7564">
            <w:pPr>
              <w:spacing w:line="480" w:lineRule="atLeast"/>
              <w:rPr>
                <w:rFonts w:ascii="宋体" w:hAnsi="宋体"/>
                <w:b/>
                <w:bCs/>
                <w:iCs/>
                <w:color w:val="000000"/>
                <w:sz w:val="24"/>
              </w:rPr>
            </w:pPr>
            <w:r w:rsidRPr="00CB7564">
              <w:rPr>
                <w:rFonts w:ascii="宋体" w:hAnsi="宋体" w:hint="eastAsia"/>
                <w:b/>
                <w:bCs/>
                <w:iCs/>
                <w:color w:val="000000"/>
                <w:sz w:val="24"/>
              </w:rPr>
              <w:t>地点</w:t>
            </w:r>
          </w:p>
        </w:tc>
        <w:tc>
          <w:tcPr>
            <w:tcW w:w="6614" w:type="dxa"/>
          </w:tcPr>
          <w:p w:rsidR="00CB7564" w:rsidRPr="008616F1" w:rsidRDefault="00C8432E" w:rsidP="00B1477D">
            <w:pPr>
              <w:spacing w:line="480" w:lineRule="atLeast"/>
              <w:rPr>
                <w:rFonts w:ascii="宋体" w:hAnsi="宋体"/>
                <w:bCs/>
                <w:iCs/>
                <w:color w:val="000000"/>
                <w:sz w:val="24"/>
              </w:rPr>
            </w:pPr>
            <w:r>
              <w:rPr>
                <w:rFonts w:ascii="宋体" w:hAnsi="宋体"/>
                <w:bCs/>
                <w:iCs/>
                <w:color w:val="000000"/>
                <w:sz w:val="24"/>
              </w:rPr>
              <w:t>公司会议室</w:t>
            </w:r>
          </w:p>
        </w:tc>
      </w:tr>
      <w:tr w:rsidR="00CB7564" w:rsidRPr="00CB7564" w:rsidTr="00CB7564">
        <w:tc>
          <w:tcPr>
            <w:tcW w:w="1908" w:type="dxa"/>
          </w:tcPr>
          <w:p w:rsidR="00CB7564" w:rsidRPr="00CB7564" w:rsidRDefault="00CB7564" w:rsidP="00CB7564">
            <w:pPr>
              <w:spacing w:line="480" w:lineRule="atLeast"/>
              <w:rPr>
                <w:rFonts w:ascii="宋体" w:hAnsi="宋体"/>
                <w:b/>
                <w:bCs/>
                <w:iCs/>
                <w:color w:val="000000"/>
                <w:sz w:val="24"/>
              </w:rPr>
            </w:pPr>
            <w:r w:rsidRPr="00CB7564">
              <w:rPr>
                <w:rFonts w:ascii="宋体" w:hAnsi="宋体" w:hint="eastAsia"/>
                <w:b/>
                <w:bCs/>
                <w:iCs/>
                <w:color w:val="000000"/>
                <w:sz w:val="24"/>
              </w:rPr>
              <w:t>上市公司接待人员姓名</w:t>
            </w:r>
          </w:p>
        </w:tc>
        <w:tc>
          <w:tcPr>
            <w:tcW w:w="6614" w:type="dxa"/>
          </w:tcPr>
          <w:p w:rsidR="00505416" w:rsidRDefault="00505416" w:rsidP="00505416">
            <w:pPr>
              <w:spacing w:line="480" w:lineRule="atLeast"/>
              <w:rPr>
                <w:rFonts w:ascii="宋体" w:hAnsi="宋体"/>
                <w:bCs/>
                <w:iCs/>
                <w:color w:val="000000"/>
                <w:sz w:val="24"/>
              </w:rPr>
            </w:pPr>
            <w:r>
              <w:rPr>
                <w:rFonts w:ascii="宋体" w:hAnsi="宋体" w:hint="eastAsia"/>
                <w:bCs/>
                <w:iCs/>
                <w:color w:val="000000"/>
                <w:sz w:val="24"/>
              </w:rPr>
              <w:t>天鹏电源总经理</w:t>
            </w:r>
            <w:r w:rsidR="004F5137">
              <w:rPr>
                <w:rFonts w:ascii="宋体" w:hAnsi="宋体" w:hint="eastAsia"/>
                <w:bCs/>
                <w:iCs/>
                <w:color w:val="000000"/>
                <w:sz w:val="24"/>
              </w:rPr>
              <w:t xml:space="preserve"> </w:t>
            </w:r>
            <w:r>
              <w:rPr>
                <w:rFonts w:ascii="宋体" w:hAnsi="宋体" w:hint="eastAsia"/>
                <w:bCs/>
                <w:iCs/>
                <w:color w:val="000000"/>
                <w:sz w:val="24"/>
              </w:rPr>
              <w:t>陈璇</w:t>
            </w:r>
            <w:r w:rsidR="004F5137">
              <w:rPr>
                <w:rFonts w:ascii="宋体" w:hAnsi="宋体" w:hint="eastAsia"/>
                <w:bCs/>
                <w:iCs/>
                <w:color w:val="000000"/>
                <w:sz w:val="24"/>
              </w:rPr>
              <w:t>、</w:t>
            </w:r>
            <w:r>
              <w:rPr>
                <w:rFonts w:ascii="宋体" w:hAnsi="宋体" w:hint="eastAsia"/>
                <w:bCs/>
                <w:iCs/>
                <w:color w:val="000000"/>
                <w:sz w:val="24"/>
              </w:rPr>
              <w:t>总经理助理 王华强</w:t>
            </w:r>
          </w:p>
          <w:p w:rsidR="00830A59" w:rsidRPr="008A321F" w:rsidRDefault="00F94754" w:rsidP="00505416">
            <w:pPr>
              <w:spacing w:line="480" w:lineRule="atLeast"/>
              <w:rPr>
                <w:rFonts w:ascii="宋体" w:hAnsi="宋体"/>
                <w:bCs/>
                <w:iCs/>
                <w:color w:val="000000"/>
                <w:sz w:val="24"/>
              </w:rPr>
            </w:pPr>
            <w:r>
              <w:rPr>
                <w:rFonts w:ascii="宋体" w:hAnsi="宋体" w:hint="eastAsia"/>
                <w:bCs/>
                <w:iCs/>
                <w:color w:val="000000"/>
                <w:sz w:val="24"/>
              </w:rPr>
              <w:t>证券事务代表 吴向阳</w:t>
            </w:r>
          </w:p>
        </w:tc>
      </w:tr>
      <w:tr w:rsidR="00CB7564" w:rsidRPr="00CB7564" w:rsidTr="00315C6E">
        <w:trPr>
          <w:trHeight w:val="1125"/>
        </w:trPr>
        <w:tc>
          <w:tcPr>
            <w:tcW w:w="1908" w:type="dxa"/>
            <w:vAlign w:val="center"/>
          </w:tcPr>
          <w:p w:rsidR="00CB7564" w:rsidRPr="007A66E6" w:rsidRDefault="00CB7564" w:rsidP="00CB7564">
            <w:pPr>
              <w:spacing w:line="480" w:lineRule="atLeast"/>
              <w:rPr>
                <w:rFonts w:ascii="宋体" w:hAnsi="宋体"/>
                <w:b/>
                <w:bCs/>
                <w:iCs/>
                <w:color w:val="000000"/>
                <w:sz w:val="24"/>
              </w:rPr>
            </w:pPr>
            <w:r w:rsidRPr="007A66E6">
              <w:rPr>
                <w:rFonts w:ascii="宋体" w:hAnsi="宋体" w:hint="eastAsia"/>
                <w:b/>
                <w:bCs/>
                <w:iCs/>
                <w:color w:val="000000"/>
                <w:sz w:val="24"/>
              </w:rPr>
              <w:t>投资者关系活动主要内容介绍</w:t>
            </w:r>
          </w:p>
        </w:tc>
        <w:tc>
          <w:tcPr>
            <w:tcW w:w="6614" w:type="dxa"/>
          </w:tcPr>
          <w:p w:rsidR="00A63706" w:rsidRDefault="00A63706" w:rsidP="007B2A0D">
            <w:pPr>
              <w:spacing w:line="480" w:lineRule="atLeast"/>
              <w:jc w:val="left"/>
              <w:rPr>
                <w:rFonts w:ascii="宋体" w:hAnsi="宋体"/>
                <w:bCs/>
                <w:iCs/>
                <w:color w:val="000000"/>
                <w:sz w:val="24"/>
              </w:rPr>
            </w:pPr>
            <w:r>
              <w:rPr>
                <w:rFonts w:ascii="宋体" w:hAnsi="宋体" w:hint="eastAsia"/>
                <w:bCs/>
                <w:iCs/>
                <w:color w:val="000000"/>
                <w:sz w:val="24"/>
              </w:rPr>
              <w:t>来访人员首先参观了</w:t>
            </w:r>
            <w:r w:rsidRPr="00A63706">
              <w:rPr>
                <w:rFonts w:ascii="宋体" w:hAnsi="宋体" w:hint="eastAsia"/>
                <w:bCs/>
                <w:iCs/>
                <w:color w:val="000000"/>
                <w:sz w:val="24"/>
              </w:rPr>
              <w:t>天鹏电源</w:t>
            </w:r>
            <w:r>
              <w:rPr>
                <w:rFonts w:ascii="宋体" w:hAnsi="宋体" w:hint="eastAsia"/>
                <w:bCs/>
                <w:iCs/>
                <w:color w:val="000000"/>
                <w:sz w:val="24"/>
              </w:rPr>
              <w:t>锂电池智能制造工厂，其中的“</w:t>
            </w:r>
            <w:r w:rsidRPr="00A63706">
              <w:rPr>
                <w:rFonts w:ascii="宋体" w:hAnsi="宋体" w:hint="eastAsia"/>
                <w:bCs/>
                <w:iCs/>
                <w:color w:val="000000"/>
                <w:sz w:val="24"/>
              </w:rPr>
              <w:t>化成分容自动化生产车间</w:t>
            </w:r>
            <w:r>
              <w:rPr>
                <w:rFonts w:ascii="宋体" w:hAnsi="宋体" w:hint="eastAsia"/>
                <w:bCs/>
                <w:iCs/>
                <w:color w:val="000000"/>
                <w:sz w:val="24"/>
              </w:rPr>
              <w:t xml:space="preserve">”、“动力锂电池智能制造装配车间”分别入选2017年度及2018年度“江苏省示范智能车间”。 </w:t>
            </w:r>
          </w:p>
          <w:p w:rsidR="00CD3E80" w:rsidRPr="006E7AFD" w:rsidRDefault="006E7AFD" w:rsidP="007B2A0D">
            <w:pPr>
              <w:spacing w:line="480" w:lineRule="atLeast"/>
              <w:jc w:val="left"/>
              <w:rPr>
                <w:rFonts w:ascii="宋体" w:hAnsi="宋体"/>
                <w:bCs/>
                <w:iCs/>
                <w:color w:val="000000"/>
                <w:sz w:val="24"/>
              </w:rPr>
            </w:pPr>
            <w:r>
              <w:rPr>
                <w:rFonts w:ascii="宋体" w:hAnsi="宋体" w:hint="eastAsia"/>
                <w:bCs/>
                <w:iCs/>
                <w:color w:val="000000"/>
                <w:sz w:val="24"/>
              </w:rPr>
              <w:t>公司参会人员与来访人员</w:t>
            </w:r>
            <w:r w:rsidRPr="006E7AFD">
              <w:rPr>
                <w:rFonts w:ascii="宋体" w:hAnsi="宋体" w:hint="eastAsia"/>
                <w:bCs/>
                <w:iCs/>
                <w:color w:val="000000"/>
                <w:sz w:val="24"/>
              </w:rPr>
              <w:t>介绍了</w:t>
            </w:r>
            <w:r>
              <w:rPr>
                <w:rFonts w:ascii="宋体" w:hAnsi="宋体" w:hint="eastAsia"/>
                <w:bCs/>
                <w:iCs/>
                <w:color w:val="000000"/>
                <w:sz w:val="24"/>
              </w:rPr>
              <w:t>公司锂电池业务</w:t>
            </w:r>
            <w:r w:rsidRPr="006E7AFD">
              <w:rPr>
                <w:rFonts w:ascii="宋体" w:hAnsi="宋体" w:hint="eastAsia"/>
                <w:bCs/>
                <w:iCs/>
                <w:color w:val="000000"/>
                <w:sz w:val="24"/>
              </w:rPr>
              <w:t>的基本情况</w:t>
            </w:r>
            <w:r>
              <w:rPr>
                <w:rFonts w:ascii="宋体" w:hAnsi="宋体" w:hint="eastAsia"/>
                <w:bCs/>
                <w:iCs/>
                <w:color w:val="000000"/>
                <w:sz w:val="24"/>
              </w:rPr>
              <w:t>，并就锂电池行业尤其是工具类动力锂电池的现状及未来发展进行了交流，回答了相应提问。</w:t>
            </w:r>
          </w:p>
          <w:p w:rsidR="00A51E40" w:rsidRPr="006E7AFD" w:rsidRDefault="00A51E40" w:rsidP="00A51E40">
            <w:pPr>
              <w:spacing w:line="480" w:lineRule="atLeast"/>
              <w:jc w:val="left"/>
              <w:rPr>
                <w:rFonts w:ascii="宋体" w:hAnsi="宋体"/>
                <w:bCs/>
                <w:iCs/>
                <w:color w:val="000000"/>
                <w:sz w:val="24"/>
              </w:rPr>
            </w:pPr>
            <w:r w:rsidRPr="006E7AFD">
              <w:rPr>
                <w:rFonts w:ascii="宋体" w:hAnsi="宋体" w:hint="eastAsia"/>
                <w:bCs/>
                <w:iCs/>
                <w:color w:val="000000"/>
                <w:sz w:val="24"/>
              </w:rPr>
              <w:t>问：</w:t>
            </w:r>
            <w:r>
              <w:rPr>
                <w:rFonts w:ascii="宋体" w:hAnsi="宋体" w:hint="eastAsia"/>
                <w:bCs/>
                <w:iCs/>
                <w:color w:val="000000"/>
                <w:sz w:val="24"/>
              </w:rPr>
              <w:t>工具锂电池行业情况能简单介绍下吗</w:t>
            </w:r>
            <w:r w:rsidRPr="006E7AFD">
              <w:rPr>
                <w:rFonts w:ascii="宋体" w:hAnsi="宋体" w:hint="eastAsia"/>
                <w:bCs/>
                <w:iCs/>
                <w:color w:val="000000"/>
                <w:sz w:val="24"/>
              </w:rPr>
              <w:t>？</w:t>
            </w:r>
          </w:p>
          <w:p w:rsidR="00A51E40" w:rsidRDefault="00A51E40" w:rsidP="00A51E40">
            <w:pPr>
              <w:spacing w:line="480" w:lineRule="atLeast"/>
              <w:jc w:val="left"/>
              <w:rPr>
                <w:rFonts w:ascii="宋体" w:hAnsi="宋体"/>
                <w:bCs/>
                <w:iCs/>
                <w:color w:val="000000"/>
                <w:sz w:val="24"/>
              </w:rPr>
            </w:pPr>
            <w:r w:rsidRPr="006E7AFD">
              <w:rPr>
                <w:rFonts w:ascii="宋体" w:hAnsi="宋体" w:hint="eastAsia"/>
                <w:bCs/>
                <w:iCs/>
                <w:color w:val="000000"/>
                <w:sz w:val="24"/>
              </w:rPr>
              <w:t>答：</w:t>
            </w:r>
            <w:r w:rsidR="00DA68BB">
              <w:rPr>
                <w:rFonts w:ascii="宋体" w:hAnsi="宋体" w:hint="eastAsia"/>
                <w:bCs/>
                <w:iCs/>
                <w:color w:val="000000"/>
                <w:sz w:val="24"/>
              </w:rPr>
              <w:t>锂电池在动力工具市场有着良好的应用前景，这是一个庞大的市场，未来会持续保持高速增长。国际高端市场上，主要以日韩企业为主，天鹏电源也参与其中。动力工具电池对于品</w:t>
            </w:r>
            <w:r w:rsidR="00DA68BB">
              <w:rPr>
                <w:rFonts w:ascii="宋体" w:hAnsi="宋体" w:hint="eastAsia"/>
                <w:bCs/>
                <w:iCs/>
                <w:color w:val="000000"/>
                <w:sz w:val="24"/>
              </w:rPr>
              <w:lastRenderedPageBreak/>
              <w:t>质及安全的要求极高，没有多年的研发制造经验，很难得到国际厂家的认可。</w:t>
            </w:r>
          </w:p>
          <w:p w:rsidR="00370E54" w:rsidRPr="006E7AFD" w:rsidRDefault="00370E54" w:rsidP="00370E54">
            <w:pPr>
              <w:spacing w:line="480" w:lineRule="atLeast"/>
              <w:jc w:val="left"/>
              <w:rPr>
                <w:rFonts w:ascii="宋体" w:hAnsi="宋体"/>
                <w:bCs/>
                <w:iCs/>
                <w:color w:val="000000"/>
                <w:sz w:val="24"/>
              </w:rPr>
            </w:pPr>
            <w:r w:rsidRPr="006E7AFD">
              <w:rPr>
                <w:rFonts w:ascii="宋体" w:hAnsi="宋体" w:hint="eastAsia"/>
                <w:bCs/>
                <w:iCs/>
                <w:color w:val="000000"/>
                <w:sz w:val="24"/>
              </w:rPr>
              <w:t>问：公司锂电池</w:t>
            </w:r>
            <w:r w:rsidR="00A51E40">
              <w:rPr>
                <w:rFonts w:ascii="宋体" w:hAnsi="宋体" w:hint="eastAsia"/>
                <w:bCs/>
                <w:iCs/>
                <w:color w:val="000000"/>
                <w:sz w:val="24"/>
              </w:rPr>
              <w:t>市场定位如何</w:t>
            </w:r>
            <w:r w:rsidRPr="006E7AFD">
              <w:rPr>
                <w:rFonts w:ascii="宋体" w:hAnsi="宋体" w:hint="eastAsia"/>
                <w:bCs/>
                <w:iCs/>
                <w:color w:val="000000"/>
                <w:sz w:val="24"/>
              </w:rPr>
              <w:t>？</w:t>
            </w:r>
          </w:p>
          <w:p w:rsidR="00A51E40" w:rsidRDefault="00370E54" w:rsidP="00A51E40">
            <w:pPr>
              <w:spacing w:line="480" w:lineRule="atLeast"/>
              <w:jc w:val="left"/>
              <w:rPr>
                <w:rFonts w:ascii="宋体" w:hAnsi="宋体"/>
                <w:bCs/>
                <w:iCs/>
                <w:color w:val="000000"/>
                <w:sz w:val="24"/>
              </w:rPr>
            </w:pPr>
            <w:r w:rsidRPr="006E7AFD">
              <w:rPr>
                <w:rFonts w:ascii="宋体" w:hAnsi="宋体" w:hint="eastAsia"/>
                <w:bCs/>
                <w:iCs/>
                <w:color w:val="000000"/>
                <w:sz w:val="24"/>
              </w:rPr>
              <w:t>答：</w:t>
            </w:r>
            <w:proofErr w:type="gramStart"/>
            <w:r w:rsidR="0086532B" w:rsidRPr="006E7AFD">
              <w:rPr>
                <w:rFonts w:ascii="宋体" w:hAnsi="宋体" w:hint="eastAsia"/>
                <w:bCs/>
                <w:iCs/>
                <w:color w:val="000000"/>
                <w:sz w:val="24"/>
              </w:rPr>
              <w:t>天鹏电源自</w:t>
            </w:r>
            <w:proofErr w:type="gramEnd"/>
            <w:r w:rsidR="0086532B" w:rsidRPr="006E7AFD">
              <w:rPr>
                <w:rFonts w:ascii="宋体" w:hAnsi="宋体" w:hint="eastAsia"/>
                <w:bCs/>
                <w:iCs/>
                <w:color w:val="000000"/>
                <w:sz w:val="24"/>
              </w:rPr>
              <w:t>2006年开始研发和生产三元材料动力型圆柱锂电池，是国内高端工具类锂电池主要供应商；在产品方面，</w:t>
            </w:r>
            <w:r w:rsidR="0086532B">
              <w:rPr>
                <w:rFonts w:ascii="宋体" w:hAnsi="宋体" w:hint="eastAsia"/>
                <w:bCs/>
                <w:iCs/>
                <w:color w:val="000000"/>
                <w:sz w:val="24"/>
              </w:rPr>
              <w:t>开发有</w:t>
            </w:r>
            <w:r w:rsidR="0086532B" w:rsidRPr="006E7AFD">
              <w:rPr>
                <w:sz w:val="24"/>
                <w:szCs w:val="18"/>
              </w:rPr>
              <w:t>NCA</w:t>
            </w:r>
            <w:r w:rsidR="0086532B" w:rsidRPr="006E7AFD">
              <w:rPr>
                <w:sz w:val="24"/>
                <w:szCs w:val="18"/>
              </w:rPr>
              <w:t>、</w:t>
            </w:r>
            <w:r w:rsidR="0086532B" w:rsidRPr="006E7AFD">
              <w:rPr>
                <w:sz w:val="24"/>
                <w:szCs w:val="18"/>
              </w:rPr>
              <w:t>NCM811</w:t>
            </w:r>
            <w:r w:rsidR="0086532B" w:rsidRPr="006E7AFD">
              <w:rPr>
                <w:sz w:val="24"/>
                <w:szCs w:val="18"/>
              </w:rPr>
              <w:t>、硅炭负极等</w:t>
            </w:r>
            <w:r w:rsidR="0086532B">
              <w:rPr>
                <w:sz w:val="24"/>
                <w:szCs w:val="18"/>
              </w:rPr>
              <w:t>新</w:t>
            </w:r>
            <w:r w:rsidR="0086532B">
              <w:rPr>
                <w:rFonts w:hint="eastAsia"/>
                <w:sz w:val="24"/>
                <w:szCs w:val="18"/>
              </w:rPr>
              <w:t>产品</w:t>
            </w:r>
            <w:r w:rsidR="0086532B" w:rsidRPr="006E7AFD">
              <w:rPr>
                <w:sz w:val="24"/>
                <w:szCs w:val="18"/>
              </w:rPr>
              <w:t>。</w:t>
            </w:r>
            <w:r w:rsidR="00A51E40">
              <w:rPr>
                <w:rFonts w:ascii="宋体" w:hAnsi="宋体" w:hint="eastAsia"/>
                <w:bCs/>
                <w:iCs/>
                <w:color w:val="000000"/>
                <w:sz w:val="24"/>
              </w:rPr>
              <w:t>天鹏电源专注于三元圆柱的专业细分领域，坚持以</w:t>
            </w:r>
            <w:r w:rsidR="00A51E40" w:rsidRPr="00A51E40">
              <w:rPr>
                <w:rFonts w:ascii="宋体" w:hAnsi="宋体" w:hint="eastAsia"/>
                <w:bCs/>
                <w:iCs/>
                <w:color w:val="000000"/>
                <w:sz w:val="24"/>
              </w:rPr>
              <w:t>电动工具为主，</w:t>
            </w:r>
            <w:r w:rsidR="00A51E40">
              <w:rPr>
                <w:rFonts w:ascii="宋体" w:hAnsi="宋体" w:hint="eastAsia"/>
                <w:bCs/>
                <w:iCs/>
                <w:color w:val="000000"/>
                <w:sz w:val="24"/>
              </w:rPr>
              <w:t>积极拓展</w:t>
            </w:r>
            <w:r w:rsidR="00A51E40" w:rsidRPr="00A51E40">
              <w:rPr>
                <w:rFonts w:ascii="宋体" w:hAnsi="宋体" w:hint="eastAsia"/>
                <w:bCs/>
                <w:iCs/>
                <w:color w:val="000000"/>
                <w:sz w:val="24"/>
              </w:rPr>
              <w:t>二轮车（电动摩托车、电动自行车）</w:t>
            </w:r>
            <w:r w:rsidR="00A51E40">
              <w:rPr>
                <w:rFonts w:ascii="宋体" w:hAnsi="宋体" w:hint="eastAsia"/>
                <w:bCs/>
                <w:iCs/>
                <w:color w:val="000000"/>
                <w:sz w:val="24"/>
              </w:rPr>
              <w:t>，</w:t>
            </w:r>
            <w:r w:rsidR="00A51E40" w:rsidRPr="00A51E40">
              <w:rPr>
                <w:rFonts w:ascii="宋体" w:hAnsi="宋体" w:hint="eastAsia"/>
                <w:bCs/>
                <w:iCs/>
                <w:color w:val="000000"/>
                <w:sz w:val="24"/>
              </w:rPr>
              <w:t>兼</w:t>
            </w:r>
            <w:r w:rsidR="00A51E40">
              <w:rPr>
                <w:rFonts w:ascii="宋体" w:hAnsi="宋体" w:hint="eastAsia"/>
                <w:bCs/>
                <w:iCs/>
                <w:color w:val="000000"/>
                <w:sz w:val="24"/>
              </w:rPr>
              <w:t>顾新能源汽车市场</w:t>
            </w:r>
            <w:r w:rsidR="00A51E40" w:rsidRPr="00A51E40">
              <w:rPr>
                <w:rFonts w:ascii="宋体" w:hAnsi="宋体" w:hint="eastAsia"/>
                <w:bCs/>
                <w:iCs/>
                <w:color w:val="000000"/>
                <w:sz w:val="24"/>
              </w:rPr>
              <w:t>。</w:t>
            </w:r>
          </w:p>
          <w:p w:rsidR="0086532B" w:rsidRDefault="0086532B" w:rsidP="00A51E40">
            <w:pPr>
              <w:spacing w:line="480" w:lineRule="atLeast"/>
              <w:jc w:val="left"/>
              <w:rPr>
                <w:rFonts w:ascii="宋体" w:hAnsi="宋体"/>
                <w:bCs/>
                <w:iCs/>
                <w:color w:val="000000"/>
                <w:sz w:val="24"/>
              </w:rPr>
            </w:pPr>
            <w:r>
              <w:rPr>
                <w:rFonts w:ascii="宋体" w:hAnsi="宋体" w:hint="eastAsia"/>
                <w:bCs/>
                <w:iCs/>
                <w:color w:val="000000"/>
                <w:sz w:val="24"/>
              </w:rPr>
              <w:t>问：对天鹏来讲，未来工具类电池机会在哪里？</w:t>
            </w:r>
          </w:p>
          <w:p w:rsidR="0086532B" w:rsidRPr="0086532B" w:rsidRDefault="0086532B" w:rsidP="00A51E40">
            <w:pPr>
              <w:spacing w:line="480" w:lineRule="atLeast"/>
              <w:jc w:val="left"/>
              <w:rPr>
                <w:rFonts w:ascii="宋体" w:hAnsi="宋体"/>
                <w:bCs/>
                <w:iCs/>
                <w:color w:val="000000"/>
                <w:sz w:val="24"/>
              </w:rPr>
            </w:pPr>
            <w:r>
              <w:rPr>
                <w:rFonts w:ascii="宋体" w:hAnsi="宋体" w:hint="eastAsia"/>
                <w:bCs/>
                <w:iCs/>
                <w:color w:val="000000"/>
                <w:sz w:val="24"/>
              </w:rPr>
              <w:t>答：一是工具市场的快速增长，年均增长有望超过30%以上，</w:t>
            </w:r>
            <w:r w:rsidR="00E747B2">
              <w:rPr>
                <w:rFonts w:ascii="宋体" w:hAnsi="宋体" w:hint="eastAsia"/>
                <w:bCs/>
                <w:iCs/>
                <w:color w:val="000000"/>
                <w:sz w:val="24"/>
              </w:rPr>
              <w:t>二</w:t>
            </w:r>
            <w:r>
              <w:rPr>
                <w:rFonts w:ascii="宋体" w:hAnsi="宋体" w:hint="eastAsia"/>
                <w:bCs/>
                <w:iCs/>
                <w:color w:val="000000"/>
                <w:sz w:val="24"/>
              </w:rPr>
              <w:t>是天鹏电源大倍率电池品质不断提升，综合成本低于日韩企业，有望以良好的性价比在国际高端领域替代。2019年，天鹏锂电池的目标也是实现30%以上的增长。</w:t>
            </w:r>
          </w:p>
          <w:p w:rsidR="00A51E40" w:rsidRDefault="00A51E40" w:rsidP="00A51E40">
            <w:pPr>
              <w:spacing w:line="480" w:lineRule="atLeast"/>
              <w:jc w:val="left"/>
              <w:rPr>
                <w:rFonts w:ascii="宋体" w:hAnsi="宋体"/>
                <w:bCs/>
                <w:iCs/>
                <w:color w:val="000000"/>
                <w:sz w:val="24"/>
              </w:rPr>
            </w:pPr>
            <w:r>
              <w:rPr>
                <w:rFonts w:ascii="宋体" w:hAnsi="宋体" w:hint="eastAsia"/>
                <w:bCs/>
                <w:iCs/>
                <w:color w:val="000000"/>
                <w:sz w:val="24"/>
              </w:rPr>
              <w:t>问：新能源汽车的补贴政策变动，对公司有影响吗？</w:t>
            </w:r>
          </w:p>
          <w:p w:rsidR="00A51E40" w:rsidRPr="00A51E40" w:rsidRDefault="00A51E40" w:rsidP="00A51E40">
            <w:pPr>
              <w:spacing w:line="480" w:lineRule="atLeast"/>
              <w:jc w:val="left"/>
              <w:rPr>
                <w:rFonts w:ascii="宋体" w:hAnsi="宋体"/>
                <w:bCs/>
                <w:iCs/>
                <w:color w:val="000000"/>
                <w:sz w:val="24"/>
              </w:rPr>
            </w:pPr>
            <w:r>
              <w:rPr>
                <w:rFonts w:ascii="宋体" w:hAnsi="宋体" w:hint="eastAsia"/>
                <w:bCs/>
                <w:iCs/>
                <w:color w:val="000000"/>
                <w:sz w:val="24"/>
              </w:rPr>
              <w:t>答：公司独特的市场客户群体，受到补贴政策影响较小。</w:t>
            </w:r>
          </w:p>
          <w:p w:rsidR="00315C6E" w:rsidRPr="001D1485" w:rsidRDefault="00657F7C" w:rsidP="00B4276F">
            <w:pPr>
              <w:spacing w:line="480" w:lineRule="atLeast"/>
              <w:jc w:val="left"/>
              <w:rPr>
                <w:rFonts w:ascii="宋体" w:hAnsi="宋体"/>
                <w:bCs/>
                <w:iCs/>
                <w:color w:val="000000"/>
                <w:sz w:val="24"/>
                <w:highlight w:val="yellow"/>
              </w:rPr>
            </w:pPr>
            <w:r w:rsidRPr="00817B8C">
              <w:rPr>
                <w:rFonts w:ascii="宋体" w:hAnsi="宋体" w:hint="eastAsia"/>
                <w:bCs/>
                <w:iCs/>
                <w:color w:val="000000"/>
                <w:sz w:val="24"/>
              </w:rPr>
              <w:t>接待过程中，公司接待人员</w:t>
            </w:r>
            <w:r w:rsidR="00F52EB1" w:rsidRPr="00817B8C">
              <w:rPr>
                <w:rFonts w:ascii="宋体" w:hAnsi="宋体" w:hint="eastAsia"/>
                <w:bCs/>
                <w:iCs/>
                <w:color w:val="000000"/>
                <w:sz w:val="24"/>
              </w:rPr>
              <w:t>严格按照有关制度规定</w:t>
            </w:r>
            <w:r w:rsidRPr="00817B8C">
              <w:rPr>
                <w:rFonts w:ascii="宋体" w:hAnsi="宋体" w:hint="eastAsia"/>
                <w:bCs/>
                <w:iCs/>
                <w:color w:val="000000"/>
                <w:sz w:val="24"/>
              </w:rPr>
              <w:t>与投资者进行了交流与沟通，没有出现未公开重大信息泄露等情况，同时已按深交所要求签署调研《承诺书》。</w:t>
            </w:r>
          </w:p>
        </w:tc>
      </w:tr>
      <w:tr w:rsidR="00CB7564" w:rsidRPr="00CB7564" w:rsidTr="00CB7564">
        <w:tc>
          <w:tcPr>
            <w:tcW w:w="1908" w:type="dxa"/>
            <w:vAlign w:val="center"/>
          </w:tcPr>
          <w:p w:rsidR="00CB7564" w:rsidRPr="00CB7564" w:rsidRDefault="00CB7564" w:rsidP="00CB7564">
            <w:pPr>
              <w:spacing w:line="480" w:lineRule="atLeast"/>
              <w:rPr>
                <w:rFonts w:ascii="宋体" w:hAnsi="宋体"/>
                <w:b/>
                <w:bCs/>
                <w:iCs/>
                <w:color w:val="000000"/>
                <w:sz w:val="24"/>
              </w:rPr>
            </w:pPr>
            <w:r w:rsidRPr="00CB7564">
              <w:rPr>
                <w:rFonts w:ascii="宋体" w:hAnsi="宋体" w:hint="eastAsia"/>
                <w:b/>
                <w:bCs/>
                <w:iCs/>
                <w:color w:val="000000"/>
                <w:sz w:val="24"/>
              </w:rPr>
              <w:lastRenderedPageBreak/>
              <w:t>附件清单（如有）</w:t>
            </w:r>
          </w:p>
        </w:tc>
        <w:tc>
          <w:tcPr>
            <w:tcW w:w="6614" w:type="dxa"/>
          </w:tcPr>
          <w:p w:rsidR="00CB7564" w:rsidRPr="00CB7564" w:rsidRDefault="009131C0" w:rsidP="00CB7564">
            <w:pPr>
              <w:spacing w:line="480" w:lineRule="atLeast"/>
              <w:rPr>
                <w:rFonts w:ascii="宋体" w:hAnsi="宋体"/>
                <w:bCs/>
                <w:iCs/>
                <w:color w:val="000000"/>
                <w:sz w:val="24"/>
              </w:rPr>
            </w:pPr>
            <w:r>
              <w:rPr>
                <w:rFonts w:ascii="宋体" w:hAnsi="宋体" w:hint="eastAsia"/>
                <w:bCs/>
                <w:iCs/>
                <w:color w:val="000000"/>
                <w:sz w:val="24"/>
              </w:rPr>
              <w:t>无</w:t>
            </w:r>
          </w:p>
        </w:tc>
      </w:tr>
      <w:tr w:rsidR="00CB7564" w:rsidRPr="00CB7564" w:rsidTr="00CB7564">
        <w:tc>
          <w:tcPr>
            <w:tcW w:w="1908" w:type="dxa"/>
            <w:vAlign w:val="center"/>
          </w:tcPr>
          <w:p w:rsidR="00CB7564" w:rsidRPr="00CB7564" w:rsidRDefault="00CB7564" w:rsidP="00CB7564">
            <w:pPr>
              <w:spacing w:line="480" w:lineRule="atLeast"/>
              <w:rPr>
                <w:rFonts w:ascii="宋体" w:hAnsi="宋体"/>
                <w:b/>
                <w:bCs/>
                <w:iCs/>
                <w:color w:val="000000"/>
                <w:sz w:val="24"/>
              </w:rPr>
            </w:pPr>
            <w:r w:rsidRPr="00CB7564">
              <w:rPr>
                <w:rFonts w:ascii="宋体" w:hAnsi="宋体" w:hint="eastAsia"/>
                <w:b/>
                <w:bCs/>
                <w:iCs/>
                <w:color w:val="000000"/>
                <w:sz w:val="24"/>
              </w:rPr>
              <w:t>日期</w:t>
            </w:r>
          </w:p>
        </w:tc>
        <w:tc>
          <w:tcPr>
            <w:tcW w:w="6614" w:type="dxa"/>
          </w:tcPr>
          <w:p w:rsidR="00CB7564" w:rsidRPr="00CB7564" w:rsidRDefault="004C0133" w:rsidP="000C49EC">
            <w:pPr>
              <w:spacing w:line="480" w:lineRule="atLeast"/>
              <w:rPr>
                <w:rFonts w:ascii="宋体" w:hAnsi="宋体"/>
                <w:bCs/>
                <w:iCs/>
                <w:color w:val="000000"/>
                <w:sz w:val="24"/>
              </w:rPr>
            </w:pPr>
            <w:r>
              <w:rPr>
                <w:rFonts w:ascii="宋体" w:hAnsi="宋体" w:hint="eastAsia"/>
                <w:bCs/>
                <w:iCs/>
                <w:color w:val="000000"/>
                <w:sz w:val="24"/>
              </w:rPr>
              <w:t>201</w:t>
            </w:r>
            <w:r w:rsidR="009152E5">
              <w:rPr>
                <w:rFonts w:ascii="宋体" w:hAnsi="宋体" w:hint="eastAsia"/>
                <w:bCs/>
                <w:iCs/>
                <w:color w:val="000000"/>
                <w:sz w:val="24"/>
              </w:rPr>
              <w:t>9</w:t>
            </w:r>
            <w:r w:rsidR="009131C0">
              <w:rPr>
                <w:rFonts w:ascii="宋体" w:hAnsi="宋体" w:hint="eastAsia"/>
                <w:bCs/>
                <w:iCs/>
                <w:color w:val="000000"/>
                <w:sz w:val="24"/>
              </w:rPr>
              <w:t>年</w:t>
            </w:r>
            <w:r w:rsidR="000C49EC">
              <w:rPr>
                <w:rFonts w:ascii="宋体" w:hAnsi="宋体" w:hint="eastAsia"/>
                <w:bCs/>
                <w:iCs/>
                <w:color w:val="000000"/>
                <w:sz w:val="24"/>
              </w:rPr>
              <w:t>3</w:t>
            </w:r>
            <w:r w:rsidR="009131C0">
              <w:rPr>
                <w:rFonts w:ascii="宋体" w:hAnsi="宋体" w:hint="eastAsia"/>
                <w:bCs/>
                <w:iCs/>
                <w:color w:val="000000"/>
                <w:sz w:val="24"/>
              </w:rPr>
              <w:t>月</w:t>
            </w:r>
            <w:r w:rsidR="009152E5">
              <w:rPr>
                <w:rFonts w:ascii="宋体" w:hAnsi="宋体" w:hint="eastAsia"/>
                <w:bCs/>
                <w:iCs/>
                <w:color w:val="000000"/>
                <w:sz w:val="24"/>
              </w:rPr>
              <w:t>2</w:t>
            </w:r>
            <w:r w:rsidR="000C49EC">
              <w:rPr>
                <w:rFonts w:ascii="宋体" w:hAnsi="宋体" w:hint="eastAsia"/>
                <w:bCs/>
                <w:iCs/>
                <w:color w:val="000000"/>
                <w:sz w:val="24"/>
              </w:rPr>
              <w:t>7</w:t>
            </w:r>
            <w:r w:rsidR="009131C0">
              <w:rPr>
                <w:rFonts w:ascii="宋体" w:hAnsi="宋体" w:hint="eastAsia"/>
                <w:bCs/>
                <w:iCs/>
                <w:color w:val="000000"/>
                <w:sz w:val="24"/>
              </w:rPr>
              <w:t>日</w:t>
            </w:r>
          </w:p>
        </w:tc>
      </w:tr>
    </w:tbl>
    <w:p w:rsidR="00DD2B52" w:rsidRDefault="00DD2B52"/>
    <w:sectPr w:rsidR="00DD2B52" w:rsidSect="00315C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AEB" w:rsidRDefault="007B5AEB" w:rsidP="00A56626">
      <w:r>
        <w:separator/>
      </w:r>
    </w:p>
  </w:endnote>
  <w:endnote w:type="continuationSeparator" w:id="0">
    <w:p w:rsidR="007B5AEB" w:rsidRDefault="007B5AEB" w:rsidP="00A56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AEB" w:rsidRDefault="007B5AEB" w:rsidP="00A56626">
      <w:r>
        <w:separator/>
      </w:r>
    </w:p>
  </w:footnote>
  <w:footnote w:type="continuationSeparator" w:id="0">
    <w:p w:rsidR="007B5AEB" w:rsidRDefault="007B5AEB" w:rsidP="00A56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819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B52"/>
    <w:rsid w:val="000005B1"/>
    <w:rsid w:val="00002135"/>
    <w:rsid w:val="0000487F"/>
    <w:rsid w:val="00004E5F"/>
    <w:rsid w:val="00005E18"/>
    <w:rsid w:val="00010CAD"/>
    <w:rsid w:val="00012AB9"/>
    <w:rsid w:val="00012C98"/>
    <w:rsid w:val="000130CC"/>
    <w:rsid w:val="00013253"/>
    <w:rsid w:val="000132BA"/>
    <w:rsid w:val="0001353A"/>
    <w:rsid w:val="00013A38"/>
    <w:rsid w:val="00013EE9"/>
    <w:rsid w:val="00014A43"/>
    <w:rsid w:val="0001578D"/>
    <w:rsid w:val="00016A9D"/>
    <w:rsid w:val="0001780A"/>
    <w:rsid w:val="00020E54"/>
    <w:rsid w:val="0002494A"/>
    <w:rsid w:val="00024CF7"/>
    <w:rsid w:val="00025CEA"/>
    <w:rsid w:val="000265B3"/>
    <w:rsid w:val="0002794C"/>
    <w:rsid w:val="0003127B"/>
    <w:rsid w:val="00031565"/>
    <w:rsid w:val="000315B6"/>
    <w:rsid w:val="00031C75"/>
    <w:rsid w:val="00032A95"/>
    <w:rsid w:val="00032F79"/>
    <w:rsid w:val="00035494"/>
    <w:rsid w:val="0003629A"/>
    <w:rsid w:val="000372EB"/>
    <w:rsid w:val="000373BF"/>
    <w:rsid w:val="00037D5E"/>
    <w:rsid w:val="00037F89"/>
    <w:rsid w:val="0004232C"/>
    <w:rsid w:val="00047602"/>
    <w:rsid w:val="000477D5"/>
    <w:rsid w:val="00050E39"/>
    <w:rsid w:val="00051A3C"/>
    <w:rsid w:val="00052664"/>
    <w:rsid w:val="00053739"/>
    <w:rsid w:val="000546A6"/>
    <w:rsid w:val="000547FB"/>
    <w:rsid w:val="000566CC"/>
    <w:rsid w:val="00056FAB"/>
    <w:rsid w:val="000613ED"/>
    <w:rsid w:val="00061C58"/>
    <w:rsid w:val="00063A3B"/>
    <w:rsid w:val="00064B72"/>
    <w:rsid w:val="00065F43"/>
    <w:rsid w:val="000665CC"/>
    <w:rsid w:val="00067206"/>
    <w:rsid w:val="000676A9"/>
    <w:rsid w:val="00070461"/>
    <w:rsid w:val="0007060D"/>
    <w:rsid w:val="00070CDE"/>
    <w:rsid w:val="00073B5B"/>
    <w:rsid w:val="00073C53"/>
    <w:rsid w:val="000745D9"/>
    <w:rsid w:val="00074EAC"/>
    <w:rsid w:val="00076587"/>
    <w:rsid w:val="00080456"/>
    <w:rsid w:val="000806A6"/>
    <w:rsid w:val="00080744"/>
    <w:rsid w:val="000818CB"/>
    <w:rsid w:val="00081E82"/>
    <w:rsid w:val="000826BD"/>
    <w:rsid w:val="00083459"/>
    <w:rsid w:val="00083A56"/>
    <w:rsid w:val="000851DC"/>
    <w:rsid w:val="0008625E"/>
    <w:rsid w:val="00087B3F"/>
    <w:rsid w:val="000908FD"/>
    <w:rsid w:val="000923E2"/>
    <w:rsid w:val="000950A7"/>
    <w:rsid w:val="000956BE"/>
    <w:rsid w:val="00095A03"/>
    <w:rsid w:val="00097ADE"/>
    <w:rsid w:val="000A0853"/>
    <w:rsid w:val="000A120A"/>
    <w:rsid w:val="000A4261"/>
    <w:rsid w:val="000A50B4"/>
    <w:rsid w:val="000A5BDA"/>
    <w:rsid w:val="000A7E18"/>
    <w:rsid w:val="000B0C9A"/>
    <w:rsid w:val="000B13D4"/>
    <w:rsid w:val="000B2158"/>
    <w:rsid w:val="000B32B0"/>
    <w:rsid w:val="000B42B9"/>
    <w:rsid w:val="000B43C8"/>
    <w:rsid w:val="000B4DD9"/>
    <w:rsid w:val="000B59EA"/>
    <w:rsid w:val="000B5F31"/>
    <w:rsid w:val="000B7F10"/>
    <w:rsid w:val="000C0581"/>
    <w:rsid w:val="000C068F"/>
    <w:rsid w:val="000C155A"/>
    <w:rsid w:val="000C49EC"/>
    <w:rsid w:val="000C5668"/>
    <w:rsid w:val="000C6D5E"/>
    <w:rsid w:val="000C7A09"/>
    <w:rsid w:val="000D16B8"/>
    <w:rsid w:val="000D2D06"/>
    <w:rsid w:val="000D5CAF"/>
    <w:rsid w:val="000D614B"/>
    <w:rsid w:val="000D6CED"/>
    <w:rsid w:val="000D7B72"/>
    <w:rsid w:val="000E0905"/>
    <w:rsid w:val="000E16BA"/>
    <w:rsid w:val="000E2004"/>
    <w:rsid w:val="000E3A5D"/>
    <w:rsid w:val="000E4AB0"/>
    <w:rsid w:val="000E4C8A"/>
    <w:rsid w:val="000E5BE4"/>
    <w:rsid w:val="000E712A"/>
    <w:rsid w:val="000F00D3"/>
    <w:rsid w:val="000F0547"/>
    <w:rsid w:val="000F38A1"/>
    <w:rsid w:val="000F44A0"/>
    <w:rsid w:val="000F4F78"/>
    <w:rsid w:val="000F52D8"/>
    <w:rsid w:val="000F6FE9"/>
    <w:rsid w:val="000F7F44"/>
    <w:rsid w:val="001005C0"/>
    <w:rsid w:val="001005DE"/>
    <w:rsid w:val="001007B7"/>
    <w:rsid w:val="0010161C"/>
    <w:rsid w:val="00102061"/>
    <w:rsid w:val="001025F2"/>
    <w:rsid w:val="00103814"/>
    <w:rsid w:val="001040F9"/>
    <w:rsid w:val="0010790C"/>
    <w:rsid w:val="00110DC3"/>
    <w:rsid w:val="0011167B"/>
    <w:rsid w:val="00111AF9"/>
    <w:rsid w:val="0011279D"/>
    <w:rsid w:val="00112896"/>
    <w:rsid w:val="00113E40"/>
    <w:rsid w:val="0011497A"/>
    <w:rsid w:val="00114E27"/>
    <w:rsid w:val="001162F5"/>
    <w:rsid w:val="001170BA"/>
    <w:rsid w:val="00117859"/>
    <w:rsid w:val="00117982"/>
    <w:rsid w:val="00117C3F"/>
    <w:rsid w:val="001218CD"/>
    <w:rsid w:val="00123EDA"/>
    <w:rsid w:val="0012580A"/>
    <w:rsid w:val="00125D76"/>
    <w:rsid w:val="001262D6"/>
    <w:rsid w:val="00130665"/>
    <w:rsid w:val="0013067F"/>
    <w:rsid w:val="0013095E"/>
    <w:rsid w:val="00133339"/>
    <w:rsid w:val="00137787"/>
    <w:rsid w:val="00137AC4"/>
    <w:rsid w:val="0014051E"/>
    <w:rsid w:val="001412DB"/>
    <w:rsid w:val="0014187C"/>
    <w:rsid w:val="00143773"/>
    <w:rsid w:val="00144E22"/>
    <w:rsid w:val="00145273"/>
    <w:rsid w:val="00147304"/>
    <w:rsid w:val="00150A02"/>
    <w:rsid w:val="001512BF"/>
    <w:rsid w:val="0015667A"/>
    <w:rsid w:val="00161959"/>
    <w:rsid w:val="00161B1B"/>
    <w:rsid w:val="00161CA4"/>
    <w:rsid w:val="00163085"/>
    <w:rsid w:val="001632B1"/>
    <w:rsid w:val="0016379F"/>
    <w:rsid w:val="00164671"/>
    <w:rsid w:val="00166BEA"/>
    <w:rsid w:val="00167E2C"/>
    <w:rsid w:val="00172AEC"/>
    <w:rsid w:val="00175C3F"/>
    <w:rsid w:val="001803EC"/>
    <w:rsid w:val="00182203"/>
    <w:rsid w:val="00184C28"/>
    <w:rsid w:val="00185B06"/>
    <w:rsid w:val="00185B63"/>
    <w:rsid w:val="001933BB"/>
    <w:rsid w:val="00193BD4"/>
    <w:rsid w:val="00196E44"/>
    <w:rsid w:val="00197366"/>
    <w:rsid w:val="0019776D"/>
    <w:rsid w:val="001977CF"/>
    <w:rsid w:val="00197BB7"/>
    <w:rsid w:val="001A04C9"/>
    <w:rsid w:val="001A096B"/>
    <w:rsid w:val="001A0A78"/>
    <w:rsid w:val="001A0FDF"/>
    <w:rsid w:val="001A30FF"/>
    <w:rsid w:val="001A4EDB"/>
    <w:rsid w:val="001A611B"/>
    <w:rsid w:val="001A63FE"/>
    <w:rsid w:val="001A6FCD"/>
    <w:rsid w:val="001A7060"/>
    <w:rsid w:val="001A7F75"/>
    <w:rsid w:val="001B067E"/>
    <w:rsid w:val="001B0DB6"/>
    <w:rsid w:val="001B105D"/>
    <w:rsid w:val="001B294E"/>
    <w:rsid w:val="001B29BF"/>
    <w:rsid w:val="001B5CB8"/>
    <w:rsid w:val="001C0053"/>
    <w:rsid w:val="001C167D"/>
    <w:rsid w:val="001C3125"/>
    <w:rsid w:val="001C3D5F"/>
    <w:rsid w:val="001C40FD"/>
    <w:rsid w:val="001C4E8A"/>
    <w:rsid w:val="001C70D7"/>
    <w:rsid w:val="001C767A"/>
    <w:rsid w:val="001D1485"/>
    <w:rsid w:val="001D3398"/>
    <w:rsid w:val="001D4A07"/>
    <w:rsid w:val="001D5776"/>
    <w:rsid w:val="001D6265"/>
    <w:rsid w:val="001D6A74"/>
    <w:rsid w:val="001E09FC"/>
    <w:rsid w:val="001E0E4B"/>
    <w:rsid w:val="001E0FD0"/>
    <w:rsid w:val="001E3798"/>
    <w:rsid w:val="001E3AF2"/>
    <w:rsid w:val="001E3BA6"/>
    <w:rsid w:val="001E4B98"/>
    <w:rsid w:val="001E5D18"/>
    <w:rsid w:val="001E6F94"/>
    <w:rsid w:val="001E72B6"/>
    <w:rsid w:val="001E797C"/>
    <w:rsid w:val="001F0079"/>
    <w:rsid w:val="001F0DCD"/>
    <w:rsid w:val="001F2342"/>
    <w:rsid w:val="001F3BE6"/>
    <w:rsid w:val="001F4605"/>
    <w:rsid w:val="001F466A"/>
    <w:rsid w:val="001F4828"/>
    <w:rsid w:val="001F49B4"/>
    <w:rsid w:val="001F5B0F"/>
    <w:rsid w:val="001F6E6F"/>
    <w:rsid w:val="00200546"/>
    <w:rsid w:val="00201C85"/>
    <w:rsid w:val="00202FCF"/>
    <w:rsid w:val="002038B7"/>
    <w:rsid w:val="00203F19"/>
    <w:rsid w:val="00206CDD"/>
    <w:rsid w:val="002074D5"/>
    <w:rsid w:val="00212443"/>
    <w:rsid w:val="0021416A"/>
    <w:rsid w:val="00220A85"/>
    <w:rsid w:val="00223681"/>
    <w:rsid w:val="0022388D"/>
    <w:rsid w:val="00224BB4"/>
    <w:rsid w:val="00231D2F"/>
    <w:rsid w:val="0023339E"/>
    <w:rsid w:val="0023348A"/>
    <w:rsid w:val="0023362A"/>
    <w:rsid w:val="002367AB"/>
    <w:rsid w:val="002378B8"/>
    <w:rsid w:val="00237BA8"/>
    <w:rsid w:val="00237DD3"/>
    <w:rsid w:val="00241605"/>
    <w:rsid w:val="00242DBA"/>
    <w:rsid w:val="00243891"/>
    <w:rsid w:val="002450A6"/>
    <w:rsid w:val="00246BCE"/>
    <w:rsid w:val="002472E7"/>
    <w:rsid w:val="002525B0"/>
    <w:rsid w:val="00252CD6"/>
    <w:rsid w:val="002570E4"/>
    <w:rsid w:val="00257F81"/>
    <w:rsid w:val="0026011D"/>
    <w:rsid w:val="00260B58"/>
    <w:rsid w:val="00263A22"/>
    <w:rsid w:val="002640BB"/>
    <w:rsid w:val="002640CA"/>
    <w:rsid w:val="00266906"/>
    <w:rsid w:val="00270E9C"/>
    <w:rsid w:val="00271048"/>
    <w:rsid w:val="002710E4"/>
    <w:rsid w:val="00272410"/>
    <w:rsid w:val="002756D8"/>
    <w:rsid w:val="00275F9D"/>
    <w:rsid w:val="002767F8"/>
    <w:rsid w:val="00277CA3"/>
    <w:rsid w:val="0028100C"/>
    <w:rsid w:val="00282FEE"/>
    <w:rsid w:val="002841AA"/>
    <w:rsid w:val="00284406"/>
    <w:rsid w:val="00284E9D"/>
    <w:rsid w:val="00286DAF"/>
    <w:rsid w:val="002944BA"/>
    <w:rsid w:val="00295067"/>
    <w:rsid w:val="0029700E"/>
    <w:rsid w:val="0029733E"/>
    <w:rsid w:val="00297912"/>
    <w:rsid w:val="00297F54"/>
    <w:rsid w:val="002A01E1"/>
    <w:rsid w:val="002A09E3"/>
    <w:rsid w:val="002A2784"/>
    <w:rsid w:val="002A2CA6"/>
    <w:rsid w:val="002A3A5C"/>
    <w:rsid w:val="002A6041"/>
    <w:rsid w:val="002A69D7"/>
    <w:rsid w:val="002A7418"/>
    <w:rsid w:val="002A7CF3"/>
    <w:rsid w:val="002B006F"/>
    <w:rsid w:val="002B01CC"/>
    <w:rsid w:val="002B1BB5"/>
    <w:rsid w:val="002B2C58"/>
    <w:rsid w:val="002B3A38"/>
    <w:rsid w:val="002B7BB0"/>
    <w:rsid w:val="002C0205"/>
    <w:rsid w:val="002C04B0"/>
    <w:rsid w:val="002C1999"/>
    <w:rsid w:val="002C2AD4"/>
    <w:rsid w:val="002C43A1"/>
    <w:rsid w:val="002C5EA1"/>
    <w:rsid w:val="002C5FAF"/>
    <w:rsid w:val="002C6675"/>
    <w:rsid w:val="002C6E7D"/>
    <w:rsid w:val="002D3136"/>
    <w:rsid w:val="002D33F8"/>
    <w:rsid w:val="002D521D"/>
    <w:rsid w:val="002D6AFC"/>
    <w:rsid w:val="002D7690"/>
    <w:rsid w:val="002D79C5"/>
    <w:rsid w:val="002D7C5C"/>
    <w:rsid w:val="002E1C5A"/>
    <w:rsid w:val="002E2135"/>
    <w:rsid w:val="002E3295"/>
    <w:rsid w:val="002E3675"/>
    <w:rsid w:val="002E3C10"/>
    <w:rsid w:val="002E4472"/>
    <w:rsid w:val="002E4DE9"/>
    <w:rsid w:val="002E68B4"/>
    <w:rsid w:val="002E6D41"/>
    <w:rsid w:val="002E7601"/>
    <w:rsid w:val="002F1026"/>
    <w:rsid w:val="002F1218"/>
    <w:rsid w:val="002F12BD"/>
    <w:rsid w:val="002F2558"/>
    <w:rsid w:val="002F2A5A"/>
    <w:rsid w:val="002F3532"/>
    <w:rsid w:val="002F3669"/>
    <w:rsid w:val="002F36B9"/>
    <w:rsid w:val="002F3EC9"/>
    <w:rsid w:val="002F418B"/>
    <w:rsid w:val="002F4819"/>
    <w:rsid w:val="002F5707"/>
    <w:rsid w:val="002F6594"/>
    <w:rsid w:val="00300FD4"/>
    <w:rsid w:val="003027B8"/>
    <w:rsid w:val="00304343"/>
    <w:rsid w:val="003044EE"/>
    <w:rsid w:val="003074C2"/>
    <w:rsid w:val="00310475"/>
    <w:rsid w:val="003108D1"/>
    <w:rsid w:val="00312617"/>
    <w:rsid w:val="00315B25"/>
    <w:rsid w:val="00315C1A"/>
    <w:rsid w:val="00315C6E"/>
    <w:rsid w:val="00316982"/>
    <w:rsid w:val="00316BFD"/>
    <w:rsid w:val="0032253A"/>
    <w:rsid w:val="003234B1"/>
    <w:rsid w:val="00324CE5"/>
    <w:rsid w:val="00324F01"/>
    <w:rsid w:val="00325E4F"/>
    <w:rsid w:val="00326B33"/>
    <w:rsid w:val="00330B0A"/>
    <w:rsid w:val="00331CF5"/>
    <w:rsid w:val="003326F4"/>
    <w:rsid w:val="00333107"/>
    <w:rsid w:val="003344D3"/>
    <w:rsid w:val="00335C43"/>
    <w:rsid w:val="003361C2"/>
    <w:rsid w:val="00336C2D"/>
    <w:rsid w:val="00340175"/>
    <w:rsid w:val="0034147B"/>
    <w:rsid w:val="003466BF"/>
    <w:rsid w:val="00347899"/>
    <w:rsid w:val="00347D3F"/>
    <w:rsid w:val="00347EF1"/>
    <w:rsid w:val="00350013"/>
    <w:rsid w:val="00350A1C"/>
    <w:rsid w:val="00351135"/>
    <w:rsid w:val="00352B01"/>
    <w:rsid w:val="003539E9"/>
    <w:rsid w:val="00355150"/>
    <w:rsid w:val="00355C73"/>
    <w:rsid w:val="00355D0E"/>
    <w:rsid w:val="00356848"/>
    <w:rsid w:val="00356C1D"/>
    <w:rsid w:val="0036217B"/>
    <w:rsid w:val="00362C38"/>
    <w:rsid w:val="00362C93"/>
    <w:rsid w:val="003634C2"/>
    <w:rsid w:val="00364589"/>
    <w:rsid w:val="00364D21"/>
    <w:rsid w:val="0036593E"/>
    <w:rsid w:val="0036719F"/>
    <w:rsid w:val="00367EFD"/>
    <w:rsid w:val="003707FF"/>
    <w:rsid w:val="00370CA4"/>
    <w:rsid w:val="00370E54"/>
    <w:rsid w:val="00372159"/>
    <w:rsid w:val="003721B0"/>
    <w:rsid w:val="003724F4"/>
    <w:rsid w:val="00373456"/>
    <w:rsid w:val="003737B6"/>
    <w:rsid w:val="00374A87"/>
    <w:rsid w:val="00381413"/>
    <w:rsid w:val="00381FB2"/>
    <w:rsid w:val="003828C1"/>
    <w:rsid w:val="00384661"/>
    <w:rsid w:val="0038494A"/>
    <w:rsid w:val="00384A15"/>
    <w:rsid w:val="00384E22"/>
    <w:rsid w:val="00384F9D"/>
    <w:rsid w:val="00385125"/>
    <w:rsid w:val="00385639"/>
    <w:rsid w:val="00390D26"/>
    <w:rsid w:val="00391506"/>
    <w:rsid w:val="0039159A"/>
    <w:rsid w:val="003919F6"/>
    <w:rsid w:val="00393203"/>
    <w:rsid w:val="0039525B"/>
    <w:rsid w:val="00395C97"/>
    <w:rsid w:val="00395DD7"/>
    <w:rsid w:val="003A0A80"/>
    <w:rsid w:val="003A2459"/>
    <w:rsid w:val="003A73DA"/>
    <w:rsid w:val="003B07F8"/>
    <w:rsid w:val="003B0AEB"/>
    <w:rsid w:val="003B0CA7"/>
    <w:rsid w:val="003B4EB9"/>
    <w:rsid w:val="003B5D31"/>
    <w:rsid w:val="003B5FCC"/>
    <w:rsid w:val="003B6622"/>
    <w:rsid w:val="003B6D22"/>
    <w:rsid w:val="003B78AF"/>
    <w:rsid w:val="003C28FC"/>
    <w:rsid w:val="003C4661"/>
    <w:rsid w:val="003C4CD8"/>
    <w:rsid w:val="003D08A7"/>
    <w:rsid w:val="003D163C"/>
    <w:rsid w:val="003D219C"/>
    <w:rsid w:val="003D2C1E"/>
    <w:rsid w:val="003D3A20"/>
    <w:rsid w:val="003D60E7"/>
    <w:rsid w:val="003D71AB"/>
    <w:rsid w:val="003D7D10"/>
    <w:rsid w:val="003E0524"/>
    <w:rsid w:val="003E1BC6"/>
    <w:rsid w:val="003E2D05"/>
    <w:rsid w:val="003E376C"/>
    <w:rsid w:val="003E3C75"/>
    <w:rsid w:val="003E4FD0"/>
    <w:rsid w:val="003E6450"/>
    <w:rsid w:val="003E7836"/>
    <w:rsid w:val="003F1FDD"/>
    <w:rsid w:val="003F23A0"/>
    <w:rsid w:val="003F36FA"/>
    <w:rsid w:val="003F514C"/>
    <w:rsid w:val="003F5248"/>
    <w:rsid w:val="00400974"/>
    <w:rsid w:val="00402242"/>
    <w:rsid w:val="00402C3F"/>
    <w:rsid w:val="0040320E"/>
    <w:rsid w:val="004032D7"/>
    <w:rsid w:val="00403DEB"/>
    <w:rsid w:val="00404810"/>
    <w:rsid w:val="00404C0F"/>
    <w:rsid w:val="00404FA1"/>
    <w:rsid w:val="00405EEA"/>
    <w:rsid w:val="0040618A"/>
    <w:rsid w:val="00412EF8"/>
    <w:rsid w:val="004133ED"/>
    <w:rsid w:val="00414425"/>
    <w:rsid w:val="004170AE"/>
    <w:rsid w:val="0041788B"/>
    <w:rsid w:val="00417A96"/>
    <w:rsid w:val="004228D7"/>
    <w:rsid w:val="00423486"/>
    <w:rsid w:val="004303C3"/>
    <w:rsid w:val="0043191D"/>
    <w:rsid w:val="004319D4"/>
    <w:rsid w:val="00432D09"/>
    <w:rsid w:val="0043304F"/>
    <w:rsid w:val="00434746"/>
    <w:rsid w:val="0043555B"/>
    <w:rsid w:val="00435DC9"/>
    <w:rsid w:val="00436791"/>
    <w:rsid w:val="004376CF"/>
    <w:rsid w:val="00437B10"/>
    <w:rsid w:val="0044037E"/>
    <w:rsid w:val="004411AE"/>
    <w:rsid w:val="004421FB"/>
    <w:rsid w:val="00443D8D"/>
    <w:rsid w:val="004478A2"/>
    <w:rsid w:val="00452B17"/>
    <w:rsid w:val="00453B18"/>
    <w:rsid w:val="00457DB0"/>
    <w:rsid w:val="00460B09"/>
    <w:rsid w:val="004619C3"/>
    <w:rsid w:val="00461CC6"/>
    <w:rsid w:val="0046234D"/>
    <w:rsid w:val="00462CCE"/>
    <w:rsid w:val="004636EC"/>
    <w:rsid w:val="0046451E"/>
    <w:rsid w:val="0046776D"/>
    <w:rsid w:val="00470065"/>
    <w:rsid w:val="00470FB0"/>
    <w:rsid w:val="00472DD5"/>
    <w:rsid w:val="004737C7"/>
    <w:rsid w:val="00473F0B"/>
    <w:rsid w:val="00476A0C"/>
    <w:rsid w:val="00480ABB"/>
    <w:rsid w:val="0048386D"/>
    <w:rsid w:val="00484229"/>
    <w:rsid w:val="00484B41"/>
    <w:rsid w:val="00484E95"/>
    <w:rsid w:val="00485932"/>
    <w:rsid w:val="00491CAF"/>
    <w:rsid w:val="00491CF5"/>
    <w:rsid w:val="00491D9E"/>
    <w:rsid w:val="0049327B"/>
    <w:rsid w:val="00494737"/>
    <w:rsid w:val="004958EA"/>
    <w:rsid w:val="00496BB7"/>
    <w:rsid w:val="00496F99"/>
    <w:rsid w:val="004A0091"/>
    <w:rsid w:val="004A00A6"/>
    <w:rsid w:val="004A15F7"/>
    <w:rsid w:val="004A24B6"/>
    <w:rsid w:val="004A2641"/>
    <w:rsid w:val="004A279F"/>
    <w:rsid w:val="004A285D"/>
    <w:rsid w:val="004A3AD0"/>
    <w:rsid w:val="004A4AD4"/>
    <w:rsid w:val="004A6A08"/>
    <w:rsid w:val="004A7703"/>
    <w:rsid w:val="004A78D0"/>
    <w:rsid w:val="004A79FB"/>
    <w:rsid w:val="004B0B45"/>
    <w:rsid w:val="004B1A18"/>
    <w:rsid w:val="004B23C7"/>
    <w:rsid w:val="004B2AAD"/>
    <w:rsid w:val="004B42AC"/>
    <w:rsid w:val="004B475B"/>
    <w:rsid w:val="004C0133"/>
    <w:rsid w:val="004C0D29"/>
    <w:rsid w:val="004C1EA8"/>
    <w:rsid w:val="004C1FC9"/>
    <w:rsid w:val="004C3F23"/>
    <w:rsid w:val="004C512C"/>
    <w:rsid w:val="004D15F2"/>
    <w:rsid w:val="004D27E0"/>
    <w:rsid w:val="004D36A8"/>
    <w:rsid w:val="004D3DBB"/>
    <w:rsid w:val="004D47A5"/>
    <w:rsid w:val="004D4CCD"/>
    <w:rsid w:val="004D66EE"/>
    <w:rsid w:val="004D6B81"/>
    <w:rsid w:val="004E0F94"/>
    <w:rsid w:val="004E2953"/>
    <w:rsid w:val="004E366E"/>
    <w:rsid w:val="004E6A73"/>
    <w:rsid w:val="004F1C7D"/>
    <w:rsid w:val="004F233A"/>
    <w:rsid w:val="004F3435"/>
    <w:rsid w:val="004F3B54"/>
    <w:rsid w:val="004F5137"/>
    <w:rsid w:val="004F718B"/>
    <w:rsid w:val="00500955"/>
    <w:rsid w:val="00500CFE"/>
    <w:rsid w:val="00502429"/>
    <w:rsid w:val="00504E99"/>
    <w:rsid w:val="00505416"/>
    <w:rsid w:val="00505B16"/>
    <w:rsid w:val="005073BD"/>
    <w:rsid w:val="005115C8"/>
    <w:rsid w:val="00511890"/>
    <w:rsid w:val="00511F12"/>
    <w:rsid w:val="0051529E"/>
    <w:rsid w:val="00520A71"/>
    <w:rsid w:val="00521B98"/>
    <w:rsid w:val="00521DB7"/>
    <w:rsid w:val="00526091"/>
    <w:rsid w:val="005279B8"/>
    <w:rsid w:val="0053087C"/>
    <w:rsid w:val="005328D4"/>
    <w:rsid w:val="00532C27"/>
    <w:rsid w:val="00532CED"/>
    <w:rsid w:val="0053309F"/>
    <w:rsid w:val="005356E8"/>
    <w:rsid w:val="00535759"/>
    <w:rsid w:val="005357D5"/>
    <w:rsid w:val="005403CC"/>
    <w:rsid w:val="00540D01"/>
    <w:rsid w:val="00540FB6"/>
    <w:rsid w:val="00541D6B"/>
    <w:rsid w:val="00541DBB"/>
    <w:rsid w:val="00542920"/>
    <w:rsid w:val="00546CE2"/>
    <w:rsid w:val="005501EF"/>
    <w:rsid w:val="005505E9"/>
    <w:rsid w:val="005506A5"/>
    <w:rsid w:val="00551A74"/>
    <w:rsid w:val="00553B70"/>
    <w:rsid w:val="0055526A"/>
    <w:rsid w:val="00555A55"/>
    <w:rsid w:val="0055780F"/>
    <w:rsid w:val="00565322"/>
    <w:rsid w:val="005658F7"/>
    <w:rsid w:val="00566884"/>
    <w:rsid w:val="00566BFA"/>
    <w:rsid w:val="005673F5"/>
    <w:rsid w:val="00570294"/>
    <w:rsid w:val="005707BB"/>
    <w:rsid w:val="00572708"/>
    <w:rsid w:val="0057335C"/>
    <w:rsid w:val="00573757"/>
    <w:rsid w:val="00573BAA"/>
    <w:rsid w:val="00574B7E"/>
    <w:rsid w:val="00575E43"/>
    <w:rsid w:val="005760D2"/>
    <w:rsid w:val="005778A9"/>
    <w:rsid w:val="00577E21"/>
    <w:rsid w:val="00581454"/>
    <w:rsid w:val="0058214F"/>
    <w:rsid w:val="00582650"/>
    <w:rsid w:val="0058409F"/>
    <w:rsid w:val="00586165"/>
    <w:rsid w:val="00587844"/>
    <w:rsid w:val="00587B65"/>
    <w:rsid w:val="0059263F"/>
    <w:rsid w:val="0059351E"/>
    <w:rsid w:val="00593811"/>
    <w:rsid w:val="00593AB9"/>
    <w:rsid w:val="00593C43"/>
    <w:rsid w:val="00594CC9"/>
    <w:rsid w:val="00594DE8"/>
    <w:rsid w:val="00595BFE"/>
    <w:rsid w:val="005971CE"/>
    <w:rsid w:val="005A0294"/>
    <w:rsid w:val="005A0862"/>
    <w:rsid w:val="005A0F4B"/>
    <w:rsid w:val="005A16B8"/>
    <w:rsid w:val="005A3CB0"/>
    <w:rsid w:val="005A66E8"/>
    <w:rsid w:val="005A7842"/>
    <w:rsid w:val="005B083E"/>
    <w:rsid w:val="005B0CD0"/>
    <w:rsid w:val="005B18E1"/>
    <w:rsid w:val="005B2630"/>
    <w:rsid w:val="005B281E"/>
    <w:rsid w:val="005B3D14"/>
    <w:rsid w:val="005B3EE0"/>
    <w:rsid w:val="005B4EB1"/>
    <w:rsid w:val="005B5C17"/>
    <w:rsid w:val="005B6EC8"/>
    <w:rsid w:val="005B740B"/>
    <w:rsid w:val="005C1CC1"/>
    <w:rsid w:val="005C1F97"/>
    <w:rsid w:val="005C21CD"/>
    <w:rsid w:val="005C3AC1"/>
    <w:rsid w:val="005D22E6"/>
    <w:rsid w:val="005D28EC"/>
    <w:rsid w:val="005D2C88"/>
    <w:rsid w:val="005D59CD"/>
    <w:rsid w:val="005D6E69"/>
    <w:rsid w:val="005D76BE"/>
    <w:rsid w:val="005D7EF8"/>
    <w:rsid w:val="005E0174"/>
    <w:rsid w:val="005E0F50"/>
    <w:rsid w:val="005E1F77"/>
    <w:rsid w:val="005E47FE"/>
    <w:rsid w:val="005E5EEF"/>
    <w:rsid w:val="005E5F27"/>
    <w:rsid w:val="005E687E"/>
    <w:rsid w:val="005F08EE"/>
    <w:rsid w:val="005F4913"/>
    <w:rsid w:val="005F4DC7"/>
    <w:rsid w:val="005F5E29"/>
    <w:rsid w:val="005F7C39"/>
    <w:rsid w:val="006020F6"/>
    <w:rsid w:val="006027E2"/>
    <w:rsid w:val="00603E95"/>
    <w:rsid w:val="0060420C"/>
    <w:rsid w:val="0060455C"/>
    <w:rsid w:val="006055D6"/>
    <w:rsid w:val="006059B3"/>
    <w:rsid w:val="00606CBA"/>
    <w:rsid w:val="006072CA"/>
    <w:rsid w:val="006072FD"/>
    <w:rsid w:val="00607756"/>
    <w:rsid w:val="00611BC4"/>
    <w:rsid w:val="00612DB9"/>
    <w:rsid w:val="0061351F"/>
    <w:rsid w:val="00614AFA"/>
    <w:rsid w:val="00616ACA"/>
    <w:rsid w:val="00622AB7"/>
    <w:rsid w:val="00622C34"/>
    <w:rsid w:val="00623700"/>
    <w:rsid w:val="006262AC"/>
    <w:rsid w:val="0063009B"/>
    <w:rsid w:val="006301BD"/>
    <w:rsid w:val="00630CED"/>
    <w:rsid w:val="00630CF2"/>
    <w:rsid w:val="00631CE1"/>
    <w:rsid w:val="0063213A"/>
    <w:rsid w:val="00632CCB"/>
    <w:rsid w:val="006341CC"/>
    <w:rsid w:val="00635FB7"/>
    <w:rsid w:val="006368DB"/>
    <w:rsid w:val="00636B81"/>
    <w:rsid w:val="00636F3B"/>
    <w:rsid w:val="0063720E"/>
    <w:rsid w:val="0064000A"/>
    <w:rsid w:val="00641311"/>
    <w:rsid w:val="00641BDF"/>
    <w:rsid w:val="00642C5F"/>
    <w:rsid w:val="006443C9"/>
    <w:rsid w:val="00644A67"/>
    <w:rsid w:val="00646371"/>
    <w:rsid w:val="00647196"/>
    <w:rsid w:val="00653005"/>
    <w:rsid w:val="00653E58"/>
    <w:rsid w:val="00654394"/>
    <w:rsid w:val="00657BA6"/>
    <w:rsid w:val="00657F7C"/>
    <w:rsid w:val="00660279"/>
    <w:rsid w:val="006603A8"/>
    <w:rsid w:val="006603E9"/>
    <w:rsid w:val="00660B34"/>
    <w:rsid w:val="00660FD1"/>
    <w:rsid w:val="00662160"/>
    <w:rsid w:val="00665C85"/>
    <w:rsid w:val="006711AB"/>
    <w:rsid w:val="00671C7C"/>
    <w:rsid w:val="00673AED"/>
    <w:rsid w:val="0067762A"/>
    <w:rsid w:val="006777C2"/>
    <w:rsid w:val="00681B1A"/>
    <w:rsid w:val="00683AB9"/>
    <w:rsid w:val="006859FF"/>
    <w:rsid w:val="00685AD1"/>
    <w:rsid w:val="0068636B"/>
    <w:rsid w:val="00686D6B"/>
    <w:rsid w:val="00686F79"/>
    <w:rsid w:val="00690C21"/>
    <w:rsid w:val="006911A6"/>
    <w:rsid w:val="00696132"/>
    <w:rsid w:val="00696400"/>
    <w:rsid w:val="006966C4"/>
    <w:rsid w:val="00697FA4"/>
    <w:rsid w:val="006A113A"/>
    <w:rsid w:val="006A1E8E"/>
    <w:rsid w:val="006A30D6"/>
    <w:rsid w:val="006A683B"/>
    <w:rsid w:val="006A6D31"/>
    <w:rsid w:val="006B102F"/>
    <w:rsid w:val="006B2287"/>
    <w:rsid w:val="006B22F9"/>
    <w:rsid w:val="006B324B"/>
    <w:rsid w:val="006B3CCA"/>
    <w:rsid w:val="006B3CF3"/>
    <w:rsid w:val="006B4757"/>
    <w:rsid w:val="006B5874"/>
    <w:rsid w:val="006C025E"/>
    <w:rsid w:val="006C17E9"/>
    <w:rsid w:val="006C2B42"/>
    <w:rsid w:val="006C3F97"/>
    <w:rsid w:val="006C4D39"/>
    <w:rsid w:val="006C5823"/>
    <w:rsid w:val="006C5D7E"/>
    <w:rsid w:val="006C5E2C"/>
    <w:rsid w:val="006C6F60"/>
    <w:rsid w:val="006C7B91"/>
    <w:rsid w:val="006D0DF5"/>
    <w:rsid w:val="006D2DCE"/>
    <w:rsid w:val="006D30B6"/>
    <w:rsid w:val="006E3112"/>
    <w:rsid w:val="006E3EBD"/>
    <w:rsid w:val="006E4E17"/>
    <w:rsid w:val="006E6992"/>
    <w:rsid w:val="006E71A4"/>
    <w:rsid w:val="006E7AFD"/>
    <w:rsid w:val="006F143A"/>
    <w:rsid w:val="006F280E"/>
    <w:rsid w:val="006F2C03"/>
    <w:rsid w:val="006F4BAD"/>
    <w:rsid w:val="006F4BE4"/>
    <w:rsid w:val="006F5F58"/>
    <w:rsid w:val="006F6F25"/>
    <w:rsid w:val="006F7B58"/>
    <w:rsid w:val="00701B64"/>
    <w:rsid w:val="00705EAC"/>
    <w:rsid w:val="00705EE5"/>
    <w:rsid w:val="00707C43"/>
    <w:rsid w:val="007121E1"/>
    <w:rsid w:val="0071230B"/>
    <w:rsid w:val="0071234D"/>
    <w:rsid w:val="00712CED"/>
    <w:rsid w:val="00713AF1"/>
    <w:rsid w:val="00714CFC"/>
    <w:rsid w:val="00714D54"/>
    <w:rsid w:val="00716381"/>
    <w:rsid w:val="00717232"/>
    <w:rsid w:val="00717F03"/>
    <w:rsid w:val="007237AB"/>
    <w:rsid w:val="0072568C"/>
    <w:rsid w:val="007304F2"/>
    <w:rsid w:val="00732D5F"/>
    <w:rsid w:val="00733192"/>
    <w:rsid w:val="00733247"/>
    <w:rsid w:val="007332CE"/>
    <w:rsid w:val="0073373A"/>
    <w:rsid w:val="00733B58"/>
    <w:rsid w:val="00734584"/>
    <w:rsid w:val="007346C6"/>
    <w:rsid w:val="00740C15"/>
    <w:rsid w:val="00743C33"/>
    <w:rsid w:val="00744D30"/>
    <w:rsid w:val="0074542E"/>
    <w:rsid w:val="007457F5"/>
    <w:rsid w:val="00750960"/>
    <w:rsid w:val="007510FA"/>
    <w:rsid w:val="00751432"/>
    <w:rsid w:val="00756472"/>
    <w:rsid w:val="00756BF2"/>
    <w:rsid w:val="00757F06"/>
    <w:rsid w:val="0076098C"/>
    <w:rsid w:val="007622DF"/>
    <w:rsid w:val="00762B79"/>
    <w:rsid w:val="007642D0"/>
    <w:rsid w:val="00764533"/>
    <w:rsid w:val="007647F2"/>
    <w:rsid w:val="00764E23"/>
    <w:rsid w:val="007657C1"/>
    <w:rsid w:val="00765DB1"/>
    <w:rsid w:val="00766EA9"/>
    <w:rsid w:val="00774AF9"/>
    <w:rsid w:val="00774B11"/>
    <w:rsid w:val="00777648"/>
    <w:rsid w:val="00781900"/>
    <w:rsid w:val="00783BCD"/>
    <w:rsid w:val="007844F7"/>
    <w:rsid w:val="00784639"/>
    <w:rsid w:val="007870E7"/>
    <w:rsid w:val="007905C9"/>
    <w:rsid w:val="0079182D"/>
    <w:rsid w:val="00793EB4"/>
    <w:rsid w:val="00794035"/>
    <w:rsid w:val="00794242"/>
    <w:rsid w:val="00794F92"/>
    <w:rsid w:val="007955C3"/>
    <w:rsid w:val="00796A75"/>
    <w:rsid w:val="00796B87"/>
    <w:rsid w:val="00796DF7"/>
    <w:rsid w:val="00797703"/>
    <w:rsid w:val="007A0F3D"/>
    <w:rsid w:val="007A1C5B"/>
    <w:rsid w:val="007A30CD"/>
    <w:rsid w:val="007A3779"/>
    <w:rsid w:val="007A56E8"/>
    <w:rsid w:val="007A66E6"/>
    <w:rsid w:val="007A6EE3"/>
    <w:rsid w:val="007A70BF"/>
    <w:rsid w:val="007B0DC9"/>
    <w:rsid w:val="007B13E9"/>
    <w:rsid w:val="007B23B4"/>
    <w:rsid w:val="007B23E9"/>
    <w:rsid w:val="007B2A0D"/>
    <w:rsid w:val="007B379A"/>
    <w:rsid w:val="007B4194"/>
    <w:rsid w:val="007B5AEB"/>
    <w:rsid w:val="007C001B"/>
    <w:rsid w:val="007C205D"/>
    <w:rsid w:val="007C3366"/>
    <w:rsid w:val="007C4716"/>
    <w:rsid w:val="007C4BC8"/>
    <w:rsid w:val="007C7BA6"/>
    <w:rsid w:val="007D23CD"/>
    <w:rsid w:val="007D31EA"/>
    <w:rsid w:val="007D4A53"/>
    <w:rsid w:val="007D5CA4"/>
    <w:rsid w:val="007D748B"/>
    <w:rsid w:val="007E20C4"/>
    <w:rsid w:val="007E2D69"/>
    <w:rsid w:val="007E3540"/>
    <w:rsid w:val="007E37F0"/>
    <w:rsid w:val="007E3B3A"/>
    <w:rsid w:val="007E4AC7"/>
    <w:rsid w:val="007E4FB1"/>
    <w:rsid w:val="007E5B7B"/>
    <w:rsid w:val="007F6FBC"/>
    <w:rsid w:val="007F7084"/>
    <w:rsid w:val="00801DF3"/>
    <w:rsid w:val="00802A18"/>
    <w:rsid w:val="00805642"/>
    <w:rsid w:val="008059F8"/>
    <w:rsid w:val="008106D1"/>
    <w:rsid w:val="00810C82"/>
    <w:rsid w:val="00810E77"/>
    <w:rsid w:val="00812E0A"/>
    <w:rsid w:val="00812F0E"/>
    <w:rsid w:val="00813F1E"/>
    <w:rsid w:val="00814326"/>
    <w:rsid w:val="008143E7"/>
    <w:rsid w:val="008173F8"/>
    <w:rsid w:val="00817B8C"/>
    <w:rsid w:val="00820269"/>
    <w:rsid w:val="008204C7"/>
    <w:rsid w:val="008219F1"/>
    <w:rsid w:val="00822C0E"/>
    <w:rsid w:val="00822DE7"/>
    <w:rsid w:val="0082486A"/>
    <w:rsid w:val="00827B28"/>
    <w:rsid w:val="008309DE"/>
    <w:rsid w:val="00830A59"/>
    <w:rsid w:val="00830C3F"/>
    <w:rsid w:val="00831BF0"/>
    <w:rsid w:val="00834F73"/>
    <w:rsid w:val="00835535"/>
    <w:rsid w:val="00837CB6"/>
    <w:rsid w:val="00842ADA"/>
    <w:rsid w:val="00842C2D"/>
    <w:rsid w:val="008437D5"/>
    <w:rsid w:val="00847D67"/>
    <w:rsid w:val="00850AB7"/>
    <w:rsid w:val="00851B3C"/>
    <w:rsid w:val="00852E6A"/>
    <w:rsid w:val="00853FD6"/>
    <w:rsid w:val="00854227"/>
    <w:rsid w:val="00855C75"/>
    <w:rsid w:val="00861071"/>
    <w:rsid w:val="008616F1"/>
    <w:rsid w:val="0086210E"/>
    <w:rsid w:val="0086291F"/>
    <w:rsid w:val="00863BA9"/>
    <w:rsid w:val="0086532B"/>
    <w:rsid w:val="008708E1"/>
    <w:rsid w:val="00872075"/>
    <w:rsid w:val="0087332C"/>
    <w:rsid w:val="008741F0"/>
    <w:rsid w:val="0087586F"/>
    <w:rsid w:val="008759CB"/>
    <w:rsid w:val="00875B14"/>
    <w:rsid w:val="00875D9E"/>
    <w:rsid w:val="00877769"/>
    <w:rsid w:val="00880694"/>
    <w:rsid w:val="008806EC"/>
    <w:rsid w:val="00884CCE"/>
    <w:rsid w:val="00886983"/>
    <w:rsid w:val="0088770F"/>
    <w:rsid w:val="0089078F"/>
    <w:rsid w:val="00891597"/>
    <w:rsid w:val="00891714"/>
    <w:rsid w:val="00892D5B"/>
    <w:rsid w:val="00892E45"/>
    <w:rsid w:val="008A1FFC"/>
    <w:rsid w:val="008A321F"/>
    <w:rsid w:val="008A3554"/>
    <w:rsid w:val="008A377C"/>
    <w:rsid w:val="008A37A7"/>
    <w:rsid w:val="008A7697"/>
    <w:rsid w:val="008B0935"/>
    <w:rsid w:val="008B4EC9"/>
    <w:rsid w:val="008B53C6"/>
    <w:rsid w:val="008B5F98"/>
    <w:rsid w:val="008B6F7D"/>
    <w:rsid w:val="008B7068"/>
    <w:rsid w:val="008C02BF"/>
    <w:rsid w:val="008C24CA"/>
    <w:rsid w:val="008C4AAC"/>
    <w:rsid w:val="008C62FD"/>
    <w:rsid w:val="008C6B11"/>
    <w:rsid w:val="008D4222"/>
    <w:rsid w:val="008D4FCA"/>
    <w:rsid w:val="008D6195"/>
    <w:rsid w:val="008E0929"/>
    <w:rsid w:val="008E0A96"/>
    <w:rsid w:val="008E0A9B"/>
    <w:rsid w:val="008E11C4"/>
    <w:rsid w:val="008E1C19"/>
    <w:rsid w:val="008E1FAE"/>
    <w:rsid w:val="008E2E2A"/>
    <w:rsid w:val="008E376A"/>
    <w:rsid w:val="008E7422"/>
    <w:rsid w:val="008E7645"/>
    <w:rsid w:val="008F095A"/>
    <w:rsid w:val="008F31D4"/>
    <w:rsid w:val="008F43F3"/>
    <w:rsid w:val="008F4AB9"/>
    <w:rsid w:val="008F5D28"/>
    <w:rsid w:val="008F74E3"/>
    <w:rsid w:val="0090060A"/>
    <w:rsid w:val="00900971"/>
    <w:rsid w:val="00901866"/>
    <w:rsid w:val="0090273F"/>
    <w:rsid w:val="00902EA6"/>
    <w:rsid w:val="00905B05"/>
    <w:rsid w:val="00907247"/>
    <w:rsid w:val="00910663"/>
    <w:rsid w:val="00911AFD"/>
    <w:rsid w:val="00911C18"/>
    <w:rsid w:val="00911E91"/>
    <w:rsid w:val="00913135"/>
    <w:rsid w:val="009131C0"/>
    <w:rsid w:val="0091414D"/>
    <w:rsid w:val="009152E5"/>
    <w:rsid w:val="00915F58"/>
    <w:rsid w:val="00921644"/>
    <w:rsid w:val="009243AC"/>
    <w:rsid w:val="009247A3"/>
    <w:rsid w:val="00924E4F"/>
    <w:rsid w:val="00925180"/>
    <w:rsid w:val="009266DB"/>
    <w:rsid w:val="009309F4"/>
    <w:rsid w:val="009315AB"/>
    <w:rsid w:val="009320C2"/>
    <w:rsid w:val="00932575"/>
    <w:rsid w:val="00934DCC"/>
    <w:rsid w:val="00935665"/>
    <w:rsid w:val="00945C69"/>
    <w:rsid w:val="00945DCC"/>
    <w:rsid w:val="00946346"/>
    <w:rsid w:val="00946EE6"/>
    <w:rsid w:val="00947F7F"/>
    <w:rsid w:val="00951B70"/>
    <w:rsid w:val="0095276E"/>
    <w:rsid w:val="00953DD0"/>
    <w:rsid w:val="00955351"/>
    <w:rsid w:val="00955D8D"/>
    <w:rsid w:val="00955DEA"/>
    <w:rsid w:val="009570AD"/>
    <w:rsid w:val="009571F8"/>
    <w:rsid w:val="00962671"/>
    <w:rsid w:val="00962D72"/>
    <w:rsid w:val="00962D88"/>
    <w:rsid w:val="00964FEA"/>
    <w:rsid w:val="00965996"/>
    <w:rsid w:val="00967958"/>
    <w:rsid w:val="00967AC3"/>
    <w:rsid w:val="00972217"/>
    <w:rsid w:val="009725AF"/>
    <w:rsid w:val="009725F6"/>
    <w:rsid w:val="00973267"/>
    <w:rsid w:val="00975597"/>
    <w:rsid w:val="00975E36"/>
    <w:rsid w:val="0097677D"/>
    <w:rsid w:val="00982E55"/>
    <w:rsid w:val="00983839"/>
    <w:rsid w:val="00983CF7"/>
    <w:rsid w:val="00985794"/>
    <w:rsid w:val="009861D6"/>
    <w:rsid w:val="00986942"/>
    <w:rsid w:val="00986A38"/>
    <w:rsid w:val="00987209"/>
    <w:rsid w:val="00987E96"/>
    <w:rsid w:val="0099198C"/>
    <w:rsid w:val="00991DB8"/>
    <w:rsid w:val="009931D2"/>
    <w:rsid w:val="00993A44"/>
    <w:rsid w:val="00993B36"/>
    <w:rsid w:val="009951C3"/>
    <w:rsid w:val="00995D8E"/>
    <w:rsid w:val="00995F0C"/>
    <w:rsid w:val="009964F9"/>
    <w:rsid w:val="00997EE8"/>
    <w:rsid w:val="009A0A63"/>
    <w:rsid w:val="009A103B"/>
    <w:rsid w:val="009A10F7"/>
    <w:rsid w:val="009A2BF1"/>
    <w:rsid w:val="009A31F8"/>
    <w:rsid w:val="009A450B"/>
    <w:rsid w:val="009A70A2"/>
    <w:rsid w:val="009B13D1"/>
    <w:rsid w:val="009B2E40"/>
    <w:rsid w:val="009B4060"/>
    <w:rsid w:val="009B5AF3"/>
    <w:rsid w:val="009B6515"/>
    <w:rsid w:val="009C1766"/>
    <w:rsid w:val="009C40E4"/>
    <w:rsid w:val="009C6065"/>
    <w:rsid w:val="009C6E0A"/>
    <w:rsid w:val="009C76BC"/>
    <w:rsid w:val="009D16B7"/>
    <w:rsid w:val="009D175E"/>
    <w:rsid w:val="009D28B5"/>
    <w:rsid w:val="009D3D87"/>
    <w:rsid w:val="009D4775"/>
    <w:rsid w:val="009D52CD"/>
    <w:rsid w:val="009D53B2"/>
    <w:rsid w:val="009D5986"/>
    <w:rsid w:val="009E1FA8"/>
    <w:rsid w:val="009E50F8"/>
    <w:rsid w:val="009E6980"/>
    <w:rsid w:val="009F18C6"/>
    <w:rsid w:val="009F3A97"/>
    <w:rsid w:val="009F4288"/>
    <w:rsid w:val="009F494E"/>
    <w:rsid w:val="009F547C"/>
    <w:rsid w:val="009F6995"/>
    <w:rsid w:val="009F7F71"/>
    <w:rsid w:val="00A0020D"/>
    <w:rsid w:val="00A01C39"/>
    <w:rsid w:val="00A01E73"/>
    <w:rsid w:val="00A03092"/>
    <w:rsid w:val="00A0317B"/>
    <w:rsid w:val="00A045FB"/>
    <w:rsid w:val="00A05448"/>
    <w:rsid w:val="00A054EF"/>
    <w:rsid w:val="00A05EEE"/>
    <w:rsid w:val="00A060D7"/>
    <w:rsid w:val="00A10F30"/>
    <w:rsid w:val="00A1560F"/>
    <w:rsid w:val="00A158BF"/>
    <w:rsid w:val="00A20EFB"/>
    <w:rsid w:val="00A25830"/>
    <w:rsid w:val="00A25CE2"/>
    <w:rsid w:val="00A25E79"/>
    <w:rsid w:val="00A26CBA"/>
    <w:rsid w:val="00A30E75"/>
    <w:rsid w:val="00A30F5C"/>
    <w:rsid w:val="00A314BB"/>
    <w:rsid w:val="00A3543E"/>
    <w:rsid w:val="00A40AC4"/>
    <w:rsid w:val="00A41E70"/>
    <w:rsid w:val="00A42CE5"/>
    <w:rsid w:val="00A4458F"/>
    <w:rsid w:val="00A46B11"/>
    <w:rsid w:val="00A474C8"/>
    <w:rsid w:val="00A50BEB"/>
    <w:rsid w:val="00A51E40"/>
    <w:rsid w:val="00A53244"/>
    <w:rsid w:val="00A53ECD"/>
    <w:rsid w:val="00A5566E"/>
    <w:rsid w:val="00A5627B"/>
    <w:rsid w:val="00A56626"/>
    <w:rsid w:val="00A63706"/>
    <w:rsid w:val="00A64C1B"/>
    <w:rsid w:val="00A6613B"/>
    <w:rsid w:val="00A668A6"/>
    <w:rsid w:val="00A70D16"/>
    <w:rsid w:val="00A71915"/>
    <w:rsid w:val="00A7578E"/>
    <w:rsid w:val="00A82194"/>
    <w:rsid w:val="00A823E0"/>
    <w:rsid w:val="00A82F30"/>
    <w:rsid w:val="00A8344B"/>
    <w:rsid w:val="00A83607"/>
    <w:rsid w:val="00A86C65"/>
    <w:rsid w:val="00A86D3D"/>
    <w:rsid w:val="00A87CF4"/>
    <w:rsid w:val="00A9389F"/>
    <w:rsid w:val="00A93966"/>
    <w:rsid w:val="00A943F5"/>
    <w:rsid w:val="00A94C74"/>
    <w:rsid w:val="00A94E9E"/>
    <w:rsid w:val="00A957B3"/>
    <w:rsid w:val="00A97805"/>
    <w:rsid w:val="00A97E60"/>
    <w:rsid w:val="00AA17BA"/>
    <w:rsid w:val="00AA258E"/>
    <w:rsid w:val="00AA31B0"/>
    <w:rsid w:val="00AA3CAB"/>
    <w:rsid w:val="00AB08AD"/>
    <w:rsid w:val="00AB3624"/>
    <w:rsid w:val="00AB3A58"/>
    <w:rsid w:val="00AB496B"/>
    <w:rsid w:val="00AB4FE0"/>
    <w:rsid w:val="00AB632D"/>
    <w:rsid w:val="00AC0EEC"/>
    <w:rsid w:val="00AC25B0"/>
    <w:rsid w:val="00AC2D30"/>
    <w:rsid w:val="00AC30F4"/>
    <w:rsid w:val="00AC4F80"/>
    <w:rsid w:val="00AC610F"/>
    <w:rsid w:val="00AD144B"/>
    <w:rsid w:val="00AD16EC"/>
    <w:rsid w:val="00AD2441"/>
    <w:rsid w:val="00AD24C2"/>
    <w:rsid w:val="00AD2784"/>
    <w:rsid w:val="00AD2E36"/>
    <w:rsid w:val="00AD3C4E"/>
    <w:rsid w:val="00AD49D7"/>
    <w:rsid w:val="00AD4F44"/>
    <w:rsid w:val="00AD5C82"/>
    <w:rsid w:val="00AD5D7B"/>
    <w:rsid w:val="00AD5F24"/>
    <w:rsid w:val="00AD5F66"/>
    <w:rsid w:val="00AE09CB"/>
    <w:rsid w:val="00AE1856"/>
    <w:rsid w:val="00AE2DB4"/>
    <w:rsid w:val="00AE3E31"/>
    <w:rsid w:val="00AE5C23"/>
    <w:rsid w:val="00AE60B6"/>
    <w:rsid w:val="00AE6390"/>
    <w:rsid w:val="00AE6FE8"/>
    <w:rsid w:val="00AE7376"/>
    <w:rsid w:val="00AF02DD"/>
    <w:rsid w:val="00AF1567"/>
    <w:rsid w:val="00AF2FE2"/>
    <w:rsid w:val="00AF5679"/>
    <w:rsid w:val="00AF5BD5"/>
    <w:rsid w:val="00AF63DF"/>
    <w:rsid w:val="00AF7D3D"/>
    <w:rsid w:val="00B021D8"/>
    <w:rsid w:val="00B02968"/>
    <w:rsid w:val="00B03111"/>
    <w:rsid w:val="00B04007"/>
    <w:rsid w:val="00B04E0A"/>
    <w:rsid w:val="00B04E19"/>
    <w:rsid w:val="00B05A58"/>
    <w:rsid w:val="00B07290"/>
    <w:rsid w:val="00B0764B"/>
    <w:rsid w:val="00B07E09"/>
    <w:rsid w:val="00B07F1D"/>
    <w:rsid w:val="00B07F84"/>
    <w:rsid w:val="00B1229F"/>
    <w:rsid w:val="00B12D93"/>
    <w:rsid w:val="00B1440D"/>
    <w:rsid w:val="00B1477D"/>
    <w:rsid w:val="00B14AB1"/>
    <w:rsid w:val="00B15203"/>
    <w:rsid w:val="00B1547E"/>
    <w:rsid w:val="00B2084D"/>
    <w:rsid w:val="00B20A58"/>
    <w:rsid w:val="00B23218"/>
    <w:rsid w:val="00B242A0"/>
    <w:rsid w:val="00B2637F"/>
    <w:rsid w:val="00B2711F"/>
    <w:rsid w:val="00B27341"/>
    <w:rsid w:val="00B27F8F"/>
    <w:rsid w:val="00B30AC4"/>
    <w:rsid w:val="00B31E54"/>
    <w:rsid w:val="00B32008"/>
    <w:rsid w:val="00B32B23"/>
    <w:rsid w:val="00B3323E"/>
    <w:rsid w:val="00B337CB"/>
    <w:rsid w:val="00B337F3"/>
    <w:rsid w:val="00B33D57"/>
    <w:rsid w:val="00B340E1"/>
    <w:rsid w:val="00B37FFE"/>
    <w:rsid w:val="00B41748"/>
    <w:rsid w:val="00B41E85"/>
    <w:rsid w:val="00B4276F"/>
    <w:rsid w:val="00B42E20"/>
    <w:rsid w:val="00B43CF8"/>
    <w:rsid w:val="00B43E6C"/>
    <w:rsid w:val="00B45CEB"/>
    <w:rsid w:val="00B4612D"/>
    <w:rsid w:val="00B5113E"/>
    <w:rsid w:val="00B51FCB"/>
    <w:rsid w:val="00B55D00"/>
    <w:rsid w:val="00B55DD9"/>
    <w:rsid w:val="00B56A7A"/>
    <w:rsid w:val="00B60B2D"/>
    <w:rsid w:val="00B61B24"/>
    <w:rsid w:val="00B6394E"/>
    <w:rsid w:val="00B639A0"/>
    <w:rsid w:val="00B65A0F"/>
    <w:rsid w:val="00B65DC9"/>
    <w:rsid w:val="00B66468"/>
    <w:rsid w:val="00B67CAB"/>
    <w:rsid w:val="00B7230D"/>
    <w:rsid w:val="00B76EA5"/>
    <w:rsid w:val="00B77346"/>
    <w:rsid w:val="00B77733"/>
    <w:rsid w:val="00B80147"/>
    <w:rsid w:val="00B80562"/>
    <w:rsid w:val="00B808F4"/>
    <w:rsid w:val="00B846A5"/>
    <w:rsid w:val="00B84E7C"/>
    <w:rsid w:val="00B854BD"/>
    <w:rsid w:val="00B8711A"/>
    <w:rsid w:val="00B92B6C"/>
    <w:rsid w:val="00B96E62"/>
    <w:rsid w:val="00BA0FA1"/>
    <w:rsid w:val="00BA4695"/>
    <w:rsid w:val="00BA4754"/>
    <w:rsid w:val="00BA4D77"/>
    <w:rsid w:val="00BA4FF0"/>
    <w:rsid w:val="00BA5A51"/>
    <w:rsid w:val="00BA6275"/>
    <w:rsid w:val="00BA66CC"/>
    <w:rsid w:val="00BA6F4D"/>
    <w:rsid w:val="00BB200C"/>
    <w:rsid w:val="00BB2D02"/>
    <w:rsid w:val="00BB305B"/>
    <w:rsid w:val="00BB3304"/>
    <w:rsid w:val="00BB4529"/>
    <w:rsid w:val="00BB604C"/>
    <w:rsid w:val="00BB7512"/>
    <w:rsid w:val="00BC2B5C"/>
    <w:rsid w:val="00BC3785"/>
    <w:rsid w:val="00BC3ACB"/>
    <w:rsid w:val="00BC3CFC"/>
    <w:rsid w:val="00BC3EA9"/>
    <w:rsid w:val="00BC7178"/>
    <w:rsid w:val="00BC7B21"/>
    <w:rsid w:val="00BD5454"/>
    <w:rsid w:val="00BD56EE"/>
    <w:rsid w:val="00BE00CB"/>
    <w:rsid w:val="00BE07EA"/>
    <w:rsid w:val="00BE2460"/>
    <w:rsid w:val="00BE366F"/>
    <w:rsid w:val="00BE4FF6"/>
    <w:rsid w:val="00BE512D"/>
    <w:rsid w:val="00BE7CAB"/>
    <w:rsid w:val="00BF09C5"/>
    <w:rsid w:val="00BF2243"/>
    <w:rsid w:val="00C024D9"/>
    <w:rsid w:val="00C03023"/>
    <w:rsid w:val="00C06695"/>
    <w:rsid w:val="00C06AC3"/>
    <w:rsid w:val="00C070B3"/>
    <w:rsid w:val="00C07AC9"/>
    <w:rsid w:val="00C07ADC"/>
    <w:rsid w:val="00C13A9C"/>
    <w:rsid w:val="00C13C53"/>
    <w:rsid w:val="00C140BA"/>
    <w:rsid w:val="00C14F9E"/>
    <w:rsid w:val="00C158D8"/>
    <w:rsid w:val="00C15971"/>
    <w:rsid w:val="00C15C97"/>
    <w:rsid w:val="00C16EF6"/>
    <w:rsid w:val="00C202EE"/>
    <w:rsid w:val="00C2142D"/>
    <w:rsid w:val="00C22273"/>
    <w:rsid w:val="00C30F1D"/>
    <w:rsid w:val="00C32592"/>
    <w:rsid w:val="00C32646"/>
    <w:rsid w:val="00C33297"/>
    <w:rsid w:val="00C33447"/>
    <w:rsid w:val="00C338C7"/>
    <w:rsid w:val="00C343D1"/>
    <w:rsid w:val="00C35ADC"/>
    <w:rsid w:val="00C416FC"/>
    <w:rsid w:val="00C42391"/>
    <w:rsid w:val="00C42ED2"/>
    <w:rsid w:val="00C43AE6"/>
    <w:rsid w:val="00C46251"/>
    <w:rsid w:val="00C46BBF"/>
    <w:rsid w:val="00C50023"/>
    <w:rsid w:val="00C50FB8"/>
    <w:rsid w:val="00C512F7"/>
    <w:rsid w:val="00C516A2"/>
    <w:rsid w:val="00C51FFE"/>
    <w:rsid w:val="00C52900"/>
    <w:rsid w:val="00C54B33"/>
    <w:rsid w:val="00C5541A"/>
    <w:rsid w:val="00C55694"/>
    <w:rsid w:val="00C57FAD"/>
    <w:rsid w:val="00C61DB6"/>
    <w:rsid w:val="00C627C1"/>
    <w:rsid w:val="00C63F1C"/>
    <w:rsid w:val="00C64435"/>
    <w:rsid w:val="00C64C6A"/>
    <w:rsid w:val="00C65417"/>
    <w:rsid w:val="00C65789"/>
    <w:rsid w:val="00C71E4D"/>
    <w:rsid w:val="00C71F50"/>
    <w:rsid w:val="00C779B6"/>
    <w:rsid w:val="00C77B01"/>
    <w:rsid w:val="00C802F4"/>
    <w:rsid w:val="00C8432E"/>
    <w:rsid w:val="00C848BC"/>
    <w:rsid w:val="00C8621C"/>
    <w:rsid w:val="00C86BEF"/>
    <w:rsid w:val="00C86F5F"/>
    <w:rsid w:val="00C905E8"/>
    <w:rsid w:val="00C922A2"/>
    <w:rsid w:val="00C93AD9"/>
    <w:rsid w:val="00C9479E"/>
    <w:rsid w:val="00C959F8"/>
    <w:rsid w:val="00C95EF0"/>
    <w:rsid w:val="00CA1E97"/>
    <w:rsid w:val="00CA4973"/>
    <w:rsid w:val="00CA6275"/>
    <w:rsid w:val="00CA68FA"/>
    <w:rsid w:val="00CA75AA"/>
    <w:rsid w:val="00CA7D35"/>
    <w:rsid w:val="00CB1A4B"/>
    <w:rsid w:val="00CB3C01"/>
    <w:rsid w:val="00CB7564"/>
    <w:rsid w:val="00CC1659"/>
    <w:rsid w:val="00CC1FE9"/>
    <w:rsid w:val="00CC5720"/>
    <w:rsid w:val="00CC5AB7"/>
    <w:rsid w:val="00CC755D"/>
    <w:rsid w:val="00CC7726"/>
    <w:rsid w:val="00CD1DCD"/>
    <w:rsid w:val="00CD2987"/>
    <w:rsid w:val="00CD2B20"/>
    <w:rsid w:val="00CD3E80"/>
    <w:rsid w:val="00CD4826"/>
    <w:rsid w:val="00CD563C"/>
    <w:rsid w:val="00CE16F4"/>
    <w:rsid w:val="00CE1AE5"/>
    <w:rsid w:val="00CE22D5"/>
    <w:rsid w:val="00CE2324"/>
    <w:rsid w:val="00CE2D6B"/>
    <w:rsid w:val="00CE31D0"/>
    <w:rsid w:val="00CE3343"/>
    <w:rsid w:val="00CE6E58"/>
    <w:rsid w:val="00CF1C31"/>
    <w:rsid w:val="00CF2C24"/>
    <w:rsid w:val="00CF3FCE"/>
    <w:rsid w:val="00CF51BC"/>
    <w:rsid w:val="00CF5E91"/>
    <w:rsid w:val="00CF77D0"/>
    <w:rsid w:val="00D005CD"/>
    <w:rsid w:val="00D00EFE"/>
    <w:rsid w:val="00D01061"/>
    <w:rsid w:val="00D010BF"/>
    <w:rsid w:val="00D04347"/>
    <w:rsid w:val="00D0441A"/>
    <w:rsid w:val="00D04D9A"/>
    <w:rsid w:val="00D04F34"/>
    <w:rsid w:val="00D05D53"/>
    <w:rsid w:val="00D06A45"/>
    <w:rsid w:val="00D07F10"/>
    <w:rsid w:val="00D10704"/>
    <w:rsid w:val="00D12CF3"/>
    <w:rsid w:val="00D16888"/>
    <w:rsid w:val="00D17FCC"/>
    <w:rsid w:val="00D20A94"/>
    <w:rsid w:val="00D21AF5"/>
    <w:rsid w:val="00D26DE6"/>
    <w:rsid w:val="00D274F5"/>
    <w:rsid w:val="00D27FB4"/>
    <w:rsid w:val="00D30836"/>
    <w:rsid w:val="00D30FCC"/>
    <w:rsid w:val="00D31258"/>
    <w:rsid w:val="00D31BF0"/>
    <w:rsid w:val="00D31EE7"/>
    <w:rsid w:val="00D34F0B"/>
    <w:rsid w:val="00D3546E"/>
    <w:rsid w:val="00D357F1"/>
    <w:rsid w:val="00D363DA"/>
    <w:rsid w:val="00D401BD"/>
    <w:rsid w:val="00D43D3A"/>
    <w:rsid w:val="00D43E54"/>
    <w:rsid w:val="00D43EA6"/>
    <w:rsid w:val="00D440CB"/>
    <w:rsid w:val="00D47A37"/>
    <w:rsid w:val="00D51426"/>
    <w:rsid w:val="00D51872"/>
    <w:rsid w:val="00D518EE"/>
    <w:rsid w:val="00D53B9D"/>
    <w:rsid w:val="00D5400B"/>
    <w:rsid w:val="00D571EE"/>
    <w:rsid w:val="00D6003F"/>
    <w:rsid w:val="00D65892"/>
    <w:rsid w:val="00D65E6E"/>
    <w:rsid w:val="00D6682D"/>
    <w:rsid w:val="00D67128"/>
    <w:rsid w:val="00D7088C"/>
    <w:rsid w:val="00D714FB"/>
    <w:rsid w:val="00D7258A"/>
    <w:rsid w:val="00D727A7"/>
    <w:rsid w:val="00D72A51"/>
    <w:rsid w:val="00D7556A"/>
    <w:rsid w:val="00D768DD"/>
    <w:rsid w:val="00D7708F"/>
    <w:rsid w:val="00D805E1"/>
    <w:rsid w:val="00D810F6"/>
    <w:rsid w:val="00D85470"/>
    <w:rsid w:val="00D860B0"/>
    <w:rsid w:val="00D87DA0"/>
    <w:rsid w:val="00D902B6"/>
    <w:rsid w:val="00D905AB"/>
    <w:rsid w:val="00D90C65"/>
    <w:rsid w:val="00D9188A"/>
    <w:rsid w:val="00D91FF0"/>
    <w:rsid w:val="00D94304"/>
    <w:rsid w:val="00D947D9"/>
    <w:rsid w:val="00D94D5B"/>
    <w:rsid w:val="00D94F3D"/>
    <w:rsid w:val="00D95036"/>
    <w:rsid w:val="00D9512F"/>
    <w:rsid w:val="00D97845"/>
    <w:rsid w:val="00D97FAB"/>
    <w:rsid w:val="00DA1246"/>
    <w:rsid w:val="00DA17F2"/>
    <w:rsid w:val="00DA5452"/>
    <w:rsid w:val="00DA570B"/>
    <w:rsid w:val="00DA68BB"/>
    <w:rsid w:val="00DA6CBF"/>
    <w:rsid w:val="00DA77C8"/>
    <w:rsid w:val="00DB2942"/>
    <w:rsid w:val="00DB3961"/>
    <w:rsid w:val="00DB58F8"/>
    <w:rsid w:val="00DB66CA"/>
    <w:rsid w:val="00DB6998"/>
    <w:rsid w:val="00DC013C"/>
    <w:rsid w:val="00DC0E67"/>
    <w:rsid w:val="00DC1F7C"/>
    <w:rsid w:val="00DC2652"/>
    <w:rsid w:val="00DC6465"/>
    <w:rsid w:val="00DC7F56"/>
    <w:rsid w:val="00DD2B52"/>
    <w:rsid w:val="00DD2DD5"/>
    <w:rsid w:val="00DD5C40"/>
    <w:rsid w:val="00DE0A21"/>
    <w:rsid w:val="00DE0AB7"/>
    <w:rsid w:val="00DE0C4C"/>
    <w:rsid w:val="00DE0DFA"/>
    <w:rsid w:val="00DE2479"/>
    <w:rsid w:val="00DE24D0"/>
    <w:rsid w:val="00DE4CEF"/>
    <w:rsid w:val="00DE7409"/>
    <w:rsid w:val="00DE75C1"/>
    <w:rsid w:val="00DF078B"/>
    <w:rsid w:val="00DF3B99"/>
    <w:rsid w:val="00DF6C0D"/>
    <w:rsid w:val="00DF6E36"/>
    <w:rsid w:val="00DF6ED7"/>
    <w:rsid w:val="00DF724B"/>
    <w:rsid w:val="00DF73A1"/>
    <w:rsid w:val="00E02086"/>
    <w:rsid w:val="00E02DB9"/>
    <w:rsid w:val="00E03697"/>
    <w:rsid w:val="00E03A75"/>
    <w:rsid w:val="00E04488"/>
    <w:rsid w:val="00E04839"/>
    <w:rsid w:val="00E04C89"/>
    <w:rsid w:val="00E058BB"/>
    <w:rsid w:val="00E05CAE"/>
    <w:rsid w:val="00E0688B"/>
    <w:rsid w:val="00E10404"/>
    <w:rsid w:val="00E1170F"/>
    <w:rsid w:val="00E11C82"/>
    <w:rsid w:val="00E150DD"/>
    <w:rsid w:val="00E1578A"/>
    <w:rsid w:val="00E16E45"/>
    <w:rsid w:val="00E174D2"/>
    <w:rsid w:val="00E223C7"/>
    <w:rsid w:val="00E241A3"/>
    <w:rsid w:val="00E258BD"/>
    <w:rsid w:val="00E2797C"/>
    <w:rsid w:val="00E27C21"/>
    <w:rsid w:val="00E3048F"/>
    <w:rsid w:val="00E3095B"/>
    <w:rsid w:val="00E31155"/>
    <w:rsid w:val="00E3170B"/>
    <w:rsid w:val="00E31EFB"/>
    <w:rsid w:val="00E338F3"/>
    <w:rsid w:val="00E33C57"/>
    <w:rsid w:val="00E33EF8"/>
    <w:rsid w:val="00E36CFF"/>
    <w:rsid w:val="00E400BC"/>
    <w:rsid w:val="00E4232B"/>
    <w:rsid w:val="00E4417E"/>
    <w:rsid w:val="00E44520"/>
    <w:rsid w:val="00E47C5D"/>
    <w:rsid w:val="00E50D43"/>
    <w:rsid w:val="00E5178E"/>
    <w:rsid w:val="00E5178F"/>
    <w:rsid w:val="00E54E16"/>
    <w:rsid w:val="00E5623B"/>
    <w:rsid w:val="00E5720A"/>
    <w:rsid w:val="00E574B8"/>
    <w:rsid w:val="00E578BF"/>
    <w:rsid w:val="00E61EA2"/>
    <w:rsid w:val="00E62826"/>
    <w:rsid w:val="00E63373"/>
    <w:rsid w:val="00E63A4C"/>
    <w:rsid w:val="00E64328"/>
    <w:rsid w:val="00E650CA"/>
    <w:rsid w:val="00E654AD"/>
    <w:rsid w:val="00E6710B"/>
    <w:rsid w:val="00E7100A"/>
    <w:rsid w:val="00E71832"/>
    <w:rsid w:val="00E71B55"/>
    <w:rsid w:val="00E72CEC"/>
    <w:rsid w:val="00E72EE2"/>
    <w:rsid w:val="00E73A69"/>
    <w:rsid w:val="00E747B2"/>
    <w:rsid w:val="00E75052"/>
    <w:rsid w:val="00E76CD1"/>
    <w:rsid w:val="00E773E7"/>
    <w:rsid w:val="00E80C89"/>
    <w:rsid w:val="00E816FB"/>
    <w:rsid w:val="00E81D88"/>
    <w:rsid w:val="00E82F66"/>
    <w:rsid w:val="00E83EF7"/>
    <w:rsid w:val="00E845EF"/>
    <w:rsid w:val="00E847AA"/>
    <w:rsid w:val="00E8550E"/>
    <w:rsid w:val="00E86924"/>
    <w:rsid w:val="00E86E17"/>
    <w:rsid w:val="00E930A7"/>
    <w:rsid w:val="00E9336E"/>
    <w:rsid w:val="00E93EAD"/>
    <w:rsid w:val="00E94B1F"/>
    <w:rsid w:val="00E9534E"/>
    <w:rsid w:val="00EA043A"/>
    <w:rsid w:val="00EA385A"/>
    <w:rsid w:val="00EA47C9"/>
    <w:rsid w:val="00EA495E"/>
    <w:rsid w:val="00EA533F"/>
    <w:rsid w:val="00EA66F1"/>
    <w:rsid w:val="00EB1AE3"/>
    <w:rsid w:val="00EB2A89"/>
    <w:rsid w:val="00EB37D1"/>
    <w:rsid w:val="00EB49AF"/>
    <w:rsid w:val="00EB59B2"/>
    <w:rsid w:val="00EB6EE9"/>
    <w:rsid w:val="00EB77A2"/>
    <w:rsid w:val="00EB78E8"/>
    <w:rsid w:val="00EC09EC"/>
    <w:rsid w:val="00EC1F54"/>
    <w:rsid w:val="00EC28DC"/>
    <w:rsid w:val="00EC3380"/>
    <w:rsid w:val="00EC61B9"/>
    <w:rsid w:val="00ED0BC7"/>
    <w:rsid w:val="00ED1A11"/>
    <w:rsid w:val="00ED79DA"/>
    <w:rsid w:val="00EE019E"/>
    <w:rsid w:val="00EE145E"/>
    <w:rsid w:val="00EE2B5B"/>
    <w:rsid w:val="00EE2D26"/>
    <w:rsid w:val="00EE3627"/>
    <w:rsid w:val="00EE400A"/>
    <w:rsid w:val="00EE4425"/>
    <w:rsid w:val="00EE62EF"/>
    <w:rsid w:val="00EE6452"/>
    <w:rsid w:val="00EF0569"/>
    <w:rsid w:val="00EF169D"/>
    <w:rsid w:val="00EF1C24"/>
    <w:rsid w:val="00EF3711"/>
    <w:rsid w:val="00EF46D7"/>
    <w:rsid w:val="00EF6CE3"/>
    <w:rsid w:val="00EF7129"/>
    <w:rsid w:val="00EF7936"/>
    <w:rsid w:val="00F01561"/>
    <w:rsid w:val="00F02BCC"/>
    <w:rsid w:val="00F0487D"/>
    <w:rsid w:val="00F04DF9"/>
    <w:rsid w:val="00F050F6"/>
    <w:rsid w:val="00F0792E"/>
    <w:rsid w:val="00F1035A"/>
    <w:rsid w:val="00F109D9"/>
    <w:rsid w:val="00F11599"/>
    <w:rsid w:val="00F13DC3"/>
    <w:rsid w:val="00F14382"/>
    <w:rsid w:val="00F14497"/>
    <w:rsid w:val="00F157ED"/>
    <w:rsid w:val="00F17532"/>
    <w:rsid w:val="00F212D6"/>
    <w:rsid w:val="00F2322A"/>
    <w:rsid w:val="00F23DDA"/>
    <w:rsid w:val="00F24600"/>
    <w:rsid w:val="00F26265"/>
    <w:rsid w:val="00F278CA"/>
    <w:rsid w:val="00F279F5"/>
    <w:rsid w:val="00F30BBE"/>
    <w:rsid w:val="00F30E26"/>
    <w:rsid w:val="00F34AB3"/>
    <w:rsid w:val="00F352C5"/>
    <w:rsid w:val="00F35F57"/>
    <w:rsid w:val="00F365DB"/>
    <w:rsid w:val="00F370F7"/>
    <w:rsid w:val="00F37C98"/>
    <w:rsid w:val="00F41FD9"/>
    <w:rsid w:val="00F420F9"/>
    <w:rsid w:val="00F42125"/>
    <w:rsid w:val="00F44A52"/>
    <w:rsid w:val="00F44BBD"/>
    <w:rsid w:val="00F44F29"/>
    <w:rsid w:val="00F45D4A"/>
    <w:rsid w:val="00F46536"/>
    <w:rsid w:val="00F47FE5"/>
    <w:rsid w:val="00F51D55"/>
    <w:rsid w:val="00F52EB1"/>
    <w:rsid w:val="00F5313C"/>
    <w:rsid w:val="00F550BD"/>
    <w:rsid w:val="00F5676E"/>
    <w:rsid w:val="00F5696A"/>
    <w:rsid w:val="00F60F30"/>
    <w:rsid w:val="00F61D1F"/>
    <w:rsid w:val="00F62053"/>
    <w:rsid w:val="00F62CF1"/>
    <w:rsid w:val="00F635EE"/>
    <w:rsid w:val="00F63D18"/>
    <w:rsid w:val="00F654F1"/>
    <w:rsid w:val="00F65856"/>
    <w:rsid w:val="00F704E0"/>
    <w:rsid w:val="00F730AA"/>
    <w:rsid w:val="00F7361F"/>
    <w:rsid w:val="00F73E84"/>
    <w:rsid w:val="00F74D45"/>
    <w:rsid w:val="00F75E62"/>
    <w:rsid w:val="00F7785C"/>
    <w:rsid w:val="00F77B9D"/>
    <w:rsid w:val="00F816EB"/>
    <w:rsid w:val="00F81C42"/>
    <w:rsid w:val="00F8282E"/>
    <w:rsid w:val="00F82C94"/>
    <w:rsid w:val="00F82E18"/>
    <w:rsid w:val="00F8419F"/>
    <w:rsid w:val="00F845C2"/>
    <w:rsid w:val="00F85A81"/>
    <w:rsid w:val="00F86F6C"/>
    <w:rsid w:val="00F91993"/>
    <w:rsid w:val="00F926B5"/>
    <w:rsid w:val="00F94754"/>
    <w:rsid w:val="00F94792"/>
    <w:rsid w:val="00F9536F"/>
    <w:rsid w:val="00F9647D"/>
    <w:rsid w:val="00F96502"/>
    <w:rsid w:val="00F978C1"/>
    <w:rsid w:val="00FA189B"/>
    <w:rsid w:val="00FA1D99"/>
    <w:rsid w:val="00FA3776"/>
    <w:rsid w:val="00FA5FD2"/>
    <w:rsid w:val="00FA76D9"/>
    <w:rsid w:val="00FA7ED4"/>
    <w:rsid w:val="00FB05B5"/>
    <w:rsid w:val="00FB1EF8"/>
    <w:rsid w:val="00FB3B63"/>
    <w:rsid w:val="00FB3C66"/>
    <w:rsid w:val="00FB3F06"/>
    <w:rsid w:val="00FB4CA2"/>
    <w:rsid w:val="00FB4F50"/>
    <w:rsid w:val="00FB6E3A"/>
    <w:rsid w:val="00FB7682"/>
    <w:rsid w:val="00FC3768"/>
    <w:rsid w:val="00FC4F65"/>
    <w:rsid w:val="00FC5704"/>
    <w:rsid w:val="00FC6018"/>
    <w:rsid w:val="00FC6F3D"/>
    <w:rsid w:val="00FD26DE"/>
    <w:rsid w:val="00FD4313"/>
    <w:rsid w:val="00FD50A4"/>
    <w:rsid w:val="00FD5DE1"/>
    <w:rsid w:val="00FD67A3"/>
    <w:rsid w:val="00FD6EDC"/>
    <w:rsid w:val="00FD77D5"/>
    <w:rsid w:val="00FE0F18"/>
    <w:rsid w:val="00FE1195"/>
    <w:rsid w:val="00FE1D35"/>
    <w:rsid w:val="00FE1FAF"/>
    <w:rsid w:val="00FE308C"/>
    <w:rsid w:val="00FE511A"/>
    <w:rsid w:val="00FE5A7B"/>
    <w:rsid w:val="00FF2674"/>
    <w:rsid w:val="00FF3AA4"/>
    <w:rsid w:val="00FF49BF"/>
    <w:rsid w:val="00FF5274"/>
    <w:rsid w:val="00FF5581"/>
    <w:rsid w:val="00FF6D1B"/>
    <w:rsid w:val="00FF6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B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6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626"/>
    <w:rPr>
      <w:kern w:val="2"/>
      <w:sz w:val="18"/>
      <w:szCs w:val="18"/>
    </w:rPr>
  </w:style>
  <w:style w:type="paragraph" w:styleId="a4">
    <w:name w:val="footer"/>
    <w:basedOn w:val="a"/>
    <w:link w:val="Char0"/>
    <w:rsid w:val="00A56626"/>
    <w:pPr>
      <w:tabs>
        <w:tab w:val="center" w:pos="4153"/>
        <w:tab w:val="right" w:pos="8306"/>
      </w:tabs>
      <w:snapToGrid w:val="0"/>
      <w:jc w:val="left"/>
    </w:pPr>
    <w:rPr>
      <w:sz w:val="18"/>
      <w:szCs w:val="18"/>
    </w:rPr>
  </w:style>
  <w:style w:type="character" w:customStyle="1" w:styleId="Char0">
    <w:name w:val="页脚 Char"/>
    <w:basedOn w:val="a0"/>
    <w:link w:val="a4"/>
    <w:rsid w:val="00A56626"/>
    <w:rPr>
      <w:kern w:val="2"/>
      <w:sz w:val="18"/>
      <w:szCs w:val="18"/>
    </w:rPr>
  </w:style>
  <w:style w:type="paragraph" w:styleId="a5">
    <w:name w:val="Balloon Text"/>
    <w:basedOn w:val="a"/>
    <w:semiHidden/>
    <w:rsid w:val="00D7708F"/>
    <w:rPr>
      <w:sz w:val="18"/>
      <w:szCs w:val="18"/>
    </w:rPr>
  </w:style>
  <w:style w:type="table" w:styleId="a6">
    <w:name w:val="Table Grid"/>
    <w:basedOn w:val="a1"/>
    <w:rsid w:val="00CB75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566BFA"/>
    <w:rPr>
      <w:color w:val="0000FF"/>
      <w:u w:val="single"/>
    </w:rPr>
  </w:style>
</w:styles>
</file>

<file path=word/webSettings.xml><?xml version="1.0" encoding="utf-8"?>
<w:webSettings xmlns:r="http://schemas.openxmlformats.org/officeDocument/2006/relationships" xmlns:w="http://schemas.openxmlformats.org/wordprocessingml/2006/main">
  <w:divs>
    <w:div w:id="767887389">
      <w:bodyDiv w:val="1"/>
      <w:marLeft w:val="0"/>
      <w:marRight w:val="0"/>
      <w:marTop w:val="0"/>
      <w:marBottom w:val="0"/>
      <w:divBdr>
        <w:top w:val="none" w:sz="0" w:space="0" w:color="auto"/>
        <w:left w:val="none" w:sz="0" w:space="0" w:color="auto"/>
        <w:bottom w:val="none" w:sz="0" w:space="0" w:color="auto"/>
        <w:right w:val="none" w:sz="0" w:space="0" w:color="auto"/>
      </w:divBdr>
    </w:div>
    <w:div w:id="1030178604">
      <w:bodyDiv w:val="1"/>
      <w:marLeft w:val="0"/>
      <w:marRight w:val="0"/>
      <w:marTop w:val="0"/>
      <w:marBottom w:val="0"/>
      <w:divBdr>
        <w:top w:val="none" w:sz="0" w:space="0" w:color="auto"/>
        <w:left w:val="none" w:sz="0" w:space="0" w:color="auto"/>
        <w:bottom w:val="none" w:sz="0" w:space="0" w:color="auto"/>
        <w:right w:val="none" w:sz="0" w:space="0" w:color="auto"/>
      </w:divBdr>
    </w:div>
    <w:div w:id="1061249415">
      <w:bodyDiv w:val="1"/>
      <w:marLeft w:val="0"/>
      <w:marRight w:val="0"/>
      <w:marTop w:val="0"/>
      <w:marBottom w:val="0"/>
      <w:divBdr>
        <w:top w:val="none" w:sz="0" w:space="0" w:color="auto"/>
        <w:left w:val="none" w:sz="0" w:space="0" w:color="auto"/>
        <w:bottom w:val="none" w:sz="0" w:space="0" w:color="auto"/>
        <w:right w:val="none" w:sz="0" w:space="0" w:color="auto"/>
      </w:divBdr>
      <w:divsChild>
        <w:div w:id="2108114710">
          <w:marLeft w:val="0"/>
          <w:marRight w:val="0"/>
          <w:marTop w:val="0"/>
          <w:marBottom w:val="0"/>
          <w:divBdr>
            <w:top w:val="none" w:sz="0" w:space="0" w:color="auto"/>
            <w:left w:val="none" w:sz="0" w:space="0" w:color="auto"/>
            <w:bottom w:val="none" w:sz="0" w:space="0" w:color="auto"/>
            <w:right w:val="none" w:sz="0" w:space="0" w:color="auto"/>
          </w:divBdr>
        </w:div>
      </w:divsChild>
    </w:div>
    <w:div w:id="1865095689">
      <w:bodyDiv w:val="1"/>
      <w:marLeft w:val="0"/>
      <w:marRight w:val="0"/>
      <w:marTop w:val="0"/>
      <w:marBottom w:val="0"/>
      <w:divBdr>
        <w:top w:val="none" w:sz="0" w:space="0" w:color="auto"/>
        <w:left w:val="none" w:sz="0" w:space="0" w:color="auto"/>
        <w:bottom w:val="none" w:sz="0" w:space="0" w:color="auto"/>
        <w:right w:val="none" w:sz="0" w:space="0" w:color="auto"/>
      </w:divBdr>
    </w:div>
    <w:div w:id="20127558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0279193">
          <w:marLeft w:val="0"/>
          <w:marRight w:val="0"/>
          <w:marTop w:val="0"/>
          <w:marBottom w:val="0"/>
          <w:divBdr>
            <w:top w:val="none" w:sz="0" w:space="0" w:color="auto"/>
            <w:left w:val="none" w:sz="0" w:space="0" w:color="auto"/>
            <w:bottom w:val="none" w:sz="0" w:space="0" w:color="auto"/>
            <w:right w:val="none" w:sz="0" w:space="0" w:color="auto"/>
          </w:divBdr>
          <w:divsChild>
            <w:div w:id="950666980">
              <w:marLeft w:val="0"/>
              <w:marRight w:val="0"/>
              <w:marTop w:val="0"/>
              <w:marBottom w:val="0"/>
              <w:divBdr>
                <w:top w:val="none" w:sz="0" w:space="0" w:color="auto"/>
                <w:left w:val="none" w:sz="0" w:space="0" w:color="auto"/>
                <w:bottom w:val="none" w:sz="0" w:space="0" w:color="auto"/>
                <w:right w:val="none" w:sz="0" w:space="0" w:color="auto"/>
              </w:divBdr>
              <w:divsChild>
                <w:div w:id="548229902">
                  <w:marLeft w:val="0"/>
                  <w:marRight w:val="0"/>
                  <w:marTop w:val="0"/>
                  <w:marBottom w:val="0"/>
                  <w:divBdr>
                    <w:top w:val="none" w:sz="0" w:space="0" w:color="auto"/>
                    <w:left w:val="none" w:sz="0" w:space="0" w:color="auto"/>
                    <w:bottom w:val="none" w:sz="0" w:space="0" w:color="auto"/>
                    <w:right w:val="none" w:sz="0" w:space="0" w:color="auto"/>
                  </w:divBdr>
                </w:div>
                <w:div w:id="1518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3518-7BB8-4FE9-B850-4A9DE7D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895</Words>
  <Characters>274</Characters>
  <Application>Microsoft Office Word</Application>
  <DocSecurity>0</DocSecurity>
  <Lines>2</Lines>
  <Paragraphs>2</Paragraphs>
  <ScaleCrop>false</ScaleCrop>
  <Company>aucksun</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HR-leader</cp:lastModifiedBy>
  <cp:revision>103</cp:revision>
  <cp:lastPrinted>2018-11-02T06:46:00Z</cp:lastPrinted>
  <dcterms:created xsi:type="dcterms:W3CDTF">2018-06-27T05:06:00Z</dcterms:created>
  <dcterms:modified xsi:type="dcterms:W3CDTF">2019-03-28T05:28:00Z</dcterms:modified>
</cp:coreProperties>
</file>