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22A" w:rsidRPr="004D73D3" w:rsidRDefault="00E2322A" w:rsidP="00FE3214">
      <w:pPr>
        <w:spacing w:after="0" w:line="360" w:lineRule="auto"/>
        <w:rPr>
          <w:sz w:val="24"/>
          <w:szCs w:val="24"/>
        </w:rPr>
      </w:pPr>
      <w:r w:rsidRPr="004D73D3">
        <w:rPr>
          <w:rFonts w:hint="eastAsia"/>
          <w:sz w:val="24"/>
          <w:szCs w:val="24"/>
        </w:rPr>
        <w:t>证券代码：</w:t>
      </w:r>
      <w:r w:rsidRPr="004D73D3">
        <w:rPr>
          <w:rFonts w:ascii="Times New Roman" w:hAnsi="Times New Roman"/>
          <w:sz w:val="24"/>
          <w:szCs w:val="24"/>
        </w:rPr>
        <w:t>300613</w:t>
      </w:r>
      <w:r w:rsidRPr="004D73D3">
        <w:rPr>
          <w:sz w:val="24"/>
          <w:szCs w:val="24"/>
        </w:rPr>
        <w:t xml:space="preserve">           </w:t>
      </w:r>
      <w:r w:rsidR="004D73D3">
        <w:rPr>
          <w:sz w:val="24"/>
          <w:szCs w:val="24"/>
        </w:rPr>
        <w:t xml:space="preserve">                           </w:t>
      </w:r>
      <w:bookmarkStart w:id="0" w:name="_GoBack"/>
      <w:bookmarkEnd w:id="0"/>
      <w:r w:rsidRPr="004D73D3">
        <w:rPr>
          <w:rFonts w:hint="eastAsia"/>
          <w:sz w:val="24"/>
          <w:szCs w:val="24"/>
        </w:rPr>
        <w:t>证券简称：富瀚微</w:t>
      </w:r>
    </w:p>
    <w:p w:rsidR="00E2322A" w:rsidRPr="00977A4E" w:rsidRDefault="00E2322A" w:rsidP="00FE3214">
      <w:pPr>
        <w:spacing w:after="0" w:line="360" w:lineRule="auto"/>
        <w:ind w:firstLineChars="300" w:firstLine="840"/>
        <w:rPr>
          <w:rFonts w:ascii="黑体" w:eastAsia="黑体" w:hAnsi="黑体" w:cs="宋体"/>
          <w:noProof/>
          <w:spacing w:val="-2"/>
          <w:w w:val="98"/>
          <w:sz w:val="28"/>
        </w:rPr>
      </w:pPr>
      <w:r w:rsidRPr="00977A4E">
        <w:rPr>
          <w:rFonts w:ascii="黑体" w:eastAsia="黑体" w:hAnsi="黑体" w:cs="宋体" w:hint="eastAsia"/>
          <w:noProof/>
          <w:sz w:val="28"/>
        </w:rPr>
        <w:t>上海富瀚微电子股份有限公司</w:t>
      </w:r>
      <w:r w:rsidRPr="00977A4E">
        <w:rPr>
          <w:rFonts w:ascii="黑体" w:eastAsia="黑体" w:hAnsi="黑体" w:cs="宋体" w:hint="eastAsia"/>
          <w:noProof/>
          <w:spacing w:val="-1"/>
          <w:w w:val="98"/>
          <w:sz w:val="28"/>
        </w:rPr>
        <w:t>投资者关系活动记</w:t>
      </w:r>
      <w:r w:rsidRPr="00977A4E">
        <w:rPr>
          <w:rFonts w:ascii="黑体" w:eastAsia="黑体" w:hAnsi="黑体" w:cs="宋体" w:hint="eastAsia"/>
          <w:noProof/>
          <w:spacing w:val="-2"/>
          <w:w w:val="98"/>
          <w:sz w:val="28"/>
        </w:rPr>
        <w:t>录表</w:t>
      </w:r>
    </w:p>
    <w:p w:rsidR="00E2322A" w:rsidRPr="002237A9" w:rsidRDefault="00E2322A" w:rsidP="00FE3214">
      <w:pPr>
        <w:spacing w:after="0" w:line="360" w:lineRule="auto"/>
        <w:ind w:firstLineChars="300" w:firstLine="691"/>
        <w:jc w:val="right"/>
        <w:rPr>
          <w:rFonts w:ascii="Times New Roman" w:hAnsi="Times New Roman"/>
          <w:noProof/>
          <w:sz w:val="24"/>
          <w:szCs w:val="24"/>
        </w:rPr>
      </w:pPr>
      <w:r w:rsidRPr="002237A9">
        <w:rPr>
          <w:rFonts w:ascii="宋体" w:hAnsi="宋体" w:cs="宋体" w:hint="eastAsia"/>
          <w:noProof/>
          <w:spacing w:val="-2"/>
          <w:w w:val="98"/>
          <w:sz w:val="24"/>
          <w:szCs w:val="24"/>
        </w:rPr>
        <w:t>编号：</w:t>
      </w:r>
      <w:r w:rsidR="00DF4B26" w:rsidRPr="002237A9">
        <w:rPr>
          <w:rFonts w:ascii="Times New Roman" w:hAnsi="Times New Roman"/>
          <w:noProof/>
          <w:spacing w:val="-2"/>
          <w:w w:val="98"/>
          <w:sz w:val="24"/>
          <w:szCs w:val="24"/>
        </w:rPr>
        <w:t>201</w:t>
      </w:r>
      <w:r w:rsidR="009C65D3" w:rsidRPr="002237A9">
        <w:rPr>
          <w:rFonts w:ascii="Times New Roman" w:hAnsi="Times New Roman" w:hint="eastAsia"/>
          <w:noProof/>
          <w:spacing w:val="-2"/>
          <w:w w:val="98"/>
          <w:sz w:val="24"/>
          <w:szCs w:val="24"/>
        </w:rPr>
        <w:t>9</w:t>
      </w:r>
      <w:r w:rsidRPr="002237A9">
        <w:rPr>
          <w:rFonts w:ascii="Times New Roman" w:hAnsi="Times New Roman"/>
          <w:noProof/>
          <w:spacing w:val="-2"/>
          <w:w w:val="98"/>
          <w:sz w:val="24"/>
          <w:szCs w:val="24"/>
        </w:rPr>
        <w:t>-00</w:t>
      </w:r>
      <w:r w:rsidR="009C65D3" w:rsidRPr="002237A9">
        <w:rPr>
          <w:rFonts w:ascii="Times New Roman" w:hAnsi="Times New Roman" w:hint="eastAsia"/>
          <w:noProof/>
          <w:spacing w:val="-2"/>
          <w:w w:val="98"/>
          <w:sz w:val="24"/>
          <w:szCs w:val="24"/>
        </w:rPr>
        <w:t>1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088"/>
      </w:tblGrid>
      <w:tr w:rsidR="00E2322A" w:rsidRPr="00974890" w:rsidTr="004E673C">
        <w:tc>
          <w:tcPr>
            <w:tcW w:w="1951" w:type="dxa"/>
            <w:vAlign w:val="center"/>
          </w:tcPr>
          <w:p w:rsidR="00E2322A" w:rsidRPr="00974890" w:rsidRDefault="00E2322A" w:rsidP="004E673C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88" w:type="dxa"/>
          </w:tcPr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Wingdings" w:cs="宋体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" w:char="F0FE"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□分析师会议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:rsidR="00E2322A" w:rsidRPr="00974890" w:rsidRDefault="00E2322A" w:rsidP="005A7BFF">
            <w:pPr>
              <w:spacing w:line="480" w:lineRule="atLeast"/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974890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□路演活动</w:t>
            </w:r>
          </w:p>
          <w:p w:rsidR="00E2322A" w:rsidRPr="00974890" w:rsidRDefault="00E2322A" w:rsidP="00E36755">
            <w:pPr>
              <w:tabs>
                <w:tab w:val="left" w:pos="2628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74890">
              <w:rPr>
                <w:rFonts w:ascii="宋体" w:cs="宋体"/>
                <w:bCs/>
                <w:iCs/>
                <w:color w:val="000000"/>
                <w:kern w:val="0"/>
                <w:sz w:val="24"/>
              </w:rPr>
              <w:tab/>
            </w:r>
            <w:r w:rsidRPr="00974890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□其他</w:t>
            </w:r>
            <w:r w:rsidR="00E36755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E2322A" w:rsidRPr="00974890" w:rsidTr="004E673C">
        <w:trPr>
          <w:trHeight w:val="2220"/>
        </w:trPr>
        <w:tc>
          <w:tcPr>
            <w:tcW w:w="1951" w:type="dxa"/>
            <w:vAlign w:val="center"/>
          </w:tcPr>
          <w:p w:rsidR="00E2322A" w:rsidRPr="00974890" w:rsidRDefault="00E2322A" w:rsidP="004E673C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88" w:type="dxa"/>
          </w:tcPr>
          <w:p w:rsidR="00216E9D" w:rsidRPr="00216E9D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16E9D">
              <w:rPr>
                <w:rFonts w:ascii="Times New Roman" w:hAnsi="Times New Roman"/>
                <w:sz w:val="24"/>
              </w:rPr>
              <w:t>民生证券：王达婷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上海证券：袁威津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华泰证券：彭茜</w:t>
            </w:r>
          </w:p>
          <w:p w:rsidR="00216E9D" w:rsidRPr="00216E9D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16E9D">
              <w:rPr>
                <w:rFonts w:ascii="Times New Roman" w:hAnsi="Times New Roman"/>
                <w:sz w:val="24"/>
              </w:rPr>
              <w:t>兴业证券：陈永亮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西南证券：吴海宁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中信证券：晏磊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何信</w:t>
            </w:r>
          </w:p>
          <w:p w:rsidR="00216E9D" w:rsidRPr="00216E9D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16E9D">
              <w:rPr>
                <w:rFonts w:ascii="Times New Roman" w:hAnsi="Times New Roman"/>
                <w:sz w:val="24"/>
              </w:rPr>
              <w:t>平安证券：</w:t>
            </w:r>
            <w:proofErr w:type="gramStart"/>
            <w:r w:rsidRPr="00216E9D">
              <w:rPr>
                <w:rFonts w:ascii="Times New Roman" w:hAnsi="Times New Roman"/>
                <w:sz w:val="24"/>
              </w:rPr>
              <w:t>韩允健</w:t>
            </w:r>
            <w:proofErr w:type="gramEnd"/>
            <w:r w:rsidRPr="00216E9D">
              <w:rPr>
                <w:rFonts w:ascii="Times New Roman" w:hAnsi="Times New Roman"/>
                <w:sz w:val="24"/>
              </w:rPr>
              <w:t xml:space="preserve"> </w:t>
            </w:r>
            <w:r w:rsidRPr="00216E9D">
              <w:rPr>
                <w:rFonts w:ascii="Times New Roman" w:hAnsi="Times New Roman"/>
                <w:sz w:val="24"/>
              </w:rPr>
              <w:t>华创证券：陈弘毅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Pr="00216E9D">
              <w:rPr>
                <w:rFonts w:ascii="Times New Roman" w:hAnsi="Times New Roman" w:hint="eastAsia"/>
                <w:sz w:val="24"/>
              </w:rPr>
              <w:t>申万宏</w:t>
            </w:r>
            <w:proofErr w:type="gramEnd"/>
            <w:r w:rsidRPr="00216E9D">
              <w:rPr>
                <w:rFonts w:ascii="Times New Roman" w:hAnsi="Times New Roman" w:hint="eastAsia"/>
                <w:sz w:val="24"/>
              </w:rPr>
              <w:t>源：施鑫展</w:t>
            </w:r>
          </w:p>
          <w:p w:rsidR="00216E9D" w:rsidRPr="00216E9D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216E9D">
              <w:rPr>
                <w:rFonts w:ascii="Times New Roman" w:hAnsi="Times New Roman"/>
                <w:sz w:val="24"/>
              </w:rPr>
              <w:t>光证资管</w:t>
            </w:r>
            <w:proofErr w:type="gramEnd"/>
            <w:r w:rsidRPr="00216E9D">
              <w:rPr>
                <w:rFonts w:ascii="Times New Roman" w:hAnsi="Times New Roman"/>
                <w:sz w:val="24"/>
              </w:rPr>
              <w:t>：王宇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华泰瑞联基金：荣子光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Pr="00216E9D">
              <w:rPr>
                <w:rFonts w:ascii="Times New Roman" w:hAnsi="Times New Roman" w:hint="eastAsia"/>
                <w:sz w:val="24"/>
              </w:rPr>
              <w:t>永丰金</w:t>
            </w:r>
            <w:proofErr w:type="gramEnd"/>
            <w:r w:rsidRPr="00216E9D">
              <w:rPr>
                <w:rFonts w:ascii="Times New Roman" w:hAnsi="Times New Roman" w:hint="eastAsia"/>
                <w:sz w:val="24"/>
              </w:rPr>
              <w:t>证券：杨礼嘉</w:t>
            </w:r>
          </w:p>
          <w:p w:rsidR="00D63DBC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16E9D">
              <w:rPr>
                <w:rFonts w:ascii="Times New Roman" w:hAnsi="Times New Roman"/>
                <w:sz w:val="24"/>
              </w:rPr>
              <w:t>兴全基金：孟灿</w:t>
            </w:r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gramStart"/>
            <w:r w:rsidRPr="00216E9D">
              <w:rPr>
                <w:rFonts w:ascii="Times New Roman" w:hAnsi="Times New Roman" w:hint="eastAsia"/>
                <w:sz w:val="24"/>
              </w:rPr>
              <w:t>拓璞投资</w:t>
            </w:r>
            <w:proofErr w:type="gramEnd"/>
            <w:r w:rsidRPr="00216E9D">
              <w:rPr>
                <w:rFonts w:ascii="Times New Roman" w:hAnsi="Times New Roman" w:hint="eastAsia"/>
                <w:sz w:val="24"/>
              </w:rPr>
              <w:t>：张钧华金证券：</w:t>
            </w:r>
            <w:proofErr w:type="gramStart"/>
            <w:r w:rsidRPr="00216E9D">
              <w:rPr>
                <w:rFonts w:ascii="Times New Roman" w:hAnsi="Times New Roman" w:hint="eastAsia"/>
                <w:sz w:val="24"/>
              </w:rPr>
              <w:t>胡朗</w:t>
            </w:r>
            <w:proofErr w:type="gramEnd"/>
            <w:r w:rsidRPr="00216E9D">
              <w:rPr>
                <w:rFonts w:ascii="Times New Roman" w:hAnsi="Times New Roman" w:hint="eastAsia"/>
                <w:sz w:val="24"/>
              </w:rPr>
              <w:t xml:space="preserve"> </w:t>
            </w:r>
            <w:r w:rsidRPr="00216E9D">
              <w:rPr>
                <w:rFonts w:ascii="Times New Roman" w:hAnsi="Times New Roman" w:hint="eastAsia"/>
                <w:sz w:val="24"/>
              </w:rPr>
              <w:t>中泰证券：张欣</w:t>
            </w:r>
            <w:r w:rsidR="00D63DBC">
              <w:rPr>
                <w:rFonts w:ascii="Times New Roman" w:hAnsi="Times New Roman" w:hint="eastAsia"/>
                <w:sz w:val="24"/>
              </w:rPr>
              <w:t xml:space="preserve">  </w:t>
            </w:r>
          </w:p>
          <w:p w:rsidR="00216E9D" w:rsidRPr="00D63DBC" w:rsidRDefault="00D63DBC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Delaware / Macquarie </w:t>
            </w:r>
            <w:r w:rsidR="00216E9D" w:rsidRPr="00216E9D">
              <w:rPr>
                <w:rFonts w:ascii="Times New Roman" w:hAnsi="Times New Roman" w:hint="eastAsia"/>
                <w:sz w:val="24"/>
                <w:szCs w:val="24"/>
              </w:rPr>
              <w:t xml:space="preserve"> Joe Devine</w:t>
            </w:r>
            <w:r w:rsidR="00216E9D" w:rsidRPr="00216E9D">
              <w:rPr>
                <w:rFonts w:ascii="Times New Roman" w:hAnsi="Times New Roman"/>
                <w:sz w:val="24"/>
                <w:szCs w:val="24"/>
              </w:rPr>
              <w:t xml:space="preserve">  Thomas Pak</w:t>
            </w:r>
          </w:p>
          <w:p w:rsidR="00216E9D" w:rsidRPr="00216E9D" w:rsidRDefault="00D63DBC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Decker &amp; CO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16E9D" w:rsidRPr="00216E9D">
              <w:rPr>
                <w:rFonts w:ascii="Times New Roman" w:hAnsi="Times New Roman"/>
                <w:sz w:val="24"/>
                <w:szCs w:val="24"/>
              </w:rPr>
              <w:t>Mark Decker</w:t>
            </w:r>
          </w:p>
          <w:p w:rsidR="00216E9D" w:rsidRPr="00216E9D" w:rsidRDefault="00216E9D" w:rsidP="00216E9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E9D">
              <w:rPr>
                <w:rFonts w:ascii="Times New Roman" w:hAnsi="Times New Roman" w:hint="eastAsia"/>
                <w:sz w:val="24"/>
                <w:szCs w:val="24"/>
              </w:rPr>
              <w:t xml:space="preserve">Champlain   </w:t>
            </w:r>
            <w:proofErr w:type="spellStart"/>
            <w:r w:rsidRPr="00216E9D">
              <w:rPr>
                <w:rFonts w:ascii="Times New Roman" w:hAnsi="Times New Roman" w:hint="eastAsia"/>
                <w:sz w:val="24"/>
                <w:szCs w:val="24"/>
              </w:rPr>
              <w:t>Russel</w:t>
            </w:r>
            <w:proofErr w:type="spellEnd"/>
            <w:r w:rsidRPr="00216E9D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proofErr w:type="spellStart"/>
            <w:r w:rsidRPr="00216E9D">
              <w:rPr>
                <w:rFonts w:ascii="Times New Roman" w:hAnsi="Times New Roman" w:hint="eastAsia"/>
                <w:sz w:val="24"/>
                <w:szCs w:val="24"/>
              </w:rPr>
              <w:t>Hoss</w:t>
            </w:r>
            <w:proofErr w:type="spellEnd"/>
          </w:p>
          <w:p w:rsidR="00B60ABF" w:rsidRPr="00216E9D" w:rsidRDefault="00216E9D" w:rsidP="00D63DB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216E9D">
              <w:rPr>
                <w:rFonts w:ascii="Times New Roman" w:hAnsi="Times New Roman"/>
                <w:sz w:val="24"/>
              </w:rPr>
              <w:t>DGC Capital  Melvin Tan</w:t>
            </w:r>
          </w:p>
        </w:tc>
      </w:tr>
      <w:tr w:rsidR="00E2322A" w:rsidRPr="00974890" w:rsidTr="004E673C">
        <w:trPr>
          <w:trHeight w:val="580"/>
        </w:trPr>
        <w:tc>
          <w:tcPr>
            <w:tcW w:w="1951" w:type="dxa"/>
            <w:vAlign w:val="center"/>
          </w:tcPr>
          <w:p w:rsidR="00E2322A" w:rsidRPr="00974890" w:rsidRDefault="00E2322A" w:rsidP="004E673C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88" w:type="dxa"/>
            <w:vAlign w:val="center"/>
          </w:tcPr>
          <w:p w:rsidR="00E2322A" w:rsidRPr="00C9042F" w:rsidRDefault="00DF4B26" w:rsidP="009C65D3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9C65D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="00E2322A" w:rsidRPr="00C9042F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C65D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月</w:t>
            </w:r>
            <w:r w:rsidR="009C65D3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3</w:t>
            </w:r>
            <w:r w:rsidR="00CA50D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2322A" w:rsidRPr="00974890" w:rsidTr="004E673C">
        <w:trPr>
          <w:trHeight w:val="591"/>
        </w:trPr>
        <w:tc>
          <w:tcPr>
            <w:tcW w:w="1951" w:type="dxa"/>
            <w:vAlign w:val="center"/>
          </w:tcPr>
          <w:p w:rsidR="00E2322A" w:rsidRPr="00974890" w:rsidRDefault="00E2322A" w:rsidP="004E673C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88" w:type="dxa"/>
            <w:vAlign w:val="center"/>
          </w:tcPr>
          <w:p w:rsidR="00E2322A" w:rsidRPr="00974890" w:rsidRDefault="00E2322A" w:rsidP="00E57287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322A" w:rsidRPr="009C6D26" w:rsidTr="004E673C">
        <w:trPr>
          <w:trHeight w:val="1032"/>
        </w:trPr>
        <w:tc>
          <w:tcPr>
            <w:tcW w:w="1951" w:type="dxa"/>
            <w:vAlign w:val="center"/>
          </w:tcPr>
          <w:p w:rsidR="00E2322A" w:rsidRPr="00974890" w:rsidRDefault="00E2322A" w:rsidP="004E673C">
            <w:pPr>
              <w:spacing w:line="480" w:lineRule="atLeast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88" w:type="dxa"/>
            <w:vAlign w:val="center"/>
          </w:tcPr>
          <w:p w:rsidR="00BE6F66" w:rsidRDefault="00BE6F66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公司董事、高级运营副总裁谢煜璋先生</w:t>
            </w:r>
          </w:p>
          <w:p w:rsidR="00356B08" w:rsidRPr="00E57287" w:rsidRDefault="00EB7048" w:rsidP="00CA50DC">
            <w:pPr>
              <w:spacing w:line="24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7458A" w:rsidRP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董</w:t>
            </w:r>
            <w:r w:rsidR="00CA50DC">
              <w:rPr>
                <w:rFonts w:ascii="宋体" w:hAnsi="宋体" w:hint="eastAsia"/>
                <w:bCs/>
                <w:iCs/>
                <w:color w:val="000000"/>
                <w:sz w:val="24"/>
              </w:rPr>
              <w:t>事会秘书、财务总监</w:t>
            </w:r>
            <w:r w:rsidR="0017458A">
              <w:rPr>
                <w:rFonts w:ascii="宋体" w:hAnsi="宋体" w:hint="eastAsia"/>
                <w:bCs/>
                <w:iCs/>
                <w:color w:val="000000"/>
                <w:sz w:val="24"/>
              </w:rPr>
              <w:t>冯小军</w:t>
            </w:r>
            <w:r w:rsidR="00BE6F66">
              <w:rPr>
                <w:rFonts w:ascii="宋体" w:hAnsi="宋体" w:hint="eastAsia"/>
                <w:bCs/>
                <w:iCs/>
                <w:color w:val="000000"/>
                <w:sz w:val="24"/>
              </w:rPr>
              <w:t>女士</w:t>
            </w:r>
          </w:p>
        </w:tc>
      </w:tr>
      <w:tr w:rsidR="00E2322A" w:rsidRPr="00974890" w:rsidTr="004E673C">
        <w:trPr>
          <w:trHeight w:val="841"/>
        </w:trPr>
        <w:tc>
          <w:tcPr>
            <w:tcW w:w="1951" w:type="dxa"/>
            <w:vAlign w:val="center"/>
          </w:tcPr>
          <w:p w:rsidR="00EB7048" w:rsidRDefault="00EB7048" w:rsidP="004E673C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  <w:p w:rsidR="00E2322A" w:rsidRPr="00974890" w:rsidRDefault="00E2322A" w:rsidP="004E67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2322A" w:rsidRPr="00974890" w:rsidRDefault="00E2322A" w:rsidP="004E67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</w:p>
        </w:tc>
        <w:tc>
          <w:tcPr>
            <w:tcW w:w="7088" w:type="dxa"/>
          </w:tcPr>
          <w:p w:rsidR="003A3DC2" w:rsidRPr="009F1B63" w:rsidRDefault="008F37DA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E12DA7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3A3DC2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公司</w:t>
            </w:r>
            <w:r w:rsidR="009C65D3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去年研发费用</w:t>
            </w:r>
            <w:r w:rsidR="001D690E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大幅</w:t>
            </w:r>
            <w:r w:rsidR="009C65D3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增长</w:t>
            </w:r>
            <w:r w:rsidR="00084BC6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，</w:t>
            </w:r>
            <w:r w:rsidR="003A3DC2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重点投入在哪些</w:t>
            </w:r>
            <w:r w:rsidR="00F82F6F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方面</w:t>
            </w:r>
            <w:r w:rsidR="003A3DC2"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?</w:t>
            </w:r>
          </w:p>
          <w:p w:rsidR="00636741" w:rsidRDefault="006F6E8C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</w:t>
            </w:r>
            <w:r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：</w:t>
            </w:r>
            <w:r w:rsidR="00A256CD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公司</w:t>
            </w:r>
            <w:r w:rsidR="00434D5B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2018</w:t>
            </w:r>
            <w:r w:rsidR="00434D5B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年研发投入较上年增长</w:t>
            </w:r>
            <w:r w:rsidR="007E2C23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86.49%</w:t>
            </w:r>
            <w:r w:rsidR="007E2C23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A256CD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主要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体现在人力资源投入增大，研发</w:t>
            </w:r>
            <w:r w:rsidR="009C65D3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团队</w:t>
            </w:r>
            <w:r w:rsidR="001D690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人数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同比增长</w:t>
            </w:r>
            <w:r w:rsidR="001D690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66.43%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E07AF2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其中包括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成本较高的</w:t>
            </w:r>
            <w:r w:rsidR="00E07AF2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算法、</w:t>
            </w:r>
            <w:r w:rsidR="00E07AF2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人才；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同时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随着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芯片</w:t>
            </w:r>
            <w:r w:rsidR="00EF27DE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x-none"/>
              </w:rPr>
              <w:t>工艺提升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  <w:lang w:val="x-none"/>
              </w:rPr>
              <w:t>，</w:t>
            </w:r>
            <w:proofErr w:type="gramStart"/>
            <w:r w:rsidR="00A256CD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x-none"/>
              </w:rPr>
              <w:t>流片费用</w:t>
            </w:r>
            <w:proofErr w:type="gramEnd"/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  <w:lang w:val="x-none"/>
              </w:rPr>
              <w:t>上升；以及</w:t>
            </w:r>
            <w:r w:rsidR="00EF27DE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必要的</w:t>
            </w:r>
            <w:r w:rsidR="003C080A" w:rsidRP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技术预研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A256CD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IP</w:t>
            </w:r>
            <w:r w:rsidR="00E07AF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采购均需</w:t>
            </w:r>
            <w:r w:rsidR="00E07AF2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持续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较大</w:t>
            </w:r>
            <w:r w:rsidR="00A256CD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投入。</w:t>
            </w:r>
          </w:p>
          <w:p w:rsidR="00EB5E54" w:rsidRDefault="00EB5E54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：公司去年</w:t>
            </w:r>
            <w:r w:rsidR="0052013A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出货量</w:t>
            </w:r>
            <w:r w:rsidR="00F37A79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下降原因？</w:t>
            </w:r>
          </w:p>
          <w:p w:rsidR="00F37A79" w:rsidRPr="00F37A79" w:rsidRDefault="00F37A79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去年公司总体出货量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约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63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25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万片，较上年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6651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万片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下降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4.9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%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Pr="00F37A7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去年下半年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以来</w:t>
            </w:r>
            <w:r w:rsidRPr="00F37A7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下游客户采购节奏放缓，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受经济不确定性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、</w:t>
            </w:r>
            <w:r w:rsidR="0052013A" w:rsidRP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贸易摩擦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等影响</w:t>
            </w:r>
            <w:r w:rsidR="005201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去年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三、四季度</w:t>
            </w:r>
            <w:r w:rsidRPr="00F37A7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客户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备货较往年减少。</w:t>
            </w:r>
          </w:p>
          <w:p w:rsidR="00CD0446" w:rsidRDefault="00CD0446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P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：公司汽车电子产品</w:t>
            </w:r>
            <w:r w:rsidR="00CA1FF3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销售情况如何？</w:t>
            </w:r>
          </w:p>
          <w:p w:rsidR="00ED06BA" w:rsidRPr="00ED06BA" w:rsidRDefault="00CA1FF3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 xml:space="preserve">A: </w:t>
            </w:r>
            <w:r w:rsidR="00ED06BA" w:rsidRP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今年以来</w:t>
            </w:r>
            <w:r w:rsidRPr="00CA1FF3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汽车电子产品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月均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销售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量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较同期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有所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增长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公司产品较好地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契合市场需求，</w:t>
            </w:r>
            <w:r w:rsidR="00ED06BA" w:rsidRP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如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倒车、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360</w:t>
            </w:r>
            <w:r w:rsidR="00005825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环视、流媒体后视镜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等，将继续与品牌厂商、方案代理商紧密合作积极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开拓该市场。</w:t>
            </w:r>
          </w:p>
          <w:p w:rsidR="009C65D3" w:rsidRPr="009F1B63" w:rsidRDefault="00434D5B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E07AF2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：公司</w:t>
            </w:r>
            <w:r w:rsidR="00E07AF2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4K</w:t>
            </w:r>
            <w:r w:rsidR="00E07AF2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高清芯片</w:t>
            </w:r>
            <w:proofErr w:type="gramStart"/>
            <w:r w:rsidR="00F94180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出货占</w:t>
            </w:r>
            <w:proofErr w:type="gramEnd"/>
            <w:r w:rsidR="00F94180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比如何</w:t>
            </w:r>
            <w:r w:rsidRPr="009F1B63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163C00" w:rsidRDefault="00434D5B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A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63674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视频图像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高清化</w:t>
            </w:r>
            <w:r w:rsidR="0063674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趋势</w:t>
            </w:r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是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不变</w:t>
            </w:r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的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636741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市场基于存储成本等因素，</w:t>
            </w:r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目前</w:t>
            </w:r>
            <w:proofErr w:type="gramStart"/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出货仍</w:t>
            </w:r>
            <w:proofErr w:type="gramEnd"/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以主流经济性产品为主，完全向超高清过渡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还有待</w:t>
            </w:r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技术</w:t>
            </w:r>
            <w:r w:rsidR="00216E9D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成熟</w:t>
            </w:r>
            <w:r w:rsidR="00F9418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让存储成本降下来。</w:t>
            </w:r>
          </w:p>
          <w:p w:rsidR="00CD0446" w:rsidRDefault="00F94180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Q</w:t>
            </w:r>
            <w:r w:rsidRPr="00F94180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：公司</w:t>
            </w:r>
            <w:r w:rsid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认为</w:t>
            </w:r>
            <w:r w:rsidR="003C080A" w:rsidRPr="003C080A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目前</w:t>
            </w:r>
            <w:r w:rsidR="003C080A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安防</w:t>
            </w:r>
            <w:r w:rsid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AI</w:t>
            </w:r>
            <w:r w:rsidR="00C812E7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产品</w:t>
            </w:r>
            <w:r w:rsid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会</w:t>
            </w:r>
            <w:r w:rsidR="00C812E7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规模化增长吗</w:t>
            </w:r>
            <w:r w:rsidR="00CD0446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？</w:t>
            </w:r>
          </w:p>
          <w:p w:rsidR="00CD0446" w:rsidRDefault="00F94180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公司</w:t>
            </w:r>
            <w:r w:rsidR="00CD0446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已有</w:t>
            </w:r>
            <w:r w:rsidR="002A1CFE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带</w:t>
            </w:r>
            <w:r w:rsidR="00770570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视频分析</w:t>
            </w:r>
            <w:r w:rsidR="0020493A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功能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的产品</w:t>
            </w:r>
            <w:r w:rsidR="00CD0446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，</w:t>
            </w:r>
            <w:r w:rsidR="00770570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如</w:t>
            </w:r>
            <w:r w:rsidR="000B57C1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人形检测、人脸检测</w:t>
            </w:r>
            <w:r w:rsidR="000B57C1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/</w:t>
            </w:r>
            <w:r w:rsidR="000B57C1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识别、</w:t>
            </w:r>
            <w:r w:rsidR="0020493A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特征区分、异常报警、</w:t>
            </w:r>
            <w:r w:rsidR="00CD0446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移动侦测、</w:t>
            </w:r>
            <w:r w:rsidR="000B57C1" w:rsidRPr="009F1B63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车辆监测等</w:t>
            </w:r>
            <w:r w:rsidR="00CD0446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。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随着前端</w:t>
            </w:r>
            <w:proofErr w:type="gramStart"/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算力不断</w:t>
            </w:r>
            <w:proofErr w:type="gramEnd"/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增强，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将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可以完成更为复杂的视觉计算功能，</w:t>
            </w:r>
            <w:r w:rsidR="00216E9D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可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按需将高质量结构化数据及分析结果传输至后端，减少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漏检、误检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，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减少后端存储压力，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提升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后端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智能分析的准确性</w:t>
            </w:r>
            <w:r w:rsidR="00ED06B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与高效性</w:t>
            </w:r>
            <w:r w:rsidR="00C812E7" w:rsidRPr="00C812E7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。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从目前来看</w:t>
            </w:r>
            <w:r w:rsidR="003C080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产品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成本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仍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较高，</w:t>
            </w:r>
            <w:r w:rsidR="00ED469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市场是否愿意为此买单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、什么是必备的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功能，仍需要市场印证，我们认为</w:t>
            </w:r>
            <w:r w:rsidR="00C812E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规模化应用尚需要时间。</w:t>
            </w:r>
          </w:p>
          <w:p w:rsidR="008D0EFA" w:rsidRDefault="008D0EFA" w:rsidP="00A256CD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：公司与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AI</w:t>
            </w:r>
            <w:r w:rsidR="00111A6D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算法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公司有什么差异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?</w:t>
            </w:r>
          </w:p>
          <w:p w:rsidR="008D0EFA" w:rsidRDefault="00636741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 xml:space="preserve">A: </w:t>
            </w:r>
            <w:r w:rsidR="00FD1137" w:rsidRP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芯片公司解决</w:t>
            </w:r>
            <w:r w:rsid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 w:rsidR="00FD1137" w:rsidRP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硬件加</w:t>
            </w:r>
            <w:proofErr w:type="gramStart"/>
            <w:r w:rsidR="00FD1137" w:rsidRP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速算力</w:t>
            </w:r>
            <w:proofErr w:type="gramEnd"/>
            <w:r w:rsidR="00FD1137" w:rsidRP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问题，算法公司解决</w:t>
            </w:r>
            <w:r w:rsid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 w:rsidR="00FD1137" w:rsidRPr="00FD1137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应用问题。</w:t>
            </w:r>
            <w:r w:rsidR="00710652" w:rsidRPr="00710652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公司会将自身开发的算法与芯片产品相结合，为客户提供产品及完整解决方案。</w:t>
            </w:r>
          </w:p>
          <w:p w:rsidR="00ED469B" w:rsidRPr="00ED469B" w:rsidRDefault="00F92191" w:rsidP="00ED469B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Q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：</w:t>
            </w:r>
            <w:proofErr w:type="gramStart"/>
            <w:r w:rsidR="00ED469B" w:rsidRPr="00ED469B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目前内生增长</w:t>
            </w:r>
            <w:proofErr w:type="gramEnd"/>
            <w:r w:rsidR="00ED469B" w:rsidRPr="00ED469B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还是收并购性价比更高？</w:t>
            </w:r>
          </w:p>
          <w:p w:rsidR="00614AEB" w:rsidRDefault="00ED469B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内</w:t>
            </w:r>
            <w:proofErr w:type="gramStart"/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生增长</w:t>
            </w:r>
            <w:proofErr w:type="gramEnd"/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当然是公司必须做且一直在做的；</w:t>
            </w:r>
            <w:r w:rsidRPr="00ED469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目前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由于行业以及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AI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的热度，收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并</w:t>
            </w:r>
            <w:r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购企业的要价非常之高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。同时由于芯片行业高投入、高风险</w:t>
            </w:r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、回报周期长的特点，</w:t>
            </w:r>
            <w:r w:rsidR="006957F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上市公司财务压力大，公司</w:t>
            </w:r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可能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选择与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产业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资本</w:t>
            </w:r>
            <w:r w:rsidR="00B94DA9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合作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等方式</w:t>
            </w:r>
            <w:r w:rsidR="00614AEB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来投资。</w:t>
            </w:r>
          </w:p>
          <w:p w:rsidR="00434D5B" w:rsidRPr="00614AEB" w:rsidRDefault="00614AEB" w:rsidP="00A256CD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265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34D5B" w:rsidRPr="005265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Q</w:t>
            </w:r>
            <w:r w:rsidR="00434D5B" w:rsidRPr="005265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：</w:t>
            </w:r>
            <w:r w:rsidR="009F1B63" w:rsidRPr="0052652E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对今年</w:t>
            </w:r>
            <w:r w:rsidR="009F1B63" w:rsidRPr="0052652E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行业</w:t>
            </w:r>
            <w:r w:rsidR="009F1B63" w:rsidRPr="0052652E">
              <w:rPr>
                <w:rFonts w:ascii="Times New Roman" w:hAnsi="Times New Roman" w:hint="eastAsia"/>
                <w:b/>
                <w:bCs/>
                <w:iCs/>
                <w:color w:val="000000"/>
                <w:sz w:val="24"/>
                <w:szCs w:val="24"/>
              </w:rPr>
              <w:t>预期如何？</w:t>
            </w:r>
          </w:p>
          <w:p w:rsidR="00CA5CD5" w:rsidRPr="00D70F3E" w:rsidRDefault="009F1B63" w:rsidP="00D70F3E">
            <w:pPr>
              <w:spacing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70F3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lastRenderedPageBreak/>
              <w:t>A</w:t>
            </w:r>
            <w:r w:rsidRPr="00D70F3E">
              <w:rPr>
                <w:rFonts w:ascii="Times New Roman" w:hAnsi="Times New Roman"/>
                <w:b/>
                <w:bCs/>
                <w:iCs/>
                <w:color w:val="000000"/>
                <w:sz w:val="24"/>
              </w:rPr>
              <w:t>：</w:t>
            </w:r>
            <w:r w:rsidR="00F92191" w:rsidRPr="00F921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集成电路</w:t>
            </w:r>
            <w:r w:rsidR="00EB5E5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属</w:t>
            </w:r>
            <w:r w:rsidR="00F921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朝阳行业，</w:t>
            </w:r>
            <w:r w:rsidR="00C16C1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得到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政府大力扶持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，</w:t>
            </w:r>
            <w:r w:rsidR="00EB5E5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作为国内芯片企业面临很好的发展契机</w:t>
            </w:r>
            <w:r w:rsidR="00C16C1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；同时公司在视频多媒体处理芯片这个细分行业，视频作为</w:t>
            </w:r>
            <w:r w:rsidR="00F921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“设备之眼”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，</w:t>
            </w:r>
            <w:r w:rsidR="00C16C1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是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电子设备</w:t>
            </w:r>
            <w:r w:rsidR="00F921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最重要的数据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入口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，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我们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围绕视频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这个</w:t>
            </w:r>
            <w:r w:rsidR="00C16C1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核心，有很多事情可以做；</w:t>
            </w:r>
            <w:r w:rsidR="00C16C1C" w:rsidRPr="00C16C1C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在智能化发展的背景下，</w:t>
            </w:r>
            <w:r w:rsidR="00EB5E54" w:rsidRPr="00EB5E5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产品形态越来越丰富，市场需求更加旺盛，</w:t>
            </w:r>
            <w:r w:rsidR="00EB5E54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公司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产品</w:t>
            </w:r>
            <w:r w:rsidR="00F92191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应用领域</w:t>
            </w:r>
            <w:r w:rsidR="00CA5CD5" w:rsidRPr="00D70F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不断拓宽，</w:t>
            </w:r>
            <w:r w:rsidR="00410770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视频应用</w:t>
            </w:r>
            <w:r w:rsidR="00EB5E54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相关都是公司可以耕耘的市场，</w:t>
            </w:r>
            <w:r w:rsidR="0080103A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市场</w:t>
            </w:r>
            <w:r w:rsidR="00C12409" w:rsidRPr="00D70F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增长前景</w:t>
            </w:r>
            <w:r w:rsidR="0080103A">
              <w:rPr>
                <w:rFonts w:ascii="Times New Roman" w:hAnsi="Times New Roman" w:hint="eastAsia"/>
                <w:bCs/>
                <w:iCs/>
                <w:color w:val="000000"/>
                <w:sz w:val="24"/>
                <w:szCs w:val="24"/>
              </w:rPr>
              <w:t>是值得期待的</w:t>
            </w:r>
            <w:r w:rsidR="00CA5CD5" w:rsidRPr="00D70F3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。</w:t>
            </w:r>
          </w:p>
          <w:p w:rsidR="00ED377B" w:rsidRPr="00EB5E54" w:rsidRDefault="00ED377B" w:rsidP="00D16B4E">
            <w:pPr>
              <w:spacing w:after="0" w:line="36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</w:p>
        </w:tc>
      </w:tr>
      <w:tr w:rsidR="00E2322A" w:rsidRPr="00974890" w:rsidTr="004E673C">
        <w:tc>
          <w:tcPr>
            <w:tcW w:w="1951" w:type="dxa"/>
            <w:vAlign w:val="center"/>
          </w:tcPr>
          <w:p w:rsidR="00E2322A" w:rsidRPr="00974890" w:rsidRDefault="00E2322A" w:rsidP="004E67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88" w:type="dxa"/>
          </w:tcPr>
          <w:p w:rsidR="00E2322A" w:rsidRPr="00974890" w:rsidRDefault="00E2322A" w:rsidP="00F849C7">
            <w:pPr>
              <w:adjustRightInd w:val="0"/>
              <w:snapToGrid w:val="0"/>
              <w:spacing w:line="300" w:lineRule="auto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2322A" w:rsidRPr="00974890" w:rsidTr="004E673C">
        <w:trPr>
          <w:trHeight w:val="416"/>
        </w:trPr>
        <w:tc>
          <w:tcPr>
            <w:tcW w:w="1951" w:type="dxa"/>
            <w:vAlign w:val="center"/>
          </w:tcPr>
          <w:p w:rsidR="00E2322A" w:rsidRPr="00974890" w:rsidRDefault="00E2322A" w:rsidP="004E673C">
            <w:pPr>
              <w:adjustRightInd w:val="0"/>
              <w:snapToGrid w:val="0"/>
              <w:spacing w:line="300" w:lineRule="auto"/>
              <w:jc w:val="center"/>
              <w:rPr>
                <w:rFonts w:ascii="宋体"/>
                <w:bCs/>
                <w:iCs/>
                <w:color w:val="000000"/>
                <w:sz w:val="24"/>
              </w:rPr>
            </w:pPr>
            <w:r w:rsidRPr="00974890"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88" w:type="dxa"/>
          </w:tcPr>
          <w:p w:rsidR="00E2322A" w:rsidRPr="00B04A94" w:rsidRDefault="00356B08" w:rsidP="00434D5B">
            <w:pPr>
              <w:adjustRightInd w:val="0"/>
              <w:snapToGrid w:val="0"/>
              <w:spacing w:line="300" w:lineRule="auto"/>
              <w:rPr>
                <w:rFonts w:ascii="Times New Roman" w:hAnsi="Times New Roman"/>
                <w:bCs/>
                <w:i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</w:rPr>
              <w:t>201</w:t>
            </w:r>
            <w:r w:rsidR="00434D5B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9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年</w:t>
            </w:r>
            <w:r w:rsidR="00434D5B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月</w:t>
            </w:r>
            <w:r w:rsidR="00430096">
              <w:rPr>
                <w:rFonts w:ascii="Times New Roman" w:hAnsi="Times New Roman" w:hint="eastAsia"/>
                <w:bCs/>
                <w:iCs/>
                <w:color w:val="000000"/>
                <w:sz w:val="24"/>
              </w:rPr>
              <w:t>4</w:t>
            </w:r>
            <w:r w:rsidR="00E2322A" w:rsidRPr="00B04A94">
              <w:rPr>
                <w:rFonts w:ascii="Times New Roman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E2322A" w:rsidRDefault="00E2322A" w:rsidP="00184D73">
      <w:pPr>
        <w:tabs>
          <w:tab w:val="left" w:pos="645"/>
        </w:tabs>
        <w:adjustRightInd w:val="0"/>
        <w:snapToGrid w:val="0"/>
        <w:spacing w:line="300" w:lineRule="auto"/>
      </w:pPr>
    </w:p>
    <w:sectPr w:rsidR="00E2322A" w:rsidSect="0012464C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27B" w:rsidRDefault="0035227B" w:rsidP="0001341D">
      <w:pPr>
        <w:spacing w:after="0" w:line="240" w:lineRule="auto"/>
      </w:pPr>
      <w:r>
        <w:separator/>
      </w:r>
    </w:p>
  </w:endnote>
  <w:endnote w:type="continuationSeparator" w:id="0">
    <w:p w:rsidR="0035227B" w:rsidRDefault="0035227B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22A" w:rsidRDefault="00E2322A" w:rsidP="00E57BB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D73D3">
      <w:rPr>
        <w:rStyle w:val="a6"/>
        <w:noProof/>
      </w:rPr>
      <w:t>3</w:t>
    </w:r>
    <w:r>
      <w:rPr>
        <w:rStyle w:val="a6"/>
      </w:rPr>
      <w:fldChar w:fldCharType="end"/>
    </w:r>
  </w:p>
  <w:p w:rsidR="00E2322A" w:rsidRDefault="00E232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27B" w:rsidRDefault="0035227B" w:rsidP="0001341D">
      <w:pPr>
        <w:spacing w:after="0" w:line="240" w:lineRule="auto"/>
      </w:pPr>
      <w:r>
        <w:separator/>
      </w:r>
    </w:p>
  </w:footnote>
  <w:footnote w:type="continuationSeparator" w:id="0">
    <w:p w:rsidR="0035227B" w:rsidRDefault="0035227B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8823AC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08F875B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0ABC492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B210C05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358F91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4E8088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E1AA128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ECAED62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E682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DB2FDD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CCF1A4E"/>
    <w:multiLevelType w:val="hybridMultilevel"/>
    <w:tmpl w:val="A8820374"/>
    <w:lvl w:ilvl="0" w:tplc="724E85CE">
      <w:start w:val="1"/>
      <w:numFmt w:val="decimal"/>
      <w:lvlText w:val="%1、"/>
      <w:lvlJc w:val="left"/>
      <w:pPr>
        <w:tabs>
          <w:tab w:val="num" w:pos="1335"/>
        </w:tabs>
        <w:ind w:left="1335" w:hanging="85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1">
    <w:nsid w:val="237A96EA"/>
    <w:multiLevelType w:val="hybridMultilevel"/>
    <w:tmpl w:val="F52B79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34CE1299"/>
    <w:multiLevelType w:val="hybridMultilevel"/>
    <w:tmpl w:val="466CF2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BB646BB"/>
    <w:multiLevelType w:val="hybridMultilevel"/>
    <w:tmpl w:val="F112DDC0"/>
    <w:lvl w:ilvl="0" w:tplc="CC28B6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5D874FC8"/>
    <w:multiLevelType w:val="hybridMultilevel"/>
    <w:tmpl w:val="EA8EDCA8"/>
    <w:lvl w:ilvl="0" w:tplc="B52E39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3EC8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0861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528A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BE4F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1A8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2CD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0203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4C30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12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  <w:num w:numId="16">
    <w:abstractNumId w:val="14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5778"/>
    <w:rsid w:val="00005825"/>
    <w:rsid w:val="00010513"/>
    <w:rsid w:val="0001341D"/>
    <w:rsid w:val="00014084"/>
    <w:rsid w:val="0001562D"/>
    <w:rsid w:val="00017016"/>
    <w:rsid w:val="0002052E"/>
    <w:rsid w:val="0002086D"/>
    <w:rsid w:val="00021056"/>
    <w:rsid w:val="000211C3"/>
    <w:rsid w:val="000234F1"/>
    <w:rsid w:val="000270F4"/>
    <w:rsid w:val="00031D54"/>
    <w:rsid w:val="00033A05"/>
    <w:rsid w:val="00034E0D"/>
    <w:rsid w:val="000357BC"/>
    <w:rsid w:val="00060871"/>
    <w:rsid w:val="000660A4"/>
    <w:rsid w:val="000678FB"/>
    <w:rsid w:val="000712A4"/>
    <w:rsid w:val="00072FE7"/>
    <w:rsid w:val="00073C9C"/>
    <w:rsid w:val="00074455"/>
    <w:rsid w:val="00074A6E"/>
    <w:rsid w:val="00077F9E"/>
    <w:rsid w:val="00081DB2"/>
    <w:rsid w:val="00084BC6"/>
    <w:rsid w:val="00085D89"/>
    <w:rsid w:val="00093727"/>
    <w:rsid w:val="00093C72"/>
    <w:rsid w:val="000971D9"/>
    <w:rsid w:val="000972DE"/>
    <w:rsid w:val="00097397"/>
    <w:rsid w:val="0009791F"/>
    <w:rsid w:val="000A6EFB"/>
    <w:rsid w:val="000B2112"/>
    <w:rsid w:val="000B57C1"/>
    <w:rsid w:val="000B6616"/>
    <w:rsid w:val="000C491C"/>
    <w:rsid w:val="000C4BC6"/>
    <w:rsid w:val="000C61A5"/>
    <w:rsid w:val="000D60C2"/>
    <w:rsid w:val="000E0A06"/>
    <w:rsid w:val="000E1044"/>
    <w:rsid w:val="000E22C3"/>
    <w:rsid w:val="000E5F49"/>
    <w:rsid w:val="000E7865"/>
    <w:rsid w:val="000E7BE1"/>
    <w:rsid w:val="000F3BD4"/>
    <w:rsid w:val="000F4889"/>
    <w:rsid w:val="0010419A"/>
    <w:rsid w:val="0010483B"/>
    <w:rsid w:val="00111A6D"/>
    <w:rsid w:val="00112D73"/>
    <w:rsid w:val="0011406C"/>
    <w:rsid w:val="001164D9"/>
    <w:rsid w:val="001203E6"/>
    <w:rsid w:val="0012179B"/>
    <w:rsid w:val="00121C0A"/>
    <w:rsid w:val="00122471"/>
    <w:rsid w:val="001226FC"/>
    <w:rsid w:val="0012464C"/>
    <w:rsid w:val="00132D9D"/>
    <w:rsid w:val="00133060"/>
    <w:rsid w:val="00136949"/>
    <w:rsid w:val="0013726A"/>
    <w:rsid w:val="00137ABA"/>
    <w:rsid w:val="00145256"/>
    <w:rsid w:val="00145BE6"/>
    <w:rsid w:val="00146BF2"/>
    <w:rsid w:val="00147558"/>
    <w:rsid w:val="00152DDD"/>
    <w:rsid w:val="00154AA5"/>
    <w:rsid w:val="00155B8C"/>
    <w:rsid w:val="00160332"/>
    <w:rsid w:val="00163C00"/>
    <w:rsid w:val="0016532B"/>
    <w:rsid w:val="00165DEE"/>
    <w:rsid w:val="0016722F"/>
    <w:rsid w:val="00170D53"/>
    <w:rsid w:val="001732CE"/>
    <w:rsid w:val="0017458A"/>
    <w:rsid w:val="001760EF"/>
    <w:rsid w:val="001770FC"/>
    <w:rsid w:val="00177300"/>
    <w:rsid w:val="00182B5B"/>
    <w:rsid w:val="00184D73"/>
    <w:rsid w:val="00191748"/>
    <w:rsid w:val="00191AE5"/>
    <w:rsid w:val="001946A0"/>
    <w:rsid w:val="0019693E"/>
    <w:rsid w:val="001A12CF"/>
    <w:rsid w:val="001A1AAB"/>
    <w:rsid w:val="001A1EEB"/>
    <w:rsid w:val="001A4393"/>
    <w:rsid w:val="001A5037"/>
    <w:rsid w:val="001A6471"/>
    <w:rsid w:val="001B0BF6"/>
    <w:rsid w:val="001B1D4B"/>
    <w:rsid w:val="001B3AB8"/>
    <w:rsid w:val="001B3AF0"/>
    <w:rsid w:val="001B711C"/>
    <w:rsid w:val="001C0971"/>
    <w:rsid w:val="001C10AA"/>
    <w:rsid w:val="001C4089"/>
    <w:rsid w:val="001C77BA"/>
    <w:rsid w:val="001D4984"/>
    <w:rsid w:val="001D557B"/>
    <w:rsid w:val="001D690E"/>
    <w:rsid w:val="001E6D7E"/>
    <w:rsid w:val="001F185C"/>
    <w:rsid w:val="001F3C30"/>
    <w:rsid w:val="001F41DE"/>
    <w:rsid w:val="001F6DF9"/>
    <w:rsid w:val="001F7B2F"/>
    <w:rsid w:val="0020493A"/>
    <w:rsid w:val="002050D7"/>
    <w:rsid w:val="0021505D"/>
    <w:rsid w:val="00216E9D"/>
    <w:rsid w:val="002237A9"/>
    <w:rsid w:val="00224EC3"/>
    <w:rsid w:val="00225266"/>
    <w:rsid w:val="00226505"/>
    <w:rsid w:val="00232F21"/>
    <w:rsid w:val="002346FC"/>
    <w:rsid w:val="00237AD6"/>
    <w:rsid w:val="002401F1"/>
    <w:rsid w:val="0024257F"/>
    <w:rsid w:val="0024279A"/>
    <w:rsid w:val="0024287B"/>
    <w:rsid w:val="00250239"/>
    <w:rsid w:val="00252935"/>
    <w:rsid w:val="002574D7"/>
    <w:rsid w:val="00262EA8"/>
    <w:rsid w:val="00263EF9"/>
    <w:rsid w:val="00264C5D"/>
    <w:rsid w:val="002655D8"/>
    <w:rsid w:val="00272285"/>
    <w:rsid w:val="002726C8"/>
    <w:rsid w:val="002767B6"/>
    <w:rsid w:val="002857DD"/>
    <w:rsid w:val="00287A5A"/>
    <w:rsid w:val="002940BE"/>
    <w:rsid w:val="00297767"/>
    <w:rsid w:val="002A172D"/>
    <w:rsid w:val="002A1CFE"/>
    <w:rsid w:val="002A26BF"/>
    <w:rsid w:val="002A712F"/>
    <w:rsid w:val="002A7A66"/>
    <w:rsid w:val="002B10D6"/>
    <w:rsid w:val="002B2D76"/>
    <w:rsid w:val="002D297E"/>
    <w:rsid w:val="002D36A1"/>
    <w:rsid w:val="002D3FF4"/>
    <w:rsid w:val="002D56EF"/>
    <w:rsid w:val="002D622C"/>
    <w:rsid w:val="002D646C"/>
    <w:rsid w:val="002E0361"/>
    <w:rsid w:val="002E258A"/>
    <w:rsid w:val="002E6B8E"/>
    <w:rsid w:val="002F0F58"/>
    <w:rsid w:val="002F105D"/>
    <w:rsid w:val="002F1A07"/>
    <w:rsid w:val="002F5FD5"/>
    <w:rsid w:val="00302CF8"/>
    <w:rsid w:val="00303D79"/>
    <w:rsid w:val="00307524"/>
    <w:rsid w:val="00313C4C"/>
    <w:rsid w:val="003141D1"/>
    <w:rsid w:val="003148CD"/>
    <w:rsid w:val="0031701C"/>
    <w:rsid w:val="00317633"/>
    <w:rsid w:val="00321CF1"/>
    <w:rsid w:val="00325809"/>
    <w:rsid w:val="003266DE"/>
    <w:rsid w:val="003334E9"/>
    <w:rsid w:val="0033681D"/>
    <w:rsid w:val="00341DF5"/>
    <w:rsid w:val="00342685"/>
    <w:rsid w:val="0035227B"/>
    <w:rsid w:val="003531DA"/>
    <w:rsid w:val="003554FE"/>
    <w:rsid w:val="00356B08"/>
    <w:rsid w:val="00357785"/>
    <w:rsid w:val="00361900"/>
    <w:rsid w:val="00364412"/>
    <w:rsid w:val="00364851"/>
    <w:rsid w:val="00371B72"/>
    <w:rsid w:val="00371BCC"/>
    <w:rsid w:val="003744A6"/>
    <w:rsid w:val="00375D55"/>
    <w:rsid w:val="0037666F"/>
    <w:rsid w:val="0037683B"/>
    <w:rsid w:val="00377D09"/>
    <w:rsid w:val="0038048C"/>
    <w:rsid w:val="00381F59"/>
    <w:rsid w:val="00384D08"/>
    <w:rsid w:val="00386085"/>
    <w:rsid w:val="00390CF2"/>
    <w:rsid w:val="00392303"/>
    <w:rsid w:val="00392C5A"/>
    <w:rsid w:val="00395847"/>
    <w:rsid w:val="00397155"/>
    <w:rsid w:val="003A3DC2"/>
    <w:rsid w:val="003A7EDD"/>
    <w:rsid w:val="003B71FF"/>
    <w:rsid w:val="003C080A"/>
    <w:rsid w:val="003C5439"/>
    <w:rsid w:val="003D0158"/>
    <w:rsid w:val="003D1507"/>
    <w:rsid w:val="003D16D2"/>
    <w:rsid w:val="003D1CA8"/>
    <w:rsid w:val="003D307B"/>
    <w:rsid w:val="003E1BD9"/>
    <w:rsid w:val="003E2DBD"/>
    <w:rsid w:val="003E648B"/>
    <w:rsid w:val="003E66EB"/>
    <w:rsid w:val="003F24D7"/>
    <w:rsid w:val="003F35F0"/>
    <w:rsid w:val="003F489F"/>
    <w:rsid w:val="003F5F3B"/>
    <w:rsid w:val="0040123E"/>
    <w:rsid w:val="00401800"/>
    <w:rsid w:val="004019E0"/>
    <w:rsid w:val="00403D52"/>
    <w:rsid w:val="00406588"/>
    <w:rsid w:val="00410770"/>
    <w:rsid w:val="00413377"/>
    <w:rsid w:val="00415DB9"/>
    <w:rsid w:val="00422B10"/>
    <w:rsid w:val="0042781A"/>
    <w:rsid w:val="00427AA8"/>
    <w:rsid w:val="00430096"/>
    <w:rsid w:val="00431755"/>
    <w:rsid w:val="004326E8"/>
    <w:rsid w:val="004349B2"/>
    <w:rsid w:val="00434D5B"/>
    <w:rsid w:val="00435C4E"/>
    <w:rsid w:val="00436450"/>
    <w:rsid w:val="0043728F"/>
    <w:rsid w:val="00442778"/>
    <w:rsid w:val="00442C5E"/>
    <w:rsid w:val="00444CBE"/>
    <w:rsid w:val="00453478"/>
    <w:rsid w:val="00453F15"/>
    <w:rsid w:val="00457772"/>
    <w:rsid w:val="00461804"/>
    <w:rsid w:val="004643F1"/>
    <w:rsid w:val="00473805"/>
    <w:rsid w:val="00475B38"/>
    <w:rsid w:val="004778D5"/>
    <w:rsid w:val="004779EC"/>
    <w:rsid w:val="00480C5E"/>
    <w:rsid w:val="0048259B"/>
    <w:rsid w:val="00483C6C"/>
    <w:rsid w:val="00483E2F"/>
    <w:rsid w:val="00485E26"/>
    <w:rsid w:val="00491C09"/>
    <w:rsid w:val="00494B68"/>
    <w:rsid w:val="0049533B"/>
    <w:rsid w:val="004967B8"/>
    <w:rsid w:val="00496E8B"/>
    <w:rsid w:val="004B1105"/>
    <w:rsid w:val="004B1225"/>
    <w:rsid w:val="004B4309"/>
    <w:rsid w:val="004B4D00"/>
    <w:rsid w:val="004C1E61"/>
    <w:rsid w:val="004C369B"/>
    <w:rsid w:val="004C4F32"/>
    <w:rsid w:val="004C5E31"/>
    <w:rsid w:val="004D1BA0"/>
    <w:rsid w:val="004D1D72"/>
    <w:rsid w:val="004D22A5"/>
    <w:rsid w:val="004D4392"/>
    <w:rsid w:val="004D5024"/>
    <w:rsid w:val="004D5448"/>
    <w:rsid w:val="004D73D3"/>
    <w:rsid w:val="004E2A7B"/>
    <w:rsid w:val="004E673C"/>
    <w:rsid w:val="004F5B99"/>
    <w:rsid w:val="005044AA"/>
    <w:rsid w:val="00504FC6"/>
    <w:rsid w:val="00505A9A"/>
    <w:rsid w:val="00505EE6"/>
    <w:rsid w:val="0052013A"/>
    <w:rsid w:val="005206EB"/>
    <w:rsid w:val="005225F4"/>
    <w:rsid w:val="00524AA0"/>
    <w:rsid w:val="0052652E"/>
    <w:rsid w:val="00526D42"/>
    <w:rsid w:val="005308AA"/>
    <w:rsid w:val="005349A2"/>
    <w:rsid w:val="005350A8"/>
    <w:rsid w:val="00535692"/>
    <w:rsid w:val="005370D7"/>
    <w:rsid w:val="005471BE"/>
    <w:rsid w:val="00553599"/>
    <w:rsid w:val="005628AC"/>
    <w:rsid w:val="00562999"/>
    <w:rsid w:val="00566108"/>
    <w:rsid w:val="00566B22"/>
    <w:rsid w:val="0057124F"/>
    <w:rsid w:val="00580A18"/>
    <w:rsid w:val="00586590"/>
    <w:rsid w:val="0058763B"/>
    <w:rsid w:val="00592392"/>
    <w:rsid w:val="00592F17"/>
    <w:rsid w:val="00596F5D"/>
    <w:rsid w:val="00597EF8"/>
    <w:rsid w:val="005A7BFF"/>
    <w:rsid w:val="005B1355"/>
    <w:rsid w:val="005B19C4"/>
    <w:rsid w:val="005B390A"/>
    <w:rsid w:val="005B4214"/>
    <w:rsid w:val="005B5DA2"/>
    <w:rsid w:val="005B7A56"/>
    <w:rsid w:val="005C4ABB"/>
    <w:rsid w:val="005C5A14"/>
    <w:rsid w:val="005D1F94"/>
    <w:rsid w:val="005D598B"/>
    <w:rsid w:val="005D5C3D"/>
    <w:rsid w:val="005D5F86"/>
    <w:rsid w:val="005D7084"/>
    <w:rsid w:val="005D7553"/>
    <w:rsid w:val="005E0300"/>
    <w:rsid w:val="005E0896"/>
    <w:rsid w:val="005E207C"/>
    <w:rsid w:val="005E4103"/>
    <w:rsid w:val="005E568B"/>
    <w:rsid w:val="005E587E"/>
    <w:rsid w:val="005E594B"/>
    <w:rsid w:val="005E5B35"/>
    <w:rsid w:val="005F6856"/>
    <w:rsid w:val="005F7A68"/>
    <w:rsid w:val="005F7E7E"/>
    <w:rsid w:val="00601295"/>
    <w:rsid w:val="006021EE"/>
    <w:rsid w:val="006033B5"/>
    <w:rsid w:val="0060404F"/>
    <w:rsid w:val="00604244"/>
    <w:rsid w:val="00612F7C"/>
    <w:rsid w:val="00614738"/>
    <w:rsid w:val="00614AEB"/>
    <w:rsid w:val="00616185"/>
    <w:rsid w:val="00623655"/>
    <w:rsid w:val="00623CD5"/>
    <w:rsid w:val="0062416D"/>
    <w:rsid w:val="006277AC"/>
    <w:rsid w:val="00634C55"/>
    <w:rsid w:val="00634C73"/>
    <w:rsid w:val="006354DB"/>
    <w:rsid w:val="00636741"/>
    <w:rsid w:val="00640370"/>
    <w:rsid w:val="006451FC"/>
    <w:rsid w:val="006528A0"/>
    <w:rsid w:val="00652D0A"/>
    <w:rsid w:val="006535BF"/>
    <w:rsid w:val="006609C5"/>
    <w:rsid w:val="006613B8"/>
    <w:rsid w:val="00664817"/>
    <w:rsid w:val="00664CA4"/>
    <w:rsid w:val="00665937"/>
    <w:rsid w:val="00665B05"/>
    <w:rsid w:val="00673FB9"/>
    <w:rsid w:val="006802AF"/>
    <w:rsid w:val="00691F3B"/>
    <w:rsid w:val="006921DC"/>
    <w:rsid w:val="00692D61"/>
    <w:rsid w:val="006957F4"/>
    <w:rsid w:val="0069756A"/>
    <w:rsid w:val="006975BE"/>
    <w:rsid w:val="006A796A"/>
    <w:rsid w:val="006B14F6"/>
    <w:rsid w:val="006B2FB6"/>
    <w:rsid w:val="006B65C2"/>
    <w:rsid w:val="006C19CB"/>
    <w:rsid w:val="006C1C8C"/>
    <w:rsid w:val="006C25DD"/>
    <w:rsid w:val="006C7F82"/>
    <w:rsid w:val="006D1018"/>
    <w:rsid w:val="006D2614"/>
    <w:rsid w:val="006D2B95"/>
    <w:rsid w:val="006D5156"/>
    <w:rsid w:val="006E0335"/>
    <w:rsid w:val="006E10A9"/>
    <w:rsid w:val="006E3346"/>
    <w:rsid w:val="006E651E"/>
    <w:rsid w:val="006E7B9D"/>
    <w:rsid w:val="006F1C5F"/>
    <w:rsid w:val="006F4C41"/>
    <w:rsid w:val="006F6E8C"/>
    <w:rsid w:val="007004CE"/>
    <w:rsid w:val="007013AD"/>
    <w:rsid w:val="00701EC1"/>
    <w:rsid w:val="00702587"/>
    <w:rsid w:val="00702E87"/>
    <w:rsid w:val="00704683"/>
    <w:rsid w:val="007062E3"/>
    <w:rsid w:val="007103E2"/>
    <w:rsid w:val="00710652"/>
    <w:rsid w:val="007111D1"/>
    <w:rsid w:val="00712475"/>
    <w:rsid w:val="007159C3"/>
    <w:rsid w:val="00715A5D"/>
    <w:rsid w:val="00716380"/>
    <w:rsid w:val="00721496"/>
    <w:rsid w:val="00722C5C"/>
    <w:rsid w:val="00722FDB"/>
    <w:rsid w:val="00726010"/>
    <w:rsid w:val="0073020B"/>
    <w:rsid w:val="0073248B"/>
    <w:rsid w:val="00737058"/>
    <w:rsid w:val="00737781"/>
    <w:rsid w:val="007409D0"/>
    <w:rsid w:val="00753E14"/>
    <w:rsid w:val="007552EB"/>
    <w:rsid w:val="00755E46"/>
    <w:rsid w:val="0075780F"/>
    <w:rsid w:val="00761C0B"/>
    <w:rsid w:val="00763660"/>
    <w:rsid w:val="007638D2"/>
    <w:rsid w:val="00763FBE"/>
    <w:rsid w:val="00770570"/>
    <w:rsid w:val="007857FC"/>
    <w:rsid w:val="007868B0"/>
    <w:rsid w:val="00787397"/>
    <w:rsid w:val="00790C3E"/>
    <w:rsid w:val="00793348"/>
    <w:rsid w:val="00793CBA"/>
    <w:rsid w:val="00794AB3"/>
    <w:rsid w:val="00796407"/>
    <w:rsid w:val="007A2C84"/>
    <w:rsid w:val="007A5C13"/>
    <w:rsid w:val="007B0C14"/>
    <w:rsid w:val="007B3198"/>
    <w:rsid w:val="007B32E7"/>
    <w:rsid w:val="007B60F8"/>
    <w:rsid w:val="007B7E51"/>
    <w:rsid w:val="007C0900"/>
    <w:rsid w:val="007C21B0"/>
    <w:rsid w:val="007C5D71"/>
    <w:rsid w:val="007C74D0"/>
    <w:rsid w:val="007D284A"/>
    <w:rsid w:val="007D2FB7"/>
    <w:rsid w:val="007E0D1B"/>
    <w:rsid w:val="007E2C23"/>
    <w:rsid w:val="007E3680"/>
    <w:rsid w:val="007E410F"/>
    <w:rsid w:val="007F2383"/>
    <w:rsid w:val="007F2C0A"/>
    <w:rsid w:val="007F63E4"/>
    <w:rsid w:val="00800DA9"/>
    <w:rsid w:val="0080103A"/>
    <w:rsid w:val="0080286D"/>
    <w:rsid w:val="00812953"/>
    <w:rsid w:val="0081350F"/>
    <w:rsid w:val="00816C1D"/>
    <w:rsid w:val="008170CC"/>
    <w:rsid w:val="00824D6B"/>
    <w:rsid w:val="00825AC4"/>
    <w:rsid w:val="00835537"/>
    <w:rsid w:val="0084152A"/>
    <w:rsid w:val="0085283A"/>
    <w:rsid w:val="008574E5"/>
    <w:rsid w:val="00860446"/>
    <w:rsid w:val="00861A57"/>
    <w:rsid w:val="00863580"/>
    <w:rsid w:val="00863F63"/>
    <w:rsid w:val="008664CA"/>
    <w:rsid w:val="00866FBC"/>
    <w:rsid w:val="00872584"/>
    <w:rsid w:val="008764D0"/>
    <w:rsid w:val="0087709A"/>
    <w:rsid w:val="00884960"/>
    <w:rsid w:val="008917F7"/>
    <w:rsid w:val="0089218F"/>
    <w:rsid w:val="00895401"/>
    <w:rsid w:val="0089676F"/>
    <w:rsid w:val="00896F1C"/>
    <w:rsid w:val="008A186F"/>
    <w:rsid w:val="008B0898"/>
    <w:rsid w:val="008B5AA7"/>
    <w:rsid w:val="008C0991"/>
    <w:rsid w:val="008C3916"/>
    <w:rsid w:val="008C5966"/>
    <w:rsid w:val="008C5D1B"/>
    <w:rsid w:val="008D0C34"/>
    <w:rsid w:val="008D0EFA"/>
    <w:rsid w:val="008D1C55"/>
    <w:rsid w:val="008D2BAA"/>
    <w:rsid w:val="008E3635"/>
    <w:rsid w:val="008E392E"/>
    <w:rsid w:val="008E6824"/>
    <w:rsid w:val="008E6E7D"/>
    <w:rsid w:val="008F2EB1"/>
    <w:rsid w:val="008F37DA"/>
    <w:rsid w:val="008F3C17"/>
    <w:rsid w:val="008F421B"/>
    <w:rsid w:val="008F496B"/>
    <w:rsid w:val="008F6F5F"/>
    <w:rsid w:val="008F7489"/>
    <w:rsid w:val="00900716"/>
    <w:rsid w:val="009065B6"/>
    <w:rsid w:val="0090666E"/>
    <w:rsid w:val="00910DB3"/>
    <w:rsid w:val="009245B7"/>
    <w:rsid w:val="00925157"/>
    <w:rsid w:val="0092561D"/>
    <w:rsid w:val="00926F7D"/>
    <w:rsid w:val="00927F08"/>
    <w:rsid w:val="009300F6"/>
    <w:rsid w:val="00932D6D"/>
    <w:rsid w:val="009403F5"/>
    <w:rsid w:val="00940CF7"/>
    <w:rsid w:val="009423C7"/>
    <w:rsid w:val="00942A43"/>
    <w:rsid w:val="0094406D"/>
    <w:rsid w:val="009461D9"/>
    <w:rsid w:val="00950819"/>
    <w:rsid w:val="00956A4A"/>
    <w:rsid w:val="00961522"/>
    <w:rsid w:val="00966FC1"/>
    <w:rsid w:val="00972B1C"/>
    <w:rsid w:val="00974890"/>
    <w:rsid w:val="00977A4E"/>
    <w:rsid w:val="009816F8"/>
    <w:rsid w:val="0098394F"/>
    <w:rsid w:val="00986B12"/>
    <w:rsid w:val="0098775E"/>
    <w:rsid w:val="00990276"/>
    <w:rsid w:val="00990FCF"/>
    <w:rsid w:val="009A2027"/>
    <w:rsid w:val="009B2DAE"/>
    <w:rsid w:val="009B56C3"/>
    <w:rsid w:val="009C46FB"/>
    <w:rsid w:val="009C65D3"/>
    <w:rsid w:val="009C6D26"/>
    <w:rsid w:val="009D1592"/>
    <w:rsid w:val="009D3B16"/>
    <w:rsid w:val="009D6051"/>
    <w:rsid w:val="009E3C26"/>
    <w:rsid w:val="009E59DE"/>
    <w:rsid w:val="009E5A81"/>
    <w:rsid w:val="009F1B63"/>
    <w:rsid w:val="009F294E"/>
    <w:rsid w:val="009F6B6D"/>
    <w:rsid w:val="009F6F72"/>
    <w:rsid w:val="00A05721"/>
    <w:rsid w:val="00A059E6"/>
    <w:rsid w:val="00A1083C"/>
    <w:rsid w:val="00A10EAA"/>
    <w:rsid w:val="00A13577"/>
    <w:rsid w:val="00A156C0"/>
    <w:rsid w:val="00A16074"/>
    <w:rsid w:val="00A1647D"/>
    <w:rsid w:val="00A179C9"/>
    <w:rsid w:val="00A256CD"/>
    <w:rsid w:val="00A36C55"/>
    <w:rsid w:val="00A37636"/>
    <w:rsid w:val="00A439D6"/>
    <w:rsid w:val="00A43D59"/>
    <w:rsid w:val="00A45FC1"/>
    <w:rsid w:val="00A46951"/>
    <w:rsid w:val="00A46BEF"/>
    <w:rsid w:val="00A46ECE"/>
    <w:rsid w:val="00A47B14"/>
    <w:rsid w:val="00A615A0"/>
    <w:rsid w:val="00A63686"/>
    <w:rsid w:val="00A6547D"/>
    <w:rsid w:val="00A65910"/>
    <w:rsid w:val="00A67AC1"/>
    <w:rsid w:val="00A71E8E"/>
    <w:rsid w:val="00A74198"/>
    <w:rsid w:val="00A74EE0"/>
    <w:rsid w:val="00A755BE"/>
    <w:rsid w:val="00A76583"/>
    <w:rsid w:val="00A81B0F"/>
    <w:rsid w:val="00A84AFE"/>
    <w:rsid w:val="00A87798"/>
    <w:rsid w:val="00A878DD"/>
    <w:rsid w:val="00AA00BF"/>
    <w:rsid w:val="00AA0B7F"/>
    <w:rsid w:val="00AA0E83"/>
    <w:rsid w:val="00AA20C3"/>
    <w:rsid w:val="00AA345D"/>
    <w:rsid w:val="00AA77CE"/>
    <w:rsid w:val="00AA79B2"/>
    <w:rsid w:val="00AB3BF9"/>
    <w:rsid w:val="00AB52A3"/>
    <w:rsid w:val="00AC3059"/>
    <w:rsid w:val="00AC4DDC"/>
    <w:rsid w:val="00AD1882"/>
    <w:rsid w:val="00AD2B43"/>
    <w:rsid w:val="00AD4782"/>
    <w:rsid w:val="00AD4DE7"/>
    <w:rsid w:val="00AD7E34"/>
    <w:rsid w:val="00AE13FB"/>
    <w:rsid w:val="00AE50C1"/>
    <w:rsid w:val="00AE56F2"/>
    <w:rsid w:val="00AF3042"/>
    <w:rsid w:val="00B0070A"/>
    <w:rsid w:val="00B01A7E"/>
    <w:rsid w:val="00B0277B"/>
    <w:rsid w:val="00B02C45"/>
    <w:rsid w:val="00B04A94"/>
    <w:rsid w:val="00B06DCD"/>
    <w:rsid w:val="00B07A0A"/>
    <w:rsid w:val="00B12691"/>
    <w:rsid w:val="00B13C64"/>
    <w:rsid w:val="00B13E2B"/>
    <w:rsid w:val="00B159B0"/>
    <w:rsid w:val="00B178DE"/>
    <w:rsid w:val="00B17DC2"/>
    <w:rsid w:val="00B21A86"/>
    <w:rsid w:val="00B24522"/>
    <w:rsid w:val="00B25724"/>
    <w:rsid w:val="00B27C59"/>
    <w:rsid w:val="00B315BE"/>
    <w:rsid w:val="00B328B3"/>
    <w:rsid w:val="00B333D9"/>
    <w:rsid w:val="00B34210"/>
    <w:rsid w:val="00B3528A"/>
    <w:rsid w:val="00B35DE3"/>
    <w:rsid w:val="00B451C3"/>
    <w:rsid w:val="00B50B64"/>
    <w:rsid w:val="00B53E03"/>
    <w:rsid w:val="00B55BCC"/>
    <w:rsid w:val="00B55DA4"/>
    <w:rsid w:val="00B560FB"/>
    <w:rsid w:val="00B60ABF"/>
    <w:rsid w:val="00B64E7A"/>
    <w:rsid w:val="00B763BB"/>
    <w:rsid w:val="00B767FE"/>
    <w:rsid w:val="00B82572"/>
    <w:rsid w:val="00B85552"/>
    <w:rsid w:val="00B91DFB"/>
    <w:rsid w:val="00B943D3"/>
    <w:rsid w:val="00B94DA9"/>
    <w:rsid w:val="00BA17AB"/>
    <w:rsid w:val="00BA1CAD"/>
    <w:rsid w:val="00BA2334"/>
    <w:rsid w:val="00BA2E3E"/>
    <w:rsid w:val="00BB3908"/>
    <w:rsid w:val="00BC3BE8"/>
    <w:rsid w:val="00BC63E3"/>
    <w:rsid w:val="00BC69C8"/>
    <w:rsid w:val="00BD246F"/>
    <w:rsid w:val="00BD329E"/>
    <w:rsid w:val="00BE2323"/>
    <w:rsid w:val="00BE439D"/>
    <w:rsid w:val="00BE66BE"/>
    <w:rsid w:val="00BE6F66"/>
    <w:rsid w:val="00BE7B03"/>
    <w:rsid w:val="00BF2B15"/>
    <w:rsid w:val="00BF2E50"/>
    <w:rsid w:val="00BF6534"/>
    <w:rsid w:val="00C02862"/>
    <w:rsid w:val="00C05296"/>
    <w:rsid w:val="00C113F0"/>
    <w:rsid w:val="00C12409"/>
    <w:rsid w:val="00C16C1C"/>
    <w:rsid w:val="00C17693"/>
    <w:rsid w:val="00C17F52"/>
    <w:rsid w:val="00C22537"/>
    <w:rsid w:val="00C24454"/>
    <w:rsid w:val="00C24E19"/>
    <w:rsid w:val="00C30E8A"/>
    <w:rsid w:val="00C334C4"/>
    <w:rsid w:val="00C3743B"/>
    <w:rsid w:val="00C40110"/>
    <w:rsid w:val="00C407C9"/>
    <w:rsid w:val="00C47253"/>
    <w:rsid w:val="00C51CC5"/>
    <w:rsid w:val="00C56599"/>
    <w:rsid w:val="00C57226"/>
    <w:rsid w:val="00C633EA"/>
    <w:rsid w:val="00C71CE0"/>
    <w:rsid w:val="00C727A1"/>
    <w:rsid w:val="00C73E55"/>
    <w:rsid w:val="00C76939"/>
    <w:rsid w:val="00C76EAF"/>
    <w:rsid w:val="00C774FF"/>
    <w:rsid w:val="00C80774"/>
    <w:rsid w:val="00C812E7"/>
    <w:rsid w:val="00C826CD"/>
    <w:rsid w:val="00C87289"/>
    <w:rsid w:val="00C9042F"/>
    <w:rsid w:val="00C9214E"/>
    <w:rsid w:val="00C928DD"/>
    <w:rsid w:val="00C935CC"/>
    <w:rsid w:val="00C93CBC"/>
    <w:rsid w:val="00C9788E"/>
    <w:rsid w:val="00CA1FF3"/>
    <w:rsid w:val="00CA50DC"/>
    <w:rsid w:val="00CA5CD5"/>
    <w:rsid w:val="00CA6BAA"/>
    <w:rsid w:val="00CA7B37"/>
    <w:rsid w:val="00CA7B54"/>
    <w:rsid w:val="00CB4BDA"/>
    <w:rsid w:val="00CB4F2F"/>
    <w:rsid w:val="00CB7CD2"/>
    <w:rsid w:val="00CC0764"/>
    <w:rsid w:val="00CC0859"/>
    <w:rsid w:val="00CC159D"/>
    <w:rsid w:val="00CC28C6"/>
    <w:rsid w:val="00CC3D41"/>
    <w:rsid w:val="00CC64CD"/>
    <w:rsid w:val="00CD03E2"/>
    <w:rsid w:val="00CD0446"/>
    <w:rsid w:val="00CD130F"/>
    <w:rsid w:val="00CD4867"/>
    <w:rsid w:val="00CD4FAB"/>
    <w:rsid w:val="00CD5644"/>
    <w:rsid w:val="00CE0E3D"/>
    <w:rsid w:val="00CE2E4B"/>
    <w:rsid w:val="00CE3082"/>
    <w:rsid w:val="00CE64EA"/>
    <w:rsid w:val="00CE741D"/>
    <w:rsid w:val="00CE75C2"/>
    <w:rsid w:val="00CF1F8B"/>
    <w:rsid w:val="00CF239E"/>
    <w:rsid w:val="00CF25FD"/>
    <w:rsid w:val="00D0069A"/>
    <w:rsid w:val="00D06191"/>
    <w:rsid w:val="00D07413"/>
    <w:rsid w:val="00D0757A"/>
    <w:rsid w:val="00D134F0"/>
    <w:rsid w:val="00D13A23"/>
    <w:rsid w:val="00D14D38"/>
    <w:rsid w:val="00D16B4E"/>
    <w:rsid w:val="00D16D0B"/>
    <w:rsid w:val="00D17D3B"/>
    <w:rsid w:val="00D24C68"/>
    <w:rsid w:val="00D253EF"/>
    <w:rsid w:val="00D2785A"/>
    <w:rsid w:val="00D34339"/>
    <w:rsid w:val="00D36139"/>
    <w:rsid w:val="00D37035"/>
    <w:rsid w:val="00D41543"/>
    <w:rsid w:val="00D42815"/>
    <w:rsid w:val="00D42C4D"/>
    <w:rsid w:val="00D43D93"/>
    <w:rsid w:val="00D44113"/>
    <w:rsid w:val="00D4508B"/>
    <w:rsid w:val="00D4623C"/>
    <w:rsid w:val="00D5443D"/>
    <w:rsid w:val="00D5713C"/>
    <w:rsid w:val="00D601C4"/>
    <w:rsid w:val="00D60D8D"/>
    <w:rsid w:val="00D61CC0"/>
    <w:rsid w:val="00D623F7"/>
    <w:rsid w:val="00D62950"/>
    <w:rsid w:val="00D63534"/>
    <w:rsid w:val="00D63DBC"/>
    <w:rsid w:val="00D66838"/>
    <w:rsid w:val="00D70BFA"/>
    <w:rsid w:val="00D70C72"/>
    <w:rsid w:val="00D70F3E"/>
    <w:rsid w:val="00D7364B"/>
    <w:rsid w:val="00D7418D"/>
    <w:rsid w:val="00D767F1"/>
    <w:rsid w:val="00D768BE"/>
    <w:rsid w:val="00D76AEF"/>
    <w:rsid w:val="00D83A7C"/>
    <w:rsid w:val="00D83ADB"/>
    <w:rsid w:val="00DA012E"/>
    <w:rsid w:val="00DA2255"/>
    <w:rsid w:val="00DB25AA"/>
    <w:rsid w:val="00DC0DA2"/>
    <w:rsid w:val="00DC166B"/>
    <w:rsid w:val="00DD6D6D"/>
    <w:rsid w:val="00DD76FF"/>
    <w:rsid w:val="00DE1E6C"/>
    <w:rsid w:val="00DF1AEA"/>
    <w:rsid w:val="00DF4B26"/>
    <w:rsid w:val="00E02452"/>
    <w:rsid w:val="00E0553A"/>
    <w:rsid w:val="00E05D0E"/>
    <w:rsid w:val="00E07157"/>
    <w:rsid w:val="00E07AF2"/>
    <w:rsid w:val="00E11494"/>
    <w:rsid w:val="00E12DA7"/>
    <w:rsid w:val="00E13E02"/>
    <w:rsid w:val="00E14610"/>
    <w:rsid w:val="00E20083"/>
    <w:rsid w:val="00E21AE9"/>
    <w:rsid w:val="00E2228B"/>
    <w:rsid w:val="00E2322A"/>
    <w:rsid w:val="00E24B81"/>
    <w:rsid w:val="00E259B9"/>
    <w:rsid w:val="00E27D89"/>
    <w:rsid w:val="00E310F7"/>
    <w:rsid w:val="00E36755"/>
    <w:rsid w:val="00E377CF"/>
    <w:rsid w:val="00E44C93"/>
    <w:rsid w:val="00E5407F"/>
    <w:rsid w:val="00E57287"/>
    <w:rsid w:val="00E57BB1"/>
    <w:rsid w:val="00E65513"/>
    <w:rsid w:val="00E65DD1"/>
    <w:rsid w:val="00E70176"/>
    <w:rsid w:val="00E70AAC"/>
    <w:rsid w:val="00E723C9"/>
    <w:rsid w:val="00E75C0C"/>
    <w:rsid w:val="00E76E8A"/>
    <w:rsid w:val="00E808FC"/>
    <w:rsid w:val="00E82588"/>
    <w:rsid w:val="00E852C0"/>
    <w:rsid w:val="00E90A8E"/>
    <w:rsid w:val="00E92BCB"/>
    <w:rsid w:val="00E92FC4"/>
    <w:rsid w:val="00E943F2"/>
    <w:rsid w:val="00E95CD4"/>
    <w:rsid w:val="00E95D08"/>
    <w:rsid w:val="00EA0108"/>
    <w:rsid w:val="00EA0976"/>
    <w:rsid w:val="00EA2EAF"/>
    <w:rsid w:val="00EA320E"/>
    <w:rsid w:val="00EA5487"/>
    <w:rsid w:val="00EA5649"/>
    <w:rsid w:val="00EA5DF6"/>
    <w:rsid w:val="00EB5E54"/>
    <w:rsid w:val="00EB7048"/>
    <w:rsid w:val="00EC6C57"/>
    <w:rsid w:val="00ED06BA"/>
    <w:rsid w:val="00ED377B"/>
    <w:rsid w:val="00ED469B"/>
    <w:rsid w:val="00ED4FFE"/>
    <w:rsid w:val="00ED609F"/>
    <w:rsid w:val="00ED6540"/>
    <w:rsid w:val="00ED7516"/>
    <w:rsid w:val="00EE038E"/>
    <w:rsid w:val="00EF032E"/>
    <w:rsid w:val="00EF0796"/>
    <w:rsid w:val="00EF27DE"/>
    <w:rsid w:val="00EF49BA"/>
    <w:rsid w:val="00EF7D47"/>
    <w:rsid w:val="00F0021E"/>
    <w:rsid w:val="00F05823"/>
    <w:rsid w:val="00F1031E"/>
    <w:rsid w:val="00F109D4"/>
    <w:rsid w:val="00F13689"/>
    <w:rsid w:val="00F15766"/>
    <w:rsid w:val="00F15E9E"/>
    <w:rsid w:val="00F172DA"/>
    <w:rsid w:val="00F21E14"/>
    <w:rsid w:val="00F2214D"/>
    <w:rsid w:val="00F23864"/>
    <w:rsid w:val="00F25685"/>
    <w:rsid w:val="00F27C38"/>
    <w:rsid w:val="00F3043A"/>
    <w:rsid w:val="00F313DA"/>
    <w:rsid w:val="00F31704"/>
    <w:rsid w:val="00F32CC2"/>
    <w:rsid w:val="00F351C2"/>
    <w:rsid w:val="00F363C4"/>
    <w:rsid w:val="00F37A79"/>
    <w:rsid w:val="00F4496B"/>
    <w:rsid w:val="00F453FA"/>
    <w:rsid w:val="00F47A43"/>
    <w:rsid w:val="00F52254"/>
    <w:rsid w:val="00F52BA9"/>
    <w:rsid w:val="00F53800"/>
    <w:rsid w:val="00F53DF8"/>
    <w:rsid w:val="00F61A0C"/>
    <w:rsid w:val="00F65430"/>
    <w:rsid w:val="00F7066B"/>
    <w:rsid w:val="00F768F6"/>
    <w:rsid w:val="00F7748B"/>
    <w:rsid w:val="00F806C7"/>
    <w:rsid w:val="00F81AA8"/>
    <w:rsid w:val="00F81DC0"/>
    <w:rsid w:val="00F82F6F"/>
    <w:rsid w:val="00F849C7"/>
    <w:rsid w:val="00F849D1"/>
    <w:rsid w:val="00F85B51"/>
    <w:rsid w:val="00F92191"/>
    <w:rsid w:val="00F9285E"/>
    <w:rsid w:val="00F93E44"/>
    <w:rsid w:val="00F94180"/>
    <w:rsid w:val="00F960FB"/>
    <w:rsid w:val="00F96983"/>
    <w:rsid w:val="00FA3446"/>
    <w:rsid w:val="00FA3C82"/>
    <w:rsid w:val="00FA7086"/>
    <w:rsid w:val="00FB0360"/>
    <w:rsid w:val="00FB387B"/>
    <w:rsid w:val="00FB7BF1"/>
    <w:rsid w:val="00FC2720"/>
    <w:rsid w:val="00FC29D7"/>
    <w:rsid w:val="00FD1137"/>
    <w:rsid w:val="00FE21A2"/>
    <w:rsid w:val="00F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86E450-1612-4A21-BB5A-0773B0DD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paragraph" w:styleId="1">
    <w:name w:val="heading 1"/>
    <w:basedOn w:val="a"/>
    <w:next w:val="a"/>
    <w:link w:val="1Char"/>
    <w:qFormat/>
    <w:locked/>
    <w:rsid w:val="006C25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条 1,二级节名,分枝标题,sect1.2.3,标题 3 Char1,Heading 3 - old,H3,标题 3 Char Char Char Char Char Char,Level 1 - 2,标题 3 Char Char,título 3,RN paragraph 1,Level 1 - 1,标题 3 Char Char Char Char Char Char Char Char Char,一,Chapter X.X.X.,h3,3rd level,3rd,1.1.1.标题 3,b"/>
    <w:basedOn w:val="a"/>
    <w:next w:val="a"/>
    <w:link w:val="3Char"/>
    <w:uiPriority w:val="9"/>
    <w:qFormat/>
    <w:locked/>
    <w:rsid w:val="00604244"/>
    <w:pPr>
      <w:keepNext/>
      <w:keepLines/>
      <w:spacing w:before="260" w:after="260" w:line="416" w:lineRule="auto"/>
      <w:jc w:val="both"/>
      <w:outlineLvl w:val="2"/>
    </w:pPr>
    <w:rPr>
      <w:rFonts w:ascii="Times New Roman" w:hAnsi="Times New Roman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1341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1341D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2B10D6"/>
    <w:rPr>
      <w:rFonts w:cs="Times New Roman"/>
    </w:rPr>
  </w:style>
  <w:style w:type="character" w:styleId="a6">
    <w:name w:val="page number"/>
    <w:basedOn w:val="a0"/>
    <w:uiPriority w:val="99"/>
    <w:rsid w:val="00F849C7"/>
    <w:rPr>
      <w:rFonts w:cs="Times New Roman"/>
    </w:rPr>
  </w:style>
  <w:style w:type="paragraph" w:customStyle="1" w:styleId="-">
    <w:name w:val="正文-富瀚"/>
    <w:link w:val="-Char"/>
    <w:qFormat/>
    <w:rsid w:val="00F05823"/>
    <w:pPr>
      <w:widowControl w:val="0"/>
      <w:spacing w:beforeLines="50" w:before="50" w:afterLines="50" w:after="50" w:line="360" w:lineRule="auto"/>
      <w:ind w:firstLineChars="200" w:firstLine="200"/>
      <w:jc w:val="both"/>
    </w:pPr>
    <w:rPr>
      <w:rFonts w:ascii="Times New Roman" w:hAnsi="Times New Roman"/>
      <w:kern w:val="0"/>
      <w:sz w:val="24"/>
      <w:szCs w:val="20"/>
    </w:rPr>
  </w:style>
  <w:style w:type="character" w:customStyle="1" w:styleId="-Char">
    <w:name w:val="正文-富瀚 Char"/>
    <w:link w:val="-"/>
    <w:rsid w:val="00F05823"/>
    <w:rPr>
      <w:rFonts w:ascii="Times New Roman" w:hAnsi="Times New Roman"/>
      <w:kern w:val="0"/>
      <w:sz w:val="24"/>
      <w:szCs w:val="20"/>
    </w:rPr>
  </w:style>
  <w:style w:type="character" w:customStyle="1" w:styleId="1Char">
    <w:name w:val="标题 1 Char"/>
    <w:basedOn w:val="a0"/>
    <w:link w:val="1"/>
    <w:rsid w:val="006C25DD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5D7084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D7084"/>
    <w:rPr>
      <w:sz w:val="18"/>
      <w:szCs w:val="18"/>
    </w:rPr>
  </w:style>
  <w:style w:type="character" w:customStyle="1" w:styleId="3Char">
    <w:name w:val="标题 3 Char"/>
    <w:aliases w:val="条 1 Char,二级节名 Char,分枝标题 Char,sect1.2.3 Char,标题 3 Char1 Char,Heading 3 - old Char,H3 Char,标题 3 Char Char Char Char Char Char Char,Level 1 - 2 Char,标题 3 Char Char Char,título 3 Char,RN paragraph 1 Char,Level 1 - 1 Char,一 Char,Chapter X.X.X. Char"/>
    <w:basedOn w:val="a0"/>
    <w:link w:val="3"/>
    <w:uiPriority w:val="9"/>
    <w:rsid w:val="00604244"/>
    <w:rPr>
      <w:rFonts w:ascii="Times New Roman" w:hAnsi="Times New Roman"/>
      <w:b/>
      <w:bCs/>
      <w:sz w:val="32"/>
      <w:szCs w:val="32"/>
      <w:lang w:val="x-none" w:eastAsia="x-none"/>
    </w:rPr>
  </w:style>
  <w:style w:type="paragraph" w:styleId="a8">
    <w:name w:val="No Spacing"/>
    <w:uiPriority w:val="1"/>
    <w:qFormat/>
    <w:rsid w:val="00CA5CD5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93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elations xmlns="http://www.yonyou.com/relation"/>
</file>

<file path=customXml/item2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88B21CD2-8AE0-4A5D-8DA6-986A8485C57E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1A78917B-3915-456C-BD0E-3380E9680E41}">
  <ds:schemaRefs>
    <ds:schemaRef ds:uri="http://www.yonyou.com/datasour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245</Words>
  <Characters>1401</Characters>
  <Application>Microsoft Office Word</Application>
  <DocSecurity>0</DocSecurity>
  <Lines>11</Lines>
  <Paragraphs>3</Paragraphs>
  <ScaleCrop>false</ScaleCrop>
  <Company>微软中国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上海富瀚微电子股份有限公司投资者关系活动记录表</dc:title>
  <dc:creator>yuy</dc:creator>
  <cp:lastModifiedBy>shucy</cp:lastModifiedBy>
  <cp:revision>15</cp:revision>
  <cp:lastPrinted>2018-09-04T08:43:00Z</cp:lastPrinted>
  <dcterms:created xsi:type="dcterms:W3CDTF">2019-04-04T02:14:00Z</dcterms:created>
  <dcterms:modified xsi:type="dcterms:W3CDTF">2019-04-04T10:12:00Z</dcterms:modified>
</cp:coreProperties>
</file>