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9A" w:rsidRDefault="00010056" w:rsidP="00DD1176">
      <w:pPr>
        <w:spacing w:beforeLines="50" w:afterLines="50" w:line="400" w:lineRule="exact"/>
        <w:rPr>
          <w:rFonts w:ascii="宋体" w:hAnsi="宋体"/>
          <w:bCs/>
          <w:iCs/>
          <w:color w:val="000000"/>
          <w:sz w:val="24"/>
        </w:rPr>
      </w:pPr>
      <w:r>
        <w:rPr>
          <w:rFonts w:ascii="宋体" w:hAnsi="宋体" w:hint="eastAsia"/>
          <w:bCs/>
          <w:iCs/>
          <w:color w:val="000000"/>
          <w:sz w:val="24"/>
        </w:rPr>
        <w:t>证券代码：002439                                 证券简称：启明星辰</w:t>
      </w:r>
    </w:p>
    <w:p w:rsidR="0058259A" w:rsidRDefault="00010056" w:rsidP="00DD1176">
      <w:pPr>
        <w:spacing w:beforeLines="50" w:afterLines="50" w:line="400" w:lineRule="exact"/>
        <w:jc w:val="center"/>
        <w:rPr>
          <w:rFonts w:ascii="宋体" w:hAnsi="宋体"/>
          <w:b/>
          <w:bCs/>
          <w:iCs/>
          <w:color w:val="000000"/>
          <w:sz w:val="30"/>
          <w:szCs w:val="30"/>
        </w:rPr>
      </w:pPr>
      <w:r>
        <w:rPr>
          <w:rFonts w:ascii="宋体" w:hAnsi="宋体" w:hint="eastAsia"/>
          <w:b/>
          <w:bCs/>
          <w:iCs/>
          <w:color w:val="000000"/>
          <w:sz w:val="30"/>
          <w:szCs w:val="30"/>
        </w:rPr>
        <w:t>启明星辰信息技术集团股份有限公司投资者关系活动记录表</w:t>
      </w:r>
    </w:p>
    <w:p w:rsidR="0058259A" w:rsidRDefault="00010056">
      <w:pPr>
        <w:spacing w:line="400" w:lineRule="exact"/>
        <w:rPr>
          <w:rFonts w:ascii="宋体" w:hAnsi="宋体"/>
          <w:bCs/>
          <w:iCs/>
          <w:color w:val="000000"/>
          <w:sz w:val="24"/>
        </w:rPr>
      </w:pPr>
      <w:r>
        <w:rPr>
          <w:rFonts w:ascii="宋体" w:hAnsi="宋体" w:hint="eastAsia"/>
          <w:bCs/>
          <w:iCs/>
          <w:color w:val="000000"/>
          <w:sz w:val="24"/>
        </w:rPr>
        <w:t xml:space="preserve">                                                        编号：2019-001</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364"/>
      </w:tblGrid>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投资者关系活动类别</w:t>
            </w:r>
          </w:p>
        </w:tc>
        <w:tc>
          <w:tcPr>
            <w:tcW w:w="8364" w:type="dxa"/>
          </w:tcPr>
          <w:p w:rsidR="0058259A" w:rsidRDefault="000100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58259A" w:rsidRDefault="000100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58259A" w:rsidRDefault="000100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58259A" w:rsidRDefault="00010056">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bCs/>
                <w:iCs/>
                <w:color w:val="000000"/>
                <w:sz w:val="24"/>
              </w:rPr>
              <w:tab/>
            </w:r>
          </w:p>
          <w:p w:rsidR="0058259A" w:rsidRDefault="00010056">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8364" w:type="dxa"/>
            <w:vAlign w:val="center"/>
          </w:tcPr>
          <w:p w:rsidR="0058259A" w:rsidRDefault="00010056">
            <w:pPr>
              <w:rPr>
                <w:rFonts w:ascii="宋体" w:hAnsi="宋体"/>
              </w:rPr>
            </w:pPr>
            <w:r>
              <w:rPr>
                <w:rFonts w:hint="eastAsia"/>
              </w:rPr>
              <w:t>华商基金—金曦；华创证券—刘逍遥、庞倩倩；天风证券—沈海兵、葛婧瑜；中信证券—潘儒琛；资本集团—纪昕；华泰证券—郭梁良；诚盛投资—康志毅；国元证券—杨军、杨林；瑞华投资—章礼英；富邦证券—夏瀛韬；中银国际证券—杨思睿；明溪资产—黄鹤鹭；东兴证券—苏文、刘梦、张韩宇；</w:t>
            </w:r>
            <w:r>
              <w:rPr>
                <w:rFonts w:hint="eastAsia"/>
              </w:rPr>
              <w:t>PICC</w:t>
            </w:r>
            <w:r>
              <w:rPr>
                <w:rFonts w:hint="eastAsia"/>
              </w:rPr>
              <w:t>（养老保险）—李金阳；鹏扬基金—王杨；渤海证券—王洪磊；中加基金—赵岩；国泰君安—李沐华、陈思静；淡水泉投资—朱唯佳；方正证券—安永平；民生证券—郭新宇、杨思睿；平安证券—闫磊；风雪投资—王烁杰；华夏基金—施知序；安信证券—徐文杰；嘉实基金—谢泽林；百年保险—李振亚；泓嘉基金—周杰；北京宏道投资—王亮；银华基金—梅思行；太平洋证券—徐中华；沣阳资产—王志强；长盛基金—顾浩；田鼎投资—张超；广州锦扬投资—赖硕华；申万宏源证券—宁珂愉；国都证券—余卫康；宝盈基金—赵国进；国融证券—刘聪；中信建投证券—于成龙、程杲；中阅资本—李睿阳；北京金百镕投资—崔墨男；东吴证券—郝彪；中泰证券—方闻千</w:t>
            </w:r>
            <w:bookmarkStart w:id="0" w:name="_GoBack"/>
            <w:bookmarkEnd w:id="0"/>
          </w:p>
        </w:tc>
      </w:tr>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时间</w:t>
            </w:r>
          </w:p>
        </w:tc>
        <w:tc>
          <w:tcPr>
            <w:tcW w:w="8364" w:type="dxa"/>
            <w:vAlign w:val="center"/>
          </w:tcPr>
          <w:p w:rsidR="0058259A" w:rsidRDefault="00010056">
            <w:pPr>
              <w:rPr>
                <w:rFonts w:ascii="宋体" w:hAnsi="宋体"/>
              </w:rPr>
            </w:pPr>
            <w:r>
              <w:rPr>
                <w:rFonts w:ascii="宋体" w:hAnsi="宋体" w:hint="eastAsia"/>
              </w:rPr>
              <w:t>10：00</w:t>
            </w:r>
            <w:r>
              <w:rPr>
                <w:rFonts w:ascii="宋体" w:hAnsi="宋体"/>
              </w:rPr>
              <w:t>—</w:t>
            </w:r>
            <w:r>
              <w:rPr>
                <w:rFonts w:ascii="宋体" w:hAnsi="宋体" w:hint="eastAsia"/>
              </w:rPr>
              <w:t>11：30</w:t>
            </w:r>
          </w:p>
        </w:tc>
      </w:tr>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地点</w:t>
            </w:r>
          </w:p>
        </w:tc>
        <w:tc>
          <w:tcPr>
            <w:tcW w:w="8364" w:type="dxa"/>
            <w:vAlign w:val="center"/>
          </w:tcPr>
          <w:p w:rsidR="0058259A" w:rsidRDefault="00010056">
            <w:pPr>
              <w:rPr>
                <w:rFonts w:ascii="宋体" w:hAnsi="宋体"/>
              </w:rPr>
            </w:pPr>
            <w:r>
              <w:rPr>
                <w:rFonts w:ascii="宋体" w:hAnsi="宋体" w:hint="eastAsia"/>
              </w:rPr>
              <w:t>现场及电话会议</w:t>
            </w:r>
          </w:p>
        </w:tc>
      </w:tr>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8364" w:type="dxa"/>
            <w:vAlign w:val="center"/>
          </w:tcPr>
          <w:p w:rsidR="0058259A" w:rsidRDefault="00010056">
            <w:pPr>
              <w:rPr>
                <w:rFonts w:ascii="宋体" w:hAnsi="宋体"/>
              </w:rPr>
            </w:pPr>
            <w:r>
              <w:rPr>
                <w:rFonts w:ascii="宋体" w:hAnsi="宋体" w:hint="eastAsia"/>
              </w:rPr>
              <w:t>严立、张媛、姜朋</w:t>
            </w:r>
          </w:p>
        </w:tc>
      </w:tr>
      <w:tr w:rsidR="0058259A">
        <w:trPr>
          <w:trHeight w:val="416"/>
        </w:trPr>
        <w:tc>
          <w:tcPr>
            <w:tcW w:w="1985" w:type="dxa"/>
            <w:vAlign w:val="center"/>
          </w:tcPr>
          <w:p w:rsidR="0058259A" w:rsidRDefault="00010056">
            <w:pPr>
              <w:spacing w:line="480" w:lineRule="atLeast"/>
              <w:rPr>
                <w:rFonts w:ascii="宋体" w:hAnsi="宋体"/>
                <w:b/>
                <w:bCs/>
                <w:iCs/>
                <w:color w:val="000000"/>
                <w:sz w:val="24"/>
              </w:rPr>
            </w:pPr>
            <w:r>
              <w:br w:type="page"/>
            </w:r>
          </w:p>
        </w:tc>
        <w:tc>
          <w:tcPr>
            <w:tcW w:w="8364" w:type="dxa"/>
          </w:tcPr>
          <w:p w:rsidR="0058259A" w:rsidRPr="00192464" w:rsidRDefault="00BA779A" w:rsidP="00192464">
            <w:pPr>
              <w:rPr>
                <w:b/>
              </w:rPr>
            </w:pPr>
            <w:r w:rsidRPr="00192464">
              <w:rPr>
                <w:rFonts w:hint="eastAsia"/>
                <w:b/>
              </w:rPr>
              <w:t>年报情况简介</w:t>
            </w:r>
            <w:r w:rsidR="00010056" w:rsidRPr="00192464">
              <w:rPr>
                <w:b/>
              </w:rPr>
              <w:t>：</w:t>
            </w:r>
          </w:p>
          <w:p w:rsidR="0058259A" w:rsidRPr="00192464" w:rsidRDefault="0006778E" w:rsidP="00192464">
            <w:r w:rsidRPr="00192464">
              <w:rPr>
                <w:rFonts w:hint="eastAsia"/>
              </w:rPr>
              <w:t>全年完成营业收入</w:t>
            </w:r>
            <w:r w:rsidRPr="00192464">
              <w:t>25.2</w:t>
            </w:r>
            <w:r w:rsidRPr="00192464">
              <w:rPr>
                <w:rFonts w:hint="eastAsia"/>
              </w:rPr>
              <w:t>亿元，同比增长</w:t>
            </w:r>
            <w:r w:rsidRPr="00192464">
              <w:t>10.68%</w:t>
            </w:r>
            <w:r w:rsidRPr="00192464">
              <w:rPr>
                <w:rFonts w:hint="eastAsia"/>
              </w:rPr>
              <w:t>，归属于上市公司股东的净利润为</w:t>
            </w:r>
            <w:r w:rsidRPr="00192464">
              <w:t>5.69</w:t>
            </w:r>
            <w:r w:rsidRPr="00192464">
              <w:rPr>
                <w:rFonts w:hint="eastAsia"/>
              </w:rPr>
              <w:t>亿元，同比增长</w:t>
            </w:r>
            <w:r w:rsidRPr="00192464">
              <w:t>25.90%</w:t>
            </w:r>
            <w:r w:rsidRPr="00192464">
              <w:rPr>
                <w:rFonts w:hint="eastAsia"/>
              </w:rPr>
              <w:t>，归属于上市公司股东的扣非净利润为</w:t>
            </w:r>
            <w:r w:rsidRPr="00192464">
              <w:t>4.36</w:t>
            </w:r>
            <w:r w:rsidRPr="00192464">
              <w:rPr>
                <w:rFonts w:hint="eastAsia"/>
              </w:rPr>
              <w:t>亿元，同比增长</w:t>
            </w:r>
            <w:r w:rsidRPr="00192464">
              <w:t>35.80%</w:t>
            </w:r>
            <w:r w:rsidRPr="00192464">
              <w:rPr>
                <w:rFonts w:hint="eastAsia"/>
              </w:rPr>
              <w:t>。</w:t>
            </w:r>
            <w:r w:rsidRPr="00192464">
              <w:t>此外，毛利率略有增长，增速平稳</w:t>
            </w:r>
            <w:r w:rsidRPr="00192464">
              <w:rPr>
                <w:rFonts w:hint="eastAsia"/>
              </w:rPr>
              <w:t>，费用的整体增长在合理范围内</w:t>
            </w:r>
            <w:r w:rsidR="00785025" w:rsidRPr="00192464">
              <w:rPr>
                <w:rFonts w:hint="eastAsia"/>
              </w:rPr>
              <w:t>。研发投入的费用保持</w:t>
            </w:r>
            <w:r w:rsidR="003740E2" w:rsidRPr="00192464">
              <w:rPr>
                <w:rFonts w:hint="eastAsia"/>
              </w:rPr>
              <w:t>21%</w:t>
            </w:r>
            <w:r w:rsidR="003740E2" w:rsidRPr="00192464">
              <w:rPr>
                <w:rFonts w:hint="eastAsia"/>
              </w:rPr>
              <w:t>的比重，</w:t>
            </w:r>
            <w:r w:rsidR="00785025" w:rsidRPr="00192464">
              <w:rPr>
                <w:rFonts w:hint="eastAsia"/>
              </w:rPr>
              <w:t>销售费用占收入的比重</w:t>
            </w:r>
            <w:r w:rsidR="00785025" w:rsidRPr="00192464">
              <w:rPr>
                <w:rFonts w:hint="eastAsia"/>
              </w:rPr>
              <w:t>24%</w:t>
            </w:r>
            <w:r w:rsidR="00785025" w:rsidRPr="00192464">
              <w:rPr>
                <w:rFonts w:hint="eastAsia"/>
              </w:rPr>
              <w:t>，公司保持持续的投入，</w:t>
            </w:r>
            <w:r w:rsidR="00DD1176">
              <w:rPr>
                <w:rFonts w:hint="eastAsia"/>
              </w:rPr>
              <w:t>为</w:t>
            </w:r>
            <w:r w:rsidR="00785025" w:rsidRPr="00192464">
              <w:rPr>
                <w:rFonts w:hint="eastAsia"/>
              </w:rPr>
              <w:t>保证启明星辰集团在未来业务的稳定增长打下坚实基础。</w:t>
            </w:r>
            <w:r w:rsidR="003740E2" w:rsidRPr="00192464">
              <w:t>公司扣非</w:t>
            </w:r>
            <w:r w:rsidR="003740E2" w:rsidRPr="00192464">
              <w:rPr>
                <w:rFonts w:hint="eastAsia"/>
              </w:rPr>
              <w:t>后</w:t>
            </w:r>
            <w:r w:rsidR="003740E2" w:rsidRPr="00192464">
              <w:t>净利润增长原因：</w:t>
            </w:r>
            <w:r w:rsidR="003740E2" w:rsidRPr="00192464">
              <w:t>(1)2017</w:t>
            </w:r>
            <w:r w:rsidR="003740E2" w:rsidRPr="00192464">
              <w:t>年有安方高科和坏账的减值，今年减值大幅度下降；</w:t>
            </w:r>
            <w:r w:rsidR="003740E2" w:rsidRPr="00192464">
              <w:t>(2)</w:t>
            </w:r>
            <w:r w:rsidR="003740E2" w:rsidRPr="00192464">
              <w:t>费用控制良好，帮助公司有效提升利润。</w:t>
            </w:r>
          </w:p>
          <w:p w:rsidR="0006778E" w:rsidRPr="00192464" w:rsidRDefault="0006778E" w:rsidP="00192464"/>
          <w:p w:rsidR="0058259A" w:rsidRPr="00192464" w:rsidRDefault="00010056" w:rsidP="00192464">
            <w:pPr>
              <w:rPr>
                <w:b/>
              </w:rPr>
            </w:pPr>
            <w:r w:rsidRPr="00192464">
              <w:rPr>
                <w:b/>
              </w:rPr>
              <w:t>交流环节：</w:t>
            </w:r>
          </w:p>
          <w:p w:rsidR="000F5F57" w:rsidRPr="00192464" w:rsidRDefault="000F5F57" w:rsidP="00192464">
            <w:pPr>
              <w:rPr>
                <w:b/>
              </w:rPr>
            </w:pPr>
            <w:r w:rsidRPr="00192464">
              <w:rPr>
                <w:rFonts w:hint="eastAsia"/>
                <w:b/>
              </w:rPr>
              <w:t>1</w:t>
            </w:r>
            <w:r w:rsidRPr="00192464">
              <w:rPr>
                <w:rFonts w:hint="eastAsia"/>
                <w:b/>
              </w:rPr>
              <w:t>、</w:t>
            </w:r>
            <w:r w:rsidRPr="00192464">
              <w:rPr>
                <w:b/>
              </w:rPr>
              <w:t>如何解释应收账款上升，现金流下滑的情况？</w:t>
            </w:r>
          </w:p>
          <w:p w:rsidR="000F5F57" w:rsidRPr="00192464" w:rsidRDefault="000F5F57" w:rsidP="00192464">
            <w:r w:rsidRPr="00192464">
              <w:t>答：应收账款</w:t>
            </w:r>
            <w:r w:rsidRPr="00192464">
              <w:t>15</w:t>
            </w:r>
            <w:r w:rsidRPr="00192464">
              <w:t>个亿，应收票据</w:t>
            </w:r>
            <w:r w:rsidRPr="00192464">
              <w:t>7000</w:t>
            </w:r>
            <w:r w:rsidRPr="00192464">
              <w:t>多万，同比增加，主要由于承接了一些大项目，</w:t>
            </w:r>
            <w:r w:rsidR="00C017F4" w:rsidRPr="00192464">
              <w:rPr>
                <w:rFonts w:hint="eastAsia"/>
              </w:rPr>
              <w:t>大项目的应收账款较其他项目稍慢，</w:t>
            </w:r>
            <w:r w:rsidRPr="00192464">
              <w:t>有一些项目在一季度有回款了。应收账款在收入中占比</w:t>
            </w:r>
            <w:r w:rsidRPr="00192464">
              <w:lastRenderedPageBreak/>
              <w:t>基本合理，处于可控区间内</w:t>
            </w:r>
            <w:r w:rsidR="00F96A35" w:rsidRPr="00192464">
              <w:rPr>
                <w:rFonts w:hint="eastAsia"/>
              </w:rPr>
              <w:t>。</w:t>
            </w:r>
            <w:r w:rsidR="00C017F4" w:rsidRPr="00192464">
              <w:rPr>
                <w:rFonts w:hint="eastAsia"/>
              </w:rPr>
              <w:t>公司主要客户为政府、央企等的多一些，</w:t>
            </w:r>
            <w:r w:rsidR="00F96A35" w:rsidRPr="00192464">
              <w:rPr>
                <w:rFonts w:hint="eastAsia"/>
              </w:rPr>
              <w:t>使得应收账款的回收相对有一定的保障</w:t>
            </w:r>
            <w:r w:rsidRPr="00192464">
              <w:t>。</w:t>
            </w:r>
            <w:r w:rsidR="00F96A35" w:rsidRPr="00192464">
              <w:rPr>
                <w:rFonts w:hint="eastAsia"/>
              </w:rPr>
              <w:t>经营现金流方面，</w:t>
            </w:r>
            <w:r w:rsidRPr="00192464">
              <w:t>2017</w:t>
            </w:r>
            <w:r w:rsidRPr="00192464">
              <w:t>年有</w:t>
            </w:r>
            <w:r w:rsidRPr="00192464">
              <w:t>1.1</w:t>
            </w:r>
            <w:r w:rsidRPr="00192464">
              <w:t>亿的安方高科补偿款，剔除的话与</w:t>
            </w:r>
            <w:r w:rsidRPr="00192464">
              <w:t>2018</w:t>
            </w:r>
            <w:r w:rsidRPr="00192464">
              <w:t>年基本相当。</w:t>
            </w:r>
          </w:p>
          <w:p w:rsidR="000F5F57" w:rsidRPr="00192464" w:rsidRDefault="000F5F57" w:rsidP="00192464"/>
          <w:p w:rsidR="000F5F57" w:rsidRPr="00192464" w:rsidRDefault="000F5F57" w:rsidP="00192464">
            <w:pPr>
              <w:rPr>
                <w:b/>
              </w:rPr>
            </w:pPr>
            <w:r w:rsidRPr="00192464">
              <w:rPr>
                <w:rFonts w:hint="eastAsia"/>
                <w:b/>
              </w:rPr>
              <w:t>2</w:t>
            </w:r>
            <w:r w:rsidRPr="00192464">
              <w:rPr>
                <w:rFonts w:hint="eastAsia"/>
                <w:b/>
              </w:rPr>
              <w:t>、</w:t>
            </w:r>
            <w:r w:rsidRPr="00192464">
              <w:rPr>
                <w:b/>
              </w:rPr>
              <w:t>人员增速</w:t>
            </w:r>
            <w:r w:rsidRPr="00192464">
              <w:rPr>
                <w:b/>
              </w:rPr>
              <w:t>2%</w:t>
            </w:r>
            <w:r w:rsidRPr="00192464">
              <w:rPr>
                <w:b/>
              </w:rPr>
              <w:t>，是否满足业务发展需求？</w:t>
            </w:r>
          </w:p>
          <w:p w:rsidR="000F5F57" w:rsidRPr="00192464" w:rsidRDefault="000F5F57" w:rsidP="00192464">
            <w:r w:rsidRPr="00192464">
              <w:t>答：安方高科剥离了</w:t>
            </w:r>
            <w:r w:rsidRPr="00192464">
              <w:t>100</w:t>
            </w:r>
            <w:r w:rsidRPr="00192464">
              <w:t>多人，剔除这方面的影响后，公司</w:t>
            </w:r>
            <w:r w:rsidRPr="00192464">
              <w:t>2018</w:t>
            </w:r>
            <w:r w:rsidRPr="00192464">
              <w:t>年增加了</w:t>
            </w:r>
            <w:r w:rsidRPr="00192464">
              <w:t>200</w:t>
            </w:r>
            <w:r w:rsidRPr="00192464">
              <w:t>多人，与业务发展是匹配的。</w:t>
            </w:r>
          </w:p>
          <w:p w:rsidR="000F5F57" w:rsidRPr="00192464" w:rsidRDefault="000F5F57" w:rsidP="00192464"/>
          <w:p w:rsidR="00A02374" w:rsidRPr="00192464" w:rsidRDefault="000F5F57" w:rsidP="00192464">
            <w:pPr>
              <w:rPr>
                <w:b/>
              </w:rPr>
            </w:pPr>
            <w:r w:rsidRPr="00192464">
              <w:rPr>
                <w:rFonts w:hint="eastAsia"/>
                <w:b/>
              </w:rPr>
              <w:t>3</w:t>
            </w:r>
            <w:r w:rsidRPr="00192464">
              <w:rPr>
                <w:rFonts w:hint="eastAsia"/>
                <w:b/>
              </w:rPr>
              <w:t>、</w:t>
            </w:r>
            <w:r w:rsidR="00A02374" w:rsidRPr="00192464">
              <w:rPr>
                <w:rFonts w:hint="eastAsia"/>
                <w:b/>
              </w:rPr>
              <w:t>年报中显示公司在全国已经在建</w:t>
            </w:r>
            <w:r w:rsidR="00A02374" w:rsidRPr="00192464">
              <w:rPr>
                <w:rFonts w:hint="eastAsia"/>
                <w:b/>
              </w:rPr>
              <w:t>/</w:t>
            </w:r>
            <w:r w:rsidR="00A02374" w:rsidRPr="00192464">
              <w:rPr>
                <w:rFonts w:hint="eastAsia"/>
                <w:b/>
              </w:rPr>
              <w:t>建成</w:t>
            </w:r>
            <w:r w:rsidR="00A02374" w:rsidRPr="00192464">
              <w:rPr>
                <w:rFonts w:hint="eastAsia"/>
                <w:b/>
              </w:rPr>
              <w:t>20</w:t>
            </w:r>
            <w:r w:rsidR="00A02374" w:rsidRPr="00192464">
              <w:rPr>
                <w:rFonts w:hint="eastAsia"/>
                <w:b/>
              </w:rPr>
              <w:t>个运营中心了，在科目中在建工程增加不明显，固定资产增加也不明显的原因？</w:t>
            </w:r>
          </w:p>
          <w:p w:rsidR="00A02374" w:rsidRPr="00192464" w:rsidRDefault="00A02374" w:rsidP="00192464">
            <w:r w:rsidRPr="00192464">
              <w:rPr>
                <w:rFonts w:hint="eastAsia"/>
              </w:rPr>
              <w:t>答：公司所做的独立的安全运营中心不是一个土建工程，是项目型的，公司盖楼等建设放在在建工程科目，这两个科目跟运作安全运营中心是不对应的。</w:t>
            </w:r>
            <w:r w:rsidR="00FC725F" w:rsidRPr="00192464">
              <w:rPr>
                <w:rFonts w:hint="eastAsia"/>
              </w:rPr>
              <w:t>公司运作独立的安全运营中心不是一个重资产，</w:t>
            </w:r>
            <w:r w:rsidR="00671D6E" w:rsidRPr="00192464">
              <w:rPr>
                <w:rFonts w:hint="eastAsia"/>
              </w:rPr>
              <w:t>有些地区通过买楼的方式辅助我们做安全运营中心，另一方面，大部分地区并不需要买楼，只是需要保证一个相对固定的办公场所，有些是地方政府免费提供的，有些是通过租赁的形式解决，总量是在可控范围内。</w:t>
            </w:r>
          </w:p>
          <w:p w:rsidR="00A02374" w:rsidRPr="00192464" w:rsidRDefault="00A02374" w:rsidP="00192464"/>
          <w:p w:rsidR="000F5F57" w:rsidRPr="00192464" w:rsidRDefault="00E36517" w:rsidP="00192464">
            <w:pPr>
              <w:rPr>
                <w:b/>
              </w:rPr>
            </w:pPr>
            <w:r w:rsidRPr="00192464">
              <w:rPr>
                <w:rFonts w:hint="eastAsia"/>
                <w:b/>
              </w:rPr>
              <w:t>4</w:t>
            </w:r>
            <w:r w:rsidRPr="00192464">
              <w:rPr>
                <w:rFonts w:hint="eastAsia"/>
                <w:b/>
              </w:rPr>
              <w:t>、</w:t>
            </w:r>
            <w:r w:rsidR="000F5F57" w:rsidRPr="00192464">
              <w:rPr>
                <w:b/>
              </w:rPr>
              <w:t>服务业务毛利率提升较多</w:t>
            </w:r>
            <w:r w:rsidR="001F14C7">
              <w:rPr>
                <w:rFonts w:hint="eastAsia"/>
                <w:b/>
              </w:rPr>
              <w:t>的</w:t>
            </w:r>
            <w:r w:rsidR="000F5F57" w:rsidRPr="00192464">
              <w:rPr>
                <w:b/>
              </w:rPr>
              <w:t>原因，以及</w:t>
            </w:r>
            <w:r w:rsidR="000F5F57" w:rsidRPr="00192464">
              <w:rPr>
                <w:b/>
              </w:rPr>
              <w:t>Q4</w:t>
            </w:r>
            <w:r w:rsidR="000F5F57" w:rsidRPr="00192464">
              <w:rPr>
                <w:b/>
              </w:rPr>
              <w:t>收入增速下滑的原因</w:t>
            </w:r>
            <w:r w:rsidR="00A16CA6" w:rsidRPr="00192464">
              <w:rPr>
                <w:rFonts w:hint="eastAsia"/>
                <w:b/>
              </w:rPr>
              <w:t>？</w:t>
            </w:r>
          </w:p>
          <w:p w:rsidR="000F5F57" w:rsidRPr="00192464" w:rsidRDefault="000F5F57" w:rsidP="00192464">
            <w:r w:rsidRPr="00192464">
              <w:t>答：</w:t>
            </w:r>
            <w:r w:rsidR="001F14C7">
              <w:rPr>
                <w:rFonts w:hint="eastAsia"/>
              </w:rPr>
              <w:t>因为</w:t>
            </w:r>
            <w:r w:rsidR="001F14C7">
              <w:t>安方高科剥离，</w:t>
            </w:r>
            <w:r w:rsidR="001F14C7">
              <w:rPr>
                <w:rFonts w:hint="eastAsia"/>
              </w:rPr>
              <w:t>安方高科</w:t>
            </w:r>
            <w:r w:rsidRPr="00192464">
              <w:t>的毛利率相对较低。四季度收入增速下滑也和剥离有关。</w:t>
            </w:r>
          </w:p>
          <w:p w:rsidR="000F5F57" w:rsidRPr="00192464" w:rsidRDefault="000F5F57" w:rsidP="00192464"/>
          <w:p w:rsidR="000F5F57" w:rsidRPr="00192464" w:rsidRDefault="001973C4" w:rsidP="00192464">
            <w:pPr>
              <w:rPr>
                <w:b/>
              </w:rPr>
            </w:pPr>
            <w:r w:rsidRPr="00192464">
              <w:rPr>
                <w:rFonts w:hint="eastAsia"/>
                <w:b/>
              </w:rPr>
              <w:t>5</w:t>
            </w:r>
            <w:r w:rsidRPr="00192464">
              <w:rPr>
                <w:rFonts w:hint="eastAsia"/>
                <w:b/>
              </w:rPr>
              <w:t>、</w:t>
            </w:r>
            <w:r w:rsidR="000F5F57" w:rsidRPr="00192464">
              <w:rPr>
                <w:b/>
              </w:rPr>
              <w:t>新兴业务的增长目标？</w:t>
            </w:r>
          </w:p>
          <w:p w:rsidR="000F5F57" w:rsidRPr="00192464" w:rsidRDefault="000F5F57" w:rsidP="00192464">
            <w:r w:rsidRPr="00192464">
              <w:t>答：安全运营今年</w:t>
            </w:r>
            <w:r w:rsidRPr="00192464">
              <w:t>200%</w:t>
            </w:r>
            <w:r w:rsidRPr="00192464">
              <w:t>增长目标，明年</w:t>
            </w:r>
            <w:r w:rsidRPr="00192464">
              <w:t>100%</w:t>
            </w:r>
            <w:r w:rsidRPr="00192464">
              <w:t>增长目标。工</w:t>
            </w:r>
            <w:r w:rsidR="001F14C7">
              <w:rPr>
                <w:rFonts w:hint="eastAsia"/>
              </w:rPr>
              <w:t>控</w:t>
            </w:r>
            <w:r w:rsidRPr="00192464">
              <w:t>和云安全都是</w:t>
            </w:r>
            <w:r w:rsidRPr="00192464">
              <w:t>50%</w:t>
            </w:r>
            <w:r w:rsidRPr="00192464">
              <w:t>的增长目标，三年以后进入稳态。</w:t>
            </w:r>
          </w:p>
          <w:p w:rsidR="000F5F57" w:rsidRPr="00192464" w:rsidRDefault="000F5F57" w:rsidP="00192464"/>
          <w:p w:rsidR="000F5F57" w:rsidRPr="00192464" w:rsidRDefault="001973C4" w:rsidP="00192464">
            <w:pPr>
              <w:rPr>
                <w:b/>
              </w:rPr>
            </w:pPr>
            <w:r w:rsidRPr="00192464">
              <w:rPr>
                <w:rFonts w:hint="eastAsia"/>
                <w:b/>
              </w:rPr>
              <w:t>6</w:t>
            </w:r>
            <w:r w:rsidRPr="00192464">
              <w:rPr>
                <w:rFonts w:hint="eastAsia"/>
                <w:b/>
              </w:rPr>
              <w:t>、</w:t>
            </w:r>
            <w:r w:rsidR="001F14C7">
              <w:rPr>
                <w:b/>
              </w:rPr>
              <w:t>军队业务</w:t>
            </w:r>
            <w:r w:rsidR="000F5F57" w:rsidRPr="00192464">
              <w:rPr>
                <w:b/>
              </w:rPr>
              <w:t>情况</w:t>
            </w:r>
            <w:r w:rsidR="00A16CA6" w:rsidRPr="00192464">
              <w:rPr>
                <w:rFonts w:hint="eastAsia"/>
                <w:b/>
              </w:rPr>
              <w:t>？</w:t>
            </w:r>
          </w:p>
          <w:p w:rsidR="000F5F57" w:rsidRPr="00192464" w:rsidRDefault="000F5F57" w:rsidP="00192464">
            <w:r w:rsidRPr="00192464">
              <w:t>答：</w:t>
            </w:r>
            <w:r w:rsidR="00F2703A" w:rsidRPr="00192464">
              <w:t>从目前来看，此类需求还很旺盛，我们一直在妥善准备。军方有自身一整套的门槛、流程规范、大量测试体系和质量保证等，需要很专业的能力的积累，此领域不易进入</w:t>
            </w:r>
            <w:r w:rsidR="001F14C7">
              <w:rPr>
                <w:rFonts w:hint="eastAsia"/>
              </w:rPr>
              <w:t>。</w:t>
            </w:r>
            <w:r w:rsidR="00F2703A" w:rsidRPr="00192464">
              <w:t>军队只看启明星辰和网御星云的话去年是下滑的，其他子公司都算上的话基本持平。</w:t>
            </w:r>
          </w:p>
          <w:p w:rsidR="000F5F57" w:rsidRPr="00192464" w:rsidRDefault="000F5F57" w:rsidP="00192464"/>
          <w:p w:rsidR="000F5F57" w:rsidRPr="00192464" w:rsidRDefault="001973C4" w:rsidP="00192464">
            <w:pPr>
              <w:rPr>
                <w:b/>
              </w:rPr>
            </w:pPr>
            <w:r w:rsidRPr="00192464">
              <w:rPr>
                <w:rFonts w:hint="eastAsia"/>
                <w:b/>
              </w:rPr>
              <w:t>7</w:t>
            </w:r>
            <w:r w:rsidRPr="00192464">
              <w:rPr>
                <w:rFonts w:hint="eastAsia"/>
                <w:b/>
              </w:rPr>
              <w:t>、</w:t>
            </w:r>
            <w:r w:rsidR="000F5F57" w:rsidRPr="00192464">
              <w:rPr>
                <w:b/>
              </w:rPr>
              <w:t>城市安全运营市场的竞争格局</w:t>
            </w:r>
            <w:r w:rsidR="00192464">
              <w:rPr>
                <w:rFonts w:hint="eastAsia"/>
                <w:b/>
              </w:rPr>
              <w:t>？</w:t>
            </w:r>
          </w:p>
          <w:p w:rsidR="000F5F57" w:rsidRPr="00192464" w:rsidRDefault="000F5F57" w:rsidP="00192464">
            <w:r w:rsidRPr="00192464">
              <w:t>答：目前主要涉足安全运营业务的公司有卫士通、安恒、绿盟、奇安信等，各有特色和定位。</w:t>
            </w:r>
            <w:r w:rsidR="001F14C7">
              <w:rPr>
                <w:rFonts w:hint="eastAsia"/>
              </w:rPr>
              <w:t>越来越多的企业加入到其中是我们希望看到的，表明</w:t>
            </w:r>
            <w:r w:rsidR="006F6560">
              <w:rPr>
                <w:rFonts w:hint="eastAsia"/>
              </w:rPr>
              <w:t>这个市场被肯定。</w:t>
            </w:r>
          </w:p>
          <w:p w:rsidR="000F5F57" w:rsidRPr="00192464" w:rsidRDefault="000F5F57" w:rsidP="00192464"/>
          <w:p w:rsidR="00A16CA6" w:rsidRPr="00192464" w:rsidRDefault="00A16CA6" w:rsidP="00192464">
            <w:pPr>
              <w:rPr>
                <w:b/>
              </w:rPr>
            </w:pPr>
            <w:r w:rsidRPr="00192464">
              <w:rPr>
                <w:rFonts w:hint="eastAsia"/>
                <w:b/>
              </w:rPr>
              <w:t>8</w:t>
            </w:r>
            <w:r w:rsidRPr="00192464">
              <w:rPr>
                <w:rFonts w:hint="eastAsia"/>
                <w:b/>
              </w:rPr>
              <w:t>、</w:t>
            </w:r>
            <w:r w:rsidR="006F6560">
              <w:rPr>
                <w:rFonts w:hint="eastAsia"/>
                <w:b/>
              </w:rPr>
              <w:t>工控</w:t>
            </w:r>
            <w:r w:rsidRPr="00192464">
              <w:rPr>
                <w:b/>
              </w:rPr>
              <w:t>安全的情况？</w:t>
            </w:r>
          </w:p>
          <w:p w:rsidR="00A16CA6" w:rsidRPr="00192464" w:rsidRDefault="00A16CA6" w:rsidP="00192464">
            <w:r w:rsidRPr="00192464">
              <w:t>答：工业互联网安全方面，我们公司的行业解决方案仍比较领先。目前，我们公司在这个领域的优势还比较大，主要在于与客户沟通、为客户提供解决方案。此方面竞争格局并不激烈。</w:t>
            </w:r>
          </w:p>
          <w:p w:rsidR="00A16CA6" w:rsidRPr="00192464" w:rsidRDefault="00A16CA6" w:rsidP="00192464"/>
          <w:p w:rsidR="00A16CA6" w:rsidRPr="00192464" w:rsidRDefault="00C725D3" w:rsidP="00192464">
            <w:pPr>
              <w:rPr>
                <w:b/>
              </w:rPr>
            </w:pPr>
            <w:r>
              <w:rPr>
                <w:rFonts w:hint="eastAsia"/>
                <w:b/>
              </w:rPr>
              <w:t>9</w:t>
            </w:r>
            <w:r w:rsidR="00A16CA6" w:rsidRPr="00192464">
              <w:rPr>
                <w:rFonts w:hint="eastAsia"/>
                <w:b/>
              </w:rPr>
              <w:t>、</w:t>
            </w:r>
            <w:r w:rsidR="00A16CA6" w:rsidRPr="00192464">
              <w:rPr>
                <w:b/>
              </w:rPr>
              <w:t>云安全方面，我们公司有好几种产品，未来的云安全产品体系如何规划？</w:t>
            </w:r>
          </w:p>
          <w:p w:rsidR="00A16CA6" w:rsidRPr="00192464" w:rsidRDefault="00A16CA6" w:rsidP="00192464">
            <w:r w:rsidRPr="00192464">
              <w:t>答：公司目前有部分产线围绕云安全，最后体现在运营方面对云技术的要求，以及结合私有云对云技术安全的整体思路两方面。未来可能体现在两块，分别是云资源管理及</w:t>
            </w:r>
            <w:r w:rsidRPr="00192464">
              <w:t>CWPP</w:t>
            </w:r>
            <w:r w:rsidRPr="00192464">
              <w:t>，对这两方面有综合安排，即针对私有云云安全整体方案及独立安全运营两个方面进行展开。目前云资源管理池已经在腾讯云、华为云、天翼云、浪潮云上使用，主要是他们的客户的业务绑定在了他们自己的平台上，因此我们公司要和他们进行大量对接，也支持第三方私有云。</w:t>
            </w:r>
          </w:p>
          <w:p w:rsidR="00A16CA6" w:rsidRPr="00192464" w:rsidRDefault="00C725D3" w:rsidP="00192464">
            <w:pPr>
              <w:rPr>
                <w:b/>
              </w:rPr>
            </w:pPr>
            <w:r>
              <w:rPr>
                <w:rFonts w:hint="eastAsia"/>
                <w:b/>
              </w:rPr>
              <w:lastRenderedPageBreak/>
              <w:t>10</w:t>
            </w:r>
            <w:r w:rsidR="00A16CA6" w:rsidRPr="00192464">
              <w:rPr>
                <w:rFonts w:hint="eastAsia"/>
                <w:b/>
              </w:rPr>
              <w:t>、</w:t>
            </w:r>
            <w:r w:rsidR="00A16CA6" w:rsidRPr="00192464">
              <w:rPr>
                <w:b/>
              </w:rPr>
              <w:t>国企、央企都将开展私有云业务，他们是否会选择</w:t>
            </w:r>
            <w:r w:rsidR="00A16CA6" w:rsidRPr="00192464">
              <w:rPr>
                <w:rFonts w:hint="eastAsia"/>
                <w:b/>
              </w:rPr>
              <w:t>其他品牌</w:t>
            </w:r>
            <w:r w:rsidR="00A16CA6" w:rsidRPr="00192464">
              <w:rPr>
                <w:b/>
              </w:rPr>
              <w:t>而不选择我们公司？</w:t>
            </w:r>
          </w:p>
          <w:p w:rsidR="00A16CA6" w:rsidRPr="00192464" w:rsidRDefault="00A16CA6" w:rsidP="00192464">
            <w:r w:rsidRPr="00192464">
              <w:t>答：一般来说，客户不会做出这样的选择。用户通常希望</w:t>
            </w:r>
            <w:r w:rsidR="00C725D3">
              <w:rPr>
                <w:rFonts w:hint="eastAsia"/>
              </w:rPr>
              <w:t>有独立的第三方，</w:t>
            </w:r>
            <w:r w:rsidRPr="00192464">
              <w:t>安全独立以强化自身监管，形成相互监督制约。</w:t>
            </w:r>
          </w:p>
          <w:p w:rsidR="00A16CA6" w:rsidRPr="00192464" w:rsidRDefault="00A16CA6" w:rsidP="00192464"/>
          <w:p w:rsidR="00A16CA6" w:rsidRPr="00192464" w:rsidRDefault="00A16CA6" w:rsidP="00192464">
            <w:pPr>
              <w:rPr>
                <w:b/>
              </w:rPr>
            </w:pPr>
            <w:r w:rsidRPr="00192464">
              <w:rPr>
                <w:rFonts w:hint="eastAsia"/>
                <w:b/>
              </w:rPr>
              <w:t>1</w:t>
            </w:r>
            <w:r w:rsidR="00EC7C1B">
              <w:rPr>
                <w:rFonts w:hint="eastAsia"/>
                <w:b/>
              </w:rPr>
              <w:t>1</w:t>
            </w:r>
            <w:r w:rsidRPr="00192464">
              <w:rPr>
                <w:rFonts w:hint="eastAsia"/>
                <w:b/>
              </w:rPr>
              <w:t>、</w:t>
            </w:r>
            <w:r w:rsidRPr="00192464">
              <w:rPr>
                <w:b/>
              </w:rPr>
              <w:t>公司物联网安全和移动互联网安全的布局？</w:t>
            </w:r>
          </w:p>
          <w:p w:rsidR="00A16CA6" w:rsidRPr="00192464" w:rsidRDefault="00A16CA6" w:rsidP="00192464">
            <w:r w:rsidRPr="00192464">
              <w:t>答：物联网安全在布局，相关的产品</w:t>
            </w:r>
            <w:r w:rsidRPr="00192464">
              <w:t>IoT-VBox</w:t>
            </w:r>
            <w:r w:rsidRPr="00192464">
              <w:t>系统已经推出，但是还没有规模。移动互联网分为设备管理、</w:t>
            </w:r>
            <w:r w:rsidRPr="00192464">
              <w:t>APP</w:t>
            </w:r>
            <w:r w:rsidRPr="00192464">
              <w:t>两方面，公司已经包含</w:t>
            </w:r>
            <w:r w:rsidRPr="00192464">
              <w:t>APP</w:t>
            </w:r>
            <w:r w:rsidRPr="00192464">
              <w:t>业务，设备管理方面投了一家相关公司。</w:t>
            </w:r>
          </w:p>
          <w:p w:rsidR="00A16CA6" w:rsidRPr="00192464" w:rsidRDefault="00A16CA6" w:rsidP="00192464"/>
          <w:p w:rsidR="000F5F57" w:rsidRPr="00192464" w:rsidRDefault="00A16CA6" w:rsidP="00192464">
            <w:pPr>
              <w:rPr>
                <w:b/>
              </w:rPr>
            </w:pPr>
            <w:r w:rsidRPr="00192464">
              <w:rPr>
                <w:rFonts w:hint="eastAsia"/>
                <w:b/>
              </w:rPr>
              <w:t>1</w:t>
            </w:r>
            <w:r w:rsidR="004C2D02">
              <w:rPr>
                <w:rFonts w:hint="eastAsia"/>
                <w:b/>
              </w:rPr>
              <w:t>2</w:t>
            </w:r>
            <w:r w:rsidRPr="00192464">
              <w:rPr>
                <w:rFonts w:hint="eastAsia"/>
                <w:b/>
              </w:rPr>
              <w:t>、</w:t>
            </w:r>
            <w:r w:rsidR="000F5F57" w:rsidRPr="00192464">
              <w:rPr>
                <w:b/>
              </w:rPr>
              <w:t>政府预算吃紧的话，会不会受到影响？</w:t>
            </w:r>
          </w:p>
          <w:p w:rsidR="000F5F57" w:rsidRPr="00192464" w:rsidRDefault="000F5F57" w:rsidP="00192464">
            <w:r w:rsidRPr="00192464">
              <w:t>答：安全投入的预算相对比较稳定，安全整个市场</w:t>
            </w:r>
            <w:r w:rsidRPr="00192464">
              <w:t>500</w:t>
            </w:r>
            <w:r w:rsidRPr="00192464">
              <w:t>亿规模，这块的投入在整个财政预算中的比例也不算很大。</w:t>
            </w:r>
          </w:p>
          <w:p w:rsidR="000F5F57" w:rsidRPr="00192464" w:rsidRDefault="000F5F57" w:rsidP="00192464"/>
          <w:p w:rsidR="00A16CA6" w:rsidRPr="00192464" w:rsidRDefault="00A16CA6" w:rsidP="004C2D02">
            <w:pPr>
              <w:rPr>
                <w:b/>
              </w:rPr>
            </w:pPr>
            <w:r w:rsidRPr="00192464">
              <w:rPr>
                <w:rFonts w:hint="eastAsia"/>
                <w:b/>
              </w:rPr>
              <w:t>1</w:t>
            </w:r>
            <w:r w:rsidR="004C2D02">
              <w:rPr>
                <w:rFonts w:hint="eastAsia"/>
                <w:b/>
              </w:rPr>
              <w:t>3</w:t>
            </w:r>
            <w:r w:rsidR="000F5F57" w:rsidRPr="00192464">
              <w:rPr>
                <w:rFonts w:hint="eastAsia"/>
                <w:b/>
              </w:rPr>
              <w:t>、</w:t>
            </w:r>
            <w:r w:rsidRPr="00192464">
              <w:rPr>
                <w:b/>
              </w:rPr>
              <w:t>摄像头业务视频网络安全方面在以前属于物联网领域，没有相应标准及政策，此方面业务在</w:t>
            </w:r>
            <w:r w:rsidRPr="00192464">
              <w:rPr>
                <w:b/>
              </w:rPr>
              <w:t>2019</w:t>
            </w:r>
            <w:r w:rsidRPr="00192464">
              <w:rPr>
                <w:b/>
              </w:rPr>
              <w:t>年是否有新变化的契机？</w:t>
            </w:r>
          </w:p>
          <w:p w:rsidR="000F5F57" w:rsidRPr="00192464" w:rsidRDefault="00A16CA6" w:rsidP="00192464">
            <w:r w:rsidRPr="00192464">
              <w:t>答：我们公司目前做网络安全、业务安全，不涉及视频内容这个体量更大的业务。我们目前只是在</w:t>
            </w:r>
            <w:r w:rsidRPr="00192464">
              <w:t>2018</w:t>
            </w:r>
            <w:r w:rsidRPr="00192464">
              <w:t>年对这个方面开始启动，但还没有完全介入。我们已经有一定的案例经验，产品布局方面具有一定优势，</w:t>
            </w:r>
            <w:r w:rsidR="004C2D02" w:rsidRPr="00192464">
              <w:t>还没有具体计算过具体的量级。</w:t>
            </w:r>
            <w:r w:rsidRPr="00192464">
              <w:t>摄像头产业本身在</w:t>
            </w:r>
            <w:r w:rsidRPr="00192464">
              <w:t>2011</w:t>
            </w:r>
            <w:r w:rsidRPr="00192464">
              <w:t>、</w:t>
            </w:r>
            <w:r w:rsidRPr="00192464">
              <w:t>2012</w:t>
            </w:r>
            <w:r w:rsidRPr="00192464">
              <w:t>年前后就开始快速增长，但直到</w:t>
            </w:r>
            <w:r w:rsidRPr="00192464">
              <w:t>2018</w:t>
            </w:r>
            <w:r w:rsidRPr="00192464">
              <w:t>年摄像头网络安全市场才开始发展起来，除了事件影响外，技术也是很大因素，视频内容数字化和人工智能分析使视频在业务上产生了巨大的价值，因此相关的防护就很有意义，对此促进很大。</w:t>
            </w:r>
          </w:p>
          <w:p w:rsidR="000F5F57" w:rsidRPr="00192464" w:rsidRDefault="000F5F57" w:rsidP="00192464"/>
          <w:p w:rsidR="00F2703A" w:rsidRPr="00192464" w:rsidRDefault="000F5F57" w:rsidP="004C2D02">
            <w:pPr>
              <w:rPr>
                <w:b/>
              </w:rPr>
            </w:pPr>
            <w:r w:rsidRPr="00192464">
              <w:rPr>
                <w:rFonts w:hint="eastAsia"/>
                <w:b/>
              </w:rPr>
              <w:t>1</w:t>
            </w:r>
            <w:r w:rsidR="004C2D02">
              <w:rPr>
                <w:rFonts w:hint="eastAsia"/>
                <w:b/>
              </w:rPr>
              <w:t>4</w:t>
            </w:r>
            <w:r w:rsidR="00F2703A" w:rsidRPr="00192464">
              <w:rPr>
                <w:rFonts w:hint="eastAsia"/>
                <w:b/>
              </w:rPr>
              <w:t>、</w:t>
            </w:r>
            <w:r w:rsidR="00F2703A" w:rsidRPr="00192464">
              <w:rPr>
                <w:b/>
              </w:rPr>
              <w:t>互联网</w:t>
            </w:r>
            <w:r w:rsidR="00F2703A" w:rsidRPr="00192464">
              <w:rPr>
                <w:b/>
              </w:rPr>
              <w:t>+</w:t>
            </w:r>
            <w:r w:rsidR="00F2703A" w:rsidRPr="00192464">
              <w:rPr>
                <w:b/>
              </w:rPr>
              <w:t>对安全行业的影响？</w:t>
            </w:r>
          </w:p>
          <w:p w:rsidR="00F2703A" w:rsidRPr="00192464" w:rsidRDefault="00F2703A" w:rsidP="00192464">
            <w:r w:rsidRPr="00192464">
              <w:t>答：我们公司希望通过城市级运营，积累一定的经验。此前国家所提</w:t>
            </w:r>
            <w:r w:rsidRPr="00192464">
              <w:t>“</w:t>
            </w:r>
            <w:r w:rsidRPr="00192464">
              <w:t>互联网</w:t>
            </w:r>
            <w:r w:rsidRPr="00192464">
              <w:t>+”</w:t>
            </w:r>
            <w:r w:rsidRPr="00192464">
              <w:t>解决数据收集等问题，而现在面临的是大数据汇集后业务赋能的问题。我们发现，目前的产业互联网对政府和企业用户的形态所产生的问题是大数据汇集后带来的对业务多样性的差异化赋能，汇聚后的大数据和标准化的业务之间产生了巨大的差距，数据打通后对前端定制化业务端可以赋能了；企业的大发展趋势是从网络安全发展到业务安全，这是一种技术业务模式，是对与用户对接的本质性变化。</w:t>
            </w:r>
          </w:p>
          <w:p w:rsidR="00F2703A" w:rsidRPr="00192464" w:rsidRDefault="00F2703A" w:rsidP="00192464"/>
          <w:p w:rsidR="00F2703A" w:rsidRPr="00192464" w:rsidRDefault="00F2703A" w:rsidP="00192464">
            <w:pPr>
              <w:rPr>
                <w:b/>
              </w:rPr>
            </w:pPr>
            <w:r w:rsidRPr="00192464">
              <w:rPr>
                <w:rFonts w:hint="eastAsia"/>
                <w:b/>
              </w:rPr>
              <w:t>1</w:t>
            </w:r>
            <w:r w:rsidR="004C2D02">
              <w:rPr>
                <w:rFonts w:hint="eastAsia"/>
                <w:b/>
              </w:rPr>
              <w:t>5</w:t>
            </w:r>
            <w:r w:rsidRPr="00192464">
              <w:rPr>
                <w:rFonts w:hint="eastAsia"/>
                <w:b/>
              </w:rPr>
              <w:t>、</w:t>
            </w:r>
            <w:r w:rsidRPr="00192464">
              <w:rPr>
                <w:b/>
              </w:rPr>
              <w:t>业务安全需求起来后对安全公司的影响？</w:t>
            </w:r>
          </w:p>
          <w:p w:rsidR="00F2703A" w:rsidRPr="00192464" w:rsidRDefault="00F2703A" w:rsidP="00192464">
            <w:r w:rsidRPr="00192464">
              <w:t>答：业务安全对行业背景的要求对整个产业来说是公平的。大家都面临着很大的业务需求，需要从现在就积极</w:t>
            </w:r>
            <w:r w:rsidR="004C2D02">
              <w:rPr>
                <w:rFonts w:hint="eastAsia"/>
              </w:rPr>
              <w:t>面对</w:t>
            </w:r>
            <w:r w:rsidRPr="00192464">
              <w:t>。我们公司从独立安全运营开始，到内部全线产品的融合，再到最后叠加整个安全平台的建设，所有解决方案的提出都是围绕业务安全来走的。业务安全的赋能与网络安全的赋能完全是两种概念，现在互联网和大数据赋能后，原来用户是合规的网络安全，现在需要的是业务安全。用户需求转向业务安全，因此我们公司的安全必须提升到业务层面。并且这个市场非常个性化、差异化，业务安全的交付难度提升，有利于头部公司。这个带来的市场需求的变化在于，从甲方角度来看，会把安全从成本中心上升到业务中心，对整个安全产业的规模会有质的变化。但这个变化不会发展得很快，因为打通数据也是一个过程，涉及整个信息化的演化。</w:t>
            </w:r>
          </w:p>
          <w:p w:rsidR="00A16CA6" w:rsidRPr="00192464" w:rsidRDefault="00A16CA6" w:rsidP="00192464"/>
          <w:p w:rsidR="000F5F57" w:rsidRPr="00192464" w:rsidRDefault="00C40730" w:rsidP="00192464">
            <w:pPr>
              <w:rPr>
                <w:b/>
              </w:rPr>
            </w:pPr>
            <w:r>
              <w:rPr>
                <w:rFonts w:hint="eastAsia"/>
                <w:b/>
              </w:rPr>
              <w:t>16</w:t>
            </w:r>
            <w:r w:rsidR="000F5F57" w:rsidRPr="00192464">
              <w:rPr>
                <w:rFonts w:hint="eastAsia"/>
                <w:b/>
              </w:rPr>
              <w:t>、</w:t>
            </w:r>
            <w:r w:rsidR="000F5F57" w:rsidRPr="00192464">
              <w:rPr>
                <w:b/>
              </w:rPr>
              <w:t>网关业务下滑的原因</w:t>
            </w:r>
            <w:r w:rsidR="00192464">
              <w:rPr>
                <w:rFonts w:hint="eastAsia"/>
                <w:b/>
              </w:rPr>
              <w:t>？</w:t>
            </w:r>
          </w:p>
          <w:p w:rsidR="000F5F57" w:rsidRPr="00192464" w:rsidRDefault="000F5F57" w:rsidP="00192464">
            <w:r w:rsidRPr="00192464">
              <w:t>答：</w:t>
            </w:r>
            <w:r w:rsidR="00F2703A" w:rsidRPr="00192464">
              <w:t>安全网关方面受到两个因素，一方面军队市场</w:t>
            </w:r>
            <w:r w:rsidR="00C40730">
              <w:rPr>
                <w:rFonts w:hint="eastAsia"/>
              </w:rPr>
              <w:t>占比较大</w:t>
            </w:r>
            <w:r w:rsidR="00F2703A" w:rsidRPr="00192464">
              <w:t>，另一方面</w:t>
            </w:r>
            <w:r w:rsidR="00C40730">
              <w:rPr>
                <w:rFonts w:hint="eastAsia"/>
              </w:rPr>
              <w:t>其他</w:t>
            </w:r>
            <w:r w:rsidR="00F2703A" w:rsidRPr="00192464">
              <w:t>公司进入运营商领域。我们相信，</w:t>
            </w:r>
            <w:r w:rsidR="00F2703A" w:rsidRPr="00192464">
              <w:t>2019</w:t>
            </w:r>
            <w:r w:rsidR="00F2703A" w:rsidRPr="00192464">
              <w:t>年公司的这一方面业务一定会崛起。此外公司主要做军用市场，</w:t>
            </w:r>
            <w:r w:rsidR="00F2703A" w:rsidRPr="00192464">
              <w:lastRenderedPageBreak/>
              <w:t>十三五规划最后两年，整个硬件的量都会起来。</w:t>
            </w:r>
          </w:p>
          <w:p w:rsidR="000F5F57" w:rsidRPr="00192464" w:rsidRDefault="000F5F57" w:rsidP="00192464"/>
          <w:p w:rsidR="00F2703A" w:rsidRPr="00192464" w:rsidRDefault="00C40730" w:rsidP="00192464">
            <w:pPr>
              <w:rPr>
                <w:b/>
              </w:rPr>
            </w:pPr>
            <w:r>
              <w:rPr>
                <w:rFonts w:hint="eastAsia"/>
                <w:b/>
              </w:rPr>
              <w:t>17</w:t>
            </w:r>
            <w:r w:rsidR="00F2703A" w:rsidRPr="00192464">
              <w:rPr>
                <w:rFonts w:hint="eastAsia"/>
                <w:b/>
              </w:rPr>
              <w:t>、</w:t>
            </w:r>
            <w:r w:rsidR="00F2703A" w:rsidRPr="00192464">
              <w:rPr>
                <w:b/>
              </w:rPr>
              <w:t>科创板兴起，其他公司在资金投入、人员招聘等方面力度加大，行业竞争格局会不会有新变化？</w:t>
            </w:r>
          </w:p>
          <w:p w:rsidR="00F2703A" w:rsidRPr="00192464" w:rsidRDefault="00F2703A" w:rsidP="00192464">
            <w:r w:rsidRPr="00192464">
              <w:t>答：行业竞争格局变化不会很大，</w:t>
            </w:r>
            <w:r w:rsidR="00C40730">
              <w:rPr>
                <w:rFonts w:hint="eastAsia"/>
              </w:rPr>
              <w:t>企业在竞争过程中面对各种各样的冲击一直存在</w:t>
            </w:r>
            <w:r w:rsidRPr="00192464">
              <w:t>，目前产业发展趋势良好。</w:t>
            </w:r>
          </w:p>
          <w:p w:rsidR="00F2703A" w:rsidRPr="00192464" w:rsidRDefault="00F2703A" w:rsidP="00192464"/>
          <w:p w:rsidR="00F2703A" w:rsidRPr="00192464" w:rsidRDefault="004429EE" w:rsidP="00192464">
            <w:pPr>
              <w:rPr>
                <w:b/>
              </w:rPr>
            </w:pPr>
            <w:r>
              <w:rPr>
                <w:rFonts w:hint="eastAsia"/>
                <w:b/>
              </w:rPr>
              <w:t>18</w:t>
            </w:r>
            <w:r w:rsidR="000F5F57" w:rsidRPr="00192464">
              <w:rPr>
                <w:rFonts w:hint="eastAsia"/>
                <w:b/>
              </w:rPr>
              <w:t>、</w:t>
            </w:r>
            <w:r w:rsidR="00F2703A" w:rsidRPr="00192464">
              <w:rPr>
                <w:b/>
              </w:rPr>
              <w:t>产品渠道建设方面？</w:t>
            </w:r>
          </w:p>
          <w:p w:rsidR="00F2703A" w:rsidRPr="00192464" w:rsidRDefault="00F2703A" w:rsidP="00192464">
            <w:r w:rsidRPr="00192464">
              <w:t>答：我们一直在跟进。我们公司目前在学习，从</w:t>
            </w:r>
            <w:r w:rsidRPr="00192464">
              <w:t>2018</w:t>
            </w:r>
            <w:r w:rsidRPr="00192464">
              <w:t>年开始已经在渠道领域开始进行业务，未来仍要继续进行。</w:t>
            </w:r>
          </w:p>
          <w:p w:rsidR="00F2703A" w:rsidRPr="00192464" w:rsidRDefault="00F2703A" w:rsidP="00192464"/>
          <w:p w:rsidR="00192464" w:rsidRPr="00192464" w:rsidRDefault="004429EE" w:rsidP="00192464">
            <w:pPr>
              <w:rPr>
                <w:b/>
              </w:rPr>
            </w:pPr>
            <w:r>
              <w:rPr>
                <w:rFonts w:hint="eastAsia"/>
                <w:b/>
              </w:rPr>
              <w:t>19</w:t>
            </w:r>
            <w:r w:rsidR="000F5F57" w:rsidRPr="00192464">
              <w:rPr>
                <w:rFonts w:hint="eastAsia"/>
                <w:b/>
              </w:rPr>
              <w:t>、</w:t>
            </w:r>
            <w:r w:rsidR="00192464" w:rsidRPr="00192464">
              <w:rPr>
                <w:b/>
              </w:rPr>
              <w:t>我们公司高管团队的危机感是什么？</w:t>
            </w:r>
          </w:p>
          <w:p w:rsidR="00192464" w:rsidRPr="00192464" w:rsidRDefault="00192464" w:rsidP="00192464">
            <w:r w:rsidRPr="00192464">
              <w:t>答：安全领域处于大发展时期，众多公司进入此领域，公司</w:t>
            </w:r>
            <w:r w:rsidR="004429EE">
              <w:rPr>
                <w:rFonts w:hint="eastAsia"/>
              </w:rPr>
              <w:t>一直</w:t>
            </w:r>
            <w:r w:rsidRPr="00192464">
              <w:t>很专注于安全领域，认真分析行业，探索</w:t>
            </w:r>
            <w:r w:rsidR="004429EE">
              <w:rPr>
                <w:rFonts w:hint="eastAsia"/>
              </w:rPr>
              <w:t>并按照</w:t>
            </w:r>
            <w:r w:rsidRPr="00192464">
              <w:t>适合自己发展的路径</w:t>
            </w:r>
            <w:r w:rsidR="004429EE">
              <w:rPr>
                <w:rFonts w:hint="eastAsia"/>
              </w:rPr>
              <w:t>前进</w:t>
            </w:r>
            <w:r w:rsidRPr="00192464">
              <w:t>，不敢掉以轻心。</w:t>
            </w:r>
          </w:p>
          <w:p w:rsidR="000F5F57" w:rsidRPr="00192464" w:rsidRDefault="000F5F57" w:rsidP="00192464"/>
          <w:p w:rsidR="00192464" w:rsidRPr="00192464" w:rsidRDefault="0004239A" w:rsidP="00192464">
            <w:pPr>
              <w:rPr>
                <w:b/>
              </w:rPr>
            </w:pPr>
            <w:r>
              <w:rPr>
                <w:rFonts w:hint="eastAsia"/>
                <w:b/>
              </w:rPr>
              <w:t>20</w:t>
            </w:r>
            <w:r w:rsidR="000F5F57" w:rsidRPr="00192464">
              <w:rPr>
                <w:rFonts w:hint="eastAsia"/>
                <w:b/>
              </w:rPr>
              <w:t>、</w:t>
            </w:r>
            <w:r w:rsidR="00192464" w:rsidRPr="00192464">
              <w:rPr>
                <w:b/>
              </w:rPr>
              <w:t>产业和资本市场开始认识到中台的重要性。我们公司目前进行安全运营中心业务，它如何向安全中台演化？</w:t>
            </w:r>
          </w:p>
          <w:p w:rsidR="00F2703A" w:rsidRPr="00192464" w:rsidRDefault="000F5F57" w:rsidP="00192464">
            <w:r w:rsidRPr="00192464">
              <w:t>答：</w:t>
            </w:r>
            <w:r w:rsidR="00F2703A" w:rsidRPr="00192464">
              <w:t>中台是一个技术的概念，独立运营只是安全中台的一种应用模式。我们本质上要解决的是将网络安全提升到业务安全的总目标，其两个核心内涵便是应用中台和安全数据汇集中台，要根据这两个内涵来进行现有技术的布局。围绕这个工作，公司有三个步骤，一是开展独立安全运营，二是理顺自身产品线关系，三是对接各种行业用户、产业互联网化、大数据化，三条线并行，中台应运而生。</w:t>
            </w:r>
          </w:p>
          <w:p w:rsidR="000F5F57" w:rsidRPr="00192464" w:rsidRDefault="000F5F57" w:rsidP="00192464"/>
          <w:p w:rsidR="000F5F57" w:rsidRPr="00192464" w:rsidRDefault="000F5F57" w:rsidP="00192464">
            <w:pPr>
              <w:rPr>
                <w:b/>
              </w:rPr>
            </w:pPr>
            <w:r w:rsidRPr="00192464">
              <w:rPr>
                <w:rFonts w:hint="eastAsia"/>
                <w:b/>
              </w:rPr>
              <w:t>2</w:t>
            </w:r>
            <w:r w:rsidR="008F2FA8">
              <w:rPr>
                <w:rFonts w:hint="eastAsia"/>
                <w:b/>
              </w:rPr>
              <w:t>1</w:t>
            </w:r>
            <w:r w:rsidRPr="00192464">
              <w:rPr>
                <w:rFonts w:hint="eastAsia"/>
                <w:b/>
              </w:rPr>
              <w:t>、</w:t>
            </w:r>
            <w:r w:rsidRPr="00192464">
              <w:rPr>
                <w:b/>
              </w:rPr>
              <w:t>等保</w:t>
            </w:r>
            <w:r w:rsidRPr="00192464">
              <w:rPr>
                <w:b/>
              </w:rPr>
              <w:t>2.0</w:t>
            </w:r>
            <w:r w:rsidRPr="00192464">
              <w:rPr>
                <w:b/>
              </w:rPr>
              <w:t>对业绩的影响</w:t>
            </w:r>
            <w:r w:rsidR="00192464">
              <w:rPr>
                <w:rFonts w:hint="eastAsia"/>
                <w:b/>
              </w:rPr>
              <w:t>。</w:t>
            </w:r>
          </w:p>
          <w:p w:rsidR="0058259A" w:rsidRPr="00192464" w:rsidRDefault="000F5F57" w:rsidP="00F940DD">
            <w:r w:rsidRPr="00192464">
              <w:t>答：等保</w:t>
            </w:r>
            <w:r w:rsidRPr="00192464">
              <w:t xml:space="preserve">2.0 </w:t>
            </w:r>
            <w:r w:rsidR="00F940DD">
              <w:rPr>
                <w:rFonts w:hint="eastAsia"/>
              </w:rPr>
              <w:t>在存量和增量上分别都有增量，等保</w:t>
            </w:r>
            <w:r w:rsidR="00F940DD">
              <w:rPr>
                <w:rFonts w:hint="eastAsia"/>
              </w:rPr>
              <w:t>2.0</w:t>
            </w:r>
            <w:r w:rsidR="00F940DD">
              <w:rPr>
                <w:rFonts w:hint="eastAsia"/>
              </w:rPr>
              <w:t>结合网络安全法的关键基础设施保护条例的主导责任，</w:t>
            </w:r>
            <w:r w:rsidRPr="00192464">
              <w:t>会</w:t>
            </w:r>
            <w:r w:rsidR="00F940DD">
              <w:rPr>
                <w:rFonts w:hint="eastAsia"/>
              </w:rPr>
              <w:t>使甲方在安全部署的防护上发生了主体变化，</w:t>
            </w:r>
            <w:r w:rsidRPr="00192464">
              <w:t>带来预算主体的变化，甲方做安全部署需要安全设备达标，</w:t>
            </w:r>
            <w:r w:rsidR="00F940DD">
              <w:rPr>
                <w:rFonts w:hint="eastAsia"/>
              </w:rPr>
              <w:t>对行业带来积极正面的推动作用。</w:t>
            </w:r>
            <w:r w:rsidRPr="00192464">
              <w:t>同时带来新技术的覆盖，</w:t>
            </w:r>
            <w:r w:rsidR="00F940DD">
              <w:rPr>
                <w:rFonts w:hint="eastAsia"/>
              </w:rPr>
              <w:t>促进企业解决业务安全问题，对我们来说会带来供给侧的调整，同时也会对</w:t>
            </w:r>
            <w:r w:rsidRPr="00192464">
              <w:t>相应</w:t>
            </w:r>
            <w:r w:rsidR="00F940DD">
              <w:rPr>
                <w:rFonts w:hint="eastAsia"/>
              </w:rPr>
              <w:t>技术</w:t>
            </w:r>
            <w:r w:rsidR="00F940DD">
              <w:t>门槛</w:t>
            </w:r>
            <w:r w:rsidRPr="00192464">
              <w:t>提高，</w:t>
            </w:r>
            <w:r w:rsidR="00F940DD">
              <w:rPr>
                <w:rFonts w:hint="eastAsia"/>
              </w:rPr>
              <w:t>对我们来说是挑战也是机会，</w:t>
            </w:r>
            <w:r w:rsidRPr="00192464">
              <w:t>公司有望借此提升市占率。</w:t>
            </w:r>
          </w:p>
        </w:tc>
      </w:tr>
      <w:tr w:rsidR="0058259A">
        <w:tc>
          <w:tcPr>
            <w:tcW w:w="1985" w:type="dxa"/>
            <w:vAlign w:val="center"/>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8364" w:type="dxa"/>
          </w:tcPr>
          <w:p w:rsidR="0058259A" w:rsidRDefault="0058259A">
            <w:pPr>
              <w:spacing w:line="480" w:lineRule="atLeast"/>
              <w:rPr>
                <w:rFonts w:ascii="宋体" w:hAnsi="宋体"/>
                <w:bCs/>
                <w:iCs/>
                <w:color w:val="000000"/>
                <w:sz w:val="24"/>
              </w:rPr>
            </w:pPr>
          </w:p>
        </w:tc>
      </w:tr>
      <w:tr w:rsidR="0058259A">
        <w:tc>
          <w:tcPr>
            <w:tcW w:w="1985" w:type="dxa"/>
            <w:vAlign w:val="center"/>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日期</w:t>
            </w:r>
          </w:p>
        </w:tc>
        <w:tc>
          <w:tcPr>
            <w:tcW w:w="8364" w:type="dxa"/>
            <w:vAlign w:val="center"/>
          </w:tcPr>
          <w:p w:rsidR="0058259A" w:rsidRDefault="00010056">
            <w:pPr>
              <w:rPr>
                <w:rFonts w:ascii="宋体" w:hAnsi="宋体"/>
              </w:rPr>
            </w:pPr>
            <w:r>
              <w:rPr>
                <w:rFonts w:ascii="宋体" w:hAnsi="宋体"/>
              </w:rPr>
              <w:t>201</w:t>
            </w:r>
            <w:r>
              <w:rPr>
                <w:rFonts w:ascii="宋体" w:hAnsi="宋体" w:hint="eastAsia"/>
              </w:rPr>
              <w:t>9</w:t>
            </w:r>
            <w:r>
              <w:rPr>
                <w:rFonts w:ascii="宋体" w:hAnsi="宋体"/>
              </w:rPr>
              <w:t>年</w:t>
            </w:r>
            <w:r>
              <w:rPr>
                <w:rFonts w:ascii="宋体" w:hAnsi="宋体" w:hint="eastAsia"/>
              </w:rPr>
              <w:t>4</w:t>
            </w:r>
            <w:r>
              <w:rPr>
                <w:rFonts w:ascii="宋体" w:hAnsi="宋体"/>
              </w:rPr>
              <w:t>月</w:t>
            </w:r>
            <w:r>
              <w:rPr>
                <w:rFonts w:ascii="宋体" w:hAnsi="宋体" w:hint="eastAsia"/>
              </w:rPr>
              <w:t>23</w:t>
            </w:r>
            <w:r>
              <w:rPr>
                <w:rFonts w:ascii="宋体" w:hAnsi="宋体"/>
              </w:rPr>
              <w:t>日</w:t>
            </w:r>
          </w:p>
        </w:tc>
      </w:tr>
    </w:tbl>
    <w:p w:rsidR="0058259A" w:rsidRDefault="0058259A">
      <w:pPr>
        <w:ind w:firstLineChars="200" w:firstLine="420"/>
      </w:pPr>
    </w:p>
    <w:sectPr w:rsidR="0058259A" w:rsidSect="005825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74A" w:rsidRDefault="0098474A"/>
  </w:endnote>
  <w:endnote w:type="continuationSeparator" w:id="1">
    <w:p w:rsidR="0098474A" w:rsidRDefault="009847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74A" w:rsidRDefault="0098474A"/>
  </w:footnote>
  <w:footnote w:type="continuationSeparator" w:id="1">
    <w:p w:rsidR="0098474A" w:rsidRDefault="00984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CCA"/>
    <w:multiLevelType w:val="multilevel"/>
    <w:tmpl w:val="10775C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D5"/>
    <w:rsid w:val="00003463"/>
    <w:rsid w:val="00003AE6"/>
    <w:rsid w:val="00003E45"/>
    <w:rsid w:val="00004466"/>
    <w:rsid w:val="000046B0"/>
    <w:rsid w:val="0000521E"/>
    <w:rsid w:val="00005276"/>
    <w:rsid w:val="00005A83"/>
    <w:rsid w:val="00007B8A"/>
    <w:rsid w:val="00010056"/>
    <w:rsid w:val="00010BD3"/>
    <w:rsid w:val="00011CFE"/>
    <w:rsid w:val="000127B8"/>
    <w:rsid w:val="000133D6"/>
    <w:rsid w:val="000146CC"/>
    <w:rsid w:val="0001642E"/>
    <w:rsid w:val="000174CC"/>
    <w:rsid w:val="00017FB2"/>
    <w:rsid w:val="00020207"/>
    <w:rsid w:val="00021CEA"/>
    <w:rsid w:val="00023853"/>
    <w:rsid w:val="00025184"/>
    <w:rsid w:val="00026484"/>
    <w:rsid w:val="0002684B"/>
    <w:rsid w:val="00026A38"/>
    <w:rsid w:val="00026FC3"/>
    <w:rsid w:val="00032A6A"/>
    <w:rsid w:val="00032C68"/>
    <w:rsid w:val="00034CA0"/>
    <w:rsid w:val="00036024"/>
    <w:rsid w:val="00036D2D"/>
    <w:rsid w:val="00037D3E"/>
    <w:rsid w:val="0004239A"/>
    <w:rsid w:val="0004240F"/>
    <w:rsid w:val="0004379E"/>
    <w:rsid w:val="000446AF"/>
    <w:rsid w:val="00045499"/>
    <w:rsid w:val="00045C3D"/>
    <w:rsid w:val="00047C9C"/>
    <w:rsid w:val="00047E6A"/>
    <w:rsid w:val="00050F91"/>
    <w:rsid w:val="00051032"/>
    <w:rsid w:val="00051539"/>
    <w:rsid w:val="00051B5E"/>
    <w:rsid w:val="0005339F"/>
    <w:rsid w:val="00055AF3"/>
    <w:rsid w:val="00056864"/>
    <w:rsid w:val="00056C7B"/>
    <w:rsid w:val="00062178"/>
    <w:rsid w:val="00062549"/>
    <w:rsid w:val="000629D0"/>
    <w:rsid w:val="000645C3"/>
    <w:rsid w:val="00065494"/>
    <w:rsid w:val="00066943"/>
    <w:rsid w:val="0006778E"/>
    <w:rsid w:val="0007114F"/>
    <w:rsid w:val="00071C32"/>
    <w:rsid w:val="00072394"/>
    <w:rsid w:val="00073F93"/>
    <w:rsid w:val="00075251"/>
    <w:rsid w:val="00075B15"/>
    <w:rsid w:val="00076042"/>
    <w:rsid w:val="00076978"/>
    <w:rsid w:val="000808EE"/>
    <w:rsid w:val="00081BB9"/>
    <w:rsid w:val="00083255"/>
    <w:rsid w:val="000838F3"/>
    <w:rsid w:val="00083C2E"/>
    <w:rsid w:val="00085663"/>
    <w:rsid w:val="0008698B"/>
    <w:rsid w:val="00090641"/>
    <w:rsid w:val="00092FAE"/>
    <w:rsid w:val="00095114"/>
    <w:rsid w:val="000966C6"/>
    <w:rsid w:val="00096B9D"/>
    <w:rsid w:val="0009740C"/>
    <w:rsid w:val="00097E3B"/>
    <w:rsid w:val="000A0309"/>
    <w:rsid w:val="000A06A3"/>
    <w:rsid w:val="000A07B2"/>
    <w:rsid w:val="000A0B38"/>
    <w:rsid w:val="000A1238"/>
    <w:rsid w:val="000A3776"/>
    <w:rsid w:val="000A3D53"/>
    <w:rsid w:val="000A4064"/>
    <w:rsid w:val="000A4E26"/>
    <w:rsid w:val="000A5240"/>
    <w:rsid w:val="000A6B30"/>
    <w:rsid w:val="000A7558"/>
    <w:rsid w:val="000A75BD"/>
    <w:rsid w:val="000B07EF"/>
    <w:rsid w:val="000B10F6"/>
    <w:rsid w:val="000B1792"/>
    <w:rsid w:val="000B2E34"/>
    <w:rsid w:val="000B4E28"/>
    <w:rsid w:val="000B53B7"/>
    <w:rsid w:val="000B631E"/>
    <w:rsid w:val="000B677B"/>
    <w:rsid w:val="000C058B"/>
    <w:rsid w:val="000C3B23"/>
    <w:rsid w:val="000C3BCB"/>
    <w:rsid w:val="000C5067"/>
    <w:rsid w:val="000C6BDF"/>
    <w:rsid w:val="000C78BA"/>
    <w:rsid w:val="000D0130"/>
    <w:rsid w:val="000D0439"/>
    <w:rsid w:val="000D235F"/>
    <w:rsid w:val="000D2B56"/>
    <w:rsid w:val="000D3ADD"/>
    <w:rsid w:val="000D4D50"/>
    <w:rsid w:val="000D5031"/>
    <w:rsid w:val="000D6E62"/>
    <w:rsid w:val="000E0D54"/>
    <w:rsid w:val="000E2FA9"/>
    <w:rsid w:val="000E31DF"/>
    <w:rsid w:val="000E70A3"/>
    <w:rsid w:val="000E7602"/>
    <w:rsid w:val="000E7CD8"/>
    <w:rsid w:val="000F0303"/>
    <w:rsid w:val="000F13CB"/>
    <w:rsid w:val="000F15E2"/>
    <w:rsid w:val="000F33FC"/>
    <w:rsid w:val="000F5485"/>
    <w:rsid w:val="000F57C4"/>
    <w:rsid w:val="000F5F57"/>
    <w:rsid w:val="000F6195"/>
    <w:rsid w:val="000F6243"/>
    <w:rsid w:val="000F7D64"/>
    <w:rsid w:val="0010231B"/>
    <w:rsid w:val="001023D9"/>
    <w:rsid w:val="0010546B"/>
    <w:rsid w:val="00106BE6"/>
    <w:rsid w:val="0010766B"/>
    <w:rsid w:val="00110A88"/>
    <w:rsid w:val="00111345"/>
    <w:rsid w:val="001118F8"/>
    <w:rsid w:val="00112416"/>
    <w:rsid w:val="00113B85"/>
    <w:rsid w:val="00115CA9"/>
    <w:rsid w:val="00115E3C"/>
    <w:rsid w:val="0011776B"/>
    <w:rsid w:val="00117871"/>
    <w:rsid w:val="00117E81"/>
    <w:rsid w:val="00120A5C"/>
    <w:rsid w:val="00120CE6"/>
    <w:rsid w:val="00121064"/>
    <w:rsid w:val="00122672"/>
    <w:rsid w:val="00124F2E"/>
    <w:rsid w:val="001256AE"/>
    <w:rsid w:val="00125729"/>
    <w:rsid w:val="001258D1"/>
    <w:rsid w:val="00126D20"/>
    <w:rsid w:val="00127C85"/>
    <w:rsid w:val="00127ED4"/>
    <w:rsid w:val="00130FAE"/>
    <w:rsid w:val="00131079"/>
    <w:rsid w:val="0013109F"/>
    <w:rsid w:val="001314E1"/>
    <w:rsid w:val="00131F55"/>
    <w:rsid w:val="00135BA1"/>
    <w:rsid w:val="00137985"/>
    <w:rsid w:val="00140588"/>
    <w:rsid w:val="001409EF"/>
    <w:rsid w:val="00140B6A"/>
    <w:rsid w:val="001411CD"/>
    <w:rsid w:val="0014238A"/>
    <w:rsid w:val="001427E1"/>
    <w:rsid w:val="0014319F"/>
    <w:rsid w:val="00144EE5"/>
    <w:rsid w:val="00146680"/>
    <w:rsid w:val="00146948"/>
    <w:rsid w:val="00146A1B"/>
    <w:rsid w:val="00150ABF"/>
    <w:rsid w:val="00151A75"/>
    <w:rsid w:val="00152FDD"/>
    <w:rsid w:val="001550A0"/>
    <w:rsid w:val="00156C46"/>
    <w:rsid w:val="00156EA1"/>
    <w:rsid w:val="00160853"/>
    <w:rsid w:val="0016128E"/>
    <w:rsid w:val="0016198D"/>
    <w:rsid w:val="00161DCE"/>
    <w:rsid w:val="00161E8B"/>
    <w:rsid w:val="0016241F"/>
    <w:rsid w:val="00162F01"/>
    <w:rsid w:val="00163399"/>
    <w:rsid w:val="00164107"/>
    <w:rsid w:val="001643A3"/>
    <w:rsid w:val="00165E7F"/>
    <w:rsid w:val="0016722A"/>
    <w:rsid w:val="00167650"/>
    <w:rsid w:val="00167C04"/>
    <w:rsid w:val="00170197"/>
    <w:rsid w:val="00170B16"/>
    <w:rsid w:val="00170F19"/>
    <w:rsid w:val="0017105C"/>
    <w:rsid w:val="00171B0C"/>
    <w:rsid w:val="00172091"/>
    <w:rsid w:val="001728AC"/>
    <w:rsid w:val="00173185"/>
    <w:rsid w:val="001734E9"/>
    <w:rsid w:val="00173B44"/>
    <w:rsid w:val="00173EC9"/>
    <w:rsid w:val="00175006"/>
    <w:rsid w:val="00175215"/>
    <w:rsid w:val="00176E0A"/>
    <w:rsid w:val="00176E1D"/>
    <w:rsid w:val="001774CA"/>
    <w:rsid w:val="001778A6"/>
    <w:rsid w:val="00180C24"/>
    <w:rsid w:val="001829D9"/>
    <w:rsid w:val="00185131"/>
    <w:rsid w:val="00185563"/>
    <w:rsid w:val="0018586E"/>
    <w:rsid w:val="00187020"/>
    <w:rsid w:val="00187909"/>
    <w:rsid w:val="00187A5E"/>
    <w:rsid w:val="00187CF7"/>
    <w:rsid w:val="00192464"/>
    <w:rsid w:val="0019562E"/>
    <w:rsid w:val="001957C7"/>
    <w:rsid w:val="001973C4"/>
    <w:rsid w:val="001A0DA7"/>
    <w:rsid w:val="001A1401"/>
    <w:rsid w:val="001A1D36"/>
    <w:rsid w:val="001A1E66"/>
    <w:rsid w:val="001A2593"/>
    <w:rsid w:val="001A2F74"/>
    <w:rsid w:val="001B02BF"/>
    <w:rsid w:val="001B050A"/>
    <w:rsid w:val="001B09FF"/>
    <w:rsid w:val="001B16F8"/>
    <w:rsid w:val="001B2833"/>
    <w:rsid w:val="001B422D"/>
    <w:rsid w:val="001B4E79"/>
    <w:rsid w:val="001B5668"/>
    <w:rsid w:val="001B57E4"/>
    <w:rsid w:val="001B6AF6"/>
    <w:rsid w:val="001B7385"/>
    <w:rsid w:val="001B78AB"/>
    <w:rsid w:val="001B78E3"/>
    <w:rsid w:val="001C01C0"/>
    <w:rsid w:val="001C2306"/>
    <w:rsid w:val="001C2384"/>
    <w:rsid w:val="001C282C"/>
    <w:rsid w:val="001C336E"/>
    <w:rsid w:val="001C4A3F"/>
    <w:rsid w:val="001C4EE9"/>
    <w:rsid w:val="001C5F9C"/>
    <w:rsid w:val="001C700F"/>
    <w:rsid w:val="001C707D"/>
    <w:rsid w:val="001D0F06"/>
    <w:rsid w:val="001D1863"/>
    <w:rsid w:val="001D2A90"/>
    <w:rsid w:val="001D2C6E"/>
    <w:rsid w:val="001D2EE9"/>
    <w:rsid w:val="001D3E07"/>
    <w:rsid w:val="001D43EC"/>
    <w:rsid w:val="001D65AB"/>
    <w:rsid w:val="001E1C78"/>
    <w:rsid w:val="001E2100"/>
    <w:rsid w:val="001E25CF"/>
    <w:rsid w:val="001E3312"/>
    <w:rsid w:val="001E4E59"/>
    <w:rsid w:val="001E5E34"/>
    <w:rsid w:val="001F1118"/>
    <w:rsid w:val="001F14C7"/>
    <w:rsid w:val="001F4568"/>
    <w:rsid w:val="001F5F09"/>
    <w:rsid w:val="001F652A"/>
    <w:rsid w:val="001F68CB"/>
    <w:rsid w:val="001F6C18"/>
    <w:rsid w:val="001F70F4"/>
    <w:rsid w:val="001F7981"/>
    <w:rsid w:val="001F7B96"/>
    <w:rsid w:val="001F7F66"/>
    <w:rsid w:val="00201338"/>
    <w:rsid w:val="00201590"/>
    <w:rsid w:val="00201B7D"/>
    <w:rsid w:val="00201BCD"/>
    <w:rsid w:val="00203BEB"/>
    <w:rsid w:val="002060F6"/>
    <w:rsid w:val="00213065"/>
    <w:rsid w:val="002204B7"/>
    <w:rsid w:val="002205B7"/>
    <w:rsid w:val="0022197B"/>
    <w:rsid w:val="002222DD"/>
    <w:rsid w:val="00223B46"/>
    <w:rsid w:val="00224BDD"/>
    <w:rsid w:val="00224C6F"/>
    <w:rsid w:val="002254B9"/>
    <w:rsid w:val="00225624"/>
    <w:rsid w:val="002262AC"/>
    <w:rsid w:val="0022711D"/>
    <w:rsid w:val="0023023C"/>
    <w:rsid w:val="00231FEE"/>
    <w:rsid w:val="00232808"/>
    <w:rsid w:val="002328E9"/>
    <w:rsid w:val="00234853"/>
    <w:rsid w:val="0023619F"/>
    <w:rsid w:val="002371A3"/>
    <w:rsid w:val="002372F7"/>
    <w:rsid w:val="0023757E"/>
    <w:rsid w:val="0024284D"/>
    <w:rsid w:val="00242B40"/>
    <w:rsid w:val="002435A0"/>
    <w:rsid w:val="0024380A"/>
    <w:rsid w:val="00244E5C"/>
    <w:rsid w:val="002450EE"/>
    <w:rsid w:val="002454F9"/>
    <w:rsid w:val="0024564A"/>
    <w:rsid w:val="00246190"/>
    <w:rsid w:val="002462ED"/>
    <w:rsid w:val="0025097F"/>
    <w:rsid w:val="00250D2B"/>
    <w:rsid w:val="002511C6"/>
    <w:rsid w:val="00251A0C"/>
    <w:rsid w:val="00251B75"/>
    <w:rsid w:val="00253287"/>
    <w:rsid w:val="002538D7"/>
    <w:rsid w:val="002544DC"/>
    <w:rsid w:val="00257AC4"/>
    <w:rsid w:val="0026117A"/>
    <w:rsid w:val="00261B33"/>
    <w:rsid w:val="00264906"/>
    <w:rsid w:val="00264BC6"/>
    <w:rsid w:val="002651BC"/>
    <w:rsid w:val="00267D5F"/>
    <w:rsid w:val="002701B1"/>
    <w:rsid w:val="0027055B"/>
    <w:rsid w:val="00271BCB"/>
    <w:rsid w:val="00272945"/>
    <w:rsid w:val="002729DF"/>
    <w:rsid w:val="00273201"/>
    <w:rsid w:val="00275246"/>
    <w:rsid w:val="002830E1"/>
    <w:rsid w:val="002836AB"/>
    <w:rsid w:val="00284597"/>
    <w:rsid w:val="00284818"/>
    <w:rsid w:val="0028495E"/>
    <w:rsid w:val="00287617"/>
    <w:rsid w:val="00290243"/>
    <w:rsid w:val="002909CA"/>
    <w:rsid w:val="00292B08"/>
    <w:rsid w:val="002933D8"/>
    <w:rsid w:val="00293D28"/>
    <w:rsid w:val="0029643B"/>
    <w:rsid w:val="0029694F"/>
    <w:rsid w:val="002A0D7C"/>
    <w:rsid w:val="002A1EB3"/>
    <w:rsid w:val="002A2C0A"/>
    <w:rsid w:val="002A2E0F"/>
    <w:rsid w:val="002A32D6"/>
    <w:rsid w:val="002A6EC4"/>
    <w:rsid w:val="002A713A"/>
    <w:rsid w:val="002A7835"/>
    <w:rsid w:val="002B27C2"/>
    <w:rsid w:val="002B3640"/>
    <w:rsid w:val="002B43AC"/>
    <w:rsid w:val="002B676D"/>
    <w:rsid w:val="002B68BC"/>
    <w:rsid w:val="002C03D8"/>
    <w:rsid w:val="002C0968"/>
    <w:rsid w:val="002C0FD2"/>
    <w:rsid w:val="002C1080"/>
    <w:rsid w:val="002C272E"/>
    <w:rsid w:val="002C4227"/>
    <w:rsid w:val="002C5BB4"/>
    <w:rsid w:val="002C5F6E"/>
    <w:rsid w:val="002C60ED"/>
    <w:rsid w:val="002C6A08"/>
    <w:rsid w:val="002C76F9"/>
    <w:rsid w:val="002D04BE"/>
    <w:rsid w:val="002D2329"/>
    <w:rsid w:val="002D24A1"/>
    <w:rsid w:val="002D2D76"/>
    <w:rsid w:val="002D3697"/>
    <w:rsid w:val="002D4914"/>
    <w:rsid w:val="002D4A4D"/>
    <w:rsid w:val="002D56ED"/>
    <w:rsid w:val="002D681E"/>
    <w:rsid w:val="002D7845"/>
    <w:rsid w:val="002D7F00"/>
    <w:rsid w:val="002E0398"/>
    <w:rsid w:val="002E03C1"/>
    <w:rsid w:val="002E0790"/>
    <w:rsid w:val="002E22ED"/>
    <w:rsid w:val="002E254B"/>
    <w:rsid w:val="002E2A77"/>
    <w:rsid w:val="002E2E04"/>
    <w:rsid w:val="002E350A"/>
    <w:rsid w:val="002E3C55"/>
    <w:rsid w:val="002E4C81"/>
    <w:rsid w:val="002E53F9"/>
    <w:rsid w:val="002E6C80"/>
    <w:rsid w:val="002E79B5"/>
    <w:rsid w:val="002E7C73"/>
    <w:rsid w:val="002F0A99"/>
    <w:rsid w:val="002F0DAA"/>
    <w:rsid w:val="002F16A1"/>
    <w:rsid w:val="002F1B53"/>
    <w:rsid w:val="002F2225"/>
    <w:rsid w:val="002F2CDA"/>
    <w:rsid w:val="002F4329"/>
    <w:rsid w:val="002F4AAE"/>
    <w:rsid w:val="002F58F2"/>
    <w:rsid w:val="002F5B98"/>
    <w:rsid w:val="002F65C4"/>
    <w:rsid w:val="002F70F6"/>
    <w:rsid w:val="002F7347"/>
    <w:rsid w:val="003007A2"/>
    <w:rsid w:val="003012C1"/>
    <w:rsid w:val="0030157A"/>
    <w:rsid w:val="003021FD"/>
    <w:rsid w:val="0030372A"/>
    <w:rsid w:val="00303B0D"/>
    <w:rsid w:val="003046F4"/>
    <w:rsid w:val="00304D95"/>
    <w:rsid w:val="00304FAB"/>
    <w:rsid w:val="00306628"/>
    <w:rsid w:val="00307B6E"/>
    <w:rsid w:val="003109E9"/>
    <w:rsid w:val="0031101D"/>
    <w:rsid w:val="00311A79"/>
    <w:rsid w:val="00314A71"/>
    <w:rsid w:val="00314A98"/>
    <w:rsid w:val="00314B47"/>
    <w:rsid w:val="00315E48"/>
    <w:rsid w:val="00316536"/>
    <w:rsid w:val="003168D5"/>
    <w:rsid w:val="00317270"/>
    <w:rsid w:val="00321729"/>
    <w:rsid w:val="00321A4C"/>
    <w:rsid w:val="00322A60"/>
    <w:rsid w:val="003234C6"/>
    <w:rsid w:val="00323DF1"/>
    <w:rsid w:val="003248E0"/>
    <w:rsid w:val="00327964"/>
    <w:rsid w:val="003301E8"/>
    <w:rsid w:val="00330935"/>
    <w:rsid w:val="00330A0F"/>
    <w:rsid w:val="00331780"/>
    <w:rsid w:val="0033220A"/>
    <w:rsid w:val="00332238"/>
    <w:rsid w:val="00333DFA"/>
    <w:rsid w:val="003353D0"/>
    <w:rsid w:val="003374EB"/>
    <w:rsid w:val="003377BD"/>
    <w:rsid w:val="00340031"/>
    <w:rsid w:val="00342D6F"/>
    <w:rsid w:val="00346790"/>
    <w:rsid w:val="003504DE"/>
    <w:rsid w:val="00351A45"/>
    <w:rsid w:val="00353FBF"/>
    <w:rsid w:val="00354352"/>
    <w:rsid w:val="00355FE0"/>
    <w:rsid w:val="00356718"/>
    <w:rsid w:val="00356BA5"/>
    <w:rsid w:val="003621D6"/>
    <w:rsid w:val="003634CF"/>
    <w:rsid w:val="00364292"/>
    <w:rsid w:val="00365120"/>
    <w:rsid w:val="00366C6E"/>
    <w:rsid w:val="003674A8"/>
    <w:rsid w:val="003677B2"/>
    <w:rsid w:val="00371BBB"/>
    <w:rsid w:val="00373FB5"/>
    <w:rsid w:val="003740E2"/>
    <w:rsid w:val="00374103"/>
    <w:rsid w:val="0037562A"/>
    <w:rsid w:val="00375D8A"/>
    <w:rsid w:val="00380138"/>
    <w:rsid w:val="00383549"/>
    <w:rsid w:val="003842A6"/>
    <w:rsid w:val="003844D5"/>
    <w:rsid w:val="00385822"/>
    <w:rsid w:val="00390324"/>
    <w:rsid w:val="00390342"/>
    <w:rsid w:val="00390641"/>
    <w:rsid w:val="0039117F"/>
    <w:rsid w:val="00391256"/>
    <w:rsid w:val="00391FD5"/>
    <w:rsid w:val="0039215F"/>
    <w:rsid w:val="00393A18"/>
    <w:rsid w:val="00393A96"/>
    <w:rsid w:val="00394001"/>
    <w:rsid w:val="0039573D"/>
    <w:rsid w:val="00395BF5"/>
    <w:rsid w:val="003966BD"/>
    <w:rsid w:val="003972A6"/>
    <w:rsid w:val="003A018C"/>
    <w:rsid w:val="003A1C72"/>
    <w:rsid w:val="003A26DE"/>
    <w:rsid w:val="003A3160"/>
    <w:rsid w:val="003A3388"/>
    <w:rsid w:val="003A3433"/>
    <w:rsid w:val="003A56EF"/>
    <w:rsid w:val="003A583F"/>
    <w:rsid w:val="003A632C"/>
    <w:rsid w:val="003A6430"/>
    <w:rsid w:val="003B03DC"/>
    <w:rsid w:val="003B0AE2"/>
    <w:rsid w:val="003B7122"/>
    <w:rsid w:val="003C09F4"/>
    <w:rsid w:val="003C2257"/>
    <w:rsid w:val="003C5137"/>
    <w:rsid w:val="003C51D8"/>
    <w:rsid w:val="003C59ED"/>
    <w:rsid w:val="003C63E5"/>
    <w:rsid w:val="003C7B35"/>
    <w:rsid w:val="003C7D22"/>
    <w:rsid w:val="003D0365"/>
    <w:rsid w:val="003D0422"/>
    <w:rsid w:val="003D0D9B"/>
    <w:rsid w:val="003D0E23"/>
    <w:rsid w:val="003D10D6"/>
    <w:rsid w:val="003D1793"/>
    <w:rsid w:val="003D22C9"/>
    <w:rsid w:val="003D259C"/>
    <w:rsid w:val="003D37CA"/>
    <w:rsid w:val="003D39E5"/>
    <w:rsid w:val="003D64C3"/>
    <w:rsid w:val="003D6608"/>
    <w:rsid w:val="003D6777"/>
    <w:rsid w:val="003D72B0"/>
    <w:rsid w:val="003D7A1C"/>
    <w:rsid w:val="003D7D32"/>
    <w:rsid w:val="003E01D0"/>
    <w:rsid w:val="003E0440"/>
    <w:rsid w:val="003E2BAD"/>
    <w:rsid w:val="003E3311"/>
    <w:rsid w:val="003E3B46"/>
    <w:rsid w:val="003E421F"/>
    <w:rsid w:val="003E50CB"/>
    <w:rsid w:val="003E5774"/>
    <w:rsid w:val="003E6822"/>
    <w:rsid w:val="003E69E9"/>
    <w:rsid w:val="003F16ED"/>
    <w:rsid w:val="003F1CA9"/>
    <w:rsid w:val="003F1DE8"/>
    <w:rsid w:val="003F2D0B"/>
    <w:rsid w:val="003F30CA"/>
    <w:rsid w:val="003F3DA5"/>
    <w:rsid w:val="003F40D3"/>
    <w:rsid w:val="003F46FA"/>
    <w:rsid w:val="003F5812"/>
    <w:rsid w:val="003F58B6"/>
    <w:rsid w:val="003F619C"/>
    <w:rsid w:val="003F635E"/>
    <w:rsid w:val="0040298F"/>
    <w:rsid w:val="00402A96"/>
    <w:rsid w:val="00403FE0"/>
    <w:rsid w:val="004040F7"/>
    <w:rsid w:val="004041E8"/>
    <w:rsid w:val="00404971"/>
    <w:rsid w:val="00404C96"/>
    <w:rsid w:val="00405102"/>
    <w:rsid w:val="0040539F"/>
    <w:rsid w:val="004053DA"/>
    <w:rsid w:val="004055C2"/>
    <w:rsid w:val="00405C50"/>
    <w:rsid w:val="00410930"/>
    <w:rsid w:val="004116BE"/>
    <w:rsid w:val="00411F3E"/>
    <w:rsid w:val="00412024"/>
    <w:rsid w:val="004139EB"/>
    <w:rsid w:val="004141AE"/>
    <w:rsid w:val="00414D66"/>
    <w:rsid w:val="00414FE6"/>
    <w:rsid w:val="0041552A"/>
    <w:rsid w:val="00415ED7"/>
    <w:rsid w:val="00417079"/>
    <w:rsid w:val="00417EAD"/>
    <w:rsid w:val="0042082E"/>
    <w:rsid w:val="00421597"/>
    <w:rsid w:val="00421A69"/>
    <w:rsid w:val="00421E9B"/>
    <w:rsid w:val="004231ED"/>
    <w:rsid w:val="00425183"/>
    <w:rsid w:val="00425727"/>
    <w:rsid w:val="00426AB0"/>
    <w:rsid w:val="004270A2"/>
    <w:rsid w:val="004270C8"/>
    <w:rsid w:val="00427A06"/>
    <w:rsid w:val="00427C20"/>
    <w:rsid w:val="0043003F"/>
    <w:rsid w:val="00430115"/>
    <w:rsid w:val="00430AEA"/>
    <w:rsid w:val="00431482"/>
    <w:rsid w:val="00431865"/>
    <w:rsid w:val="004335B8"/>
    <w:rsid w:val="00435471"/>
    <w:rsid w:val="00435869"/>
    <w:rsid w:val="00436741"/>
    <w:rsid w:val="004376B7"/>
    <w:rsid w:val="00441857"/>
    <w:rsid w:val="00441934"/>
    <w:rsid w:val="0044244D"/>
    <w:rsid w:val="004429EE"/>
    <w:rsid w:val="00443A28"/>
    <w:rsid w:val="00444301"/>
    <w:rsid w:val="00445855"/>
    <w:rsid w:val="00445CBA"/>
    <w:rsid w:val="00447266"/>
    <w:rsid w:val="00451585"/>
    <w:rsid w:val="00451CAC"/>
    <w:rsid w:val="00452703"/>
    <w:rsid w:val="00453099"/>
    <w:rsid w:val="004557D3"/>
    <w:rsid w:val="00455B83"/>
    <w:rsid w:val="00460864"/>
    <w:rsid w:val="004623D9"/>
    <w:rsid w:val="00464056"/>
    <w:rsid w:val="0046571C"/>
    <w:rsid w:val="00465A26"/>
    <w:rsid w:val="004661F1"/>
    <w:rsid w:val="00471EF7"/>
    <w:rsid w:val="0047363E"/>
    <w:rsid w:val="00474F89"/>
    <w:rsid w:val="00475103"/>
    <w:rsid w:val="00476EA6"/>
    <w:rsid w:val="00477014"/>
    <w:rsid w:val="00477F7A"/>
    <w:rsid w:val="00480592"/>
    <w:rsid w:val="004805CE"/>
    <w:rsid w:val="00483275"/>
    <w:rsid w:val="00483652"/>
    <w:rsid w:val="00484014"/>
    <w:rsid w:val="0048541D"/>
    <w:rsid w:val="00485F36"/>
    <w:rsid w:val="00486020"/>
    <w:rsid w:val="00491D9A"/>
    <w:rsid w:val="0049369C"/>
    <w:rsid w:val="004975D9"/>
    <w:rsid w:val="004A0036"/>
    <w:rsid w:val="004A027D"/>
    <w:rsid w:val="004A2DD0"/>
    <w:rsid w:val="004A47C3"/>
    <w:rsid w:val="004A53ED"/>
    <w:rsid w:val="004A5E04"/>
    <w:rsid w:val="004B0D71"/>
    <w:rsid w:val="004B1060"/>
    <w:rsid w:val="004B29A2"/>
    <w:rsid w:val="004B2F4E"/>
    <w:rsid w:val="004B3C29"/>
    <w:rsid w:val="004B709C"/>
    <w:rsid w:val="004B778F"/>
    <w:rsid w:val="004B7B2A"/>
    <w:rsid w:val="004C0393"/>
    <w:rsid w:val="004C2C90"/>
    <w:rsid w:val="004C2D02"/>
    <w:rsid w:val="004C4241"/>
    <w:rsid w:val="004C426F"/>
    <w:rsid w:val="004C502E"/>
    <w:rsid w:val="004C583A"/>
    <w:rsid w:val="004C663F"/>
    <w:rsid w:val="004C67C7"/>
    <w:rsid w:val="004C6B72"/>
    <w:rsid w:val="004C6BC8"/>
    <w:rsid w:val="004C7235"/>
    <w:rsid w:val="004C73BF"/>
    <w:rsid w:val="004C7BA1"/>
    <w:rsid w:val="004D26A4"/>
    <w:rsid w:val="004D2C75"/>
    <w:rsid w:val="004D360D"/>
    <w:rsid w:val="004D592F"/>
    <w:rsid w:val="004D72AC"/>
    <w:rsid w:val="004E0B3D"/>
    <w:rsid w:val="004E0D3E"/>
    <w:rsid w:val="004E264A"/>
    <w:rsid w:val="004E3EDF"/>
    <w:rsid w:val="004E4321"/>
    <w:rsid w:val="004E4E5C"/>
    <w:rsid w:val="004E6075"/>
    <w:rsid w:val="004E7799"/>
    <w:rsid w:val="004F1502"/>
    <w:rsid w:val="004F25B8"/>
    <w:rsid w:val="004F295A"/>
    <w:rsid w:val="004F613E"/>
    <w:rsid w:val="004F71FE"/>
    <w:rsid w:val="0050136E"/>
    <w:rsid w:val="00501C73"/>
    <w:rsid w:val="00503288"/>
    <w:rsid w:val="00504288"/>
    <w:rsid w:val="005047FA"/>
    <w:rsid w:val="0050543D"/>
    <w:rsid w:val="0050764B"/>
    <w:rsid w:val="00510454"/>
    <w:rsid w:val="005105AC"/>
    <w:rsid w:val="00510E5F"/>
    <w:rsid w:val="005125E8"/>
    <w:rsid w:val="00512848"/>
    <w:rsid w:val="00514FDB"/>
    <w:rsid w:val="00516B0F"/>
    <w:rsid w:val="00516B23"/>
    <w:rsid w:val="00521596"/>
    <w:rsid w:val="00521A4F"/>
    <w:rsid w:val="00524ED6"/>
    <w:rsid w:val="00525398"/>
    <w:rsid w:val="005253AC"/>
    <w:rsid w:val="00525A66"/>
    <w:rsid w:val="005272FD"/>
    <w:rsid w:val="00527891"/>
    <w:rsid w:val="00530D09"/>
    <w:rsid w:val="00530ECE"/>
    <w:rsid w:val="00534CEE"/>
    <w:rsid w:val="005374B1"/>
    <w:rsid w:val="005403A8"/>
    <w:rsid w:val="005417B1"/>
    <w:rsid w:val="0054204E"/>
    <w:rsid w:val="005440B2"/>
    <w:rsid w:val="00551165"/>
    <w:rsid w:val="005519DF"/>
    <w:rsid w:val="00552C18"/>
    <w:rsid w:val="005532CE"/>
    <w:rsid w:val="00554997"/>
    <w:rsid w:val="00556325"/>
    <w:rsid w:val="0056002C"/>
    <w:rsid w:val="0056024B"/>
    <w:rsid w:val="0056086C"/>
    <w:rsid w:val="00563E4B"/>
    <w:rsid w:val="0056688C"/>
    <w:rsid w:val="00567563"/>
    <w:rsid w:val="00573090"/>
    <w:rsid w:val="00575670"/>
    <w:rsid w:val="00575C58"/>
    <w:rsid w:val="00576A1C"/>
    <w:rsid w:val="00580A82"/>
    <w:rsid w:val="00580DD1"/>
    <w:rsid w:val="00581416"/>
    <w:rsid w:val="005818D7"/>
    <w:rsid w:val="00581EDF"/>
    <w:rsid w:val="0058259A"/>
    <w:rsid w:val="0058281F"/>
    <w:rsid w:val="00583D1A"/>
    <w:rsid w:val="00590938"/>
    <w:rsid w:val="00592257"/>
    <w:rsid w:val="00592AF5"/>
    <w:rsid w:val="00593476"/>
    <w:rsid w:val="00593CA2"/>
    <w:rsid w:val="00593EE3"/>
    <w:rsid w:val="005947AF"/>
    <w:rsid w:val="005976B3"/>
    <w:rsid w:val="005A0195"/>
    <w:rsid w:val="005A050F"/>
    <w:rsid w:val="005A111D"/>
    <w:rsid w:val="005A16CE"/>
    <w:rsid w:val="005A1D7B"/>
    <w:rsid w:val="005A4F84"/>
    <w:rsid w:val="005A5B23"/>
    <w:rsid w:val="005A5E62"/>
    <w:rsid w:val="005A64D7"/>
    <w:rsid w:val="005B0145"/>
    <w:rsid w:val="005B07A7"/>
    <w:rsid w:val="005B12FD"/>
    <w:rsid w:val="005B187C"/>
    <w:rsid w:val="005B1A51"/>
    <w:rsid w:val="005B42A3"/>
    <w:rsid w:val="005B540F"/>
    <w:rsid w:val="005B5A3D"/>
    <w:rsid w:val="005B64BF"/>
    <w:rsid w:val="005B7051"/>
    <w:rsid w:val="005B789B"/>
    <w:rsid w:val="005C0381"/>
    <w:rsid w:val="005C0E39"/>
    <w:rsid w:val="005C23E5"/>
    <w:rsid w:val="005C2D23"/>
    <w:rsid w:val="005C4C73"/>
    <w:rsid w:val="005C5977"/>
    <w:rsid w:val="005C5AED"/>
    <w:rsid w:val="005D13D5"/>
    <w:rsid w:val="005D291B"/>
    <w:rsid w:val="005D301E"/>
    <w:rsid w:val="005D3AFB"/>
    <w:rsid w:val="005D3BC8"/>
    <w:rsid w:val="005D5435"/>
    <w:rsid w:val="005D54D8"/>
    <w:rsid w:val="005D5C64"/>
    <w:rsid w:val="005D6BC2"/>
    <w:rsid w:val="005D7A68"/>
    <w:rsid w:val="005E00A1"/>
    <w:rsid w:val="005E0554"/>
    <w:rsid w:val="005E2B7B"/>
    <w:rsid w:val="005E2BA0"/>
    <w:rsid w:val="005E4202"/>
    <w:rsid w:val="005E434C"/>
    <w:rsid w:val="005E5726"/>
    <w:rsid w:val="005E59FB"/>
    <w:rsid w:val="005E5D25"/>
    <w:rsid w:val="005E5E3F"/>
    <w:rsid w:val="005F3CAC"/>
    <w:rsid w:val="005F4AC7"/>
    <w:rsid w:val="005F534F"/>
    <w:rsid w:val="005F564A"/>
    <w:rsid w:val="005F5B40"/>
    <w:rsid w:val="005F6048"/>
    <w:rsid w:val="005F6EDA"/>
    <w:rsid w:val="005F703E"/>
    <w:rsid w:val="00600AD3"/>
    <w:rsid w:val="00600B52"/>
    <w:rsid w:val="006024F2"/>
    <w:rsid w:val="006031BB"/>
    <w:rsid w:val="0060385E"/>
    <w:rsid w:val="0060428E"/>
    <w:rsid w:val="00604D37"/>
    <w:rsid w:val="00605FA7"/>
    <w:rsid w:val="00607F37"/>
    <w:rsid w:val="006115AE"/>
    <w:rsid w:val="00612612"/>
    <w:rsid w:val="006142A1"/>
    <w:rsid w:val="00614DD1"/>
    <w:rsid w:val="00615574"/>
    <w:rsid w:val="006159DA"/>
    <w:rsid w:val="00616577"/>
    <w:rsid w:val="006165DF"/>
    <w:rsid w:val="00616EAA"/>
    <w:rsid w:val="00617E8C"/>
    <w:rsid w:val="00620C2B"/>
    <w:rsid w:val="00621AAC"/>
    <w:rsid w:val="00622FD3"/>
    <w:rsid w:val="00623452"/>
    <w:rsid w:val="00623FBB"/>
    <w:rsid w:val="00625086"/>
    <w:rsid w:val="00625B92"/>
    <w:rsid w:val="0063131D"/>
    <w:rsid w:val="006339DB"/>
    <w:rsid w:val="00633A5A"/>
    <w:rsid w:val="00635293"/>
    <w:rsid w:val="00635A82"/>
    <w:rsid w:val="00635DE9"/>
    <w:rsid w:val="00636A92"/>
    <w:rsid w:val="00636FB8"/>
    <w:rsid w:val="00637EE1"/>
    <w:rsid w:val="0064004D"/>
    <w:rsid w:val="00640173"/>
    <w:rsid w:val="006409F9"/>
    <w:rsid w:val="00640BF8"/>
    <w:rsid w:val="006420F3"/>
    <w:rsid w:val="006429C1"/>
    <w:rsid w:val="006430EA"/>
    <w:rsid w:val="00643893"/>
    <w:rsid w:val="006447A2"/>
    <w:rsid w:val="006455BF"/>
    <w:rsid w:val="00646778"/>
    <w:rsid w:val="00651C2E"/>
    <w:rsid w:val="00651E0B"/>
    <w:rsid w:val="006529BD"/>
    <w:rsid w:val="00653A0C"/>
    <w:rsid w:val="00655CAC"/>
    <w:rsid w:val="00662CC8"/>
    <w:rsid w:val="00663B55"/>
    <w:rsid w:val="00663FBE"/>
    <w:rsid w:val="00664C79"/>
    <w:rsid w:val="00670676"/>
    <w:rsid w:val="00670D06"/>
    <w:rsid w:val="0067193F"/>
    <w:rsid w:val="00671CF0"/>
    <w:rsid w:val="00671D6E"/>
    <w:rsid w:val="00671E31"/>
    <w:rsid w:val="00673B6A"/>
    <w:rsid w:val="00673EAC"/>
    <w:rsid w:val="00675734"/>
    <w:rsid w:val="00675D5C"/>
    <w:rsid w:val="00682165"/>
    <w:rsid w:val="006829E2"/>
    <w:rsid w:val="006833CF"/>
    <w:rsid w:val="00683A21"/>
    <w:rsid w:val="00684357"/>
    <w:rsid w:val="00684A07"/>
    <w:rsid w:val="00684D10"/>
    <w:rsid w:val="00686FAA"/>
    <w:rsid w:val="00693667"/>
    <w:rsid w:val="0069396F"/>
    <w:rsid w:val="00693BC6"/>
    <w:rsid w:val="00693D61"/>
    <w:rsid w:val="006957CD"/>
    <w:rsid w:val="006961CB"/>
    <w:rsid w:val="00697A71"/>
    <w:rsid w:val="006A00D0"/>
    <w:rsid w:val="006A1CAF"/>
    <w:rsid w:val="006A261B"/>
    <w:rsid w:val="006A306C"/>
    <w:rsid w:val="006A3293"/>
    <w:rsid w:val="006A42B6"/>
    <w:rsid w:val="006A4642"/>
    <w:rsid w:val="006A6A3C"/>
    <w:rsid w:val="006A6C8F"/>
    <w:rsid w:val="006B132E"/>
    <w:rsid w:val="006B1DAE"/>
    <w:rsid w:val="006B250D"/>
    <w:rsid w:val="006B34C3"/>
    <w:rsid w:val="006B3C9A"/>
    <w:rsid w:val="006B4DDB"/>
    <w:rsid w:val="006B4F93"/>
    <w:rsid w:val="006B5483"/>
    <w:rsid w:val="006B656C"/>
    <w:rsid w:val="006B740F"/>
    <w:rsid w:val="006C0ACA"/>
    <w:rsid w:val="006C0B8E"/>
    <w:rsid w:val="006C1DEE"/>
    <w:rsid w:val="006C33C0"/>
    <w:rsid w:val="006C6612"/>
    <w:rsid w:val="006C6724"/>
    <w:rsid w:val="006C6EA5"/>
    <w:rsid w:val="006C739B"/>
    <w:rsid w:val="006D092D"/>
    <w:rsid w:val="006D1969"/>
    <w:rsid w:val="006D312F"/>
    <w:rsid w:val="006D345A"/>
    <w:rsid w:val="006D4384"/>
    <w:rsid w:val="006D59F2"/>
    <w:rsid w:val="006D5D75"/>
    <w:rsid w:val="006D65FF"/>
    <w:rsid w:val="006E07EE"/>
    <w:rsid w:val="006E0D68"/>
    <w:rsid w:val="006E2445"/>
    <w:rsid w:val="006E39B9"/>
    <w:rsid w:val="006E43F7"/>
    <w:rsid w:val="006E51BC"/>
    <w:rsid w:val="006E727E"/>
    <w:rsid w:val="006F0C35"/>
    <w:rsid w:val="006F0E3E"/>
    <w:rsid w:val="006F0EB9"/>
    <w:rsid w:val="006F17E4"/>
    <w:rsid w:val="006F40AD"/>
    <w:rsid w:val="006F4435"/>
    <w:rsid w:val="006F454E"/>
    <w:rsid w:val="006F4919"/>
    <w:rsid w:val="006F4CA2"/>
    <w:rsid w:val="006F564D"/>
    <w:rsid w:val="006F5E46"/>
    <w:rsid w:val="006F647C"/>
    <w:rsid w:val="006F6560"/>
    <w:rsid w:val="006F7059"/>
    <w:rsid w:val="00700174"/>
    <w:rsid w:val="00700599"/>
    <w:rsid w:val="00701749"/>
    <w:rsid w:val="00703024"/>
    <w:rsid w:val="007037DF"/>
    <w:rsid w:val="007041B0"/>
    <w:rsid w:val="00705246"/>
    <w:rsid w:val="0070642E"/>
    <w:rsid w:val="00711333"/>
    <w:rsid w:val="00713EBC"/>
    <w:rsid w:val="007145CD"/>
    <w:rsid w:val="00714A7E"/>
    <w:rsid w:val="00714B8E"/>
    <w:rsid w:val="007154A2"/>
    <w:rsid w:val="00716D0D"/>
    <w:rsid w:val="00720D66"/>
    <w:rsid w:val="00723048"/>
    <w:rsid w:val="0072374F"/>
    <w:rsid w:val="007245A1"/>
    <w:rsid w:val="007253CB"/>
    <w:rsid w:val="0072635E"/>
    <w:rsid w:val="00727461"/>
    <w:rsid w:val="0072798B"/>
    <w:rsid w:val="00730A71"/>
    <w:rsid w:val="007319A4"/>
    <w:rsid w:val="00732B13"/>
    <w:rsid w:val="007340A5"/>
    <w:rsid w:val="007408DF"/>
    <w:rsid w:val="00740F83"/>
    <w:rsid w:val="007412A2"/>
    <w:rsid w:val="007416D0"/>
    <w:rsid w:val="00741D56"/>
    <w:rsid w:val="0074372C"/>
    <w:rsid w:val="00745637"/>
    <w:rsid w:val="0074571A"/>
    <w:rsid w:val="0074593F"/>
    <w:rsid w:val="00746E96"/>
    <w:rsid w:val="0075086F"/>
    <w:rsid w:val="00751063"/>
    <w:rsid w:val="0075143A"/>
    <w:rsid w:val="00751509"/>
    <w:rsid w:val="00751FED"/>
    <w:rsid w:val="00752389"/>
    <w:rsid w:val="007536EE"/>
    <w:rsid w:val="007558E2"/>
    <w:rsid w:val="00757503"/>
    <w:rsid w:val="0076076D"/>
    <w:rsid w:val="00760919"/>
    <w:rsid w:val="007624A8"/>
    <w:rsid w:val="00763B7C"/>
    <w:rsid w:val="00763D95"/>
    <w:rsid w:val="00763E7F"/>
    <w:rsid w:val="00764714"/>
    <w:rsid w:val="00764C51"/>
    <w:rsid w:val="00764F2D"/>
    <w:rsid w:val="00765035"/>
    <w:rsid w:val="00767D81"/>
    <w:rsid w:val="00770633"/>
    <w:rsid w:val="00772B17"/>
    <w:rsid w:val="007732D8"/>
    <w:rsid w:val="00773FAE"/>
    <w:rsid w:val="00776415"/>
    <w:rsid w:val="007772B6"/>
    <w:rsid w:val="007776EC"/>
    <w:rsid w:val="00777DC2"/>
    <w:rsid w:val="0078033B"/>
    <w:rsid w:val="00780EEE"/>
    <w:rsid w:val="0078407F"/>
    <w:rsid w:val="007843FD"/>
    <w:rsid w:val="00784C7D"/>
    <w:rsid w:val="00785025"/>
    <w:rsid w:val="00785D5D"/>
    <w:rsid w:val="00786492"/>
    <w:rsid w:val="007870C7"/>
    <w:rsid w:val="007871CB"/>
    <w:rsid w:val="007905AD"/>
    <w:rsid w:val="00790670"/>
    <w:rsid w:val="00791466"/>
    <w:rsid w:val="00793879"/>
    <w:rsid w:val="007939AC"/>
    <w:rsid w:val="00794289"/>
    <w:rsid w:val="00794F2D"/>
    <w:rsid w:val="00795E17"/>
    <w:rsid w:val="007A06C5"/>
    <w:rsid w:val="007A2BC0"/>
    <w:rsid w:val="007A2E5A"/>
    <w:rsid w:val="007A4974"/>
    <w:rsid w:val="007A5975"/>
    <w:rsid w:val="007A5A3F"/>
    <w:rsid w:val="007A6F3E"/>
    <w:rsid w:val="007B0BD8"/>
    <w:rsid w:val="007B2350"/>
    <w:rsid w:val="007B42C4"/>
    <w:rsid w:val="007B48EC"/>
    <w:rsid w:val="007B6393"/>
    <w:rsid w:val="007C16EC"/>
    <w:rsid w:val="007C1E17"/>
    <w:rsid w:val="007C1F4F"/>
    <w:rsid w:val="007C3062"/>
    <w:rsid w:val="007C315B"/>
    <w:rsid w:val="007C5B51"/>
    <w:rsid w:val="007C6E01"/>
    <w:rsid w:val="007C763B"/>
    <w:rsid w:val="007D1518"/>
    <w:rsid w:val="007D2862"/>
    <w:rsid w:val="007D2E04"/>
    <w:rsid w:val="007D3669"/>
    <w:rsid w:val="007D3B54"/>
    <w:rsid w:val="007D3E27"/>
    <w:rsid w:val="007D460E"/>
    <w:rsid w:val="007D6C1E"/>
    <w:rsid w:val="007E0268"/>
    <w:rsid w:val="007E0678"/>
    <w:rsid w:val="007E0FA9"/>
    <w:rsid w:val="007E4735"/>
    <w:rsid w:val="007E4932"/>
    <w:rsid w:val="007E57C7"/>
    <w:rsid w:val="007E5DE3"/>
    <w:rsid w:val="007E7E2C"/>
    <w:rsid w:val="007F0394"/>
    <w:rsid w:val="007F0E7C"/>
    <w:rsid w:val="007F1CEC"/>
    <w:rsid w:val="007F225F"/>
    <w:rsid w:val="007F48CA"/>
    <w:rsid w:val="007F4A16"/>
    <w:rsid w:val="007F4D64"/>
    <w:rsid w:val="007F5913"/>
    <w:rsid w:val="007F5A8B"/>
    <w:rsid w:val="007F5B25"/>
    <w:rsid w:val="007F6449"/>
    <w:rsid w:val="007F7542"/>
    <w:rsid w:val="007F772F"/>
    <w:rsid w:val="00800FB9"/>
    <w:rsid w:val="00802C1C"/>
    <w:rsid w:val="00803AC2"/>
    <w:rsid w:val="00804F59"/>
    <w:rsid w:val="00805E2C"/>
    <w:rsid w:val="00806AF2"/>
    <w:rsid w:val="0080795E"/>
    <w:rsid w:val="00807C74"/>
    <w:rsid w:val="00810181"/>
    <w:rsid w:val="00810243"/>
    <w:rsid w:val="00812ECA"/>
    <w:rsid w:val="0081328D"/>
    <w:rsid w:val="00822E7E"/>
    <w:rsid w:val="0082316C"/>
    <w:rsid w:val="00823732"/>
    <w:rsid w:val="00823C64"/>
    <w:rsid w:val="00823D04"/>
    <w:rsid w:val="008244EA"/>
    <w:rsid w:val="008250AB"/>
    <w:rsid w:val="00826D7A"/>
    <w:rsid w:val="00827B54"/>
    <w:rsid w:val="00830F70"/>
    <w:rsid w:val="00831C1D"/>
    <w:rsid w:val="008324C4"/>
    <w:rsid w:val="00832FD8"/>
    <w:rsid w:val="00833A46"/>
    <w:rsid w:val="00834091"/>
    <w:rsid w:val="008341E1"/>
    <w:rsid w:val="0083538A"/>
    <w:rsid w:val="008366FC"/>
    <w:rsid w:val="00836FE2"/>
    <w:rsid w:val="00837678"/>
    <w:rsid w:val="00840A55"/>
    <w:rsid w:val="008411A4"/>
    <w:rsid w:val="008412D2"/>
    <w:rsid w:val="008447DB"/>
    <w:rsid w:val="008449E9"/>
    <w:rsid w:val="00846748"/>
    <w:rsid w:val="0084747D"/>
    <w:rsid w:val="00850944"/>
    <w:rsid w:val="008519A0"/>
    <w:rsid w:val="00853ED2"/>
    <w:rsid w:val="00855768"/>
    <w:rsid w:val="008557DB"/>
    <w:rsid w:val="008558E9"/>
    <w:rsid w:val="0085593A"/>
    <w:rsid w:val="00862907"/>
    <w:rsid w:val="0086390A"/>
    <w:rsid w:val="008652FE"/>
    <w:rsid w:val="0086562E"/>
    <w:rsid w:val="008661BF"/>
    <w:rsid w:val="00867006"/>
    <w:rsid w:val="008701E2"/>
    <w:rsid w:val="008712A5"/>
    <w:rsid w:val="00871FAF"/>
    <w:rsid w:val="00872DD5"/>
    <w:rsid w:val="00873340"/>
    <w:rsid w:val="00874BD5"/>
    <w:rsid w:val="0087751F"/>
    <w:rsid w:val="00877B09"/>
    <w:rsid w:val="008814D5"/>
    <w:rsid w:val="00881FE1"/>
    <w:rsid w:val="00884EC1"/>
    <w:rsid w:val="008868C1"/>
    <w:rsid w:val="0088790F"/>
    <w:rsid w:val="00887DF9"/>
    <w:rsid w:val="00890427"/>
    <w:rsid w:val="008907C1"/>
    <w:rsid w:val="0089148B"/>
    <w:rsid w:val="00892807"/>
    <w:rsid w:val="00893AC9"/>
    <w:rsid w:val="00895927"/>
    <w:rsid w:val="008A2FB4"/>
    <w:rsid w:val="008A3061"/>
    <w:rsid w:val="008A38DD"/>
    <w:rsid w:val="008A4295"/>
    <w:rsid w:val="008A6021"/>
    <w:rsid w:val="008A7400"/>
    <w:rsid w:val="008A778D"/>
    <w:rsid w:val="008B306D"/>
    <w:rsid w:val="008B3FE2"/>
    <w:rsid w:val="008B642C"/>
    <w:rsid w:val="008B6A48"/>
    <w:rsid w:val="008B7B2C"/>
    <w:rsid w:val="008C0FFF"/>
    <w:rsid w:val="008C2665"/>
    <w:rsid w:val="008C3CD2"/>
    <w:rsid w:val="008C48FC"/>
    <w:rsid w:val="008C6059"/>
    <w:rsid w:val="008C6245"/>
    <w:rsid w:val="008C6BD1"/>
    <w:rsid w:val="008C6D06"/>
    <w:rsid w:val="008C7FE6"/>
    <w:rsid w:val="008D018E"/>
    <w:rsid w:val="008D1739"/>
    <w:rsid w:val="008D213E"/>
    <w:rsid w:val="008D297F"/>
    <w:rsid w:val="008D2DD3"/>
    <w:rsid w:val="008D41BA"/>
    <w:rsid w:val="008D4573"/>
    <w:rsid w:val="008D5D8E"/>
    <w:rsid w:val="008D6C76"/>
    <w:rsid w:val="008D7B42"/>
    <w:rsid w:val="008E0837"/>
    <w:rsid w:val="008E1C46"/>
    <w:rsid w:val="008E2198"/>
    <w:rsid w:val="008E2C4B"/>
    <w:rsid w:val="008E3277"/>
    <w:rsid w:val="008E405B"/>
    <w:rsid w:val="008E44AC"/>
    <w:rsid w:val="008E4AB4"/>
    <w:rsid w:val="008E704D"/>
    <w:rsid w:val="008F0027"/>
    <w:rsid w:val="008F0E05"/>
    <w:rsid w:val="008F100A"/>
    <w:rsid w:val="008F2FA8"/>
    <w:rsid w:val="008F356A"/>
    <w:rsid w:val="008F3CC9"/>
    <w:rsid w:val="008F3FDA"/>
    <w:rsid w:val="008F410B"/>
    <w:rsid w:val="008F5459"/>
    <w:rsid w:val="008F5585"/>
    <w:rsid w:val="008F715F"/>
    <w:rsid w:val="008F746D"/>
    <w:rsid w:val="00900632"/>
    <w:rsid w:val="00901744"/>
    <w:rsid w:val="009024BF"/>
    <w:rsid w:val="009032C4"/>
    <w:rsid w:val="00907494"/>
    <w:rsid w:val="00907710"/>
    <w:rsid w:val="00912C5F"/>
    <w:rsid w:val="00914B2F"/>
    <w:rsid w:val="00915662"/>
    <w:rsid w:val="009164B8"/>
    <w:rsid w:val="00916629"/>
    <w:rsid w:val="009176EC"/>
    <w:rsid w:val="009179A0"/>
    <w:rsid w:val="00917D63"/>
    <w:rsid w:val="00917DBE"/>
    <w:rsid w:val="00920515"/>
    <w:rsid w:val="00921B3C"/>
    <w:rsid w:val="009227EE"/>
    <w:rsid w:val="00922B40"/>
    <w:rsid w:val="00922FAB"/>
    <w:rsid w:val="009230B8"/>
    <w:rsid w:val="009251DD"/>
    <w:rsid w:val="009252D6"/>
    <w:rsid w:val="009259BC"/>
    <w:rsid w:val="0092637A"/>
    <w:rsid w:val="00926F5C"/>
    <w:rsid w:val="00927161"/>
    <w:rsid w:val="0092756A"/>
    <w:rsid w:val="0092773F"/>
    <w:rsid w:val="00927804"/>
    <w:rsid w:val="00927E54"/>
    <w:rsid w:val="00930853"/>
    <w:rsid w:val="00931450"/>
    <w:rsid w:val="0093713E"/>
    <w:rsid w:val="00941FF2"/>
    <w:rsid w:val="009451FD"/>
    <w:rsid w:val="00945BFF"/>
    <w:rsid w:val="00945CC1"/>
    <w:rsid w:val="009474EC"/>
    <w:rsid w:val="00947666"/>
    <w:rsid w:val="00950160"/>
    <w:rsid w:val="0095144C"/>
    <w:rsid w:val="0095233E"/>
    <w:rsid w:val="00953926"/>
    <w:rsid w:val="0095520C"/>
    <w:rsid w:val="009554D5"/>
    <w:rsid w:val="0095573E"/>
    <w:rsid w:val="0095593B"/>
    <w:rsid w:val="009601E2"/>
    <w:rsid w:val="00960800"/>
    <w:rsid w:val="0096169B"/>
    <w:rsid w:val="009618BA"/>
    <w:rsid w:val="0096258C"/>
    <w:rsid w:val="00962682"/>
    <w:rsid w:val="00962C2C"/>
    <w:rsid w:val="00963F2D"/>
    <w:rsid w:val="00964B3E"/>
    <w:rsid w:val="00964EB9"/>
    <w:rsid w:val="00967053"/>
    <w:rsid w:val="00970575"/>
    <w:rsid w:val="00970900"/>
    <w:rsid w:val="00970FC0"/>
    <w:rsid w:val="009736A2"/>
    <w:rsid w:val="0097408B"/>
    <w:rsid w:val="009747B6"/>
    <w:rsid w:val="009756AB"/>
    <w:rsid w:val="00976411"/>
    <w:rsid w:val="009769B5"/>
    <w:rsid w:val="00976D34"/>
    <w:rsid w:val="009774ED"/>
    <w:rsid w:val="00977535"/>
    <w:rsid w:val="009801E8"/>
    <w:rsid w:val="00981B3E"/>
    <w:rsid w:val="009825C9"/>
    <w:rsid w:val="0098361D"/>
    <w:rsid w:val="00983B22"/>
    <w:rsid w:val="0098474A"/>
    <w:rsid w:val="00985093"/>
    <w:rsid w:val="00987714"/>
    <w:rsid w:val="00990309"/>
    <w:rsid w:val="00990412"/>
    <w:rsid w:val="00990656"/>
    <w:rsid w:val="009923B5"/>
    <w:rsid w:val="00994A75"/>
    <w:rsid w:val="00995591"/>
    <w:rsid w:val="009967C4"/>
    <w:rsid w:val="009968AD"/>
    <w:rsid w:val="00996FEE"/>
    <w:rsid w:val="0099776D"/>
    <w:rsid w:val="009A1C37"/>
    <w:rsid w:val="009A5494"/>
    <w:rsid w:val="009A7609"/>
    <w:rsid w:val="009A78F7"/>
    <w:rsid w:val="009A7CE4"/>
    <w:rsid w:val="009A7ECE"/>
    <w:rsid w:val="009B04B6"/>
    <w:rsid w:val="009B0BFA"/>
    <w:rsid w:val="009B1AC8"/>
    <w:rsid w:val="009B1B57"/>
    <w:rsid w:val="009B2C66"/>
    <w:rsid w:val="009B33BB"/>
    <w:rsid w:val="009B481B"/>
    <w:rsid w:val="009B4CFB"/>
    <w:rsid w:val="009B56B1"/>
    <w:rsid w:val="009B6193"/>
    <w:rsid w:val="009C0576"/>
    <w:rsid w:val="009C19B5"/>
    <w:rsid w:val="009C3EA0"/>
    <w:rsid w:val="009C40D0"/>
    <w:rsid w:val="009C42A3"/>
    <w:rsid w:val="009C45ED"/>
    <w:rsid w:val="009C69C6"/>
    <w:rsid w:val="009C6F94"/>
    <w:rsid w:val="009C784F"/>
    <w:rsid w:val="009D125A"/>
    <w:rsid w:val="009D225E"/>
    <w:rsid w:val="009D338B"/>
    <w:rsid w:val="009D417B"/>
    <w:rsid w:val="009D5F73"/>
    <w:rsid w:val="009D7F32"/>
    <w:rsid w:val="009E0520"/>
    <w:rsid w:val="009E0709"/>
    <w:rsid w:val="009E147D"/>
    <w:rsid w:val="009E28B8"/>
    <w:rsid w:val="009E3681"/>
    <w:rsid w:val="009E579F"/>
    <w:rsid w:val="009E6254"/>
    <w:rsid w:val="009E6A6D"/>
    <w:rsid w:val="009E711C"/>
    <w:rsid w:val="009E73F2"/>
    <w:rsid w:val="009E73FC"/>
    <w:rsid w:val="009F0509"/>
    <w:rsid w:val="009F1C06"/>
    <w:rsid w:val="009F2450"/>
    <w:rsid w:val="009F28B0"/>
    <w:rsid w:val="009F3227"/>
    <w:rsid w:val="009F42FC"/>
    <w:rsid w:val="009F6FB9"/>
    <w:rsid w:val="009F7DCC"/>
    <w:rsid w:val="00A01ADE"/>
    <w:rsid w:val="00A02374"/>
    <w:rsid w:val="00A034EF"/>
    <w:rsid w:val="00A043A8"/>
    <w:rsid w:val="00A043DA"/>
    <w:rsid w:val="00A04768"/>
    <w:rsid w:val="00A04C8D"/>
    <w:rsid w:val="00A0644C"/>
    <w:rsid w:val="00A10894"/>
    <w:rsid w:val="00A11448"/>
    <w:rsid w:val="00A11A85"/>
    <w:rsid w:val="00A11E55"/>
    <w:rsid w:val="00A140DF"/>
    <w:rsid w:val="00A15F4D"/>
    <w:rsid w:val="00A16A3A"/>
    <w:rsid w:val="00A16CA6"/>
    <w:rsid w:val="00A170C3"/>
    <w:rsid w:val="00A17592"/>
    <w:rsid w:val="00A20383"/>
    <w:rsid w:val="00A21580"/>
    <w:rsid w:val="00A2179A"/>
    <w:rsid w:val="00A23D05"/>
    <w:rsid w:val="00A2498D"/>
    <w:rsid w:val="00A24E86"/>
    <w:rsid w:val="00A2575E"/>
    <w:rsid w:val="00A26522"/>
    <w:rsid w:val="00A27087"/>
    <w:rsid w:val="00A27BFA"/>
    <w:rsid w:val="00A30707"/>
    <w:rsid w:val="00A3072D"/>
    <w:rsid w:val="00A30B89"/>
    <w:rsid w:val="00A31548"/>
    <w:rsid w:val="00A31B6F"/>
    <w:rsid w:val="00A34B4D"/>
    <w:rsid w:val="00A35AC5"/>
    <w:rsid w:val="00A3613B"/>
    <w:rsid w:val="00A364C8"/>
    <w:rsid w:val="00A36525"/>
    <w:rsid w:val="00A404C3"/>
    <w:rsid w:val="00A40874"/>
    <w:rsid w:val="00A408DB"/>
    <w:rsid w:val="00A414A4"/>
    <w:rsid w:val="00A42FD4"/>
    <w:rsid w:val="00A437CD"/>
    <w:rsid w:val="00A45CD3"/>
    <w:rsid w:val="00A46276"/>
    <w:rsid w:val="00A503A6"/>
    <w:rsid w:val="00A505FF"/>
    <w:rsid w:val="00A51457"/>
    <w:rsid w:val="00A52136"/>
    <w:rsid w:val="00A53681"/>
    <w:rsid w:val="00A540AC"/>
    <w:rsid w:val="00A547D7"/>
    <w:rsid w:val="00A55DF0"/>
    <w:rsid w:val="00A56B88"/>
    <w:rsid w:val="00A60B1E"/>
    <w:rsid w:val="00A61E88"/>
    <w:rsid w:val="00A62938"/>
    <w:rsid w:val="00A63BDE"/>
    <w:rsid w:val="00A65E3B"/>
    <w:rsid w:val="00A665F9"/>
    <w:rsid w:val="00A679DC"/>
    <w:rsid w:val="00A71069"/>
    <w:rsid w:val="00A7336B"/>
    <w:rsid w:val="00A74215"/>
    <w:rsid w:val="00A7632C"/>
    <w:rsid w:val="00A802E0"/>
    <w:rsid w:val="00A80F82"/>
    <w:rsid w:val="00A834DA"/>
    <w:rsid w:val="00A835DF"/>
    <w:rsid w:val="00A83635"/>
    <w:rsid w:val="00A837B4"/>
    <w:rsid w:val="00A84E1D"/>
    <w:rsid w:val="00A85AAA"/>
    <w:rsid w:val="00A861E2"/>
    <w:rsid w:val="00A91C9C"/>
    <w:rsid w:val="00A9453F"/>
    <w:rsid w:val="00A9696F"/>
    <w:rsid w:val="00AA0278"/>
    <w:rsid w:val="00AA21C3"/>
    <w:rsid w:val="00AA23C0"/>
    <w:rsid w:val="00AA2A0F"/>
    <w:rsid w:val="00AA4F53"/>
    <w:rsid w:val="00AA5184"/>
    <w:rsid w:val="00AA5BA1"/>
    <w:rsid w:val="00AA683D"/>
    <w:rsid w:val="00AA7002"/>
    <w:rsid w:val="00AB04E3"/>
    <w:rsid w:val="00AB12D8"/>
    <w:rsid w:val="00AB1A73"/>
    <w:rsid w:val="00AB1D05"/>
    <w:rsid w:val="00AB26BD"/>
    <w:rsid w:val="00AB2C55"/>
    <w:rsid w:val="00AB2FC0"/>
    <w:rsid w:val="00AB4B8C"/>
    <w:rsid w:val="00AB56E6"/>
    <w:rsid w:val="00AB5818"/>
    <w:rsid w:val="00AB600F"/>
    <w:rsid w:val="00AB69AE"/>
    <w:rsid w:val="00AB71FA"/>
    <w:rsid w:val="00AB724F"/>
    <w:rsid w:val="00AC1370"/>
    <w:rsid w:val="00AC2722"/>
    <w:rsid w:val="00AC3121"/>
    <w:rsid w:val="00AC68E2"/>
    <w:rsid w:val="00AC7297"/>
    <w:rsid w:val="00AC79F0"/>
    <w:rsid w:val="00AC7C07"/>
    <w:rsid w:val="00AD1D88"/>
    <w:rsid w:val="00AD2301"/>
    <w:rsid w:val="00AD2DEE"/>
    <w:rsid w:val="00AD309C"/>
    <w:rsid w:val="00AD56F1"/>
    <w:rsid w:val="00AD649E"/>
    <w:rsid w:val="00AD6A95"/>
    <w:rsid w:val="00AE22D1"/>
    <w:rsid w:val="00AE2B30"/>
    <w:rsid w:val="00AE2D22"/>
    <w:rsid w:val="00AE2FB2"/>
    <w:rsid w:val="00AE4D88"/>
    <w:rsid w:val="00AF0355"/>
    <w:rsid w:val="00AF14A7"/>
    <w:rsid w:val="00AF1550"/>
    <w:rsid w:val="00AF328D"/>
    <w:rsid w:val="00AF48E6"/>
    <w:rsid w:val="00AF4910"/>
    <w:rsid w:val="00AF56E3"/>
    <w:rsid w:val="00AF592A"/>
    <w:rsid w:val="00AF602B"/>
    <w:rsid w:val="00B02011"/>
    <w:rsid w:val="00B02C06"/>
    <w:rsid w:val="00B102EB"/>
    <w:rsid w:val="00B10D7A"/>
    <w:rsid w:val="00B10EAE"/>
    <w:rsid w:val="00B11B94"/>
    <w:rsid w:val="00B11F47"/>
    <w:rsid w:val="00B12CA7"/>
    <w:rsid w:val="00B13B36"/>
    <w:rsid w:val="00B13ED3"/>
    <w:rsid w:val="00B1620A"/>
    <w:rsid w:val="00B16928"/>
    <w:rsid w:val="00B204BB"/>
    <w:rsid w:val="00B21FD8"/>
    <w:rsid w:val="00B2318F"/>
    <w:rsid w:val="00B24690"/>
    <w:rsid w:val="00B268F7"/>
    <w:rsid w:val="00B26C7C"/>
    <w:rsid w:val="00B27269"/>
    <w:rsid w:val="00B273A0"/>
    <w:rsid w:val="00B27C13"/>
    <w:rsid w:val="00B30427"/>
    <w:rsid w:val="00B304C5"/>
    <w:rsid w:val="00B30EC6"/>
    <w:rsid w:val="00B32BB9"/>
    <w:rsid w:val="00B3506E"/>
    <w:rsid w:val="00B3543D"/>
    <w:rsid w:val="00B40C10"/>
    <w:rsid w:val="00B40F72"/>
    <w:rsid w:val="00B4386C"/>
    <w:rsid w:val="00B440B4"/>
    <w:rsid w:val="00B44DA7"/>
    <w:rsid w:val="00B46060"/>
    <w:rsid w:val="00B46CF4"/>
    <w:rsid w:val="00B50F91"/>
    <w:rsid w:val="00B5165B"/>
    <w:rsid w:val="00B520C5"/>
    <w:rsid w:val="00B520D9"/>
    <w:rsid w:val="00B5249F"/>
    <w:rsid w:val="00B52E11"/>
    <w:rsid w:val="00B55973"/>
    <w:rsid w:val="00B55FAA"/>
    <w:rsid w:val="00B56163"/>
    <w:rsid w:val="00B611D3"/>
    <w:rsid w:val="00B617B5"/>
    <w:rsid w:val="00B6191F"/>
    <w:rsid w:val="00B62596"/>
    <w:rsid w:val="00B675A0"/>
    <w:rsid w:val="00B70FB6"/>
    <w:rsid w:val="00B71063"/>
    <w:rsid w:val="00B723BC"/>
    <w:rsid w:val="00B73AE0"/>
    <w:rsid w:val="00B74974"/>
    <w:rsid w:val="00B75E5D"/>
    <w:rsid w:val="00B77AF7"/>
    <w:rsid w:val="00B814BE"/>
    <w:rsid w:val="00B81AC4"/>
    <w:rsid w:val="00B83C27"/>
    <w:rsid w:val="00B85DE6"/>
    <w:rsid w:val="00B8718E"/>
    <w:rsid w:val="00B87379"/>
    <w:rsid w:val="00B90211"/>
    <w:rsid w:val="00B906A5"/>
    <w:rsid w:val="00B91E56"/>
    <w:rsid w:val="00B93355"/>
    <w:rsid w:val="00B934A7"/>
    <w:rsid w:val="00B93A93"/>
    <w:rsid w:val="00B9697C"/>
    <w:rsid w:val="00B974FF"/>
    <w:rsid w:val="00B97931"/>
    <w:rsid w:val="00BA029F"/>
    <w:rsid w:val="00BA18B5"/>
    <w:rsid w:val="00BA1E9F"/>
    <w:rsid w:val="00BA3471"/>
    <w:rsid w:val="00BA34C3"/>
    <w:rsid w:val="00BA3873"/>
    <w:rsid w:val="00BA3BF8"/>
    <w:rsid w:val="00BA4924"/>
    <w:rsid w:val="00BA4C60"/>
    <w:rsid w:val="00BA6F03"/>
    <w:rsid w:val="00BA779A"/>
    <w:rsid w:val="00BB11C5"/>
    <w:rsid w:val="00BB154F"/>
    <w:rsid w:val="00BB290F"/>
    <w:rsid w:val="00BB2DD4"/>
    <w:rsid w:val="00BB48ED"/>
    <w:rsid w:val="00BC1F5A"/>
    <w:rsid w:val="00BC4D62"/>
    <w:rsid w:val="00BC601B"/>
    <w:rsid w:val="00BC6511"/>
    <w:rsid w:val="00BC6AEA"/>
    <w:rsid w:val="00BC6CEC"/>
    <w:rsid w:val="00BC733D"/>
    <w:rsid w:val="00BC7F21"/>
    <w:rsid w:val="00BD02E6"/>
    <w:rsid w:val="00BD048F"/>
    <w:rsid w:val="00BD141B"/>
    <w:rsid w:val="00BD24C8"/>
    <w:rsid w:val="00BD27C9"/>
    <w:rsid w:val="00BD293B"/>
    <w:rsid w:val="00BD4F0C"/>
    <w:rsid w:val="00BD5799"/>
    <w:rsid w:val="00BD5D8C"/>
    <w:rsid w:val="00BD7367"/>
    <w:rsid w:val="00BD7A3B"/>
    <w:rsid w:val="00BD7C18"/>
    <w:rsid w:val="00BE09ED"/>
    <w:rsid w:val="00BE0B92"/>
    <w:rsid w:val="00BE0BE2"/>
    <w:rsid w:val="00BE4758"/>
    <w:rsid w:val="00BE4B47"/>
    <w:rsid w:val="00BE598B"/>
    <w:rsid w:val="00BE7D41"/>
    <w:rsid w:val="00BF159E"/>
    <w:rsid w:val="00BF216C"/>
    <w:rsid w:val="00BF3135"/>
    <w:rsid w:val="00BF3692"/>
    <w:rsid w:val="00BF547A"/>
    <w:rsid w:val="00BF5993"/>
    <w:rsid w:val="00BF7A28"/>
    <w:rsid w:val="00BF7D6B"/>
    <w:rsid w:val="00C0112E"/>
    <w:rsid w:val="00C017F4"/>
    <w:rsid w:val="00C01AF3"/>
    <w:rsid w:val="00C029EC"/>
    <w:rsid w:val="00C039E7"/>
    <w:rsid w:val="00C03EC4"/>
    <w:rsid w:val="00C0452F"/>
    <w:rsid w:val="00C05039"/>
    <w:rsid w:val="00C0797D"/>
    <w:rsid w:val="00C07F71"/>
    <w:rsid w:val="00C1032D"/>
    <w:rsid w:val="00C10CCA"/>
    <w:rsid w:val="00C12C8C"/>
    <w:rsid w:val="00C16CD7"/>
    <w:rsid w:val="00C16D1F"/>
    <w:rsid w:val="00C174C1"/>
    <w:rsid w:val="00C17DC3"/>
    <w:rsid w:val="00C21ECD"/>
    <w:rsid w:val="00C24191"/>
    <w:rsid w:val="00C24C1E"/>
    <w:rsid w:val="00C262FC"/>
    <w:rsid w:val="00C2697E"/>
    <w:rsid w:val="00C32A67"/>
    <w:rsid w:val="00C336D8"/>
    <w:rsid w:val="00C33A72"/>
    <w:rsid w:val="00C3542A"/>
    <w:rsid w:val="00C35802"/>
    <w:rsid w:val="00C3772F"/>
    <w:rsid w:val="00C40730"/>
    <w:rsid w:val="00C415D6"/>
    <w:rsid w:val="00C46234"/>
    <w:rsid w:val="00C47CB1"/>
    <w:rsid w:val="00C47CD1"/>
    <w:rsid w:val="00C5058D"/>
    <w:rsid w:val="00C510BE"/>
    <w:rsid w:val="00C51F6D"/>
    <w:rsid w:val="00C520DD"/>
    <w:rsid w:val="00C53202"/>
    <w:rsid w:val="00C53379"/>
    <w:rsid w:val="00C53949"/>
    <w:rsid w:val="00C540CF"/>
    <w:rsid w:val="00C544AC"/>
    <w:rsid w:val="00C55DAA"/>
    <w:rsid w:val="00C55FF5"/>
    <w:rsid w:val="00C604ED"/>
    <w:rsid w:val="00C61703"/>
    <w:rsid w:val="00C61713"/>
    <w:rsid w:val="00C6264F"/>
    <w:rsid w:val="00C62769"/>
    <w:rsid w:val="00C6276A"/>
    <w:rsid w:val="00C62D37"/>
    <w:rsid w:val="00C65670"/>
    <w:rsid w:val="00C65F31"/>
    <w:rsid w:val="00C6630B"/>
    <w:rsid w:val="00C66504"/>
    <w:rsid w:val="00C667B9"/>
    <w:rsid w:val="00C6681E"/>
    <w:rsid w:val="00C70A8E"/>
    <w:rsid w:val="00C71091"/>
    <w:rsid w:val="00C71F61"/>
    <w:rsid w:val="00C71FCE"/>
    <w:rsid w:val="00C7232D"/>
    <w:rsid w:val="00C725D3"/>
    <w:rsid w:val="00C72BD1"/>
    <w:rsid w:val="00C72DCE"/>
    <w:rsid w:val="00C733B6"/>
    <w:rsid w:val="00C745F4"/>
    <w:rsid w:val="00C75B1C"/>
    <w:rsid w:val="00C801EB"/>
    <w:rsid w:val="00C80EA3"/>
    <w:rsid w:val="00C82435"/>
    <w:rsid w:val="00C82BE3"/>
    <w:rsid w:val="00C82E91"/>
    <w:rsid w:val="00C84619"/>
    <w:rsid w:val="00C8661A"/>
    <w:rsid w:val="00C87796"/>
    <w:rsid w:val="00C91671"/>
    <w:rsid w:val="00C92980"/>
    <w:rsid w:val="00C92F0B"/>
    <w:rsid w:val="00C939E6"/>
    <w:rsid w:val="00C94B9A"/>
    <w:rsid w:val="00C951B4"/>
    <w:rsid w:val="00CA033D"/>
    <w:rsid w:val="00CA061C"/>
    <w:rsid w:val="00CA347E"/>
    <w:rsid w:val="00CA5DC7"/>
    <w:rsid w:val="00CA6A07"/>
    <w:rsid w:val="00CA7292"/>
    <w:rsid w:val="00CB129F"/>
    <w:rsid w:val="00CB154A"/>
    <w:rsid w:val="00CB241D"/>
    <w:rsid w:val="00CB3A9F"/>
    <w:rsid w:val="00CB43AE"/>
    <w:rsid w:val="00CB454D"/>
    <w:rsid w:val="00CB57EC"/>
    <w:rsid w:val="00CB6529"/>
    <w:rsid w:val="00CB73F4"/>
    <w:rsid w:val="00CC0C87"/>
    <w:rsid w:val="00CC1B5C"/>
    <w:rsid w:val="00CC5805"/>
    <w:rsid w:val="00CC6439"/>
    <w:rsid w:val="00CC69BD"/>
    <w:rsid w:val="00CD02F3"/>
    <w:rsid w:val="00CD1587"/>
    <w:rsid w:val="00CD2E10"/>
    <w:rsid w:val="00CD351D"/>
    <w:rsid w:val="00CD46B9"/>
    <w:rsid w:val="00CD71FE"/>
    <w:rsid w:val="00CD72C7"/>
    <w:rsid w:val="00CD7D97"/>
    <w:rsid w:val="00CE0804"/>
    <w:rsid w:val="00CE2A38"/>
    <w:rsid w:val="00CE4107"/>
    <w:rsid w:val="00CE4FFA"/>
    <w:rsid w:val="00CE678D"/>
    <w:rsid w:val="00CE7288"/>
    <w:rsid w:val="00CF03F4"/>
    <w:rsid w:val="00CF0C18"/>
    <w:rsid w:val="00CF2438"/>
    <w:rsid w:val="00CF4600"/>
    <w:rsid w:val="00CF4EEF"/>
    <w:rsid w:val="00CF68BE"/>
    <w:rsid w:val="00CF73A2"/>
    <w:rsid w:val="00D0137A"/>
    <w:rsid w:val="00D01E3A"/>
    <w:rsid w:val="00D020C7"/>
    <w:rsid w:val="00D02C78"/>
    <w:rsid w:val="00D02C9C"/>
    <w:rsid w:val="00D05E18"/>
    <w:rsid w:val="00D07E31"/>
    <w:rsid w:val="00D10922"/>
    <w:rsid w:val="00D10F6C"/>
    <w:rsid w:val="00D11A5D"/>
    <w:rsid w:val="00D12798"/>
    <w:rsid w:val="00D1292A"/>
    <w:rsid w:val="00D13750"/>
    <w:rsid w:val="00D15715"/>
    <w:rsid w:val="00D1686D"/>
    <w:rsid w:val="00D17B63"/>
    <w:rsid w:val="00D217A0"/>
    <w:rsid w:val="00D21907"/>
    <w:rsid w:val="00D21910"/>
    <w:rsid w:val="00D21942"/>
    <w:rsid w:val="00D2396F"/>
    <w:rsid w:val="00D248F9"/>
    <w:rsid w:val="00D25358"/>
    <w:rsid w:val="00D258EA"/>
    <w:rsid w:val="00D25FD1"/>
    <w:rsid w:val="00D31C30"/>
    <w:rsid w:val="00D32E58"/>
    <w:rsid w:val="00D35A93"/>
    <w:rsid w:val="00D37D18"/>
    <w:rsid w:val="00D4076C"/>
    <w:rsid w:val="00D4192A"/>
    <w:rsid w:val="00D427BE"/>
    <w:rsid w:val="00D44593"/>
    <w:rsid w:val="00D4788E"/>
    <w:rsid w:val="00D5010F"/>
    <w:rsid w:val="00D52468"/>
    <w:rsid w:val="00D528E1"/>
    <w:rsid w:val="00D528F2"/>
    <w:rsid w:val="00D539A2"/>
    <w:rsid w:val="00D53AD2"/>
    <w:rsid w:val="00D54FAE"/>
    <w:rsid w:val="00D55C06"/>
    <w:rsid w:val="00D57F8E"/>
    <w:rsid w:val="00D617F4"/>
    <w:rsid w:val="00D61CF0"/>
    <w:rsid w:val="00D63D61"/>
    <w:rsid w:val="00D6441E"/>
    <w:rsid w:val="00D64F14"/>
    <w:rsid w:val="00D66A60"/>
    <w:rsid w:val="00D6720F"/>
    <w:rsid w:val="00D71C74"/>
    <w:rsid w:val="00D71D47"/>
    <w:rsid w:val="00D7248A"/>
    <w:rsid w:val="00D75E57"/>
    <w:rsid w:val="00D75F01"/>
    <w:rsid w:val="00D75F61"/>
    <w:rsid w:val="00D76450"/>
    <w:rsid w:val="00D76BFE"/>
    <w:rsid w:val="00D77AA9"/>
    <w:rsid w:val="00D80BE0"/>
    <w:rsid w:val="00D813C9"/>
    <w:rsid w:val="00D8194F"/>
    <w:rsid w:val="00D8251C"/>
    <w:rsid w:val="00D83768"/>
    <w:rsid w:val="00D84F09"/>
    <w:rsid w:val="00D87CC8"/>
    <w:rsid w:val="00D90205"/>
    <w:rsid w:val="00D90DA7"/>
    <w:rsid w:val="00D92ADB"/>
    <w:rsid w:val="00D9397D"/>
    <w:rsid w:val="00D94BFC"/>
    <w:rsid w:val="00D95B0F"/>
    <w:rsid w:val="00D95BF5"/>
    <w:rsid w:val="00D97F9E"/>
    <w:rsid w:val="00DA0D6C"/>
    <w:rsid w:val="00DA1B04"/>
    <w:rsid w:val="00DA1D2C"/>
    <w:rsid w:val="00DA2625"/>
    <w:rsid w:val="00DA2B05"/>
    <w:rsid w:val="00DA3378"/>
    <w:rsid w:val="00DA4F67"/>
    <w:rsid w:val="00DA55AE"/>
    <w:rsid w:val="00DA646A"/>
    <w:rsid w:val="00DA7042"/>
    <w:rsid w:val="00DB0628"/>
    <w:rsid w:val="00DB0BF4"/>
    <w:rsid w:val="00DB1494"/>
    <w:rsid w:val="00DB1F3F"/>
    <w:rsid w:val="00DB2750"/>
    <w:rsid w:val="00DB3FA1"/>
    <w:rsid w:val="00DB40A0"/>
    <w:rsid w:val="00DB741B"/>
    <w:rsid w:val="00DC0C3C"/>
    <w:rsid w:val="00DC10D8"/>
    <w:rsid w:val="00DC2E2B"/>
    <w:rsid w:val="00DC3783"/>
    <w:rsid w:val="00DC3DC9"/>
    <w:rsid w:val="00DC4453"/>
    <w:rsid w:val="00DC525F"/>
    <w:rsid w:val="00DC55CA"/>
    <w:rsid w:val="00DC66D1"/>
    <w:rsid w:val="00DC6DCF"/>
    <w:rsid w:val="00DC77D5"/>
    <w:rsid w:val="00DD1176"/>
    <w:rsid w:val="00DD2855"/>
    <w:rsid w:val="00DD47DB"/>
    <w:rsid w:val="00DD491B"/>
    <w:rsid w:val="00DD77CB"/>
    <w:rsid w:val="00DE08B2"/>
    <w:rsid w:val="00DE2D38"/>
    <w:rsid w:val="00DE3040"/>
    <w:rsid w:val="00DE3CBA"/>
    <w:rsid w:val="00DE4353"/>
    <w:rsid w:val="00DE6459"/>
    <w:rsid w:val="00DE6AE5"/>
    <w:rsid w:val="00DE740D"/>
    <w:rsid w:val="00DF0448"/>
    <w:rsid w:val="00DF0879"/>
    <w:rsid w:val="00DF1A50"/>
    <w:rsid w:val="00DF29D0"/>
    <w:rsid w:val="00DF31D8"/>
    <w:rsid w:val="00DF3DB9"/>
    <w:rsid w:val="00DF4777"/>
    <w:rsid w:val="00DF49BD"/>
    <w:rsid w:val="00DF627C"/>
    <w:rsid w:val="00DF7381"/>
    <w:rsid w:val="00E00142"/>
    <w:rsid w:val="00E00961"/>
    <w:rsid w:val="00E009C6"/>
    <w:rsid w:val="00E01805"/>
    <w:rsid w:val="00E03AA9"/>
    <w:rsid w:val="00E03C11"/>
    <w:rsid w:val="00E05A12"/>
    <w:rsid w:val="00E06BCA"/>
    <w:rsid w:val="00E10D6C"/>
    <w:rsid w:val="00E11202"/>
    <w:rsid w:val="00E1120C"/>
    <w:rsid w:val="00E116E4"/>
    <w:rsid w:val="00E12422"/>
    <w:rsid w:val="00E13FFF"/>
    <w:rsid w:val="00E14227"/>
    <w:rsid w:val="00E15182"/>
    <w:rsid w:val="00E1734E"/>
    <w:rsid w:val="00E20B48"/>
    <w:rsid w:val="00E216A4"/>
    <w:rsid w:val="00E217CC"/>
    <w:rsid w:val="00E22779"/>
    <w:rsid w:val="00E22925"/>
    <w:rsid w:val="00E22F24"/>
    <w:rsid w:val="00E26721"/>
    <w:rsid w:val="00E27DBA"/>
    <w:rsid w:val="00E27E0D"/>
    <w:rsid w:val="00E27F12"/>
    <w:rsid w:val="00E3022D"/>
    <w:rsid w:val="00E31038"/>
    <w:rsid w:val="00E3120B"/>
    <w:rsid w:val="00E31759"/>
    <w:rsid w:val="00E32374"/>
    <w:rsid w:val="00E335EF"/>
    <w:rsid w:val="00E34221"/>
    <w:rsid w:val="00E34B69"/>
    <w:rsid w:val="00E34EA6"/>
    <w:rsid w:val="00E36517"/>
    <w:rsid w:val="00E37838"/>
    <w:rsid w:val="00E3784B"/>
    <w:rsid w:val="00E37EAA"/>
    <w:rsid w:val="00E4020A"/>
    <w:rsid w:val="00E403C8"/>
    <w:rsid w:val="00E42E8D"/>
    <w:rsid w:val="00E43182"/>
    <w:rsid w:val="00E43F5B"/>
    <w:rsid w:val="00E44695"/>
    <w:rsid w:val="00E45B47"/>
    <w:rsid w:val="00E45C24"/>
    <w:rsid w:val="00E45C5C"/>
    <w:rsid w:val="00E4600F"/>
    <w:rsid w:val="00E461EF"/>
    <w:rsid w:val="00E51628"/>
    <w:rsid w:val="00E51A4C"/>
    <w:rsid w:val="00E52378"/>
    <w:rsid w:val="00E525EC"/>
    <w:rsid w:val="00E528FA"/>
    <w:rsid w:val="00E5397E"/>
    <w:rsid w:val="00E552E8"/>
    <w:rsid w:val="00E55EF9"/>
    <w:rsid w:val="00E56999"/>
    <w:rsid w:val="00E56FE2"/>
    <w:rsid w:val="00E60710"/>
    <w:rsid w:val="00E607E3"/>
    <w:rsid w:val="00E61643"/>
    <w:rsid w:val="00E61ADE"/>
    <w:rsid w:val="00E62621"/>
    <w:rsid w:val="00E645B2"/>
    <w:rsid w:val="00E65A9B"/>
    <w:rsid w:val="00E66C93"/>
    <w:rsid w:val="00E67021"/>
    <w:rsid w:val="00E67801"/>
    <w:rsid w:val="00E67B92"/>
    <w:rsid w:val="00E702ED"/>
    <w:rsid w:val="00E704F3"/>
    <w:rsid w:val="00E729BC"/>
    <w:rsid w:val="00E74951"/>
    <w:rsid w:val="00E74AB0"/>
    <w:rsid w:val="00E75E56"/>
    <w:rsid w:val="00E76F16"/>
    <w:rsid w:val="00E771F9"/>
    <w:rsid w:val="00E775B9"/>
    <w:rsid w:val="00E77CE7"/>
    <w:rsid w:val="00E80F3C"/>
    <w:rsid w:val="00E81647"/>
    <w:rsid w:val="00E816F1"/>
    <w:rsid w:val="00E823E3"/>
    <w:rsid w:val="00E835F4"/>
    <w:rsid w:val="00E85390"/>
    <w:rsid w:val="00E87408"/>
    <w:rsid w:val="00E90B52"/>
    <w:rsid w:val="00E91F37"/>
    <w:rsid w:val="00E925BA"/>
    <w:rsid w:val="00E936B7"/>
    <w:rsid w:val="00E94B62"/>
    <w:rsid w:val="00E95527"/>
    <w:rsid w:val="00E969D3"/>
    <w:rsid w:val="00E975DE"/>
    <w:rsid w:val="00EA028A"/>
    <w:rsid w:val="00EA077C"/>
    <w:rsid w:val="00EA1469"/>
    <w:rsid w:val="00EA1857"/>
    <w:rsid w:val="00EA1D69"/>
    <w:rsid w:val="00EA2B45"/>
    <w:rsid w:val="00EA32C5"/>
    <w:rsid w:val="00EA3640"/>
    <w:rsid w:val="00EA4666"/>
    <w:rsid w:val="00EA49FC"/>
    <w:rsid w:val="00EA4F15"/>
    <w:rsid w:val="00EA592D"/>
    <w:rsid w:val="00EA65C1"/>
    <w:rsid w:val="00EB0A1A"/>
    <w:rsid w:val="00EB221E"/>
    <w:rsid w:val="00EB3416"/>
    <w:rsid w:val="00EB342C"/>
    <w:rsid w:val="00EB3F8E"/>
    <w:rsid w:val="00EB43B4"/>
    <w:rsid w:val="00EB59D2"/>
    <w:rsid w:val="00EB7091"/>
    <w:rsid w:val="00EC0EAB"/>
    <w:rsid w:val="00EC2D24"/>
    <w:rsid w:val="00EC4A40"/>
    <w:rsid w:val="00EC4DC7"/>
    <w:rsid w:val="00EC5290"/>
    <w:rsid w:val="00EC5FF8"/>
    <w:rsid w:val="00EC7C1B"/>
    <w:rsid w:val="00ED09D5"/>
    <w:rsid w:val="00ED0A48"/>
    <w:rsid w:val="00ED1929"/>
    <w:rsid w:val="00ED2022"/>
    <w:rsid w:val="00ED2ED8"/>
    <w:rsid w:val="00ED39FC"/>
    <w:rsid w:val="00ED517B"/>
    <w:rsid w:val="00ED5DDD"/>
    <w:rsid w:val="00EE0010"/>
    <w:rsid w:val="00EE02DB"/>
    <w:rsid w:val="00EE02F9"/>
    <w:rsid w:val="00EE0FB6"/>
    <w:rsid w:val="00EE2297"/>
    <w:rsid w:val="00EE3DE9"/>
    <w:rsid w:val="00EE4C81"/>
    <w:rsid w:val="00EE528B"/>
    <w:rsid w:val="00EE6800"/>
    <w:rsid w:val="00EE6E9A"/>
    <w:rsid w:val="00EF0F84"/>
    <w:rsid w:val="00EF2181"/>
    <w:rsid w:val="00EF23FF"/>
    <w:rsid w:val="00EF2472"/>
    <w:rsid w:val="00EF351F"/>
    <w:rsid w:val="00EF3C32"/>
    <w:rsid w:val="00EF4821"/>
    <w:rsid w:val="00EF513C"/>
    <w:rsid w:val="00EF7E3E"/>
    <w:rsid w:val="00F00776"/>
    <w:rsid w:val="00F00B7A"/>
    <w:rsid w:val="00F03804"/>
    <w:rsid w:val="00F04512"/>
    <w:rsid w:val="00F05963"/>
    <w:rsid w:val="00F1077E"/>
    <w:rsid w:val="00F10AB7"/>
    <w:rsid w:val="00F11191"/>
    <w:rsid w:val="00F11CAE"/>
    <w:rsid w:val="00F127B1"/>
    <w:rsid w:val="00F13E48"/>
    <w:rsid w:val="00F14449"/>
    <w:rsid w:val="00F148EA"/>
    <w:rsid w:val="00F152F4"/>
    <w:rsid w:val="00F15BD8"/>
    <w:rsid w:val="00F168F8"/>
    <w:rsid w:val="00F16988"/>
    <w:rsid w:val="00F17AD4"/>
    <w:rsid w:val="00F20209"/>
    <w:rsid w:val="00F21984"/>
    <w:rsid w:val="00F219E3"/>
    <w:rsid w:val="00F2242D"/>
    <w:rsid w:val="00F2385F"/>
    <w:rsid w:val="00F239D4"/>
    <w:rsid w:val="00F23EF3"/>
    <w:rsid w:val="00F248C3"/>
    <w:rsid w:val="00F25294"/>
    <w:rsid w:val="00F2703A"/>
    <w:rsid w:val="00F270F9"/>
    <w:rsid w:val="00F278BC"/>
    <w:rsid w:val="00F310F0"/>
    <w:rsid w:val="00F31E5F"/>
    <w:rsid w:val="00F32775"/>
    <w:rsid w:val="00F353EA"/>
    <w:rsid w:val="00F354ED"/>
    <w:rsid w:val="00F358AA"/>
    <w:rsid w:val="00F35A26"/>
    <w:rsid w:val="00F364C9"/>
    <w:rsid w:val="00F374F7"/>
    <w:rsid w:val="00F406EB"/>
    <w:rsid w:val="00F40F3B"/>
    <w:rsid w:val="00F411DB"/>
    <w:rsid w:val="00F413B7"/>
    <w:rsid w:val="00F434EB"/>
    <w:rsid w:val="00F45526"/>
    <w:rsid w:val="00F47F5E"/>
    <w:rsid w:val="00F506AB"/>
    <w:rsid w:val="00F514BA"/>
    <w:rsid w:val="00F53654"/>
    <w:rsid w:val="00F53A36"/>
    <w:rsid w:val="00F541A1"/>
    <w:rsid w:val="00F54393"/>
    <w:rsid w:val="00F54C11"/>
    <w:rsid w:val="00F60C61"/>
    <w:rsid w:val="00F6107E"/>
    <w:rsid w:val="00F63225"/>
    <w:rsid w:val="00F70E36"/>
    <w:rsid w:val="00F70F1D"/>
    <w:rsid w:val="00F73D4A"/>
    <w:rsid w:val="00F74695"/>
    <w:rsid w:val="00F75333"/>
    <w:rsid w:val="00F7543D"/>
    <w:rsid w:val="00F75640"/>
    <w:rsid w:val="00F77121"/>
    <w:rsid w:val="00F77B7C"/>
    <w:rsid w:val="00F80268"/>
    <w:rsid w:val="00F802A3"/>
    <w:rsid w:val="00F8057C"/>
    <w:rsid w:val="00F81D53"/>
    <w:rsid w:val="00F830B3"/>
    <w:rsid w:val="00F8538B"/>
    <w:rsid w:val="00F864FB"/>
    <w:rsid w:val="00F874AD"/>
    <w:rsid w:val="00F87BC8"/>
    <w:rsid w:val="00F90EDD"/>
    <w:rsid w:val="00F9127C"/>
    <w:rsid w:val="00F913F1"/>
    <w:rsid w:val="00F92552"/>
    <w:rsid w:val="00F92B79"/>
    <w:rsid w:val="00F937D1"/>
    <w:rsid w:val="00F940DD"/>
    <w:rsid w:val="00F9467B"/>
    <w:rsid w:val="00F96393"/>
    <w:rsid w:val="00F96A35"/>
    <w:rsid w:val="00F96F35"/>
    <w:rsid w:val="00FA0B22"/>
    <w:rsid w:val="00FA0F14"/>
    <w:rsid w:val="00FA173B"/>
    <w:rsid w:val="00FA19F1"/>
    <w:rsid w:val="00FA27BD"/>
    <w:rsid w:val="00FA31D3"/>
    <w:rsid w:val="00FA3A10"/>
    <w:rsid w:val="00FA3ADF"/>
    <w:rsid w:val="00FA5082"/>
    <w:rsid w:val="00FA6161"/>
    <w:rsid w:val="00FA6A3C"/>
    <w:rsid w:val="00FA6D6F"/>
    <w:rsid w:val="00FA75A0"/>
    <w:rsid w:val="00FA7B2E"/>
    <w:rsid w:val="00FA7EEF"/>
    <w:rsid w:val="00FB1750"/>
    <w:rsid w:val="00FB44AB"/>
    <w:rsid w:val="00FB4511"/>
    <w:rsid w:val="00FB51CB"/>
    <w:rsid w:val="00FB5BE0"/>
    <w:rsid w:val="00FB5DB2"/>
    <w:rsid w:val="00FB6722"/>
    <w:rsid w:val="00FB7D83"/>
    <w:rsid w:val="00FC230E"/>
    <w:rsid w:val="00FC2F21"/>
    <w:rsid w:val="00FC3F6A"/>
    <w:rsid w:val="00FC404E"/>
    <w:rsid w:val="00FC49E0"/>
    <w:rsid w:val="00FC6271"/>
    <w:rsid w:val="00FC6579"/>
    <w:rsid w:val="00FC725F"/>
    <w:rsid w:val="00FC750F"/>
    <w:rsid w:val="00FD1AA4"/>
    <w:rsid w:val="00FD3EEA"/>
    <w:rsid w:val="00FD3F75"/>
    <w:rsid w:val="00FD5FF7"/>
    <w:rsid w:val="00FD761D"/>
    <w:rsid w:val="00FE1CB4"/>
    <w:rsid w:val="00FE25D7"/>
    <w:rsid w:val="00FE412F"/>
    <w:rsid w:val="00FE45DA"/>
    <w:rsid w:val="00FE4820"/>
    <w:rsid w:val="00FE5212"/>
    <w:rsid w:val="00FE6A03"/>
    <w:rsid w:val="00FE70D5"/>
    <w:rsid w:val="00FE727E"/>
    <w:rsid w:val="00FF0418"/>
    <w:rsid w:val="00FF115A"/>
    <w:rsid w:val="00FF216F"/>
    <w:rsid w:val="00FF2F69"/>
    <w:rsid w:val="00FF3D7F"/>
    <w:rsid w:val="00FF3E35"/>
    <w:rsid w:val="00FF631A"/>
    <w:rsid w:val="00FF6EE2"/>
    <w:rsid w:val="6B0A776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59A"/>
    <w:pPr>
      <w:widowControl w:val="0"/>
      <w:jc w:val="both"/>
    </w:pPr>
    <w:rPr>
      <w:rFonts w:ascii="Times New Roman" w:hAnsi="Times New Roman"/>
      <w:kern w:val="2"/>
      <w:sz w:val="21"/>
      <w:szCs w:val="24"/>
    </w:rPr>
  </w:style>
  <w:style w:type="paragraph" w:styleId="4">
    <w:name w:val="heading 4"/>
    <w:basedOn w:val="a"/>
    <w:next w:val="a"/>
    <w:link w:val="4Char"/>
    <w:uiPriority w:val="9"/>
    <w:qFormat/>
    <w:rsid w:val="0058259A"/>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58259A"/>
    <w:pPr>
      <w:jc w:val="left"/>
    </w:pPr>
  </w:style>
  <w:style w:type="paragraph" w:styleId="a4">
    <w:name w:val="Balloon Text"/>
    <w:basedOn w:val="a"/>
    <w:link w:val="Char"/>
    <w:rsid w:val="0058259A"/>
    <w:rPr>
      <w:sz w:val="18"/>
      <w:szCs w:val="18"/>
    </w:rPr>
  </w:style>
  <w:style w:type="paragraph" w:styleId="a5">
    <w:name w:val="footer"/>
    <w:basedOn w:val="a"/>
    <w:link w:val="Char0"/>
    <w:rsid w:val="0058259A"/>
    <w:pPr>
      <w:tabs>
        <w:tab w:val="center" w:pos="4153"/>
        <w:tab w:val="right" w:pos="8306"/>
      </w:tabs>
      <w:snapToGrid w:val="0"/>
      <w:jc w:val="left"/>
    </w:pPr>
    <w:rPr>
      <w:sz w:val="18"/>
      <w:szCs w:val="18"/>
    </w:rPr>
  </w:style>
  <w:style w:type="paragraph" w:styleId="a6">
    <w:name w:val="header"/>
    <w:basedOn w:val="a"/>
    <w:link w:val="Char1"/>
    <w:rsid w:val="0058259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8259A"/>
    <w:pPr>
      <w:widowControl/>
      <w:spacing w:before="75" w:after="75"/>
      <w:jc w:val="left"/>
    </w:pPr>
    <w:rPr>
      <w:rFonts w:ascii="宋体" w:hAnsi="宋体" w:cs="宋体"/>
      <w:kern w:val="0"/>
      <w:sz w:val="24"/>
    </w:rPr>
  </w:style>
  <w:style w:type="paragraph" w:styleId="a8">
    <w:name w:val="annotation subject"/>
    <w:basedOn w:val="a3"/>
    <w:next w:val="a3"/>
    <w:semiHidden/>
    <w:rsid w:val="0058259A"/>
    <w:rPr>
      <w:b/>
      <w:bCs/>
    </w:rPr>
  </w:style>
  <w:style w:type="character" w:styleId="a9">
    <w:name w:val="annotation reference"/>
    <w:basedOn w:val="a0"/>
    <w:semiHidden/>
    <w:rsid w:val="0058259A"/>
    <w:rPr>
      <w:sz w:val="21"/>
      <w:szCs w:val="21"/>
    </w:rPr>
  </w:style>
  <w:style w:type="character" w:customStyle="1" w:styleId="Char1">
    <w:name w:val="页眉 Char"/>
    <w:basedOn w:val="a0"/>
    <w:link w:val="a6"/>
    <w:rsid w:val="0058259A"/>
    <w:rPr>
      <w:kern w:val="2"/>
      <w:sz w:val="18"/>
      <w:szCs w:val="18"/>
    </w:rPr>
  </w:style>
  <w:style w:type="character" w:customStyle="1" w:styleId="Char0">
    <w:name w:val="页脚 Char"/>
    <w:basedOn w:val="a0"/>
    <w:link w:val="a5"/>
    <w:rsid w:val="0058259A"/>
    <w:rPr>
      <w:kern w:val="2"/>
      <w:sz w:val="18"/>
      <w:szCs w:val="18"/>
    </w:rPr>
  </w:style>
  <w:style w:type="character" w:customStyle="1" w:styleId="Char">
    <w:name w:val="批注框文本 Char"/>
    <w:basedOn w:val="a0"/>
    <w:link w:val="a4"/>
    <w:rsid w:val="0058259A"/>
    <w:rPr>
      <w:kern w:val="2"/>
      <w:sz w:val="18"/>
      <w:szCs w:val="18"/>
    </w:rPr>
  </w:style>
  <w:style w:type="character" w:customStyle="1" w:styleId="fChar">
    <w:name w:val="样式f正文 Char"/>
    <w:basedOn w:val="a0"/>
    <w:link w:val="f"/>
    <w:locked/>
    <w:rsid w:val="0058259A"/>
    <w:rPr>
      <w:rFonts w:ascii="华文楷体" w:eastAsia="华文楷体" w:hAnsi="华文楷体"/>
    </w:rPr>
  </w:style>
  <w:style w:type="paragraph" w:customStyle="1" w:styleId="f">
    <w:name w:val="样式f正文"/>
    <w:basedOn w:val="a"/>
    <w:link w:val="fChar"/>
    <w:qFormat/>
    <w:rsid w:val="0058259A"/>
    <w:pPr>
      <w:widowControl/>
      <w:snapToGrid w:val="0"/>
      <w:spacing w:line="360" w:lineRule="auto"/>
      <w:ind w:rightChars="-157" w:right="-157"/>
    </w:pPr>
    <w:rPr>
      <w:rFonts w:ascii="华文楷体" w:eastAsia="华文楷体" w:hAnsi="华文楷体"/>
      <w:kern w:val="0"/>
      <w:sz w:val="20"/>
      <w:szCs w:val="20"/>
    </w:rPr>
  </w:style>
  <w:style w:type="character" w:customStyle="1" w:styleId="apple-converted-space">
    <w:name w:val="apple-converted-space"/>
    <w:basedOn w:val="a0"/>
    <w:qFormat/>
    <w:rsid w:val="0058259A"/>
  </w:style>
  <w:style w:type="character" w:customStyle="1" w:styleId="4Char">
    <w:name w:val="标题 4 Char"/>
    <w:basedOn w:val="a0"/>
    <w:link w:val="4"/>
    <w:uiPriority w:val="9"/>
    <w:qFormat/>
    <w:rsid w:val="0058259A"/>
    <w:rPr>
      <w:rFonts w:ascii="宋体" w:hAnsi="宋体" w:cs="宋体"/>
      <w:b/>
      <w:bCs/>
      <w:sz w:val="24"/>
      <w:szCs w:val="24"/>
    </w:rPr>
  </w:style>
  <w:style w:type="character" w:customStyle="1" w:styleId="mailinfoexpandedreceiver">
    <w:name w:val="mail_info_expanded_receiver"/>
    <w:basedOn w:val="a0"/>
    <w:qFormat/>
    <w:rsid w:val="005825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8AC50-E79D-4D24-9A55-3368A716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627</Words>
  <Characters>3580</Characters>
  <Application>Microsoft Office Word</Application>
  <DocSecurity>0</DocSecurity>
  <Lines>29</Lines>
  <Paragraphs>8</Paragraphs>
  <ScaleCrop>false</ScaleCrop>
  <Company>BeiJing</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问：天玥、天xun合规审计系统是什么？和IDS检测系统是什么联系？</dc:title>
  <dc:creator>Zhao</dc:creator>
  <cp:lastModifiedBy>emily</cp:lastModifiedBy>
  <cp:revision>65</cp:revision>
  <cp:lastPrinted>2018-11-01T09:50:00Z</cp:lastPrinted>
  <dcterms:created xsi:type="dcterms:W3CDTF">2018-11-01T07:06:00Z</dcterms:created>
  <dcterms:modified xsi:type="dcterms:W3CDTF">2019-04-25T11:30:00Z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