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3702" w:rsidRDefault="00BA3702">
      <w:pPr>
        <w:pStyle w:val="p0"/>
        <w:jc w:val="left"/>
        <w:rPr>
          <w:rFonts w:ascii="宋体" w:hAnsi="宋体"/>
          <w:bCs/>
          <w:sz w:val="24"/>
          <w:szCs w:val="32"/>
        </w:rPr>
      </w:pPr>
      <w:r>
        <w:rPr>
          <w:rFonts w:ascii="宋体" w:hAnsi="宋体" w:hint="eastAsia"/>
          <w:bCs/>
          <w:sz w:val="24"/>
          <w:szCs w:val="32"/>
        </w:rPr>
        <w:t>证券代码:300</w:t>
      </w:r>
      <w:r w:rsidR="00CD3DF2">
        <w:rPr>
          <w:rFonts w:ascii="宋体" w:hAnsi="宋体" w:hint="eastAsia"/>
          <w:bCs/>
          <w:sz w:val="24"/>
          <w:szCs w:val="32"/>
        </w:rPr>
        <w:t>068</w:t>
      </w:r>
      <w:r>
        <w:rPr>
          <w:rFonts w:ascii="宋体" w:hAnsi="宋体" w:hint="eastAsia"/>
          <w:bCs/>
          <w:sz w:val="24"/>
          <w:szCs w:val="32"/>
        </w:rPr>
        <w:t xml:space="preserve">                                 证券简称:</w:t>
      </w:r>
      <w:r w:rsidR="00CD3DF2">
        <w:rPr>
          <w:rFonts w:ascii="宋体" w:hAnsi="宋体" w:hint="eastAsia"/>
          <w:bCs/>
          <w:sz w:val="24"/>
          <w:szCs w:val="32"/>
        </w:rPr>
        <w:t>南都电源</w:t>
      </w:r>
    </w:p>
    <w:p w:rsidR="00BA3702" w:rsidRDefault="00BA3702">
      <w:pPr>
        <w:pStyle w:val="p0"/>
        <w:jc w:val="center"/>
        <w:rPr>
          <w:rFonts w:ascii="宋体" w:hAnsi="宋体"/>
          <w:b/>
          <w:bCs/>
          <w:sz w:val="32"/>
          <w:szCs w:val="32"/>
        </w:rPr>
      </w:pPr>
    </w:p>
    <w:p w:rsidR="00BA3702" w:rsidRDefault="00B8231F">
      <w:pPr>
        <w:pStyle w:val="p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浙江南都电源动力股份有限公司</w:t>
      </w:r>
      <w:r w:rsidR="00BA3702">
        <w:rPr>
          <w:rFonts w:ascii="宋体" w:hAnsi="宋体" w:hint="eastAsia"/>
          <w:b/>
          <w:bCs/>
          <w:sz w:val="32"/>
          <w:szCs w:val="32"/>
        </w:rPr>
        <w:t>投资者</w:t>
      </w:r>
      <w:r w:rsidR="00390C4F">
        <w:rPr>
          <w:rFonts w:ascii="宋体" w:hAnsi="宋体" w:hint="eastAsia"/>
          <w:b/>
          <w:bCs/>
          <w:sz w:val="32"/>
          <w:szCs w:val="32"/>
        </w:rPr>
        <w:t>关系活动</w:t>
      </w:r>
      <w:r w:rsidR="00BA3702">
        <w:rPr>
          <w:rFonts w:ascii="宋体" w:hAnsi="宋体" w:hint="eastAsia"/>
          <w:b/>
          <w:bCs/>
          <w:sz w:val="32"/>
          <w:szCs w:val="32"/>
        </w:rPr>
        <w:t>记录</w:t>
      </w:r>
      <w:r w:rsidR="00BA3702">
        <w:rPr>
          <w:rFonts w:ascii="宋体" w:hAnsi="宋体" w:hint="eastAsia"/>
          <w:b/>
          <w:bCs/>
          <w:iCs/>
          <w:color w:val="000000"/>
          <w:sz w:val="32"/>
          <w:szCs w:val="32"/>
        </w:rPr>
        <w:t>表</w:t>
      </w:r>
    </w:p>
    <w:p w:rsidR="00BA3702" w:rsidRPr="00B8231F" w:rsidRDefault="00BA3702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</w:t>
      </w:r>
      <w:r w:rsidRPr="00B8231F">
        <w:rPr>
          <w:rFonts w:ascii="宋体" w:hAnsi="宋体" w:hint="eastAsia"/>
          <w:bCs/>
          <w:iCs/>
          <w:sz w:val="24"/>
        </w:rPr>
        <w:t xml:space="preserve">             编号： 201</w:t>
      </w:r>
      <w:r w:rsidR="00105C9E">
        <w:rPr>
          <w:rFonts w:ascii="宋体" w:hAnsi="宋体" w:hint="eastAsia"/>
          <w:bCs/>
          <w:iCs/>
          <w:sz w:val="24"/>
        </w:rPr>
        <w:t>9</w:t>
      </w:r>
      <w:r w:rsidR="00B8231F" w:rsidRPr="00B8231F">
        <w:rPr>
          <w:rFonts w:ascii="宋体" w:hAnsi="宋体" w:hint="eastAsia"/>
          <w:bCs/>
          <w:iCs/>
          <w:sz w:val="24"/>
        </w:rPr>
        <w:t>-001</w:t>
      </w:r>
    </w:p>
    <w:tbl>
      <w:tblPr>
        <w:tblpPr w:leftFromText="180" w:rightFromText="180" w:vertAnchor="text" w:horzAnchor="page" w:tblpX="1642" w:tblpY="43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7484"/>
      </w:tblGrid>
      <w:tr w:rsidR="00BA3702" w:rsidTr="00EA79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5767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BA3702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        □分析师会议</w:t>
            </w:r>
          </w:p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□媒体采访            </w:t>
            </w:r>
            <w:r w:rsidR="005767C4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            □一对一沟通</w:t>
            </w:r>
          </w:p>
          <w:p w:rsidR="00BA3702" w:rsidRDefault="00BA3702" w:rsidP="00523128">
            <w:pPr>
              <w:tabs>
                <w:tab w:val="left" w:pos="262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</w:t>
            </w:r>
          </w:p>
        </w:tc>
      </w:tr>
      <w:tr w:rsidR="00BA3702" w:rsidTr="00EA7908">
        <w:trPr>
          <w:trHeight w:val="15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390C4F" w:rsidP="00EA7908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参与公司2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</w:t>
            </w:r>
            <w:r w:rsidR="00105C9E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年度</w:t>
            </w:r>
            <w:r w:rsidR="00EA7908">
              <w:rPr>
                <w:rFonts w:ascii="宋体" w:hAnsi="宋体" w:hint="eastAsia"/>
                <w:bCs/>
                <w:iCs/>
                <w:color w:val="000000"/>
                <w:sz w:val="24"/>
              </w:rPr>
              <w:t>网上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业绩说明会的投资者</w:t>
            </w:r>
          </w:p>
        </w:tc>
      </w:tr>
      <w:tr w:rsidR="00BA3702" w:rsidTr="00EA7908">
        <w:trPr>
          <w:trHeight w:val="6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 w:rsidP="00105C9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105C9E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105C9E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105C9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88492D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CD3DF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88492D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390C4F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88492D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390C4F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390C4F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CD3DF2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390C4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390C4F">
              <w:rPr>
                <w:rFonts w:ascii="宋体" w:hAnsi="宋体"/>
                <w:bCs/>
                <w:iCs/>
                <w:color w:val="000000"/>
                <w:sz w:val="24"/>
              </w:rPr>
              <w:t>00</w:t>
            </w:r>
          </w:p>
        </w:tc>
      </w:tr>
      <w:tr w:rsidR="00BA3702" w:rsidTr="00EA7908">
        <w:trPr>
          <w:trHeight w:val="7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E" w:rsidRPr="002504EE" w:rsidRDefault="002504EE" w:rsidP="002504EE">
            <w:pPr>
              <w:tabs>
                <w:tab w:val="left" w:pos="304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504EE">
              <w:rPr>
                <w:rFonts w:ascii="宋体" w:hAnsi="宋体" w:hint="eastAsia"/>
                <w:bCs/>
                <w:iCs/>
                <w:color w:val="000000"/>
                <w:sz w:val="24"/>
              </w:rPr>
              <w:t>全景网“全景•路演天下”投资者互动平台（http://rs. p5w.net）</w:t>
            </w:r>
          </w:p>
          <w:p w:rsidR="00BA3702" w:rsidRDefault="002504EE" w:rsidP="002504EE">
            <w:pPr>
              <w:tabs>
                <w:tab w:val="left" w:pos="3045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504EE">
              <w:rPr>
                <w:rFonts w:ascii="宋体" w:hAnsi="宋体" w:hint="eastAsia"/>
                <w:bCs/>
                <w:iCs/>
                <w:color w:val="000000"/>
                <w:sz w:val="24"/>
              </w:rPr>
              <w:t>（本次业绩说明会采用网络远程方式举行）</w:t>
            </w:r>
          </w:p>
        </w:tc>
      </w:tr>
      <w:tr w:rsidR="00BA3702" w:rsidTr="00EA7908">
        <w:trPr>
          <w:trHeight w:val="10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D" w:rsidRDefault="002331DD" w:rsidP="002331D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董事、总经理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105C9E">
              <w:rPr>
                <w:rFonts w:ascii="宋体" w:hAnsi="宋体" w:hint="eastAsia"/>
                <w:bCs/>
                <w:iCs/>
                <w:color w:val="000000"/>
                <w:sz w:val="24"/>
              </w:rPr>
              <w:t>朱保义</w:t>
            </w:r>
            <w:r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先生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独立董事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：汪祥耀先生；</w:t>
            </w:r>
          </w:p>
          <w:p w:rsidR="00105C9E" w:rsidRDefault="002331DD" w:rsidP="002331D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董事、副总经理兼财务总</w:t>
            </w:r>
            <w:r w:rsidR="00526432">
              <w:rPr>
                <w:rFonts w:ascii="宋体" w:hAnsi="宋体" w:hint="eastAsia"/>
                <w:bCs/>
                <w:iCs/>
                <w:color w:val="000000"/>
                <w:sz w:val="24"/>
              </w:rPr>
              <w:t>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：王莹娇女士；</w:t>
            </w:r>
          </w:p>
          <w:p w:rsidR="00390C4F" w:rsidRDefault="00105C9E" w:rsidP="002331D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:杨祖伟先生</w:t>
            </w:r>
            <w:r w:rsidR="00B7077A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2331DD"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保荐代表人</w:t>
            </w:r>
            <w:r w:rsid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2331DD" w:rsidRP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马辉先生。</w:t>
            </w:r>
          </w:p>
        </w:tc>
      </w:tr>
      <w:tr w:rsidR="00BA3702" w:rsidTr="00EA7908">
        <w:trPr>
          <w:trHeight w:val="156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DD" w:rsidRDefault="002331DD" w:rsidP="002331DD">
            <w:pPr>
              <w:tabs>
                <w:tab w:val="center" w:pos="0"/>
              </w:tabs>
              <w:spacing w:line="400" w:lineRule="atLeas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一、公司高管</w:t>
            </w:r>
            <w:r w:rsidR="002504EE" w:rsidRPr="002504EE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与投资者进行互动交流和沟通，就投资者关注的主要问题进行了答复。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1、</w:t>
            </w:r>
            <w:hyperlink r:id="rId7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氢能源和燃料电池是未来电池和新能源国家支持的一个重点方向，公司后续是否会加大这两个方向投资的力度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kern w:val="0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二十多年来一直专注于新能源电池及相关领域的发展，持续进行前沿性技术规划、研究和开发，在燃料电池领域，公司投资参股了新源动力股份有限公司，该公司主要从事燃料电池领域的研究和开发，公司目前持有其8.48%的股份，仅为其参股股东。另公司为了进一步加快在氢能及燃料电池领域的发展，推动公司产业升级和战略发展，与中广核资本控股有限公司、中广核产业投资基金管</w:t>
            </w:r>
            <w:r w:rsidRPr="004D4E32">
              <w:rPr>
                <w:rFonts w:ascii="宋体" w:hAnsi="宋体"/>
                <w:sz w:val="24"/>
                <w:szCs w:val="24"/>
              </w:rPr>
              <w:lastRenderedPageBreak/>
              <w:t>理有限公司签署《氢能产业基金合作框架协议》，公司也已进行了公告，目前相关事宜仍在推进过程中，具体实施和进度仍存在不确定性，后续公司将根据实际进展及时履行信息披露的义务，谢谢！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hyperlink r:id="rId8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公司官网上昨天发布一条公司新闻，其中提到2018年是中国电化学储能发展史的分水岭，电化学储能累积装机功率规模首次突破GW，新增装机功率规模同比增长316%，中国乃至全球储能产业正迎来重大发展机遇。请问公司领导对储能行业是否也这么认为，是否也认为给南都迎来重大发展机遇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kern w:val="0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您好！2018年我国储能行业发展迅速与国家鼓励的政策实施密切相关。随着储能市场和技术的逐步成熟，能源类企业对储能的需求日渐明确，公司也将积极抓住储能产业的发展机遇，积极推进市场及业务的拓展。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hyperlink r:id="rId9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在去年说明会上，您提过市场不应该将南都的主营业务定位为资源回收。资源回收的发展是为了支撑能源互联网的发展。请问，您对2018年除了资源回收业务之外的其他业务如何评价，遇到的挑战在哪，2019年准备如何克服困难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资源回收是公司在产业链布局中的一环，支持公司在储能、动力、通信领域的发展。目前资源再生对公司的贡献较大，随着产业链的互通，会逐步在储能、动力、通信领域的市场竞争能力提升方面有所体现。2019年，聚焦战略，加强落地执行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4、</w:t>
            </w:r>
            <w:hyperlink r:id="rId10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股市有风险，涨跌都合理。投资南都的投资者跟大多数股民应该还是有所区别，我相信大多数人是抱着价值投资的理念来的。希望他们能够分享公司成长的红利，而不是担惊受怕。加油啊朱总。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回复：谢谢！我们一定会努力，也希望我们的投资者与南都共成长。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5、</w:t>
            </w:r>
            <w:hyperlink r:id="rId11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2019年，公司5G通信系统电池、固态电池、氢能源及燃料电池是怎么布局的？公司提到下半年5G通信系统电池面世并独角供货国际通信巨头，规模有多大？固态电池今年能否建厂成功？氢能源和中广核签订协议后，今年是否有项目推出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kern w:val="0"/>
                <w:sz w:val="24"/>
                <w:szCs w:val="24"/>
              </w:rPr>
              <w:t>回复：</w:t>
            </w:r>
            <w:r w:rsidRPr="004D4E32">
              <w:rPr>
                <w:rFonts w:ascii="宋体" w:hAnsi="宋体" w:cs="宋体"/>
                <w:kern w:val="0"/>
                <w:sz w:val="24"/>
                <w:szCs w:val="24"/>
              </w:rPr>
              <w:t>您好！您提到的都是公司重点关注的产品及领域，也是公</w:t>
            </w:r>
            <w:r w:rsidRPr="004D4E32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司在近期及未来重点布局的产业。其中，5G通信系统后备电源以公司原有产品与技术积累为基础，是短期内即将实现产业化的产品，固态电池是正在开发的技术。5G电池产品将根据客户的需求情况逐步实现销售。与中广核的合作正在积极推进中。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315"/>
            </w:tblGrid>
            <w:tr w:rsidR="004D4E32" w:rsidRPr="004D4E32" w:rsidTr="007C72E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70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2"/>
                    <w:suppressOverlap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 w:cs="宋体" w:hint="eastAsia"/>
                      <w:b/>
                      <w:kern w:val="0"/>
                      <w:sz w:val="24"/>
                      <w:szCs w:val="24"/>
                    </w:rPr>
                    <w:t>6、</w:t>
                  </w:r>
                  <w:hyperlink r:id="rId12" w:tgtFrame="_blank" w:history="1">
                    <w:r w:rsidRPr="004D4E32">
                      <w:rPr>
                        <w:rFonts w:ascii="宋体" w:hAnsi="宋体" w:cs="宋体"/>
                        <w:b/>
                        <w:kern w:val="0"/>
                        <w:sz w:val="24"/>
                        <w:szCs w:val="24"/>
                      </w:rPr>
                      <w:t>公司三年定增的投资者将迎来解禁，但现在仍然亏损近20%，公司有什么话对这些定增投资者说的？</w:t>
                    </w:r>
                  </w:hyperlink>
                </w:p>
              </w:tc>
            </w:tr>
          </w:tbl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您好！上市公司的股价受多重因素影响，无法完全反应一个企业的价值，敬请投资者理性看待和投资。公司将进一步做好经营管理，努力提升经营绩效，也希望能获得投资者的不断认可。谢谢！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7、</w:t>
            </w:r>
            <w:hyperlink r:id="rId13" w:tgtFrame="_blank" w:history="1">
              <w:r w:rsidRPr="004D4E32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能否对上半年的经营业绩作一个展望？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您好！对于公司上半年的经营业绩，请关注公司定期报告。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8、</w:t>
            </w:r>
            <w:hyperlink r:id="rId14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另外，公司副董涉嫌内幕交易调查目前进展如何？如真是涉嫌南都股票，公司将如何处理？广大股民比较关心内部管理的问题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您好！公司目前经营正常，公司已在公告中说明，该调查事项不涉及本公司，仅为对其个人的调查，目前仍在调查阶段，后续公司将根据规定及时履行信息披露义务。谢谢！</w:t>
            </w:r>
          </w:p>
          <w:p w:rsidR="004D4E32" w:rsidRPr="004D4E32" w:rsidRDefault="004D4E32" w:rsidP="004D4E32">
            <w:pPr>
              <w:widowControl/>
              <w:spacing w:line="360" w:lineRule="auto"/>
              <w:ind w:firstLineChars="200" w:firstLine="482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9、</w:t>
            </w:r>
            <w:hyperlink r:id="rId15" w:tgtFrame="_blank" w:history="1">
              <w:r w:rsidRPr="004D4E32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请问南都电源在燃料电池和氢相关布局目前是什么状态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二十多年来一直专注于新能源电池及相关领域的发展，持续进行前沿性技术规划、研究和开发，在燃料电池领域，公司投资参股了新源动力股份有限公司，该公司主要从事燃料电池领域的研究和开发，公司目前持有其8.48%的股份，仅为其参股股东。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10、</w:t>
            </w:r>
            <w:hyperlink r:id="rId16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公司前景既然很好，为什么公司不考虑回购股份？以增强投资者对公司的信心？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您好！谢谢您的关注和建议，公司目前希望通过努力做好经营，提升经营业绩的方式增强投资者对公司的信心。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11、</w:t>
            </w:r>
            <w:hyperlink r:id="rId17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请问今年公司是否制定年度经营计划或考核指标，预计完成收入、实现利润各多少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公司每年都制定年度经营计划和考核指标，该指标不宜对</w:t>
            </w:r>
            <w:r w:rsidRPr="004D4E32">
              <w:rPr>
                <w:rFonts w:ascii="宋体" w:hAnsi="宋体"/>
                <w:sz w:val="24"/>
                <w:szCs w:val="24"/>
              </w:rPr>
              <w:lastRenderedPageBreak/>
              <w:t>外披露，实际经营完成情况请关注公司定期报告。</w:t>
            </w:r>
          </w:p>
          <w:p w:rsidR="004D4E32" w:rsidRPr="004D4E32" w:rsidRDefault="004D4E32" w:rsidP="00285125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12、</w:t>
            </w:r>
            <w:hyperlink r:id="rId18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今年4月来，铅价大跌。5月华铂的产值与增值税退税会有多大影响？今年华铂7亿利润能完成吗？</w:t>
              </w:r>
            </w:hyperlink>
            <w:r w:rsidRPr="004D4E32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315"/>
            </w:tblGrid>
            <w:tr w:rsidR="004D4E32" w:rsidRPr="004D4E32" w:rsidTr="007C72E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70" w:type="dxa"/>
                  <w:vAlign w:val="center"/>
                  <w:hideMark/>
                </w:tcPr>
                <w:p w:rsidR="00EA7908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 w:hint="eastAsia"/>
                      <w:sz w:val="24"/>
                      <w:szCs w:val="24"/>
                    </w:rPr>
                    <w:t>回复：</w:t>
                  </w:r>
                  <w:r w:rsidRPr="004D4E32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产值和销量、售价都有关系，铅价下跌，对应废旧电池原</w:t>
                  </w:r>
                </w:p>
                <w:p w:rsidR="004D4E32" w:rsidRPr="004D4E32" w:rsidRDefault="004D4E32" w:rsidP="00EA7908">
                  <w:pPr>
                    <w:framePr w:hSpace="180" w:wrap="around" w:vAnchor="text" w:hAnchor="page" w:x="1642" w:y="439"/>
                    <w:widowControl/>
                    <w:spacing w:line="360" w:lineRule="auto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  <w:t>料采购成本也会下降，毛利率基本稳定，铅价对利润的影响有限。</w:t>
                  </w:r>
                </w:p>
              </w:tc>
            </w:tr>
          </w:tbl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13、</w:t>
            </w:r>
            <w:hyperlink r:id="rId19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中广核与公司签氢能源基金的框架合同在中广核官网并无体现，是不</w:t>
              </w:r>
              <w:r w:rsidRPr="004D4E32">
                <w:rPr>
                  <w:rFonts w:ascii="宋体" w:hAnsi="宋体"/>
                  <w:b/>
                  <w:sz w:val="24"/>
                </w:rPr>
                <w:t>是没有这回事？这个协议目前进展如何？什么时候会有确实动作</w:t>
              </w:r>
              <w:r w:rsidRPr="004D4E32">
                <w:rPr>
                  <w:rFonts w:ascii="宋体" w:hAnsi="宋体"/>
                  <w:b/>
                  <w:sz w:val="24"/>
                  <w:szCs w:val="24"/>
                </w:rPr>
                <w:t>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您好！公司已与中广核资本控股有限公司、中广核产业投资基金管理有限公司签署了关于成立氢能产业基金，且已公告。具体事宜目前仍在推进过程中，公司将及时披露后续进展情况，谢谢！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14、</w:t>
            </w:r>
            <w:hyperlink r:id="rId20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你们把哪些公司做为竞争对手？据你们自己了解有哪些公司把你们做为目标对手？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不同行业竞争对手不同，通信行业主要关注竞争对手有双登、圣阳</w:t>
            </w:r>
            <w:r w:rsidRPr="004D4E32">
              <w:rPr>
                <w:rFonts w:ascii="宋体" w:hAnsi="宋体" w:hint="eastAsia"/>
                <w:sz w:val="24"/>
                <w:szCs w:val="24"/>
              </w:rPr>
              <w:t>、理士</w:t>
            </w:r>
            <w:r w:rsidRPr="004D4E32">
              <w:rPr>
                <w:rFonts w:ascii="宋体" w:hAnsi="宋体"/>
                <w:sz w:val="24"/>
                <w:szCs w:val="24"/>
              </w:rPr>
              <w:t>；储能行业更多关注三星、LG；电动自行车行业关注天能、超威。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15、</w:t>
            </w:r>
            <w:hyperlink r:id="rId21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请问朱总，对目前二级市场股价如何看待？能否反映贵公司的现有价值？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您好！股价波动是市场行为，受到多重因素影响，不完全能反应公司内在价值。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16、</w:t>
            </w:r>
            <w:hyperlink r:id="rId22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请问朱总去年业绩承诺未达标需要注销的股份什么时候注销？朱总今年的业绩承诺是多少？能否完成？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您好！待股东大会审议通过相关议案后实施，朱总2019年度的业绩承诺是扣非7亿元，公司每年都会对业绩承诺年度的实现情况进行专项审计，请届时关注公司的相关公告，谢谢！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17、</w:t>
            </w:r>
            <w:hyperlink r:id="rId23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能否告知一下新年第一季度的情况怎么样?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您好！公司一季度报告的全文已经于4月22日就发布在巨潮资讯网上了，请您查阅，谢谢！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18、</w:t>
            </w:r>
            <w:hyperlink r:id="rId24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去年2018年华铂盈利4亿多，但南都2018年盈利却低于这个</w:t>
              </w:r>
              <w:r w:rsidRPr="004D4E32">
                <w:rPr>
                  <w:rFonts w:ascii="宋体" w:hAnsi="宋体"/>
                  <w:b/>
                  <w:sz w:val="24"/>
                </w:rPr>
                <w:t>数，是不是说除了华铂，南都全面亏损中？那什么时候能扭亏</w:t>
              </w:r>
              <w:r w:rsidRPr="004D4E32">
                <w:rPr>
                  <w:rFonts w:ascii="宋体" w:hAnsi="宋体"/>
                  <w:b/>
                  <w:sz w:val="24"/>
                  <w:szCs w:val="24"/>
                </w:rPr>
                <w:t>？</w:t>
              </w:r>
            </w:hyperlink>
          </w:p>
          <w:p w:rsidR="004D4E32" w:rsidRPr="004D4E32" w:rsidRDefault="004D4E32" w:rsidP="004D4E32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lastRenderedPageBreak/>
              <w:t>回复：</w:t>
            </w:r>
            <w:r w:rsidRPr="004D4E32">
              <w:rPr>
                <w:rFonts w:ascii="宋体" w:hAnsi="宋体" w:cs="宋体"/>
                <w:kern w:val="0"/>
                <w:sz w:val="24"/>
                <w:szCs w:val="24"/>
              </w:rPr>
              <w:t>股份公司本部以及控股子公司华宇、长兴都有亏损，同时计提了部分商誉减值。预计2019年会有好转。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19、</w:t>
            </w:r>
            <w:r w:rsidRPr="004D4E32">
              <w:rPr>
                <w:rFonts w:ascii="宋体" w:hAnsi="宋体"/>
                <w:b/>
                <w:sz w:val="24"/>
                <w:szCs w:val="24"/>
              </w:rPr>
              <w:t>请问下王总，昨天公司公告今年1到4月收到政府补助的公告，其中华铂于今年4月收到即征即退增值税为37,837,199.81元，是3月的两倍，请问这个月的即退增值税额是否即为4月缴纳的税额，是否说明华铂的产能已在不断释放，销量已接近3月的两倍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华铂产能在逐步提升，4月份收到的即征即退增值税款与4月份上缴的增值税额相关联。</w:t>
            </w:r>
          </w:p>
          <w:p w:rsidR="004D4E32" w:rsidRPr="004D4E32" w:rsidRDefault="004D4E32" w:rsidP="004D4E32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20、</w:t>
            </w:r>
            <w:hyperlink r:id="rId25" w:tgtFrame="_blank" w:history="1">
              <w:r w:rsidRPr="004D4E32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公司今年收入是否也跟去年一样？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公司2019年会强化执行，努力提升经营业绩，具体情况请关注公司定期报告。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21、</w:t>
            </w:r>
            <w:hyperlink r:id="rId26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请问，未来十年预估市场规模多大。谢谢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公司认为未来新能源储能、动力电池、资源再生的市场空间都会很大。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22、</w:t>
            </w:r>
            <w:hyperlink r:id="rId27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近期股价断崖式下跌，公司是否考虑增持？另外控股股东为什么还减持呢？给广发投资者对公司的发展质疑很大。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15"/>
              <w:gridCol w:w="95"/>
            </w:tblGrid>
            <w:tr w:rsidR="004D4E32" w:rsidRPr="004D4E32" w:rsidTr="007C72EF">
              <w:trPr>
                <w:tblCellSpacing w:w="15" w:type="dxa"/>
              </w:trPr>
              <w:tc>
                <w:tcPr>
                  <w:tcW w:w="8270" w:type="dxa"/>
                  <w:vAlign w:val="center"/>
                  <w:hideMark/>
                </w:tcPr>
                <w:p w:rsidR="00EA7908" w:rsidRDefault="00EA7908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suppressOverlap/>
                    <w:jc w:val="left"/>
                    <w:rPr>
                      <w:rFonts w:ascii="宋体" w:hAnsi="宋体" w:hint="eastAsia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 xml:space="preserve">    </w:t>
                  </w:r>
                  <w:r w:rsidR="004D4E32" w:rsidRPr="004D4E32">
                    <w:rPr>
                      <w:rFonts w:ascii="宋体" w:hAnsi="宋体" w:hint="eastAsia"/>
                      <w:sz w:val="24"/>
                      <w:szCs w:val="24"/>
                    </w:rPr>
                    <w:t>回复：</w:t>
                  </w:r>
                  <w:r w:rsidR="004D4E32" w:rsidRPr="004D4E32">
                    <w:rPr>
                      <w:rFonts w:ascii="宋体" w:hAnsi="宋体"/>
                      <w:sz w:val="24"/>
                      <w:szCs w:val="24"/>
                    </w:rPr>
                    <w:t>您好，控股股东为了提高其质押的履约保障及其他的资金</w:t>
                  </w:r>
                </w:p>
                <w:p w:rsidR="00EA7908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suppressOverlap/>
                    <w:jc w:val="left"/>
                    <w:rPr>
                      <w:rFonts w:ascii="宋体" w:hAnsi="宋体" w:hint="eastAsia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/>
                      <w:sz w:val="24"/>
                      <w:szCs w:val="24"/>
                    </w:rPr>
                    <w:t>需求，发布了相关减持计划的公告，至于未来减持的具体实施等尚存</w:t>
                  </w:r>
                </w:p>
                <w:p w:rsidR="00EA7908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suppressOverlap/>
                    <w:jc w:val="left"/>
                    <w:rPr>
                      <w:rFonts w:ascii="宋体" w:hAnsi="宋体" w:hint="eastAsia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/>
                      <w:sz w:val="24"/>
                      <w:szCs w:val="24"/>
                    </w:rPr>
                    <w:t>在一定不确定性，公司会根据规定履行后续的信息披露义务，请及时</w:t>
                  </w:r>
                </w:p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suppressOverlap/>
                    <w:jc w:val="left"/>
                    <w:rPr>
                      <w:rFonts w:ascii="宋体" w:hAnsi="宋体"/>
                      <w:sz w:val="24"/>
                      <w:szCs w:val="24"/>
                    </w:rPr>
                  </w:pPr>
                  <w:r w:rsidRPr="004D4E32">
                    <w:rPr>
                      <w:rFonts w:ascii="宋体" w:hAnsi="宋体"/>
                      <w:sz w:val="24"/>
                      <w:szCs w:val="24"/>
                    </w:rPr>
                    <w:t>关注。谢谢！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D4E32" w:rsidRPr="004D4E32" w:rsidTr="007C72EF">
              <w:trPr>
                <w:tblCellSpacing w:w="15" w:type="dxa"/>
              </w:trPr>
              <w:tc>
                <w:tcPr>
                  <w:tcW w:w="8270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23、</w:t>
            </w:r>
            <w:hyperlink r:id="rId28" w:tgtFrame="_blank" w:history="1">
              <w:r w:rsidRPr="004D4E32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行业有没有周期性？</w:t>
              </w:r>
            </w:hyperlink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您好！公司目前所处行业的周期性不明显。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24、</w:t>
            </w:r>
            <w:hyperlink r:id="rId29" w:tgtFrame="_blank" w:history="1">
              <w:r w:rsidRPr="004D4E32">
                <w:rPr>
                  <w:rFonts w:ascii="宋体" w:hAnsi="宋体" w:cs="宋体"/>
                  <w:b/>
                  <w:kern w:val="0"/>
                  <w:sz w:val="24"/>
                  <w:szCs w:val="24"/>
                </w:rPr>
                <w:t>请介绍一下公司的行业地位？</w:t>
              </w:r>
            </w:hyperlink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4D4E32" w:rsidRPr="004D4E32" w:rsidTr="007C72E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D4E32" w:rsidRPr="004D4E32" w:rsidRDefault="004D4E32" w:rsidP="004D4E32">
                  <w:pPr>
                    <w:framePr w:hSpace="180" w:wrap="around" w:vAnchor="text" w:hAnchor="page" w:x="1642" w:y="439"/>
                    <w:widowControl/>
                    <w:spacing w:line="360" w:lineRule="auto"/>
                    <w:ind w:firstLineChars="200" w:firstLine="480"/>
                    <w:suppressOverlap/>
                    <w:jc w:val="left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公司资源回收及储能业务均已达到全球领先水平，后备电源业务国内领先</w:t>
            </w:r>
            <w:r w:rsidR="00EA7908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25、</w:t>
            </w:r>
            <w:r w:rsidRPr="004D4E32">
              <w:rPr>
                <w:rFonts w:ascii="宋体" w:hAnsi="宋体"/>
                <w:b/>
                <w:sz w:val="24"/>
                <w:szCs w:val="24"/>
              </w:rPr>
              <w:t>2019年，公司5G通信系统电池、固态电池、氢能源及燃料电池是怎么布局的？公司提到下半年5G通信系统电池面世并独角供货国际通信巨头，规模有多大？固态电池今年能否建厂成功？氢能源和中广核签订协议后，今年是否有项目推出？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lastRenderedPageBreak/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您提到的都是公司重点关注的产品及领域，也是公司在近期及未来重点布局的产业。其中，5G通信系统后备电源以公司原有产品与技术积累为基础，是短期内即将实现产业化的产品，固态电池是正在开发的技术。5G电池产品将根据客户的需求情况逐步实现销售。与中广核的合作正在积极推进中。</w:t>
            </w:r>
          </w:p>
          <w:p w:rsidR="004D4E32" w:rsidRPr="004D4E32" w:rsidRDefault="004D4E32" w:rsidP="004D4E32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 w:rsidRPr="004D4E32">
              <w:rPr>
                <w:rFonts w:ascii="宋体" w:hAnsi="宋体" w:hint="eastAsia"/>
                <w:b/>
                <w:sz w:val="24"/>
                <w:szCs w:val="24"/>
              </w:rPr>
              <w:t>26、</w:t>
            </w:r>
            <w:hyperlink r:id="rId30" w:tgtFrame="_blank" w:history="1">
              <w:r w:rsidRPr="004D4E32">
                <w:rPr>
                  <w:rFonts w:ascii="宋体" w:hAnsi="宋体"/>
                  <w:b/>
                  <w:sz w:val="24"/>
                  <w:szCs w:val="24"/>
                </w:rPr>
                <w:t>请朱总对19年公司的经营情况再做下展望以增强投资者的信心</w:t>
              </w:r>
            </w:hyperlink>
          </w:p>
          <w:p w:rsidR="00B72116" w:rsidRPr="00285125" w:rsidRDefault="004D4E32" w:rsidP="00285125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4D4E32">
              <w:rPr>
                <w:rFonts w:ascii="宋体" w:hAnsi="宋体" w:hint="eastAsia"/>
                <w:sz w:val="24"/>
                <w:szCs w:val="24"/>
              </w:rPr>
              <w:t>回复：</w:t>
            </w:r>
            <w:r w:rsidRPr="004D4E32">
              <w:rPr>
                <w:rFonts w:ascii="宋体" w:hAnsi="宋体"/>
                <w:sz w:val="24"/>
                <w:szCs w:val="24"/>
              </w:rPr>
              <w:t>您好！2019年公司将以更加务实、高效的工作作风推进各项经营工作，努力提升公司业绩。</w:t>
            </w:r>
          </w:p>
        </w:tc>
      </w:tr>
      <w:tr w:rsidR="00BA3702" w:rsidTr="00EA7908">
        <w:trPr>
          <w:trHeight w:val="9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957B28" w:rsidP="00957B28">
            <w:pPr>
              <w:widowControl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A3702" w:rsidTr="00EA7908">
        <w:trPr>
          <w:trHeight w:val="8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02" w:rsidRDefault="00BA3702" w:rsidP="00B7077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B7077A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7077A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B7077A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 星期</w:t>
            </w:r>
            <w:r w:rsidR="002331DD"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</w:p>
        </w:tc>
      </w:tr>
    </w:tbl>
    <w:p w:rsidR="00BA3702" w:rsidRDefault="00BA3702"/>
    <w:sectPr w:rsidR="00BA3702" w:rsidSect="00A20BEA">
      <w:pgSz w:w="11906" w:h="16838"/>
      <w:pgMar w:top="1276" w:right="1800" w:bottom="1440" w:left="1800" w:header="851" w:footer="754" w:gutter="0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5A" w:rsidRDefault="006C475A" w:rsidP="00C074EA">
      <w:r>
        <w:separator/>
      </w:r>
    </w:p>
  </w:endnote>
  <w:endnote w:type="continuationSeparator" w:id="1">
    <w:p w:rsidR="006C475A" w:rsidRDefault="006C475A" w:rsidP="00C0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5A" w:rsidRDefault="006C475A" w:rsidP="00C074EA">
      <w:r>
        <w:separator/>
      </w:r>
    </w:p>
  </w:footnote>
  <w:footnote w:type="continuationSeparator" w:id="1">
    <w:p w:rsidR="006C475A" w:rsidRDefault="006C475A" w:rsidP="00C07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405"/>
    <w:multiLevelType w:val="multilevel"/>
    <w:tmpl w:val="013924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42AE5"/>
    <w:multiLevelType w:val="hybridMultilevel"/>
    <w:tmpl w:val="DE5280E6"/>
    <w:lvl w:ilvl="0" w:tplc="B0646C22">
      <w:start w:val="1"/>
      <w:numFmt w:val="japaneseCounting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">
    <w:nsid w:val="5E022E87"/>
    <w:multiLevelType w:val="hybridMultilevel"/>
    <w:tmpl w:val="0BFAB110"/>
    <w:lvl w:ilvl="0" w:tplc="883261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9BB"/>
    <w:rsid w:val="000334CD"/>
    <w:rsid w:val="0003731D"/>
    <w:rsid w:val="00043C76"/>
    <w:rsid w:val="000647CE"/>
    <w:rsid w:val="00074B09"/>
    <w:rsid w:val="00076322"/>
    <w:rsid w:val="000815DC"/>
    <w:rsid w:val="00092875"/>
    <w:rsid w:val="000935FD"/>
    <w:rsid w:val="000A2F27"/>
    <w:rsid w:val="000A5604"/>
    <w:rsid w:val="000A6A3F"/>
    <w:rsid w:val="000B7790"/>
    <w:rsid w:val="000D2D87"/>
    <w:rsid w:val="000F4FA1"/>
    <w:rsid w:val="00105C9E"/>
    <w:rsid w:val="001303D3"/>
    <w:rsid w:val="00131D92"/>
    <w:rsid w:val="00156CBA"/>
    <w:rsid w:val="00172A27"/>
    <w:rsid w:val="0018706F"/>
    <w:rsid w:val="001924EE"/>
    <w:rsid w:val="00197E78"/>
    <w:rsid w:val="001B5D77"/>
    <w:rsid w:val="001C6D78"/>
    <w:rsid w:val="001D74EB"/>
    <w:rsid w:val="00204EF2"/>
    <w:rsid w:val="00212669"/>
    <w:rsid w:val="00214229"/>
    <w:rsid w:val="002331DD"/>
    <w:rsid w:val="00241161"/>
    <w:rsid w:val="00245F46"/>
    <w:rsid w:val="002504EE"/>
    <w:rsid w:val="00257862"/>
    <w:rsid w:val="002645BE"/>
    <w:rsid w:val="00285125"/>
    <w:rsid w:val="002A4172"/>
    <w:rsid w:val="002B753E"/>
    <w:rsid w:val="002C2E0E"/>
    <w:rsid w:val="002F1732"/>
    <w:rsid w:val="002F304F"/>
    <w:rsid w:val="00310AF0"/>
    <w:rsid w:val="00325E43"/>
    <w:rsid w:val="00354907"/>
    <w:rsid w:val="00376E14"/>
    <w:rsid w:val="00380CE2"/>
    <w:rsid w:val="00390C4F"/>
    <w:rsid w:val="00396F85"/>
    <w:rsid w:val="003A3598"/>
    <w:rsid w:val="003C1CD1"/>
    <w:rsid w:val="003C37F4"/>
    <w:rsid w:val="003F0863"/>
    <w:rsid w:val="0042106F"/>
    <w:rsid w:val="00422DB2"/>
    <w:rsid w:val="00425819"/>
    <w:rsid w:val="004344D6"/>
    <w:rsid w:val="004643DC"/>
    <w:rsid w:val="004763BC"/>
    <w:rsid w:val="00484E0B"/>
    <w:rsid w:val="00495227"/>
    <w:rsid w:val="00495929"/>
    <w:rsid w:val="004A2280"/>
    <w:rsid w:val="004A2A73"/>
    <w:rsid w:val="004A6BD0"/>
    <w:rsid w:val="004D40CA"/>
    <w:rsid w:val="004D41DF"/>
    <w:rsid w:val="004D4E32"/>
    <w:rsid w:val="0052074E"/>
    <w:rsid w:val="00523128"/>
    <w:rsid w:val="00526432"/>
    <w:rsid w:val="00540675"/>
    <w:rsid w:val="00543739"/>
    <w:rsid w:val="00557D84"/>
    <w:rsid w:val="00575BAF"/>
    <w:rsid w:val="005767C4"/>
    <w:rsid w:val="005860EF"/>
    <w:rsid w:val="005A1B3E"/>
    <w:rsid w:val="005B0805"/>
    <w:rsid w:val="005C5817"/>
    <w:rsid w:val="005D4373"/>
    <w:rsid w:val="0060260D"/>
    <w:rsid w:val="006048D8"/>
    <w:rsid w:val="00626163"/>
    <w:rsid w:val="0063544A"/>
    <w:rsid w:val="006569BD"/>
    <w:rsid w:val="00695A52"/>
    <w:rsid w:val="00696817"/>
    <w:rsid w:val="006A041E"/>
    <w:rsid w:val="006B207B"/>
    <w:rsid w:val="006B7C0C"/>
    <w:rsid w:val="006C004E"/>
    <w:rsid w:val="006C0E53"/>
    <w:rsid w:val="006C475A"/>
    <w:rsid w:val="00724016"/>
    <w:rsid w:val="007559B4"/>
    <w:rsid w:val="0076714E"/>
    <w:rsid w:val="0079191F"/>
    <w:rsid w:val="00795DCD"/>
    <w:rsid w:val="00823CFF"/>
    <w:rsid w:val="00831AE6"/>
    <w:rsid w:val="0085244C"/>
    <w:rsid w:val="0086398E"/>
    <w:rsid w:val="0088492D"/>
    <w:rsid w:val="00890E67"/>
    <w:rsid w:val="00893C54"/>
    <w:rsid w:val="008A0C1C"/>
    <w:rsid w:val="008B4C3D"/>
    <w:rsid w:val="008B5188"/>
    <w:rsid w:val="008C46B9"/>
    <w:rsid w:val="008E4AA3"/>
    <w:rsid w:val="00900567"/>
    <w:rsid w:val="009051F3"/>
    <w:rsid w:val="009137AF"/>
    <w:rsid w:val="0091644C"/>
    <w:rsid w:val="00917005"/>
    <w:rsid w:val="0093681A"/>
    <w:rsid w:val="00944D22"/>
    <w:rsid w:val="00957B28"/>
    <w:rsid w:val="009641D8"/>
    <w:rsid w:val="00965D90"/>
    <w:rsid w:val="00972319"/>
    <w:rsid w:val="00980231"/>
    <w:rsid w:val="00985B1C"/>
    <w:rsid w:val="009C3204"/>
    <w:rsid w:val="009C7DDD"/>
    <w:rsid w:val="009D4B6F"/>
    <w:rsid w:val="009D5C75"/>
    <w:rsid w:val="009E3C1B"/>
    <w:rsid w:val="009F1653"/>
    <w:rsid w:val="00A20BEA"/>
    <w:rsid w:val="00A23B9D"/>
    <w:rsid w:val="00A30158"/>
    <w:rsid w:val="00A304FE"/>
    <w:rsid w:val="00A53231"/>
    <w:rsid w:val="00A61007"/>
    <w:rsid w:val="00A73CB3"/>
    <w:rsid w:val="00A86C04"/>
    <w:rsid w:val="00A9350C"/>
    <w:rsid w:val="00AA6B4E"/>
    <w:rsid w:val="00AB6C9E"/>
    <w:rsid w:val="00AC5816"/>
    <w:rsid w:val="00AD0999"/>
    <w:rsid w:val="00AD7486"/>
    <w:rsid w:val="00AF69FA"/>
    <w:rsid w:val="00B11464"/>
    <w:rsid w:val="00B11CA6"/>
    <w:rsid w:val="00B264AA"/>
    <w:rsid w:val="00B342AB"/>
    <w:rsid w:val="00B7077A"/>
    <w:rsid w:val="00B72116"/>
    <w:rsid w:val="00B8231F"/>
    <w:rsid w:val="00B84E54"/>
    <w:rsid w:val="00B86EEF"/>
    <w:rsid w:val="00B92EF7"/>
    <w:rsid w:val="00B93038"/>
    <w:rsid w:val="00B9314C"/>
    <w:rsid w:val="00BA3702"/>
    <w:rsid w:val="00BA7F51"/>
    <w:rsid w:val="00BB24E1"/>
    <w:rsid w:val="00BD7E3E"/>
    <w:rsid w:val="00C00B3E"/>
    <w:rsid w:val="00C046C2"/>
    <w:rsid w:val="00C04991"/>
    <w:rsid w:val="00C074EA"/>
    <w:rsid w:val="00C213D1"/>
    <w:rsid w:val="00C222FC"/>
    <w:rsid w:val="00C33C38"/>
    <w:rsid w:val="00C53796"/>
    <w:rsid w:val="00C5396F"/>
    <w:rsid w:val="00C65EDC"/>
    <w:rsid w:val="00C82A41"/>
    <w:rsid w:val="00C95010"/>
    <w:rsid w:val="00CA741A"/>
    <w:rsid w:val="00CB0088"/>
    <w:rsid w:val="00CB1D3D"/>
    <w:rsid w:val="00CB7AC7"/>
    <w:rsid w:val="00CC6B30"/>
    <w:rsid w:val="00CC795D"/>
    <w:rsid w:val="00CD0CC0"/>
    <w:rsid w:val="00CD3DF2"/>
    <w:rsid w:val="00CF1125"/>
    <w:rsid w:val="00CF2996"/>
    <w:rsid w:val="00CF4469"/>
    <w:rsid w:val="00CF505B"/>
    <w:rsid w:val="00D07800"/>
    <w:rsid w:val="00D13552"/>
    <w:rsid w:val="00D17892"/>
    <w:rsid w:val="00D21833"/>
    <w:rsid w:val="00D374F6"/>
    <w:rsid w:val="00D6285D"/>
    <w:rsid w:val="00D701AA"/>
    <w:rsid w:val="00D8709A"/>
    <w:rsid w:val="00D87F0F"/>
    <w:rsid w:val="00D93B8B"/>
    <w:rsid w:val="00D93BB3"/>
    <w:rsid w:val="00D953FB"/>
    <w:rsid w:val="00DB36FD"/>
    <w:rsid w:val="00DB370F"/>
    <w:rsid w:val="00DE2DB7"/>
    <w:rsid w:val="00DF2CA3"/>
    <w:rsid w:val="00DF3409"/>
    <w:rsid w:val="00DF5E32"/>
    <w:rsid w:val="00DF5FC0"/>
    <w:rsid w:val="00E1724E"/>
    <w:rsid w:val="00E23224"/>
    <w:rsid w:val="00E426FC"/>
    <w:rsid w:val="00E54E3C"/>
    <w:rsid w:val="00E70929"/>
    <w:rsid w:val="00EA1611"/>
    <w:rsid w:val="00EA1C4E"/>
    <w:rsid w:val="00EA75BC"/>
    <w:rsid w:val="00EA7908"/>
    <w:rsid w:val="00EB2128"/>
    <w:rsid w:val="00EF146B"/>
    <w:rsid w:val="00EF4E8D"/>
    <w:rsid w:val="00EF50FB"/>
    <w:rsid w:val="00F00EFD"/>
    <w:rsid w:val="00F13391"/>
    <w:rsid w:val="00F245E8"/>
    <w:rsid w:val="00F364F3"/>
    <w:rsid w:val="00F54D24"/>
    <w:rsid w:val="00F567EF"/>
    <w:rsid w:val="00F84015"/>
    <w:rsid w:val="00F8759C"/>
    <w:rsid w:val="00F93688"/>
    <w:rsid w:val="00FA0DAF"/>
    <w:rsid w:val="00FB1456"/>
    <w:rsid w:val="00FB7BA4"/>
    <w:rsid w:val="00FF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0"/>
    <w:lsdException w:name="footer" w:semiHidden="0" w:uiPriority="0"/>
    <w:lsdException w:name="caption" w:qFormat="1"/>
    <w:lsdException w:name="Title" w:semiHidden="0" w:unhideWhenUsed="0" w:qFormat="1"/>
    <w:lsdException w:name="Default Paragraph Font" w:semiHidden="0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AD0999"/>
    <w:rPr>
      <w:kern w:val="2"/>
      <w:sz w:val="18"/>
      <w:szCs w:val="18"/>
    </w:rPr>
  </w:style>
  <w:style w:type="character" w:customStyle="1" w:styleId="Char0">
    <w:name w:val="页眉 Char"/>
    <w:link w:val="a4"/>
    <w:rsid w:val="00AD0999"/>
    <w:rPr>
      <w:kern w:val="2"/>
      <w:sz w:val="18"/>
      <w:szCs w:val="18"/>
    </w:rPr>
  </w:style>
  <w:style w:type="character" w:customStyle="1" w:styleId="Char1">
    <w:name w:val="报告正文 Char"/>
    <w:link w:val="a5"/>
    <w:rsid w:val="00AD0999"/>
    <w:rPr>
      <w:rFonts w:ascii="宋体" w:hAnsi="宋体"/>
      <w:sz w:val="24"/>
      <w:szCs w:val="24"/>
    </w:rPr>
  </w:style>
  <w:style w:type="character" w:customStyle="1" w:styleId="Char2">
    <w:name w:val="批注框文本 Char"/>
    <w:link w:val="a6"/>
    <w:uiPriority w:val="99"/>
    <w:semiHidden/>
    <w:rsid w:val="00AD0999"/>
    <w:rPr>
      <w:kern w:val="2"/>
      <w:sz w:val="18"/>
      <w:szCs w:val="18"/>
    </w:rPr>
  </w:style>
  <w:style w:type="paragraph" w:customStyle="1" w:styleId="a5">
    <w:name w:val="报告正文"/>
    <w:basedOn w:val="a"/>
    <w:link w:val="Char1"/>
    <w:qFormat/>
    <w:rsid w:val="00AD0999"/>
    <w:pPr>
      <w:spacing w:afterLines="50" w:line="400" w:lineRule="exact"/>
      <w:ind w:firstLineChars="200" w:firstLine="200"/>
    </w:pPr>
    <w:rPr>
      <w:rFonts w:ascii="宋体" w:hAnsi="宋体"/>
      <w:kern w:val="0"/>
      <w:sz w:val="24"/>
      <w:szCs w:val="24"/>
    </w:rPr>
  </w:style>
  <w:style w:type="paragraph" w:customStyle="1" w:styleId="p0">
    <w:name w:val="p0"/>
    <w:basedOn w:val="a"/>
    <w:rsid w:val="00AD0999"/>
    <w:pPr>
      <w:widowControl/>
    </w:pPr>
    <w:rPr>
      <w:kern w:val="0"/>
      <w:szCs w:val="21"/>
    </w:rPr>
  </w:style>
  <w:style w:type="paragraph" w:styleId="a4">
    <w:name w:val="header"/>
    <w:basedOn w:val="a"/>
    <w:link w:val="Char0"/>
    <w:unhideWhenUsed/>
    <w:rsid w:val="00AD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2"/>
    <w:uiPriority w:val="99"/>
    <w:unhideWhenUsed/>
    <w:rsid w:val="00AD0999"/>
    <w:rPr>
      <w:sz w:val="18"/>
      <w:szCs w:val="18"/>
    </w:rPr>
  </w:style>
  <w:style w:type="paragraph" w:styleId="a7">
    <w:name w:val="List Paragraph"/>
    <w:basedOn w:val="a"/>
    <w:uiPriority w:val="34"/>
    <w:qFormat/>
    <w:rsid w:val="00AD0999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unhideWhenUsed/>
    <w:rsid w:val="00AD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uiPriority w:val="1"/>
    <w:unhideWhenUsed/>
    <w:rsid w:val="00390C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0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1917">
                                                  <w:marLeft w:val="63"/>
                                                  <w:marRight w:val="0"/>
                                                  <w:marTop w:val="63"/>
                                                  <w:marBottom w:val="63"/>
                                                  <w:divBdr>
                                                    <w:top w:val="none" w:sz="0" w:space="8" w:color="E5E5E5"/>
                                                    <w:left w:val="none" w:sz="0" w:space="9" w:color="E5E5E5"/>
                                                    <w:bottom w:val="none" w:sz="0" w:space="8" w:color="E5E5E5"/>
                                                    <w:right w:val="none" w:sz="0" w:space="9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91289">
                                                  <w:marLeft w:val="75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9" w:color="E5E5E5"/>
                                                    <w:left w:val="none" w:sz="0" w:space="11" w:color="E5E5E5"/>
                                                    <w:bottom w:val="none" w:sz="0" w:space="9" w:color="E5E5E5"/>
                                                    <w:right w:val="none" w:sz="0" w:space="11" w:color="E5E5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6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p5w.net:80/question/0001BC8B86D70454410587289FA9327F4486.shtml" TargetMode="External"/><Relationship Id="rId13" Type="http://schemas.openxmlformats.org/officeDocument/2006/relationships/hyperlink" Target="http://rs.p5w.net:80/question/0001ED05BDB8687B4972A2347527EF98DA63.shtml" TargetMode="External"/><Relationship Id="rId18" Type="http://schemas.openxmlformats.org/officeDocument/2006/relationships/hyperlink" Target="http://rs.p5w.net:80/question/0001DDFBFF8014064B1EA76A00C71FEBE8FF.shtml" TargetMode="External"/><Relationship Id="rId26" Type="http://schemas.openxmlformats.org/officeDocument/2006/relationships/hyperlink" Target="http://rs.p5w.net:80/question/a1af12efe34749f181247deea1e63a90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s.p5w.net:80/question/0001F90729FDB33345E7960956F9826D2E15.shtml" TargetMode="External"/><Relationship Id="rId7" Type="http://schemas.openxmlformats.org/officeDocument/2006/relationships/hyperlink" Target="http://rs.p5w.net:80/question/000109455D8094A4480AAED85046842D1C6E.shtml" TargetMode="External"/><Relationship Id="rId12" Type="http://schemas.openxmlformats.org/officeDocument/2006/relationships/hyperlink" Target="http://rs.p5w.net:80/question/00011F5BCAF107CB4536AF997C5C24AA6BAA.shtml" TargetMode="External"/><Relationship Id="rId17" Type="http://schemas.openxmlformats.org/officeDocument/2006/relationships/hyperlink" Target="http://rs.p5w.net:80/question/0001EC6B81DE1BEF464284CB5BDBF18B4C69.shtml" TargetMode="External"/><Relationship Id="rId25" Type="http://schemas.openxmlformats.org/officeDocument/2006/relationships/hyperlink" Target="http://rs.p5w.net:80/question/bc8679642c3e4215adccc72d8357488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rs.p5w.net:80/question/00016BDFCDDCA9DC4D599081B10A0C3EB5E1.shtml" TargetMode="External"/><Relationship Id="rId20" Type="http://schemas.openxmlformats.org/officeDocument/2006/relationships/hyperlink" Target="http://rs.p5w.net:80/question/aaef67f7288444f2b63b95e72a62d19e.shtml" TargetMode="External"/><Relationship Id="rId29" Type="http://schemas.openxmlformats.org/officeDocument/2006/relationships/hyperlink" Target="http://rs.p5w.net:80/question/e483447ba6554ab2b05017ef60a8829d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s.p5w.net:80/question/0001A5887E9E4A6B4C599749CE3CC5C36AFB.shtml" TargetMode="External"/><Relationship Id="rId24" Type="http://schemas.openxmlformats.org/officeDocument/2006/relationships/hyperlink" Target="http://rs.p5w.net:80/question/00019346EE55724B47C19646CB8C90A5D64C.s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s.p5w.net:80/question/000176045F93EBD5463B8CC10C56C38CF31C.shtml" TargetMode="External"/><Relationship Id="rId23" Type="http://schemas.openxmlformats.org/officeDocument/2006/relationships/hyperlink" Target="http://rs.p5w.net:80/question/566fabdb4c2041d5b3485169c660aab5.shtml" TargetMode="External"/><Relationship Id="rId28" Type="http://schemas.openxmlformats.org/officeDocument/2006/relationships/hyperlink" Target="http://rs.p5w.net:80/question/1b507adc4fee4215bd678cca6df6dc0b.shtml" TargetMode="External"/><Relationship Id="rId10" Type="http://schemas.openxmlformats.org/officeDocument/2006/relationships/hyperlink" Target="http://rs.p5w.net:80/question/00010E6054CCAEBF4611BE11CC941C87ABCB.shtml" TargetMode="External"/><Relationship Id="rId19" Type="http://schemas.openxmlformats.org/officeDocument/2006/relationships/hyperlink" Target="http://rs.p5w.net:80/question/0001FD9024068DAE485FB1BB5DEB9616A758.s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.p5w.net:80/question/0001C31B606BFDC84EE59F9009641972C8F9.shtml" TargetMode="External"/><Relationship Id="rId14" Type="http://schemas.openxmlformats.org/officeDocument/2006/relationships/hyperlink" Target="http://rs.p5w.net:80/question/00012654B243B7D4427EBA16BF5006CC3A24.shtml" TargetMode="External"/><Relationship Id="rId22" Type="http://schemas.openxmlformats.org/officeDocument/2006/relationships/hyperlink" Target="http://rs.p5w.net:80/question/00010D03A8CACF8B4F3690619D67832E70EC.shtml" TargetMode="External"/><Relationship Id="rId27" Type="http://schemas.openxmlformats.org/officeDocument/2006/relationships/hyperlink" Target="http://rs.p5w.net:80/question/0001D33C538646CC4CE1AC02EF1E84A6145C.shtml" TargetMode="External"/><Relationship Id="rId30" Type="http://schemas.openxmlformats.org/officeDocument/2006/relationships/hyperlink" Target="http://rs.p5w.net:80/question/0001F37F66D462AD429185DADC3E8E0B5FD1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950</Words>
  <Characters>5415</Characters>
  <Application>Microsoft Office Word</Application>
  <DocSecurity>0</DocSecurity>
  <PresentationFormat/>
  <Lines>45</Lines>
  <Paragraphs>12</Paragraphs>
  <Slides>0</Slides>
  <Notes>0</Notes>
  <HiddenSlides>0</HiddenSlides>
  <MMClips>0</MMClips>
  <ScaleCrop>true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云南白药集团股份有限公司</dc:title>
  <dc:creator>刘周阳</dc:creator>
  <cp:lastModifiedBy>ZhengXi</cp:lastModifiedBy>
  <cp:revision>11</cp:revision>
  <cp:lastPrinted>2016-01-21T13:51:00Z</cp:lastPrinted>
  <dcterms:created xsi:type="dcterms:W3CDTF">2018-04-10T01:48:00Z</dcterms:created>
  <dcterms:modified xsi:type="dcterms:W3CDTF">2019-05-07T09:47:00Z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