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8A9" w:rsidRPr="00F7661A" w:rsidRDefault="003C68A9" w:rsidP="00255A97">
      <w:pPr>
        <w:spacing w:beforeLines="50" w:before="156" w:afterLines="50" w:after="156" w:line="400" w:lineRule="exact"/>
        <w:jc w:val="center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证券代码：002292</w:t>
      </w:r>
      <w:r w:rsidR="00B93034">
        <w:rPr>
          <w:rFonts w:ascii="宋体" w:hAnsi="宋体" w:hint="eastAsia"/>
          <w:bCs/>
          <w:iCs/>
          <w:sz w:val="24"/>
        </w:rPr>
        <w:t xml:space="preserve">              </w:t>
      </w:r>
      <w:r w:rsidR="004E644B">
        <w:rPr>
          <w:rFonts w:ascii="宋体" w:hAnsi="宋体"/>
          <w:bCs/>
          <w:iCs/>
          <w:sz w:val="24"/>
        </w:rPr>
        <w:t xml:space="preserve">       </w:t>
      </w:r>
      <w:r w:rsidR="00B93034">
        <w:rPr>
          <w:rFonts w:ascii="宋体" w:hAnsi="宋体" w:hint="eastAsia"/>
          <w:bCs/>
          <w:iCs/>
          <w:sz w:val="24"/>
        </w:rPr>
        <w:t xml:space="preserve">       </w:t>
      </w:r>
      <w:r w:rsidR="004206CA">
        <w:rPr>
          <w:rFonts w:ascii="宋体" w:hAnsi="宋体" w:hint="eastAsia"/>
          <w:bCs/>
          <w:iCs/>
          <w:sz w:val="24"/>
        </w:rPr>
        <w:t>证券简称：</w:t>
      </w:r>
      <w:proofErr w:type="gramStart"/>
      <w:r w:rsidR="00652EA9">
        <w:rPr>
          <w:rFonts w:ascii="宋体" w:hAnsi="宋体" w:hint="eastAsia"/>
          <w:bCs/>
          <w:iCs/>
          <w:sz w:val="24"/>
        </w:rPr>
        <w:t>奥飞</w:t>
      </w:r>
      <w:r w:rsidR="004206CA">
        <w:rPr>
          <w:rFonts w:ascii="宋体" w:hAnsi="宋体" w:hint="eastAsia"/>
          <w:bCs/>
          <w:iCs/>
          <w:sz w:val="24"/>
        </w:rPr>
        <w:t>娱乐</w:t>
      </w:r>
      <w:proofErr w:type="gramEnd"/>
    </w:p>
    <w:p w:rsidR="00E471CF" w:rsidRDefault="00E471CF" w:rsidP="00255A97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8"/>
          <w:szCs w:val="28"/>
        </w:rPr>
      </w:pPr>
    </w:p>
    <w:p w:rsidR="003C68A9" w:rsidRPr="00E471CF" w:rsidRDefault="00994177" w:rsidP="00255A97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8"/>
          <w:szCs w:val="28"/>
        </w:rPr>
      </w:pPr>
      <w:proofErr w:type="gramStart"/>
      <w:r>
        <w:rPr>
          <w:rFonts w:ascii="宋体" w:hAnsi="宋体" w:hint="eastAsia"/>
          <w:b/>
          <w:bCs/>
          <w:iCs/>
          <w:sz w:val="28"/>
          <w:szCs w:val="28"/>
        </w:rPr>
        <w:t>奥飞</w:t>
      </w:r>
      <w:r w:rsidR="004206CA">
        <w:rPr>
          <w:rFonts w:ascii="宋体" w:hAnsi="宋体" w:hint="eastAsia"/>
          <w:b/>
          <w:bCs/>
          <w:iCs/>
          <w:sz w:val="28"/>
          <w:szCs w:val="28"/>
        </w:rPr>
        <w:t>娱乐</w:t>
      </w:r>
      <w:proofErr w:type="gramEnd"/>
      <w:r w:rsidR="003C68A9" w:rsidRPr="00E471CF">
        <w:rPr>
          <w:rFonts w:ascii="宋体" w:hAnsi="宋体" w:hint="eastAsia"/>
          <w:b/>
          <w:bCs/>
          <w:iCs/>
          <w:sz w:val="28"/>
          <w:szCs w:val="28"/>
        </w:rPr>
        <w:t>股份有限公司投资者关系活动记录表</w:t>
      </w:r>
    </w:p>
    <w:p w:rsidR="003C68A9" w:rsidRPr="00F7661A" w:rsidRDefault="003C68A9" w:rsidP="003C68A9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F7661A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</w:t>
      </w:r>
      <w:r w:rsidR="001120EC">
        <w:rPr>
          <w:rFonts w:ascii="宋体" w:hAnsi="宋体" w:hint="eastAsia"/>
          <w:bCs/>
          <w:iCs/>
          <w:sz w:val="24"/>
          <w:szCs w:val="24"/>
        </w:rPr>
        <w:t>201</w:t>
      </w:r>
      <w:r w:rsidR="00FA5F43">
        <w:rPr>
          <w:rFonts w:ascii="宋体" w:hAnsi="宋体"/>
          <w:bCs/>
          <w:iCs/>
          <w:sz w:val="24"/>
          <w:szCs w:val="24"/>
        </w:rPr>
        <w:t>9</w:t>
      </w:r>
      <w:r w:rsidR="001120EC">
        <w:rPr>
          <w:rFonts w:ascii="宋体" w:hAnsi="宋体" w:hint="eastAsia"/>
          <w:bCs/>
          <w:iCs/>
          <w:sz w:val="24"/>
          <w:szCs w:val="24"/>
        </w:rPr>
        <w:t>-0</w:t>
      </w:r>
      <w:r w:rsidR="00486EEE">
        <w:rPr>
          <w:rFonts w:ascii="宋体" w:hAnsi="宋体" w:hint="eastAsia"/>
          <w:bCs/>
          <w:iCs/>
          <w:sz w:val="24"/>
          <w:szCs w:val="24"/>
        </w:rPr>
        <w:t>0</w:t>
      </w:r>
      <w:r w:rsidR="00D163D6">
        <w:rPr>
          <w:rFonts w:ascii="宋体" w:hAnsi="宋体"/>
          <w:bCs/>
          <w:iCs/>
          <w:sz w:val="24"/>
          <w:szCs w:val="24"/>
        </w:rPr>
        <w:t>4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7396"/>
      </w:tblGrid>
      <w:tr w:rsidR="003C68A9" w:rsidRPr="008E6319" w:rsidTr="00C1111C">
        <w:trPr>
          <w:jc w:val="center"/>
        </w:trPr>
        <w:tc>
          <w:tcPr>
            <w:tcW w:w="1926" w:type="dxa"/>
            <w:shd w:val="clear" w:color="auto" w:fill="auto"/>
          </w:tcPr>
          <w:p w:rsidR="003C68A9" w:rsidRPr="00F7661A" w:rsidRDefault="003C68A9" w:rsidP="0029317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3C68A9" w:rsidRPr="00F7661A" w:rsidRDefault="003C68A9" w:rsidP="0029317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96" w:type="dxa"/>
            <w:shd w:val="clear" w:color="auto" w:fill="auto"/>
          </w:tcPr>
          <w:p w:rsidR="003C68A9" w:rsidRPr="00F7661A" w:rsidRDefault="006A3D16" w:rsidP="0029317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C68A9">
              <w:rPr>
                <w:rFonts w:ascii="宋体" w:hAnsi="宋体"/>
                <w:b/>
                <w:bCs/>
                <w:iCs/>
                <w:sz w:val="28"/>
                <w:szCs w:val="28"/>
              </w:rPr>
              <w:fldChar w:fldCharType="begin"/>
            </w:r>
            <w:r w:rsidRPr="003C68A9">
              <w:rPr>
                <w:rFonts w:ascii="宋体" w:hAnsi="宋体" w:hint="eastAsia"/>
                <w:b/>
                <w:bCs/>
                <w:iCs/>
                <w:sz w:val="28"/>
                <w:szCs w:val="28"/>
              </w:rPr>
              <w:instrText>eq \o\ac(□,</w:instrText>
            </w:r>
            <w:r w:rsidRPr="003C68A9">
              <w:rPr>
                <w:rFonts w:ascii="宋体" w:hAnsi="宋体" w:hint="eastAsia"/>
                <w:b/>
                <w:bCs/>
                <w:iCs/>
                <w:position w:val="2"/>
                <w:sz w:val="28"/>
                <w:szCs w:val="28"/>
              </w:rPr>
              <w:instrText>√</w:instrText>
            </w:r>
            <w:r w:rsidRPr="003C68A9">
              <w:rPr>
                <w:rFonts w:ascii="宋体" w:hAnsi="宋体" w:hint="eastAsia"/>
                <w:b/>
                <w:bCs/>
                <w:iCs/>
                <w:sz w:val="28"/>
                <w:szCs w:val="28"/>
              </w:rPr>
              <w:instrText>)</w:instrText>
            </w:r>
            <w:r w:rsidRPr="003C68A9">
              <w:rPr>
                <w:rFonts w:ascii="宋体" w:hAnsi="宋体"/>
                <w:b/>
                <w:bCs/>
                <w:iCs/>
                <w:sz w:val="28"/>
                <w:szCs w:val="28"/>
              </w:rPr>
              <w:fldChar w:fldCharType="end"/>
            </w:r>
            <w:r w:rsidR="003C68A9" w:rsidRPr="00F7661A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3C68A9"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3C68A9" w:rsidRPr="00F7661A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3C68A9" w:rsidRPr="00F7661A" w:rsidRDefault="003C68A9" w:rsidP="0029317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="007362C3"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3C68A9" w:rsidRPr="00F7661A" w:rsidRDefault="003C68A9" w:rsidP="0029317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3C68A9" w:rsidRPr="00F7661A" w:rsidRDefault="009123B6" w:rsidP="006A3D16">
            <w:pPr>
              <w:tabs>
                <w:tab w:val="left" w:pos="268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C68A9">
              <w:rPr>
                <w:rFonts w:ascii="宋体" w:hAnsi="宋体"/>
                <w:b/>
                <w:bCs/>
                <w:iCs/>
                <w:sz w:val="28"/>
                <w:szCs w:val="28"/>
              </w:rPr>
              <w:fldChar w:fldCharType="begin"/>
            </w:r>
            <w:r w:rsidRPr="003C68A9">
              <w:rPr>
                <w:rFonts w:ascii="宋体" w:hAnsi="宋体" w:hint="eastAsia"/>
                <w:b/>
                <w:bCs/>
                <w:iCs/>
                <w:sz w:val="28"/>
                <w:szCs w:val="28"/>
              </w:rPr>
              <w:instrText>eq \o\ac(□,</w:instrText>
            </w:r>
            <w:r w:rsidRPr="003C68A9">
              <w:rPr>
                <w:rFonts w:ascii="宋体" w:hAnsi="宋体" w:hint="eastAsia"/>
                <w:b/>
                <w:bCs/>
                <w:iCs/>
                <w:position w:val="2"/>
                <w:sz w:val="28"/>
                <w:szCs w:val="28"/>
              </w:rPr>
              <w:instrText>√</w:instrText>
            </w:r>
            <w:r w:rsidRPr="003C68A9">
              <w:rPr>
                <w:rFonts w:ascii="宋体" w:hAnsi="宋体" w:hint="eastAsia"/>
                <w:b/>
                <w:bCs/>
                <w:iCs/>
                <w:sz w:val="28"/>
                <w:szCs w:val="28"/>
              </w:rPr>
              <w:instrText>)</w:instrText>
            </w:r>
            <w:r w:rsidRPr="003C68A9">
              <w:rPr>
                <w:rFonts w:ascii="宋体" w:hAnsi="宋体"/>
                <w:b/>
                <w:bCs/>
                <w:iCs/>
                <w:sz w:val="28"/>
                <w:szCs w:val="28"/>
              </w:rPr>
              <w:fldChar w:fldCharType="end"/>
            </w:r>
            <w:r w:rsidR="003C68A9" w:rsidRPr="00F7661A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3C68A9" w:rsidRPr="00F7661A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  <w:r w:rsidR="006A3D16"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3C68A9" w:rsidRPr="00F7661A">
              <w:rPr>
                <w:rFonts w:ascii="宋体" w:hAnsi="宋体" w:hint="eastAsia"/>
                <w:sz w:val="24"/>
                <w:szCs w:val="24"/>
              </w:rPr>
              <w:t>其他 （</w:t>
            </w:r>
            <w:r w:rsidR="00803724">
              <w:rPr>
                <w:rFonts w:ascii="宋体" w:hAnsi="宋体" w:hint="eastAsia"/>
                <w:sz w:val="24"/>
                <w:szCs w:val="24"/>
                <w:u w:val="single"/>
              </w:rPr>
              <w:t>电话会议</w:t>
            </w:r>
            <w:r w:rsidR="003C68A9" w:rsidRPr="00F7661A">
              <w:rPr>
                <w:rFonts w:ascii="宋体" w:hAnsi="宋体" w:hint="eastAsia"/>
                <w:sz w:val="24"/>
                <w:szCs w:val="24"/>
                <w:u w:val="single"/>
              </w:rPr>
              <w:t>）</w:t>
            </w:r>
          </w:p>
        </w:tc>
      </w:tr>
      <w:tr w:rsidR="003C68A9" w:rsidRPr="00696BFE" w:rsidTr="00C1111C">
        <w:trPr>
          <w:jc w:val="center"/>
        </w:trPr>
        <w:tc>
          <w:tcPr>
            <w:tcW w:w="1926" w:type="dxa"/>
            <w:shd w:val="clear" w:color="auto" w:fill="auto"/>
          </w:tcPr>
          <w:p w:rsidR="003C68A9" w:rsidRPr="00F7661A" w:rsidRDefault="003C68A9" w:rsidP="0029317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7396" w:type="dxa"/>
            <w:shd w:val="clear" w:color="auto" w:fill="auto"/>
          </w:tcPr>
          <w:p w:rsidR="003C68A9" w:rsidRPr="00244C51" w:rsidRDefault="00244C51" w:rsidP="00244C51">
            <w:pPr>
              <w:spacing w:line="480" w:lineRule="atLeast"/>
              <w:rPr>
                <w:rFonts w:ascii="宋体" w:hAnsi="宋体"/>
                <w:sz w:val="24"/>
                <w:szCs w:val="24"/>
              </w:rPr>
            </w:pPr>
            <w:r w:rsidRPr="00244C51">
              <w:rPr>
                <w:rFonts w:ascii="宋体" w:hAnsi="宋体" w:hint="eastAsia"/>
                <w:sz w:val="24"/>
                <w:szCs w:val="24"/>
              </w:rPr>
              <w:t>安信</w:t>
            </w:r>
            <w:r>
              <w:rPr>
                <w:rFonts w:ascii="宋体" w:hAnsi="宋体" w:hint="eastAsia"/>
                <w:sz w:val="24"/>
                <w:szCs w:val="24"/>
              </w:rPr>
              <w:t>证券的</w:t>
            </w:r>
            <w:r w:rsidRPr="00244C51">
              <w:rPr>
                <w:rFonts w:ascii="宋体" w:hAnsi="宋体" w:hint="eastAsia"/>
                <w:sz w:val="24"/>
                <w:szCs w:val="24"/>
              </w:rPr>
              <w:t>李雪雯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244C51">
              <w:rPr>
                <w:rFonts w:ascii="宋体" w:hAnsi="宋体" w:hint="eastAsia"/>
                <w:sz w:val="24"/>
                <w:szCs w:val="24"/>
              </w:rPr>
              <w:t>深圳久</w:t>
            </w:r>
            <w:proofErr w:type="gramStart"/>
            <w:r w:rsidRPr="00244C51">
              <w:rPr>
                <w:rFonts w:ascii="宋体" w:hAnsi="宋体" w:hint="eastAsia"/>
                <w:sz w:val="24"/>
                <w:szCs w:val="24"/>
              </w:rPr>
              <w:t>联资产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的</w:t>
            </w:r>
            <w:r w:rsidRPr="00244C51">
              <w:rPr>
                <w:rFonts w:ascii="宋体" w:hAnsi="宋体" w:hint="eastAsia"/>
                <w:sz w:val="24"/>
                <w:szCs w:val="24"/>
              </w:rPr>
              <w:t>丘颖懿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244C51">
              <w:rPr>
                <w:rFonts w:ascii="宋体" w:hAnsi="宋体" w:hint="eastAsia"/>
                <w:sz w:val="24"/>
                <w:szCs w:val="24"/>
              </w:rPr>
              <w:t>基岩资本</w:t>
            </w:r>
            <w:r>
              <w:rPr>
                <w:rFonts w:ascii="宋体" w:hAnsi="宋体" w:hint="eastAsia"/>
                <w:sz w:val="24"/>
                <w:szCs w:val="24"/>
              </w:rPr>
              <w:t>的</w:t>
            </w:r>
            <w:r w:rsidRPr="00244C51">
              <w:rPr>
                <w:rFonts w:ascii="宋体" w:hAnsi="宋体" w:hint="eastAsia"/>
                <w:sz w:val="24"/>
                <w:szCs w:val="24"/>
              </w:rPr>
              <w:t>吴亚林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244C51">
              <w:rPr>
                <w:rFonts w:ascii="宋体" w:hAnsi="宋体" w:hint="eastAsia"/>
                <w:sz w:val="24"/>
                <w:szCs w:val="24"/>
              </w:rPr>
              <w:t>广发</w:t>
            </w:r>
            <w:r>
              <w:rPr>
                <w:rFonts w:ascii="宋体" w:hAnsi="宋体" w:hint="eastAsia"/>
                <w:sz w:val="24"/>
                <w:szCs w:val="24"/>
              </w:rPr>
              <w:t>证券的</w:t>
            </w:r>
            <w:r w:rsidRPr="00244C51">
              <w:rPr>
                <w:rFonts w:ascii="宋体" w:hAnsi="宋体" w:hint="eastAsia"/>
                <w:sz w:val="24"/>
                <w:szCs w:val="24"/>
              </w:rPr>
              <w:t>朱可夫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244C51">
              <w:rPr>
                <w:rFonts w:ascii="宋体" w:hAnsi="宋体" w:hint="eastAsia"/>
                <w:sz w:val="24"/>
                <w:szCs w:val="24"/>
              </w:rPr>
              <w:t>瑞民投资</w:t>
            </w:r>
            <w:r>
              <w:rPr>
                <w:rFonts w:ascii="宋体" w:hAnsi="宋体" w:hint="eastAsia"/>
                <w:sz w:val="24"/>
                <w:szCs w:val="24"/>
              </w:rPr>
              <w:t>的</w:t>
            </w:r>
            <w:r w:rsidRPr="00244C51">
              <w:rPr>
                <w:rFonts w:ascii="宋体" w:hAnsi="宋体" w:hint="eastAsia"/>
                <w:sz w:val="24"/>
                <w:szCs w:val="24"/>
              </w:rPr>
              <w:t>龙红捷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244C51">
              <w:rPr>
                <w:rFonts w:ascii="宋体" w:hAnsi="宋体" w:hint="eastAsia"/>
                <w:sz w:val="24"/>
                <w:szCs w:val="24"/>
              </w:rPr>
              <w:t>红塔红土基金</w:t>
            </w:r>
            <w:r>
              <w:rPr>
                <w:rFonts w:ascii="宋体" w:hAnsi="宋体" w:hint="eastAsia"/>
                <w:sz w:val="24"/>
                <w:szCs w:val="24"/>
              </w:rPr>
              <w:t>的</w:t>
            </w:r>
            <w:r w:rsidRPr="00244C51">
              <w:rPr>
                <w:rFonts w:ascii="宋体" w:hAnsi="宋体" w:hint="eastAsia"/>
                <w:sz w:val="24"/>
                <w:szCs w:val="24"/>
              </w:rPr>
              <w:t>黎东升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proofErr w:type="gramStart"/>
            <w:r w:rsidRPr="00244C51">
              <w:rPr>
                <w:rFonts w:ascii="宋体" w:hAnsi="宋体" w:hint="eastAsia"/>
                <w:sz w:val="24"/>
                <w:szCs w:val="24"/>
              </w:rPr>
              <w:t>融捷投</w:t>
            </w:r>
            <w:proofErr w:type="gramEnd"/>
            <w:r w:rsidRPr="00244C51">
              <w:rPr>
                <w:rFonts w:ascii="宋体" w:hAnsi="宋体" w:hint="eastAsia"/>
                <w:sz w:val="24"/>
                <w:szCs w:val="24"/>
              </w:rPr>
              <w:t>资</w:t>
            </w:r>
            <w:r>
              <w:rPr>
                <w:rFonts w:ascii="宋体" w:hAnsi="宋体" w:hint="eastAsia"/>
                <w:sz w:val="24"/>
                <w:szCs w:val="24"/>
              </w:rPr>
              <w:t>的</w:t>
            </w:r>
            <w:r w:rsidRPr="00244C51">
              <w:rPr>
                <w:rFonts w:ascii="宋体" w:hAnsi="宋体" w:hint="eastAsia"/>
                <w:sz w:val="24"/>
                <w:szCs w:val="24"/>
              </w:rPr>
              <w:t>冼胜滔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244C51">
              <w:rPr>
                <w:rFonts w:ascii="宋体" w:hAnsi="宋体" w:hint="eastAsia"/>
                <w:sz w:val="24"/>
                <w:szCs w:val="24"/>
              </w:rPr>
              <w:t>华能贵诚信托</w:t>
            </w:r>
            <w:r>
              <w:rPr>
                <w:rFonts w:ascii="宋体" w:hAnsi="宋体" w:hint="eastAsia"/>
                <w:sz w:val="24"/>
                <w:szCs w:val="24"/>
              </w:rPr>
              <w:t>的</w:t>
            </w:r>
            <w:r w:rsidRPr="00244C51">
              <w:rPr>
                <w:rFonts w:ascii="宋体" w:hAnsi="宋体" w:hint="eastAsia"/>
                <w:sz w:val="24"/>
                <w:szCs w:val="24"/>
              </w:rPr>
              <w:t xml:space="preserve">辛亮 </w:t>
            </w:r>
          </w:p>
        </w:tc>
      </w:tr>
      <w:tr w:rsidR="003C68A9" w:rsidRPr="00F7661A" w:rsidTr="00C1111C">
        <w:trPr>
          <w:jc w:val="center"/>
        </w:trPr>
        <w:tc>
          <w:tcPr>
            <w:tcW w:w="1926" w:type="dxa"/>
            <w:shd w:val="clear" w:color="auto" w:fill="auto"/>
          </w:tcPr>
          <w:p w:rsidR="003C68A9" w:rsidRPr="00F7661A" w:rsidRDefault="003C68A9" w:rsidP="0029317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7396" w:type="dxa"/>
            <w:shd w:val="clear" w:color="auto" w:fill="auto"/>
          </w:tcPr>
          <w:p w:rsidR="003C68A9" w:rsidRPr="004206CA" w:rsidRDefault="00D53958" w:rsidP="0080372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2019</w:t>
            </w:r>
            <w:r w:rsidR="003C68A9" w:rsidRPr="004206CA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174DB2">
              <w:rPr>
                <w:rFonts w:ascii="宋体" w:hAnsi="宋体"/>
                <w:bCs/>
                <w:iCs/>
                <w:sz w:val="24"/>
                <w:szCs w:val="24"/>
              </w:rPr>
              <w:t>5</w:t>
            </w:r>
            <w:r w:rsidR="003C68A9" w:rsidRPr="004206CA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174DB2">
              <w:rPr>
                <w:rFonts w:ascii="宋体" w:hAnsi="宋体"/>
                <w:bCs/>
                <w:iCs/>
                <w:sz w:val="24"/>
                <w:szCs w:val="24"/>
              </w:rPr>
              <w:t>8</w:t>
            </w:r>
            <w:r w:rsidR="003C68A9" w:rsidRPr="004206CA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 w:rsidR="00F23B3B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="00CC1585" w:rsidRPr="00332637">
              <w:rPr>
                <w:rFonts w:ascii="宋体" w:hAnsi="宋体"/>
                <w:bCs/>
                <w:iCs/>
                <w:sz w:val="24"/>
                <w:szCs w:val="24"/>
              </w:rPr>
              <w:t>1</w:t>
            </w:r>
            <w:r w:rsidR="00174DB2"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  <w:r w:rsidR="007F4309" w:rsidRPr="00332637"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 w:rsidR="00174DB2"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  <w:r w:rsidR="007F4309" w:rsidRPr="00332637">
              <w:rPr>
                <w:rFonts w:ascii="宋体" w:hAnsi="宋体" w:hint="eastAsia"/>
                <w:bCs/>
                <w:iCs/>
                <w:sz w:val="24"/>
                <w:szCs w:val="24"/>
              </w:rPr>
              <w:t>0</w:t>
            </w:r>
            <w:r w:rsidR="00F23B3B" w:rsidRPr="00332637">
              <w:rPr>
                <w:rFonts w:ascii="宋体" w:hAnsi="宋体" w:hint="eastAsia"/>
                <w:bCs/>
                <w:iCs/>
                <w:sz w:val="24"/>
                <w:szCs w:val="24"/>
              </w:rPr>
              <w:t>-</w:t>
            </w:r>
            <w:r w:rsidR="00332637" w:rsidRPr="00332637">
              <w:rPr>
                <w:rFonts w:ascii="宋体" w:hAnsi="宋体"/>
                <w:bCs/>
                <w:iCs/>
                <w:sz w:val="24"/>
                <w:szCs w:val="24"/>
              </w:rPr>
              <w:t>1</w:t>
            </w:r>
            <w:r w:rsidR="00174DB2">
              <w:rPr>
                <w:rFonts w:ascii="宋体" w:hAnsi="宋体"/>
                <w:bCs/>
                <w:iCs/>
                <w:sz w:val="24"/>
                <w:szCs w:val="24"/>
              </w:rPr>
              <w:t>1</w:t>
            </w:r>
            <w:r w:rsidR="00EE2B53" w:rsidRPr="00332637"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 w:rsidR="00174DB2">
              <w:rPr>
                <w:rFonts w:ascii="宋体" w:hAnsi="宋体"/>
                <w:bCs/>
                <w:iCs/>
                <w:sz w:val="24"/>
                <w:szCs w:val="24"/>
              </w:rPr>
              <w:t>3</w:t>
            </w:r>
            <w:r w:rsidR="00B35C71" w:rsidRPr="00332637">
              <w:rPr>
                <w:rFonts w:ascii="宋体" w:hAnsi="宋体" w:hint="eastAsia"/>
                <w:bCs/>
                <w:iCs/>
                <w:sz w:val="24"/>
                <w:szCs w:val="24"/>
              </w:rPr>
              <w:t>0</w:t>
            </w:r>
          </w:p>
        </w:tc>
      </w:tr>
      <w:tr w:rsidR="003C68A9" w:rsidRPr="00F7661A" w:rsidTr="00C1111C">
        <w:trPr>
          <w:jc w:val="center"/>
        </w:trPr>
        <w:tc>
          <w:tcPr>
            <w:tcW w:w="1926" w:type="dxa"/>
            <w:shd w:val="clear" w:color="auto" w:fill="auto"/>
          </w:tcPr>
          <w:p w:rsidR="003C68A9" w:rsidRPr="00F7661A" w:rsidRDefault="003C68A9" w:rsidP="0029317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7396" w:type="dxa"/>
            <w:shd w:val="clear" w:color="auto" w:fill="auto"/>
          </w:tcPr>
          <w:p w:rsidR="003C68A9" w:rsidRPr="00F7661A" w:rsidRDefault="003729E9" w:rsidP="0029317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公司会议室</w:t>
            </w:r>
          </w:p>
        </w:tc>
      </w:tr>
      <w:tr w:rsidR="003C68A9" w:rsidRPr="00F7661A" w:rsidTr="004D20F5">
        <w:trPr>
          <w:jc w:val="center"/>
        </w:trPr>
        <w:tc>
          <w:tcPr>
            <w:tcW w:w="1926" w:type="dxa"/>
            <w:shd w:val="clear" w:color="auto" w:fill="auto"/>
          </w:tcPr>
          <w:p w:rsidR="003C68A9" w:rsidRPr="00F7661A" w:rsidRDefault="003C68A9" w:rsidP="0029317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7396" w:type="dxa"/>
            <w:shd w:val="clear" w:color="auto" w:fill="auto"/>
            <w:vAlign w:val="center"/>
          </w:tcPr>
          <w:p w:rsidR="00B53738" w:rsidRPr="00F5530A" w:rsidRDefault="00EA6D15" w:rsidP="00F5530A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副总经理、</w:t>
            </w:r>
            <w:r w:rsidR="004C4986" w:rsidRPr="00373787">
              <w:rPr>
                <w:rFonts w:ascii="宋体" w:hAnsi="宋体" w:hint="eastAsia"/>
                <w:sz w:val="24"/>
                <w:szCs w:val="24"/>
              </w:rPr>
              <w:t>董事会秘书李斌，</w:t>
            </w:r>
            <w:bookmarkStart w:id="0" w:name="OLE_LINK1"/>
            <w:bookmarkStart w:id="1" w:name="OLE_LINK2"/>
            <w:r w:rsidR="00174DB2">
              <w:rPr>
                <w:rFonts w:ascii="宋体" w:hAnsi="宋体" w:hint="eastAsia"/>
                <w:sz w:val="24"/>
                <w:szCs w:val="24"/>
              </w:rPr>
              <w:t>副总经理</w:t>
            </w:r>
            <w:bookmarkEnd w:id="0"/>
            <w:bookmarkEnd w:id="1"/>
            <w:r w:rsidR="00174DB2">
              <w:rPr>
                <w:rFonts w:ascii="宋体" w:hAnsi="宋体" w:hint="eastAsia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sz w:val="24"/>
                <w:szCs w:val="24"/>
              </w:rPr>
              <w:t>C</w:t>
            </w:r>
            <w:r>
              <w:rPr>
                <w:rFonts w:ascii="宋体" w:hAnsi="宋体"/>
                <w:sz w:val="24"/>
                <w:szCs w:val="24"/>
              </w:rPr>
              <w:t>FO</w:t>
            </w:r>
            <w:r w:rsidR="00174DB2">
              <w:rPr>
                <w:rFonts w:ascii="宋体" w:hAnsi="宋体" w:hint="eastAsia"/>
                <w:sz w:val="24"/>
                <w:szCs w:val="24"/>
              </w:rPr>
              <w:t>刘震东先生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="004C4986" w:rsidRPr="00373787">
              <w:rPr>
                <w:rFonts w:ascii="宋体" w:hAnsi="宋体" w:hint="eastAsia"/>
                <w:sz w:val="24"/>
                <w:szCs w:val="24"/>
              </w:rPr>
              <w:t>证券</w:t>
            </w:r>
            <w:r w:rsidR="004C4986">
              <w:rPr>
                <w:rFonts w:ascii="宋体" w:hAnsi="宋体" w:hint="eastAsia"/>
                <w:sz w:val="24"/>
                <w:szCs w:val="24"/>
              </w:rPr>
              <w:t>事务代表、I</w:t>
            </w:r>
            <w:r w:rsidR="004C4986">
              <w:rPr>
                <w:rFonts w:ascii="宋体" w:hAnsi="宋体"/>
                <w:sz w:val="24"/>
                <w:szCs w:val="24"/>
              </w:rPr>
              <w:t>R</w:t>
            </w:r>
            <w:r w:rsidR="004C4986">
              <w:rPr>
                <w:rFonts w:ascii="宋体" w:hAnsi="宋体" w:hint="eastAsia"/>
                <w:sz w:val="24"/>
                <w:szCs w:val="24"/>
              </w:rPr>
              <w:t>总监</w:t>
            </w:r>
            <w:r w:rsidR="004C4986" w:rsidRPr="00373787">
              <w:rPr>
                <w:rFonts w:ascii="宋体" w:hAnsi="宋体" w:hint="eastAsia"/>
                <w:sz w:val="24"/>
                <w:szCs w:val="24"/>
              </w:rPr>
              <w:t>高丹</w:t>
            </w:r>
          </w:p>
        </w:tc>
      </w:tr>
      <w:tr w:rsidR="003C68A9" w:rsidRPr="00F7661A" w:rsidTr="00C1111C">
        <w:trPr>
          <w:trHeight w:val="175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3C68A9" w:rsidRPr="00F7661A" w:rsidRDefault="003C68A9" w:rsidP="0029317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3C68A9" w:rsidRPr="00F7661A" w:rsidRDefault="003C68A9" w:rsidP="0029317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96" w:type="dxa"/>
            <w:shd w:val="clear" w:color="auto" w:fill="auto"/>
          </w:tcPr>
          <w:p w:rsidR="001F1059" w:rsidRDefault="006464E7" w:rsidP="001F1059">
            <w:pPr>
              <w:pStyle w:val="af"/>
              <w:numPr>
                <w:ilvl w:val="0"/>
                <w:numId w:val="15"/>
              </w:numPr>
              <w:spacing w:beforeLines="50" w:before="156" w:afterLines="50" w:after="156" w:line="360" w:lineRule="auto"/>
              <w:ind w:firstLineChars="0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1F1059">
              <w:rPr>
                <w:rFonts w:ascii="宋体" w:hAnsi="宋体" w:hint="eastAsia"/>
                <w:b/>
                <w:sz w:val="24"/>
                <w:szCs w:val="24"/>
              </w:rPr>
              <w:t>向投资者介绍</w:t>
            </w:r>
            <w:r w:rsidR="002A7C51" w:rsidRPr="001F1059">
              <w:rPr>
                <w:rFonts w:ascii="宋体" w:hAnsi="宋体" w:hint="eastAsia"/>
                <w:b/>
                <w:sz w:val="24"/>
                <w:szCs w:val="24"/>
              </w:rPr>
              <w:t>公司</w:t>
            </w:r>
            <w:r w:rsidR="007B0141">
              <w:rPr>
                <w:rFonts w:ascii="宋体" w:hAnsi="宋体" w:hint="eastAsia"/>
                <w:b/>
                <w:sz w:val="24"/>
                <w:szCs w:val="24"/>
              </w:rPr>
              <w:t>基本</w:t>
            </w:r>
            <w:r w:rsidR="002A7C51" w:rsidRPr="001F1059">
              <w:rPr>
                <w:rFonts w:ascii="宋体" w:hAnsi="宋体" w:hint="eastAsia"/>
                <w:b/>
                <w:sz w:val="24"/>
                <w:szCs w:val="24"/>
              </w:rPr>
              <w:t>业务情况</w:t>
            </w:r>
          </w:p>
          <w:p w:rsidR="000060C6" w:rsidRDefault="001F1059" w:rsidP="00407E30">
            <w:pPr>
              <w:spacing w:beforeLines="50" w:before="156" w:afterLines="50" w:after="156" w:line="360" w:lineRule="auto"/>
              <w:ind w:firstLine="495"/>
              <w:jc w:val="left"/>
              <w:rPr>
                <w:rFonts w:ascii="宋体" w:hAnsi="宋体"/>
                <w:sz w:val="24"/>
                <w:szCs w:val="24"/>
              </w:rPr>
            </w:pPr>
            <w:r w:rsidRPr="001F1059">
              <w:rPr>
                <w:rFonts w:ascii="宋体" w:hAnsi="宋体" w:hint="eastAsia"/>
                <w:sz w:val="24"/>
                <w:szCs w:val="24"/>
              </w:rPr>
              <w:t>目前，公司在K12领域，拥有以“超级飞侠”、“喜羊</w:t>
            </w:r>
            <w:proofErr w:type="gramStart"/>
            <w:r w:rsidRPr="001F1059">
              <w:rPr>
                <w:rFonts w:ascii="宋体" w:hAnsi="宋体" w:hint="eastAsia"/>
                <w:sz w:val="24"/>
                <w:szCs w:val="24"/>
              </w:rPr>
              <w:t>羊</w:t>
            </w:r>
            <w:proofErr w:type="gramEnd"/>
            <w:r w:rsidRPr="001F1059">
              <w:rPr>
                <w:rFonts w:ascii="宋体" w:hAnsi="宋体" w:hint="eastAsia"/>
                <w:sz w:val="24"/>
                <w:szCs w:val="24"/>
              </w:rPr>
              <w:t>与灰太狼”、“萌鸡小队”、“巴啦</w:t>
            </w:r>
            <w:proofErr w:type="gramStart"/>
            <w:r w:rsidRPr="001F1059">
              <w:rPr>
                <w:rFonts w:ascii="宋体" w:hAnsi="宋体" w:hint="eastAsia"/>
                <w:sz w:val="24"/>
                <w:szCs w:val="24"/>
              </w:rPr>
              <w:t>啦小</w:t>
            </w:r>
            <w:proofErr w:type="gramEnd"/>
            <w:r w:rsidRPr="001F1059">
              <w:rPr>
                <w:rFonts w:ascii="宋体" w:hAnsi="宋体" w:hint="eastAsia"/>
                <w:sz w:val="24"/>
                <w:szCs w:val="24"/>
              </w:rPr>
              <w:t>魔仙”、“铠甲勇士”、“贝肯熊”等为代表的儿童IP资源库，保持强劲的市场影响力。</w:t>
            </w:r>
            <w:r w:rsidR="009352D2" w:rsidRPr="00C945F8">
              <w:rPr>
                <w:rFonts w:ascii="宋体" w:hAnsi="宋体"/>
                <w:kern w:val="0"/>
                <w:sz w:val="24"/>
                <w:szCs w:val="24"/>
                <w:lang w:val="zh-CN"/>
              </w:rPr>
              <w:t>2018</w:t>
            </w:r>
            <w:r w:rsidR="009352D2"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年陆续推出多个</w:t>
            </w:r>
            <w:r w:rsidR="009352D2" w:rsidRPr="00C945F8">
              <w:rPr>
                <w:rFonts w:ascii="宋体" w:hAnsi="宋体"/>
                <w:kern w:val="0"/>
                <w:sz w:val="24"/>
                <w:szCs w:val="24"/>
                <w:lang w:val="zh-CN"/>
              </w:rPr>
              <w:t>IP</w:t>
            </w:r>
            <w:r w:rsidR="009352D2"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的新动画片，</w:t>
            </w:r>
            <w:r w:rsidR="009352D2" w:rsidRPr="00C945F8">
              <w:rPr>
                <w:rFonts w:ascii="宋体" w:hAnsi="宋体"/>
                <w:kern w:val="0"/>
                <w:sz w:val="24"/>
                <w:szCs w:val="24"/>
                <w:lang w:val="zh-CN"/>
              </w:rPr>
              <w:t>1</w:t>
            </w:r>
            <w:r w:rsidR="009352D2"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月《喜羊羊与灰太狼之奇幻天空岛》、《铠甲勇士铠传》播出，</w:t>
            </w:r>
            <w:r w:rsidR="009352D2" w:rsidRPr="00C945F8">
              <w:rPr>
                <w:rFonts w:ascii="宋体" w:hAnsi="宋体"/>
                <w:kern w:val="0"/>
                <w:sz w:val="24"/>
                <w:szCs w:val="24"/>
                <w:lang w:val="zh-CN"/>
              </w:rPr>
              <w:t>10</w:t>
            </w:r>
            <w:r w:rsidR="009352D2"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月《超级飞侠</w:t>
            </w:r>
            <w:r w:rsidR="009352D2" w:rsidRPr="00C945F8">
              <w:rPr>
                <w:rFonts w:ascii="宋体" w:hAnsi="宋体"/>
                <w:kern w:val="0"/>
                <w:sz w:val="24"/>
                <w:szCs w:val="24"/>
                <w:lang w:val="zh-CN"/>
              </w:rPr>
              <w:t>5</w:t>
            </w:r>
            <w:r w:rsidR="009352D2"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》、《铠甲勇士猎铠》首播，</w:t>
            </w:r>
            <w:r w:rsidR="009352D2" w:rsidRPr="00C945F8">
              <w:rPr>
                <w:rFonts w:ascii="宋体" w:hAnsi="宋体"/>
                <w:kern w:val="0"/>
                <w:sz w:val="24"/>
                <w:szCs w:val="24"/>
                <w:lang w:val="zh-CN"/>
              </w:rPr>
              <w:t>11</w:t>
            </w:r>
            <w:r w:rsidR="009352D2"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月《巴啦啦小魔仙</w:t>
            </w:r>
            <w:r w:rsidR="009352D2" w:rsidRPr="00C945F8">
              <w:rPr>
                <w:rFonts w:ascii="宋体" w:hAnsi="宋体"/>
                <w:kern w:val="0"/>
                <w:sz w:val="24"/>
                <w:szCs w:val="24"/>
                <w:lang w:val="zh-CN"/>
              </w:rPr>
              <w:t xml:space="preserve">6 </w:t>
            </w:r>
            <w:r w:rsidR="009352D2"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魔法海萤堡》开播，</w:t>
            </w:r>
            <w:r w:rsidR="009352D2" w:rsidRPr="00C945F8">
              <w:rPr>
                <w:rFonts w:ascii="宋体" w:hAnsi="宋体"/>
                <w:kern w:val="0"/>
                <w:sz w:val="24"/>
                <w:szCs w:val="24"/>
                <w:lang w:val="zh-CN"/>
              </w:rPr>
              <w:t>12</w:t>
            </w:r>
            <w:r w:rsidR="009352D2"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月《萌鸡小队</w:t>
            </w:r>
            <w:r w:rsidR="009352D2" w:rsidRPr="00C945F8">
              <w:rPr>
                <w:rFonts w:ascii="宋体" w:hAnsi="宋体"/>
                <w:kern w:val="0"/>
                <w:sz w:val="24"/>
                <w:szCs w:val="24"/>
                <w:lang w:val="zh-CN"/>
              </w:rPr>
              <w:t>2</w:t>
            </w:r>
            <w:r w:rsidR="009352D2"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》播出。</w:t>
            </w:r>
          </w:p>
          <w:p w:rsidR="000060C6" w:rsidRDefault="00E775F1" w:rsidP="00407E30">
            <w:pPr>
              <w:spacing w:beforeLines="50" w:before="156" w:afterLines="50" w:after="156" w:line="360" w:lineRule="auto"/>
              <w:ind w:firstLine="495"/>
              <w:jc w:val="left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 w:rsidRPr="00E775F1">
              <w:rPr>
                <w:rFonts w:ascii="宋体" w:hAnsi="宋体" w:hint="eastAsia"/>
                <w:sz w:val="24"/>
                <w:szCs w:val="24"/>
              </w:rPr>
              <w:t>媒体业务顺利发展，充分发挥IP的传播桥梁作用，促进IP</w:t>
            </w:r>
            <w:proofErr w:type="gramStart"/>
            <w:r w:rsidRPr="00E775F1">
              <w:rPr>
                <w:rFonts w:ascii="宋体" w:hAnsi="宋体" w:hint="eastAsia"/>
                <w:sz w:val="24"/>
                <w:szCs w:val="24"/>
              </w:rPr>
              <w:t>多渠道触达受</w:t>
            </w:r>
            <w:proofErr w:type="gramEnd"/>
            <w:r w:rsidRPr="00E775F1">
              <w:rPr>
                <w:rFonts w:ascii="宋体" w:hAnsi="宋体" w:hint="eastAsia"/>
                <w:sz w:val="24"/>
                <w:szCs w:val="24"/>
              </w:rPr>
              <w:t>众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E775F1">
              <w:rPr>
                <w:rFonts w:ascii="宋体" w:hAnsi="宋体" w:hint="eastAsia"/>
                <w:sz w:val="24"/>
                <w:szCs w:val="24"/>
              </w:rPr>
              <w:t>嘉佳卡通卫视2018年利用“IPTV+有线”双落地的方式，推进全国覆盖的策略，推出多个王牌节目，观众数量和频道</w:t>
            </w:r>
            <w:r w:rsidRPr="00E775F1">
              <w:rPr>
                <w:rFonts w:ascii="宋体" w:hAnsi="宋体" w:hint="eastAsia"/>
                <w:sz w:val="24"/>
                <w:szCs w:val="24"/>
              </w:rPr>
              <w:lastRenderedPageBreak/>
              <w:t>市场竞争力逐年上扬。</w:t>
            </w:r>
          </w:p>
          <w:p w:rsidR="000060C6" w:rsidRDefault="00F2178C" w:rsidP="00407E30">
            <w:pPr>
              <w:spacing w:beforeLines="50" w:before="156" w:afterLines="50" w:after="156" w:line="360" w:lineRule="auto"/>
              <w:ind w:firstLine="495"/>
              <w:jc w:val="left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 w:rsidRPr="00C945F8">
              <w:rPr>
                <w:rFonts w:ascii="宋体" w:hAnsi="宋体"/>
                <w:kern w:val="0"/>
                <w:sz w:val="24"/>
                <w:szCs w:val="24"/>
                <w:lang w:val="zh-CN"/>
              </w:rPr>
              <w:t>IP</w:t>
            </w:r>
            <w:r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授权业务稳健发展，获得全球市场肯定。</w:t>
            </w:r>
            <w:r w:rsidR="00E775F1"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在</w:t>
            </w:r>
            <w:proofErr w:type="gramStart"/>
            <w:r w:rsidR="00E775F1"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授权业</w:t>
            </w:r>
            <w:proofErr w:type="gramEnd"/>
            <w:r w:rsidR="00E775F1"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权威杂志</w:t>
            </w:r>
            <w:r w:rsidR="00E775F1" w:rsidRPr="00C945F8">
              <w:rPr>
                <w:rFonts w:ascii="宋体" w:hAnsi="宋体"/>
                <w:i/>
                <w:kern w:val="0"/>
                <w:sz w:val="24"/>
                <w:szCs w:val="24"/>
                <w:lang w:val="zh-CN"/>
              </w:rPr>
              <w:t>License! Global</w:t>
            </w:r>
            <w:r w:rsidR="00E775F1"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公布的</w:t>
            </w:r>
            <w:r w:rsidR="00E775F1" w:rsidRPr="00C945F8">
              <w:rPr>
                <w:rFonts w:ascii="宋体" w:hAnsi="宋体"/>
                <w:kern w:val="0"/>
                <w:sz w:val="24"/>
                <w:szCs w:val="24"/>
                <w:lang w:val="zh-CN"/>
              </w:rPr>
              <w:t>2018</w:t>
            </w:r>
            <w:r w:rsidR="00E775F1"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年全球</w:t>
            </w:r>
            <w:r w:rsidR="00E775F1" w:rsidRPr="00C945F8">
              <w:rPr>
                <w:rFonts w:ascii="宋体" w:hAnsi="宋体"/>
                <w:kern w:val="0"/>
                <w:sz w:val="24"/>
                <w:szCs w:val="24"/>
                <w:lang w:val="zh-CN"/>
              </w:rPr>
              <w:t>150</w:t>
            </w:r>
            <w:r w:rsidR="00E775F1"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强授权商排行榜中，</w:t>
            </w:r>
            <w:proofErr w:type="gramStart"/>
            <w:r w:rsidR="00E775F1"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奥飞排名</w:t>
            </w:r>
            <w:proofErr w:type="gramEnd"/>
            <w:r w:rsidR="00E775F1"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第</w:t>
            </w:r>
            <w:r w:rsidR="00E775F1" w:rsidRPr="00C945F8">
              <w:rPr>
                <w:rFonts w:ascii="宋体" w:hAnsi="宋体"/>
                <w:kern w:val="0"/>
                <w:sz w:val="24"/>
                <w:szCs w:val="24"/>
                <w:lang w:val="zh-CN"/>
              </w:rPr>
              <w:t>81</w:t>
            </w:r>
            <w:r w:rsidR="00E775F1"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位，是中国授权企业最高名次。</w:t>
            </w:r>
            <w:r w:rsidR="003B71B8"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明星</w:t>
            </w:r>
            <w:r w:rsidR="003B71B8" w:rsidRPr="00C945F8">
              <w:rPr>
                <w:rFonts w:ascii="宋体" w:hAnsi="宋体"/>
                <w:kern w:val="0"/>
                <w:sz w:val="24"/>
                <w:szCs w:val="24"/>
                <w:lang w:val="zh-CN"/>
              </w:rPr>
              <w:t>IP</w:t>
            </w:r>
            <w:r w:rsidR="003B71B8" w:rsidRPr="00C945F8">
              <w:rPr>
                <w:rFonts w:ascii="宋体" w:hAnsi="宋体" w:hint="eastAsia"/>
                <w:kern w:val="0"/>
                <w:sz w:val="24"/>
                <w:szCs w:val="24"/>
                <w:lang w:val="zh-CN"/>
              </w:rPr>
              <w:t>“</w:t>
            </w:r>
            <w:r w:rsidR="003B71B8"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超级飞侠</w:t>
            </w:r>
            <w:r w:rsidR="003B71B8" w:rsidRPr="00C945F8">
              <w:rPr>
                <w:rFonts w:ascii="宋体" w:hint="eastAsia"/>
                <w:kern w:val="0"/>
                <w:sz w:val="24"/>
                <w:szCs w:val="24"/>
                <w:lang w:val="zh-CN"/>
              </w:rPr>
              <w:t>”</w:t>
            </w:r>
            <w:r w:rsidR="003B71B8"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及新</w:t>
            </w:r>
            <w:r w:rsidR="003B71B8" w:rsidRPr="00C945F8">
              <w:rPr>
                <w:rFonts w:ascii="宋体" w:hAnsi="宋体"/>
                <w:kern w:val="0"/>
                <w:sz w:val="24"/>
                <w:szCs w:val="24"/>
                <w:lang w:val="zh-CN"/>
              </w:rPr>
              <w:t>IP</w:t>
            </w:r>
            <w:r w:rsidR="003B71B8" w:rsidRPr="00C945F8">
              <w:rPr>
                <w:rFonts w:ascii="宋体" w:hAnsi="宋体" w:hint="eastAsia"/>
                <w:kern w:val="0"/>
                <w:sz w:val="24"/>
                <w:szCs w:val="24"/>
                <w:lang w:val="zh-CN"/>
              </w:rPr>
              <w:t>“</w:t>
            </w:r>
            <w:r w:rsidR="003B71B8"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奥飞</w:t>
            </w:r>
            <w:r w:rsidR="003B71B8" w:rsidRPr="00C945F8">
              <w:rPr>
                <w:rFonts w:ascii="宋体" w:hAnsi="宋体"/>
                <w:kern w:val="0"/>
                <w:sz w:val="24"/>
                <w:szCs w:val="24"/>
                <w:lang w:val="zh-CN"/>
              </w:rPr>
              <w:t>Q</w:t>
            </w:r>
            <w:r w:rsidR="003B71B8"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宠</w:t>
            </w:r>
            <w:r w:rsidR="003B71B8" w:rsidRPr="00C945F8">
              <w:rPr>
                <w:rFonts w:ascii="宋体" w:hint="eastAsia"/>
                <w:kern w:val="0"/>
                <w:sz w:val="24"/>
                <w:szCs w:val="24"/>
                <w:lang w:val="zh-CN"/>
              </w:rPr>
              <w:t>”</w:t>
            </w:r>
            <w:r w:rsidR="003B71B8"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、</w:t>
            </w:r>
            <w:r w:rsidR="003B71B8" w:rsidRPr="00C945F8">
              <w:rPr>
                <w:rFonts w:ascii="宋体" w:hint="eastAsia"/>
                <w:kern w:val="0"/>
                <w:sz w:val="24"/>
                <w:szCs w:val="24"/>
                <w:lang w:val="zh-CN"/>
              </w:rPr>
              <w:t>“</w:t>
            </w:r>
            <w:r w:rsidR="003B71B8"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萌鸡小队</w:t>
            </w:r>
            <w:r w:rsidR="003B71B8" w:rsidRPr="00C945F8">
              <w:rPr>
                <w:rFonts w:ascii="宋体" w:hint="eastAsia"/>
                <w:kern w:val="0"/>
                <w:sz w:val="24"/>
                <w:szCs w:val="24"/>
                <w:lang w:val="zh-CN"/>
              </w:rPr>
              <w:t>”</w:t>
            </w:r>
            <w:r w:rsidR="003B71B8"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等颇受市场青睐，单一</w:t>
            </w:r>
            <w:r w:rsidR="003B71B8" w:rsidRPr="00C945F8">
              <w:rPr>
                <w:rFonts w:ascii="宋体" w:hAnsi="宋体"/>
                <w:kern w:val="0"/>
                <w:sz w:val="24"/>
                <w:szCs w:val="24"/>
                <w:lang w:val="zh-CN"/>
              </w:rPr>
              <w:t>IP</w:t>
            </w:r>
            <w:r w:rsidR="003B71B8"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收入占比提升明显。产业边界无限拓宽，授权品类已扩展到手办、木制家具、平衡车、玩具书、电动三轮车、首饰品，以及更多服装配饰品类</w:t>
            </w:r>
            <w:r w:rsidR="003B71B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。</w:t>
            </w:r>
          </w:p>
          <w:p w:rsidR="001F1059" w:rsidRDefault="00E775F1" w:rsidP="00407E30">
            <w:pPr>
              <w:spacing w:beforeLines="50" w:before="156" w:afterLines="50" w:after="156" w:line="360" w:lineRule="auto"/>
              <w:ind w:firstLine="495"/>
              <w:jc w:val="left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主题商业进展情况良好。公司</w:t>
            </w:r>
            <w:r w:rsidRPr="00C945F8">
              <w:rPr>
                <w:rFonts w:ascii="宋体" w:hAnsi="宋体"/>
                <w:kern w:val="0"/>
                <w:sz w:val="24"/>
                <w:szCs w:val="24"/>
                <w:lang w:val="zh-CN"/>
              </w:rPr>
              <w:t>2017</w:t>
            </w:r>
            <w:r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年底开始布局新业务</w:t>
            </w:r>
            <w:r w:rsidRPr="00C945F8">
              <w:rPr>
                <w:rFonts w:ascii="宋体" w:hint="eastAsia"/>
                <w:kern w:val="0"/>
                <w:sz w:val="24"/>
                <w:szCs w:val="24"/>
                <w:lang w:val="zh-CN"/>
              </w:rPr>
              <w:t>“</w:t>
            </w:r>
            <w:r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奥飞欢乐世界</w:t>
            </w:r>
            <w:r w:rsidRPr="00C945F8">
              <w:rPr>
                <w:rFonts w:ascii="宋体" w:hint="eastAsia"/>
                <w:kern w:val="0"/>
                <w:sz w:val="24"/>
                <w:szCs w:val="24"/>
                <w:lang w:val="zh-CN"/>
              </w:rPr>
              <w:t>”</w:t>
            </w:r>
            <w:r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室内乐园</w:t>
            </w:r>
            <w:r w:rsidR="007B0141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。目前，公司</w:t>
            </w:r>
            <w:r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已开设共</w:t>
            </w:r>
            <w:r w:rsidRPr="00C945F8">
              <w:rPr>
                <w:rFonts w:ascii="宋体" w:hAnsi="宋体"/>
                <w:kern w:val="0"/>
                <w:sz w:val="24"/>
                <w:szCs w:val="24"/>
                <w:lang w:val="zh-CN"/>
              </w:rPr>
              <w:t>9</w:t>
            </w:r>
            <w:r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家门店，包括</w:t>
            </w:r>
            <w:r w:rsidRPr="00C945F8">
              <w:rPr>
                <w:rFonts w:ascii="宋体" w:hAnsi="宋体"/>
                <w:kern w:val="0"/>
                <w:sz w:val="24"/>
                <w:szCs w:val="24"/>
                <w:lang w:val="zh-CN"/>
              </w:rPr>
              <w:t>7</w:t>
            </w:r>
            <w:r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家直营店，</w:t>
            </w:r>
            <w:r w:rsidRPr="00C945F8">
              <w:rPr>
                <w:rFonts w:ascii="宋体" w:hAnsi="宋体"/>
                <w:kern w:val="0"/>
                <w:sz w:val="24"/>
                <w:szCs w:val="24"/>
                <w:lang w:val="zh-CN"/>
              </w:rPr>
              <w:t>2</w:t>
            </w:r>
            <w:r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家加盟店，分布在北京、广州、合肥、宁波、成都、江门等城市。</w:t>
            </w:r>
          </w:p>
          <w:p w:rsidR="00184058" w:rsidRPr="00184058" w:rsidRDefault="00184058" w:rsidP="00184058">
            <w:pPr>
              <w:spacing w:beforeLines="50" w:before="156" w:afterLines="50" w:after="156" w:line="360" w:lineRule="auto"/>
              <w:ind w:firstLine="495"/>
              <w:jc w:val="left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玩具业务</w:t>
            </w:r>
            <w:r w:rsidR="0083407F">
              <w:rPr>
                <w:rFonts w:ascii="宋体" w:hAnsi="宋体" w:hint="eastAsia"/>
                <w:sz w:val="24"/>
                <w:szCs w:val="24"/>
              </w:rPr>
              <w:t>2</w:t>
            </w:r>
            <w:r w:rsidR="0083407F">
              <w:rPr>
                <w:rFonts w:ascii="宋体" w:hAnsi="宋体"/>
                <w:sz w:val="24"/>
                <w:szCs w:val="24"/>
              </w:rPr>
              <w:t>018</w:t>
            </w:r>
            <w:r w:rsidR="0083407F">
              <w:rPr>
                <w:rFonts w:ascii="宋体" w:hAnsi="宋体" w:hint="eastAsia"/>
                <w:sz w:val="24"/>
                <w:szCs w:val="24"/>
              </w:rPr>
              <w:t>年由于</w:t>
            </w:r>
            <w:r w:rsidR="0083407F" w:rsidRPr="00C945F8">
              <w:rPr>
                <w:rFonts w:ascii="宋体" w:hint="eastAsia"/>
                <w:kern w:val="0"/>
                <w:sz w:val="24"/>
                <w:szCs w:val="24"/>
                <w:lang w:val="zh-CN"/>
              </w:rPr>
              <w:t>“</w:t>
            </w:r>
            <w:r w:rsidR="0083407F"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陀螺</w:t>
            </w:r>
            <w:r w:rsidR="0083407F" w:rsidRPr="00C945F8">
              <w:rPr>
                <w:rFonts w:ascii="宋体" w:hint="eastAsia"/>
                <w:kern w:val="0"/>
                <w:sz w:val="24"/>
                <w:szCs w:val="24"/>
                <w:lang w:val="zh-CN"/>
              </w:rPr>
              <w:t>”</w:t>
            </w:r>
            <w:r w:rsidR="0083407F"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等部分潮流玩具项目的销售表现低于预期，以及受海外玩具反斗城</w:t>
            </w:r>
            <w:r w:rsidR="0083407F" w:rsidRPr="00C945F8">
              <w:rPr>
                <w:rFonts w:ascii="宋体" w:hAnsi="宋体"/>
                <w:kern w:val="0"/>
                <w:sz w:val="24"/>
                <w:szCs w:val="24"/>
                <w:lang w:val="zh-CN"/>
              </w:rPr>
              <w:t>(TRU)</w:t>
            </w:r>
            <w:r w:rsidR="0083407F"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破产的影响，整体业务表现不如理想。</w:t>
            </w:r>
            <w:r w:rsidR="0083407F" w:rsidRPr="00C945F8">
              <w:rPr>
                <w:rFonts w:ascii="宋体" w:hAnsi="宋体"/>
                <w:kern w:val="0"/>
                <w:sz w:val="24"/>
                <w:szCs w:val="24"/>
                <w:lang w:val="zh-CN"/>
              </w:rPr>
              <w:t>2018</w:t>
            </w:r>
            <w:r w:rsidR="0083407F"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年下半年，公司对玩具业务的人员、组织架构、管理效率等各方面进行了全面梳理，分析总结玩具项目成功率不高的原因，并从项目资源配置、成本控制、产品创新力、运营效率等多个维度提出新的规划和要求，强调围绕用户和场景为核心，以市场调研数据为基础，指导产品开发、推广、销售。</w:t>
            </w:r>
            <w:r w:rsidR="00F8458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2</w:t>
            </w:r>
            <w:r w:rsidR="00F8458E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018</w:t>
            </w:r>
            <w:r w:rsidR="00F8458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年</w:t>
            </w:r>
            <w:r w:rsidR="0083407F"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，</w:t>
            </w:r>
            <w:r w:rsidR="00F8458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公司</w:t>
            </w:r>
            <w:r w:rsidR="0083407F"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启用</w:t>
            </w:r>
            <w:r w:rsidR="0083407F" w:rsidRPr="00C945F8">
              <w:rPr>
                <w:rFonts w:ascii="宋体" w:hint="eastAsia"/>
                <w:kern w:val="0"/>
                <w:sz w:val="24"/>
                <w:szCs w:val="24"/>
                <w:lang w:val="zh-CN"/>
              </w:rPr>
              <w:t>“</w:t>
            </w:r>
            <w:r w:rsidR="0083407F" w:rsidRPr="00C945F8">
              <w:rPr>
                <w:rFonts w:ascii="宋体" w:hAnsi="宋体"/>
                <w:kern w:val="0"/>
                <w:sz w:val="24"/>
                <w:szCs w:val="24"/>
                <w:lang w:val="zh-CN"/>
              </w:rPr>
              <w:t>I2M</w:t>
            </w:r>
            <w:r w:rsidR="0083407F" w:rsidRPr="00C945F8">
              <w:rPr>
                <w:rFonts w:ascii="宋体" w:hAnsi="宋体" w:hint="eastAsia"/>
                <w:kern w:val="0"/>
                <w:sz w:val="24"/>
                <w:szCs w:val="24"/>
                <w:lang w:val="zh-CN"/>
              </w:rPr>
              <w:t>”</w:t>
            </w:r>
            <w:r w:rsidR="0083407F"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软件系统，从项目的立项到投入市场全程进行过程监督，实现项目管理的可视化，助力提高项目成功率的同时能量化项目组成员投入产出，为员工激励提供及时、有效的科学依据，真正激发玩具业务整体的活力。</w:t>
            </w:r>
            <w:bookmarkStart w:id="2" w:name="_GoBack"/>
            <w:bookmarkEnd w:id="2"/>
          </w:p>
          <w:p w:rsidR="006464E7" w:rsidRPr="00706DA1" w:rsidRDefault="006464E7" w:rsidP="006464E7">
            <w:pPr>
              <w:spacing w:beforeLines="50" w:before="156" w:afterLines="50" w:after="156"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706DA1">
              <w:rPr>
                <w:rFonts w:ascii="宋体" w:hAnsi="宋体" w:hint="eastAsia"/>
                <w:b/>
                <w:sz w:val="24"/>
                <w:szCs w:val="24"/>
              </w:rPr>
              <w:t>二、投资者与公司互动问答</w:t>
            </w:r>
          </w:p>
          <w:p w:rsidR="006464E7" w:rsidRPr="00373787" w:rsidRDefault="006464E7" w:rsidP="006464E7">
            <w:pPr>
              <w:spacing w:beforeLines="50" w:before="156" w:afterLines="50" w:after="156" w:line="360" w:lineRule="auto"/>
              <w:ind w:firstLineChars="200" w:firstLine="482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373787">
              <w:rPr>
                <w:rFonts w:ascii="宋体" w:hAnsi="宋体" w:hint="eastAsia"/>
                <w:b/>
                <w:sz w:val="24"/>
                <w:szCs w:val="24"/>
              </w:rPr>
              <w:t>1、</w:t>
            </w:r>
            <w:r w:rsidR="00174DB2" w:rsidRPr="00174DB2">
              <w:rPr>
                <w:rFonts w:ascii="宋体" w:hAnsi="宋体" w:hint="eastAsia"/>
                <w:b/>
                <w:sz w:val="24"/>
                <w:szCs w:val="24"/>
              </w:rPr>
              <w:t>能否介绍一下当前公司IP的整体情况？</w:t>
            </w:r>
          </w:p>
          <w:p w:rsidR="006464E7" w:rsidRPr="00373787" w:rsidRDefault="006464E7" w:rsidP="006464E7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373787">
              <w:rPr>
                <w:rFonts w:ascii="宋体" w:hAnsi="宋体" w:hint="eastAsia"/>
                <w:sz w:val="24"/>
                <w:szCs w:val="24"/>
              </w:rPr>
              <w:t>答：</w:t>
            </w:r>
            <w:r w:rsidR="001A06BF">
              <w:rPr>
                <w:rFonts w:ascii="宋体" w:hAnsi="宋体" w:hint="eastAsia"/>
                <w:sz w:val="24"/>
                <w:szCs w:val="24"/>
              </w:rPr>
              <w:t>公司</w:t>
            </w:r>
            <w:r w:rsidR="00174DB2" w:rsidRPr="00174DB2">
              <w:rPr>
                <w:rFonts w:ascii="宋体" w:hAnsi="宋体" w:hint="eastAsia"/>
                <w:sz w:val="24"/>
                <w:szCs w:val="24"/>
              </w:rPr>
              <w:t>当前业务线较长，包括整个</w:t>
            </w:r>
            <w:proofErr w:type="gramStart"/>
            <w:r w:rsidR="00174DB2" w:rsidRPr="00174DB2">
              <w:rPr>
                <w:rFonts w:ascii="宋体" w:hAnsi="宋体" w:hint="eastAsia"/>
                <w:sz w:val="24"/>
                <w:szCs w:val="24"/>
              </w:rPr>
              <w:t>动漫加</w:t>
            </w:r>
            <w:proofErr w:type="gramEnd"/>
            <w:r w:rsidR="00174DB2" w:rsidRPr="00174DB2">
              <w:rPr>
                <w:rFonts w:ascii="宋体" w:hAnsi="宋体" w:hint="eastAsia"/>
                <w:sz w:val="24"/>
                <w:szCs w:val="24"/>
              </w:rPr>
              <w:t>衍生品网络，</w:t>
            </w:r>
            <w:r w:rsidR="00380DE1" w:rsidRPr="00174DB2">
              <w:rPr>
                <w:rFonts w:ascii="宋体" w:hAnsi="宋体" w:hint="eastAsia"/>
                <w:sz w:val="24"/>
                <w:szCs w:val="24"/>
              </w:rPr>
              <w:t>IP业务和IP产生的相关产业</w:t>
            </w:r>
            <w:r w:rsidR="00174DB2" w:rsidRPr="00174DB2">
              <w:rPr>
                <w:rFonts w:ascii="宋体" w:hAnsi="宋体" w:hint="eastAsia"/>
                <w:sz w:val="24"/>
                <w:szCs w:val="24"/>
              </w:rPr>
              <w:t>构成集中度比较高。</w:t>
            </w:r>
            <w:r w:rsidR="001A06BF">
              <w:rPr>
                <w:rFonts w:ascii="宋体" w:hAnsi="宋体" w:hint="eastAsia"/>
                <w:sz w:val="24"/>
                <w:szCs w:val="24"/>
              </w:rPr>
              <w:t>公司</w:t>
            </w:r>
            <w:r w:rsidR="00174DB2" w:rsidRPr="00174DB2">
              <w:rPr>
                <w:rFonts w:ascii="宋体" w:hAnsi="宋体" w:hint="eastAsia"/>
                <w:sz w:val="24"/>
                <w:szCs w:val="24"/>
              </w:rPr>
              <w:t>的IP矩阵是基本核</w:t>
            </w:r>
            <w:r w:rsidR="00174DB2" w:rsidRPr="00174DB2">
              <w:rPr>
                <w:rFonts w:ascii="宋体" w:hAnsi="宋体" w:hint="eastAsia"/>
                <w:sz w:val="24"/>
                <w:szCs w:val="24"/>
              </w:rPr>
              <w:lastRenderedPageBreak/>
              <w:t>心，包括针对不同类型年龄和类型的IP组成。</w:t>
            </w:r>
            <w:r w:rsidR="004003F1">
              <w:rPr>
                <w:rFonts w:ascii="宋体" w:hAnsi="宋体" w:hint="eastAsia"/>
                <w:sz w:val="24"/>
                <w:szCs w:val="24"/>
              </w:rPr>
              <w:t>公司的</w:t>
            </w:r>
            <w:r w:rsidR="00174DB2" w:rsidRPr="00174DB2">
              <w:rPr>
                <w:rFonts w:ascii="宋体" w:hAnsi="宋体" w:hint="eastAsia"/>
                <w:sz w:val="24"/>
                <w:szCs w:val="24"/>
              </w:rPr>
              <w:t>喜羊羊系列，将在</w:t>
            </w:r>
            <w:r w:rsidR="0083407F">
              <w:rPr>
                <w:rFonts w:ascii="宋体" w:hAnsi="宋体" w:hint="eastAsia"/>
                <w:sz w:val="24"/>
                <w:szCs w:val="24"/>
              </w:rPr>
              <w:t>2</w:t>
            </w:r>
            <w:r w:rsidR="0083407F">
              <w:rPr>
                <w:rFonts w:ascii="宋体" w:hAnsi="宋体"/>
                <w:sz w:val="24"/>
                <w:szCs w:val="24"/>
              </w:rPr>
              <w:t>019</w:t>
            </w:r>
            <w:r w:rsidR="0083407F">
              <w:rPr>
                <w:rFonts w:ascii="宋体" w:hAnsi="宋体" w:hint="eastAsia"/>
                <w:sz w:val="24"/>
                <w:szCs w:val="24"/>
              </w:rPr>
              <w:t>年推出</w:t>
            </w:r>
            <w:r w:rsidR="0083407F" w:rsidRPr="0083407F">
              <w:rPr>
                <w:rFonts w:ascii="宋体" w:hAnsi="宋体" w:hint="eastAsia"/>
                <w:sz w:val="24"/>
                <w:szCs w:val="24"/>
              </w:rPr>
              <w:t>《羊村守护者》</w:t>
            </w:r>
            <w:r w:rsidR="0083407F">
              <w:rPr>
                <w:rFonts w:ascii="宋体" w:hAnsi="宋体" w:hint="eastAsia"/>
                <w:sz w:val="24"/>
                <w:szCs w:val="24"/>
              </w:rPr>
              <w:t>，</w:t>
            </w:r>
            <w:r w:rsidR="00174DB2" w:rsidRPr="00174DB2">
              <w:rPr>
                <w:rFonts w:ascii="宋体" w:hAnsi="宋体" w:hint="eastAsia"/>
                <w:sz w:val="24"/>
                <w:szCs w:val="24"/>
              </w:rPr>
              <w:t>2022年重启大电影播出计划；</w:t>
            </w:r>
            <w:r w:rsidR="004B0B42"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《超级飞侠</w:t>
            </w:r>
            <w:r w:rsidR="004B0B42" w:rsidRPr="00C945F8">
              <w:rPr>
                <w:rFonts w:ascii="宋体" w:hAnsi="宋体"/>
                <w:kern w:val="0"/>
                <w:sz w:val="24"/>
                <w:szCs w:val="24"/>
                <w:lang w:val="zh-CN"/>
              </w:rPr>
              <w:t>5</w:t>
            </w:r>
            <w:r w:rsidR="004B0B42"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》开播以来，勇夺全国全天收视冠军</w:t>
            </w:r>
            <w:r w:rsidR="004B0B42" w:rsidRPr="00C945F8">
              <w:rPr>
                <w:rFonts w:ascii="宋体" w:hAnsi="宋体"/>
                <w:kern w:val="0"/>
                <w:sz w:val="24"/>
                <w:szCs w:val="24"/>
                <w:lang w:val="zh-CN"/>
              </w:rPr>
              <w:t>8</w:t>
            </w:r>
            <w:r w:rsidR="004B0B42"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次，并长期占据收视榜前列（数据来源：动漫收视榜）</w:t>
            </w:r>
            <w:r w:rsidR="004B0B42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，</w:t>
            </w:r>
            <w:r w:rsidR="004B0B42"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截至</w:t>
            </w:r>
            <w:r w:rsidR="004B0B42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2</w:t>
            </w:r>
            <w:r w:rsidR="004B0B42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018</w:t>
            </w:r>
            <w:r w:rsidR="004B0B42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年1</w:t>
            </w:r>
            <w:r w:rsidR="004B0B42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2</w:t>
            </w:r>
            <w:r w:rsidR="004B0B42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月3</w:t>
            </w:r>
            <w:r w:rsidR="004B0B42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1</w:t>
            </w:r>
            <w:r w:rsidR="004B0B42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日</w:t>
            </w:r>
            <w:r w:rsidR="004B0B42"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，《超级飞侠》系列全网累计点击量超过</w:t>
            </w:r>
            <w:r w:rsidR="004B0B42" w:rsidRPr="00C945F8">
              <w:rPr>
                <w:rFonts w:ascii="宋体" w:hAnsi="宋体"/>
                <w:kern w:val="0"/>
                <w:sz w:val="24"/>
                <w:szCs w:val="24"/>
                <w:lang w:val="zh-CN"/>
              </w:rPr>
              <w:t>245</w:t>
            </w:r>
            <w:r w:rsidR="004B0B42"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亿次，同比增长超过</w:t>
            </w:r>
            <w:r w:rsidR="004B0B42" w:rsidRPr="00C945F8">
              <w:rPr>
                <w:rFonts w:ascii="宋体" w:hAnsi="宋体"/>
                <w:kern w:val="0"/>
                <w:sz w:val="24"/>
                <w:szCs w:val="24"/>
                <w:lang w:val="zh-CN"/>
              </w:rPr>
              <w:t>60%</w:t>
            </w:r>
            <w:r w:rsidR="004B0B42">
              <w:rPr>
                <w:rFonts w:ascii="宋体" w:hAnsi="宋体" w:hint="eastAsia"/>
                <w:kern w:val="0"/>
                <w:sz w:val="24"/>
                <w:szCs w:val="24"/>
                <w:lang w:val="zh-CN"/>
              </w:rPr>
              <w:t>，</w:t>
            </w:r>
            <w:r w:rsidR="004B0B42"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《超级飞侠</w:t>
            </w:r>
            <w:r w:rsidR="004B0B42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6</w:t>
            </w:r>
            <w:r w:rsidR="004B0B42"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》</w:t>
            </w:r>
            <w:r w:rsidR="004B0B42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将于2</w:t>
            </w:r>
            <w:r w:rsidR="004B0B42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019</w:t>
            </w:r>
            <w:r w:rsidR="004B0B42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年5月1</w:t>
            </w:r>
            <w:r w:rsidR="004B0B42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7</w:t>
            </w:r>
            <w:r w:rsidR="004B0B42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日首播</w:t>
            </w:r>
            <w:r w:rsidR="004B0B42">
              <w:rPr>
                <w:rFonts w:ascii="宋体" w:hAnsi="宋体" w:hint="eastAsia"/>
                <w:kern w:val="0"/>
                <w:sz w:val="24"/>
                <w:szCs w:val="24"/>
                <w:lang w:val="zh-CN"/>
              </w:rPr>
              <w:t>；</w:t>
            </w:r>
            <w:r w:rsidR="0083407F"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《萌鸡小队</w:t>
            </w:r>
            <w:r w:rsidR="0083407F" w:rsidRPr="00C945F8">
              <w:rPr>
                <w:rFonts w:ascii="宋体" w:hAnsi="宋体"/>
                <w:kern w:val="0"/>
                <w:sz w:val="24"/>
                <w:szCs w:val="24"/>
                <w:lang w:val="zh-CN"/>
              </w:rPr>
              <w:t>2</w:t>
            </w:r>
            <w:r w:rsidR="0083407F"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》自上线以来一直保持较高的市场热度</w:t>
            </w:r>
            <w:r w:rsidR="0083407F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，</w:t>
            </w:r>
            <w:r w:rsidR="0083407F"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截至</w:t>
            </w:r>
            <w:r w:rsidR="0083407F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2</w:t>
            </w:r>
            <w:r w:rsidR="0083407F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018</w:t>
            </w:r>
            <w:r w:rsidR="0083407F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年1</w:t>
            </w:r>
            <w:r w:rsidR="0083407F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2</w:t>
            </w:r>
            <w:r w:rsidR="0083407F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月3</w:t>
            </w:r>
            <w:r w:rsidR="0083407F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1</w:t>
            </w:r>
            <w:r w:rsidR="0083407F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日</w:t>
            </w:r>
            <w:r w:rsidR="0083407F"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，全网累计点击量达</w:t>
            </w:r>
            <w:r w:rsidR="0083407F" w:rsidRPr="00C945F8">
              <w:rPr>
                <w:rFonts w:ascii="宋体" w:hAnsi="宋体"/>
                <w:kern w:val="0"/>
                <w:sz w:val="24"/>
                <w:szCs w:val="24"/>
                <w:lang w:val="zh-CN"/>
              </w:rPr>
              <w:t>5.1</w:t>
            </w:r>
            <w:r w:rsidR="0083407F"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亿，上线以来平均日增量</w:t>
            </w:r>
            <w:r w:rsidR="0083407F" w:rsidRPr="00C945F8">
              <w:rPr>
                <w:rFonts w:ascii="宋体" w:hAnsi="宋体"/>
                <w:kern w:val="0"/>
                <w:sz w:val="24"/>
                <w:szCs w:val="24"/>
                <w:lang w:val="zh-CN"/>
              </w:rPr>
              <w:t>2143</w:t>
            </w:r>
            <w:r w:rsidR="0083407F"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万</w:t>
            </w:r>
            <w:r w:rsidR="0083407F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，《</w:t>
            </w:r>
            <w:r w:rsidR="0083407F"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萌鸡小队</w:t>
            </w:r>
            <w:r w:rsidR="0083407F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3》计划</w:t>
            </w:r>
            <w:r w:rsidR="004B0B42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将</w:t>
            </w:r>
            <w:r w:rsidR="0083407F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在2</w:t>
            </w:r>
            <w:r w:rsidR="0083407F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020</w:t>
            </w:r>
            <w:r w:rsidR="0083407F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年播出</w:t>
            </w:r>
            <w:r w:rsidR="00174DB2" w:rsidRPr="00174DB2">
              <w:rPr>
                <w:rFonts w:ascii="宋体" w:hAnsi="宋体" w:hint="eastAsia"/>
                <w:sz w:val="24"/>
                <w:szCs w:val="24"/>
              </w:rPr>
              <w:t>；</w:t>
            </w:r>
            <w:r w:rsidR="004B0B42">
              <w:rPr>
                <w:rFonts w:ascii="宋体" w:hAnsi="宋体" w:hint="eastAsia"/>
                <w:sz w:val="24"/>
                <w:szCs w:val="24"/>
              </w:rPr>
              <w:t>巴啦啦小魔仙经过十年创作后于去年重现新的活力，2</w:t>
            </w:r>
            <w:r w:rsidR="004B0B42">
              <w:rPr>
                <w:rFonts w:ascii="宋体" w:hAnsi="宋体"/>
                <w:sz w:val="24"/>
                <w:szCs w:val="24"/>
              </w:rPr>
              <w:t>018</w:t>
            </w:r>
            <w:r w:rsidR="004B0B42">
              <w:rPr>
                <w:rFonts w:ascii="宋体" w:hAnsi="宋体" w:hint="eastAsia"/>
                <w:sz w:val="24"/>
                <w:szCs w:val="24"/>
              </w:rPr>
              <w:t>年</w:t>
            </w:r>
            <w:r w:rsidR="004B0B42"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《巴啦啦小魔仙</w:t>
            </w:r>
            <w:r w:rsidR="004B0B42" w:rsidRPr="00C945F8">
              <w:rPr>
                <w:rFonts w:ascii="宋体" w:hAnsi="宋体"/>
                <w:kern w:val="0"/>
                <w:sz w:val="24"/>
                <w:szCs w:val="24"/>
                <w:lang w:val="zh-CN"/>
              </w:rPr>
              <w:t xml:space="preserve">6 </w:t>
            </w:r>
            <w:r w:rsidR="004B0B42"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魔法海萤堡》上线</w:t>
            </w:r>
            <w:r w:rsidR="004B0B42" w:rsidRPr="00C945F8">
              <w:rPr>
                <w:rFonts w:ascii="宋体" w:hAnsi="宋体"/>
                <w:kern w:val="0"/>
                <w:sz w:val="24"/>
                <w:szCs w:val="24"/>
                <w:lang w:val="zh-CN"/>
              </w:rPr>
              <w:t>31</w:t>
            </w:r>
            <w:r w:rsidR="004B0B42"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天全网点击量</w:t>
            </w:r>
            <w:r w:rsidR="004B0B42" w:rsidRPr="00C945F8">
              <w:rPr>
                <w:rFonts w:ascii="宋体" w:hAnsi="宋体"/>
                <w:kern w:val="0"/>
                <w:sz w:val="24"/>
                <w:szCs w:val="24"/>
                <w:lang w:val="zh-CN"/>
              </w:rPr>
              <w:t>1.5</w:t>
            </w:r>
            <w:r w:rsidR="004B0B42"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亿，平均日增量</w:t>
            </w:r>
            <w:r w:rsidR="004B0B42" w:rsidRPr="00C945F8">
              <w:rPr>
                <w:rFonts w:ascii="宋体" w:hAnsi="宋体"/>
                <w:kern w:val="0"/>
                <w:sz w:val="24"/>
                <w:szCs w:val="24"/>
                <w:lang w:val="zh-CN"/>
              </w:rPr>
              <w:t>487</w:t>
            </w:r>
            <w:r w:rsidR="004B0B42"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万，对比同系列第五季增长</w:t>
            </w:r>
            <w:r w:rsidR="004B0B42" w:rsidRPr="00C945F8">
              <w:rPr>
                <w:rFonts w:ascii="宋体" w:hAnsi="宋体"/>
                <w:kern w:val="0"/>
                <w:sz w:val="24"/>
                <w:szCs w:val="24"/>
                <w:lang w:val="zh-CN"/>
              </w:rPr>
              <w:t>146%</w:t>
            </w:r>
            <w:r w:rsidR="004B0B42">
              <w:rPr>
                <w:rFonts w:ascii="宋体" w:hAnsi="宋体" w:hint="eastAsia"/>
                <w:kern w:val="0"/>
                <w:sz w:val="24"/>
                <w:szCs w:val="24"/>
                <w:lang w:val="zh-CN"/>
              </w:rPr>
              <w:t>；</w:t>
            </w:r>
            <w:r w:rsidR="00174DB2" w:rsidRPr="00174DB2">
              <w:rPr>
                <w:rFonts w:ascii="宋体" w:hAnsi="宋体" w:hint="eastAsia"/>
                <w:sz w:val="24"/>
                <w:szCs w:val="24"/>
              </w:rPr>
              <w:t>贝肯熊</w:t>
            </w:r>
            <w:r w:rsidR="0083407F">
              <w:rPr>
                <w:rFonts w:ascii="宋体" w:hAnsi="宋体" w:hint="eastAsia"/>
                <w:sz w:val="24"/>
                <w:szCs w:val="24"/>
              </w:rPr>
              <w:t>大电影将在2</w:t>
            </w:r>
            <w:r w:rsidR="0083407F">
              <w:rPr>
                <w:rFonts w:ascii="宋体" w:hAnsi="宋体"/>
                <w:sz w:val="24"/>
                <w:szCs w:val="24"/>
              </w:rPr>
              <w:t>020</w:t>
            </w:r>
            <w:r w:rsidR="0083407F">
              <w:rPr>
                <w:rFonts w:ascii="宋体" w:hAnsi="宋体" w:hint="eastAsia"/>
                <w:sz w:val="24"/>
                <w:szCs w:val="24"/>
              </w:rPr>
              <w:t>年播出</w:t>
            </w:r>
            <w:r w:rsidR="00174DB2" w:rsidRPr="00174DB2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6464E7" w:rsidRPr="00373787" w:rsidRDefault="00F1074D" w:rsidP="006464E7">
            <w:pPr>
              <w:spacing w:beforeLines="50" w:before="156" w:afterLines="50" w:after="156" w:line="360" w:lineRule="auto"/>
              <w:ind w:firstLineChars="200" w:firstLine="482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2</w:t>
            </w:r>
            <w:r w:rsidR="006464E7" w:rsidRPr="00373787">
              <w:rPr>
                <w:rFonts w:ascii="宋体" w:hAnsi="宋体" w:hint="eastAsia"/>
                <w:b/>
                <w:sz w:val="24"/>
                <w:szCs w:val="24"/>
              </w:rPr>
              <w:t>、</w:t>
            </w:r>
            <w:r w:rsidR="008A01B9" w:rsidRPr="008A01B9">
              <w:rPr>
                <w:rFonts w:ascii="宋体" w:hAnsi="宋体" w:hint="eastAsia"/>
                <w:b/>
                <w:sz w:val="24"/>
                <w:szCs w:val="24"/>
              </w:rPr>
              <w:t>组织架构调整与合伙人制度？</w:t>
            </w:r>
          </w:p>
          <w:p w:rsidR="006464E7" w:rsidRPr="00373787" w:rsidRDefault="006464E7" w:rsidP="006464E7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373787">
              <w:rPr>
                <w:rFonts w:ascii="宋体" w:hAnsi="宋体" w:hint="eastAsia"/>
                <w:sz w:val="24"/>
                <w:szCs w:val="24"/>
              </w:rPr>
              <w:t>答：</w:t>
            </w:r>
            <w:r w:rsidR="008A01B9" w:rsidRPr="008A01B9">
              <w:rPr>
                <w:rFonts w:ascii="宋体" w:hAnsi="宋体" w:hint="eastAsia"/>
                <w:sz w:val="24"/>
                <w:szCs w:val="24"/>
              </w:rPr>
              <w:t>执行总裁何德华从2018年7月接受任命后，用了接近半年的时间，对</w:t>
            </w:r>
            <w:r w:rsidR="001A06BF">
              <w:rPr>
                <w:rFonts w:ascii="宋体" w:hAnsi="宋体" w:hint="eastAsia"/>
                <w:sz w:val="24"/>
                <w:szCs w:val="24"/>
              </w:rPr>
              <w:t>公司</w:t>
            </w:r>
            <w:r w:rsidR="008A01B9" w:rsidRPr="008A01B9">
              <w:rPr>
                <w:rFonts w:ascii="宋体" w:hAnsi="宋体" w:hint="eastAsia"/>
                <w:sz w:val="24"/>
                <w:szCs w:val="24"/>
              </w:rPr>
              <w:t>的业务架构进行了梳理和重整，建立职业经理人化的管理团队，实现</w:t>
            </w:r>
            <w:r w:rsidR="001A06BF">
              <w:rPr>
                <w:rFonts w:ascii="宋体" w:hAnsi="宋体" w:hint="eastAsia"/>
                <w:sz w:val="24"/>
                <w:szCs w:val="24"/>
              </w:rPr>
              <w:t>了</w:t>
            </w:r>
            <w:r w:rsidR="008A01B9" w:rsidRPr="008A01B9">
              <w:rPr>
                <w:rFonts w:ascii="宋体" w:hAnsi="宋体" w:hint="eastAsia"/>
                <w:sz w:val="24"/>
                <w:szCs w:val="24"/>
              </w:rPr>
              <w:t>业务扁平化</w:t>
            </w:r>
            <w:r w:rsidR="001A06BF">
              <w:rPr>
                <w:rFonts w:ascii="宋体" w:hAnsi="宋体" w:hint="eastAsia"/>
                <w:sz w:val="24"/>
                <w:szCs w:val="24"/>
              </w:rPr>
              <w:t>。目前，公司</w:t>
            </w:r>
            <w:r w:rsidR="008A01B9" w:rsidRPr="008A01B9">
              <w:rPr>
                <w:rFonts w:ascii="宋体" w:hAnsi="宋体" w:hint="eastAsia"/>
                <w:sz w:val="24"/>
                <w:szCs w:val="24"/>
              </w:rPr>
              <w:t>海外业务部、产品销售部、供应链管理体系</w:t>
            </w:r>
            <w:r w:rsidR="005E0684">
              <w:rPr>
                <w:rFonts w:ascii="宋体" w:hAnsi="宋体" w:hint="eastAsia"/>
                <w:sz w:val="24"/>
                <w:szCs w:val="24"/>
              </w:rPr>
              <w:t>都</w:t>
            </w:r>
            <w:r w:rsidR="008A01B9" w:rsidRPr="008A01B9">
              <w:rPr>
                <w:rFonts w:ascii="宋体" w:hAnsi="宋体" w:hint="eastAsia"/>
                <w:sz w:val="24"/>
                <w:szCs w:val="24"/>
              </w:rPr>
              <w:t>直接向</w:t>
            </w:r>
            <w:r w:rsidR="00317B81" w:rsidRPr="008A01B9">
              <w:rPr>
                <w:rFonts w:ascii="宋体" w:hAnsi="宋体" w:hint="eastAsia"/>
                <w:sz w:val="24"/>
                <w:szCs w:val="24"/>
              </w:rPr>
              <w:t>执行总裁</w:t>
            </w:r>
            <w:r w:rsidR="008A01B9" w:rsidRPr="008A01B9">
              <w:rPr>
                <w:rFonts w:ascii="宋体" w:hAnsi="宋体" w:hint="eastAsia"/>
                <w:sz w:val="24"/>
                <w:szCs w:val="24"/>
              </w:rPr>
              <w:t>汇报，</w:t>
            </w:r>
            <w:r w:rsidR="001A06BF">
              <w:rPr>
                <w:rFonts w:ascii="宋体" w:hAnsi="宋体" w:hint="eastAsia"/>
                <w:sz w:val="24"/>
                <w:szCs w:val="24"/>
              </w:rPr>
              <w:t>公司</w:t>
            </w:r>
            <w:r w:rsidR="008A01B9" w:rsidRPr="008A01B9">
              <w:rPr>
                <w:rFonts w:ascii="宋体" w:hAnsi="宋体" w:hint="eastAsia"/>
                <w:sz w:val="24"/>
                <w:szCs w:val="24"/>
              </w:rPr>
              <w:t>整个体系当中负责人都在合伙人体系之内。</w:t>
            </w:r>
          </w:p>
          <w:p w:rsidR="006464E7" w:rsidRDefault="00F1074D" w:rsidP="006464E7">
            <w:pPr>
              <w:spacing w:beforeLines="50" w:before="156" w:afterLines="50" w:after="156" w:line="360" w:lineRule="auto"/>
              <w:ind w:firstLineChars="200" w:firstLine="482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3</w:t>
            </w:r>
            <w:r w:rsidR="006464E7" w:rsidRPr="00373787">
              <w:rPr>
                <w:rFonts w:ascii="宋体" w:hAnsi="宋体" w:hint="eastAsia"/>
                <w:b/>
                <w:sz w:val="24"/>
                <w:szCs w:val="24"/>
              </w:rPr>
              <w:t>、</w:t>
            </w:r>
            <w:r w:rsidR="008A01B9" w:rsidRPr="008A01B9">
              <w:rPr>
                <w:rFonts w:ascii="宋体" w:hAnsi="宋体" w:hint="eastAsia"/>
                <w:b/>
                <w:sz w:val="24"/>
                <w:szCs w:val="24"/>
              </w:rPr>
              <w:t>潮流玩具业务的发展情况？</w:t>
            </w:r>
          </w:p>
          <w:p w:rsidR="006464E7" w:rsidRDefault="006464E7" w:rsidP="006464E7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373787">
              <w:rPr>
                <w:rFonts w:ascii="宋体" w:hAnsi="宋体" w:hint="eastAsia"/>
                <w:sz w:val="24"/>
                <w:szCs w:val="24"/>
              </w:rPr>
              <w:t>答：</w:t>
            </w:r>
            <w:r w:rsidR="00317B81">
              <w:rPr>
                <w:rFonts w:ascii="宋体" w:hAnsi="宋体" w:hint="eastAsia"/>
                <w:sz w:val="24"/>
                <w:szCs w:val="24"/>
              </w:rPr>
              <w:t>公司</w:t>
            </w:r>
            <w:r w:rsidR="00A858E5">
              <w:rPr>
                <w:rFonts w:ascii="宋体" w:hAnsi="宋体" w:hint="eastAsia"/>
                <w:sz w:val="24"/>
                <w:szCs w:val="24"/>
              </w:rPr>
              <w:t>潮流玩具</w:t>
            </w:r>
            <w:r w:rsidR="00B00470">
              <w:rPr>
                <w:rFonts w:ascii="宋体" w:hAnsi="宋体" w:hint="eastAsia"/>
                <w:sz w:val="24"/>
                <w:szCs w:val="24"/>
              </w:rPr>
              <w:t>在2</w:t>
            </w:r>
            <w:r w:rsidR="00B00470">
              <w:rPr>
                <w:rFonts w:ascii="宋体" w:hAnsi="宋体"/>
                <w:sz w:val="24"/>
                <w:szCs w:val="24"/>
              </w:rPr>
              <w:t>018</w:t>
            </w:r>
            <w:r w:rsidR="00B00470">
              <w:rPr>
                <w:rFonts w:ascii="宋体" w:hAnsi="宋体" w:hint="eastAsia"/>
                <w:sz w:val="24"/>
                <w:szCs w:val="24"/>
              </w:rPr>
              <w:t>年由于</w:t>
            </w:r>
            <w:r w:rsidR="00A858E5" w:rsidRPr="00A858E5">
              <w:rPr>
                <w:rFonts w:ascii="宋体" w:hAnsi="宋体" w:hint="eastAsia"/>
                <w:sz w:val="24"/>
                <w:szCs w:val="24"/>
              </w:rPr>
              <w:t>“陀螺”等部分潮流玩具项目的销售表现低于预期</w:t>
            </w:r>
            <w:r w:rsidR="00A858E5">
              <w:rPr>
                <w:rFonts w:ascii="宋体" w:hAnsi="宋体" w:hint="eastAsia"/>
                <w:sz w:val="24"/>
                <w:szCs w:val="24"/>
              </w:rPr>
              <w:t>，</w:t>
            </w:r>
            <w:r w:rsidR="00B00470">
              <w:rPr>
                <w:rFonts w:ascii="宋体" w:hAnsi="宋体" w:hint="eastAsia"/>
                <w:sz w:val="24"/>
                <w:szCs w:val="24"/>
              </w:rPr>
              <w:t>业绩达成不理想。目前，公司</w:t>
            </w:r>
            <w:r w:rsidR="00F027F2">
              <w:rPr>
                <w:rFonts w:ascii="宋体" w:hAnsi="宋体" w:hint="eastAsia"/>
                <w:sz w:val="24"/>
                <w:szCs w:val="24"/>
              </w:rPr>
              <w:t>通过</w:t>
            </w:r>
            <w:r w:rsidR="00606656">
              <w:rPr>
                <w:rFonts w:ascii="宋体" w:hAnsi="宋体" w:hint="eastAsia"/>
                <w:sz w:val="24"/>
                <w:szCs w:val="24"/>
              </w:rPr>
              <w:t>梳理</w:t>
            </w:r>
            <w:r w:rsidR="00344E31">
              <w:rPr>
                <w:rFonts w:ascii="宋体" w:hAnsi="宋体" w:hint="eastAsia"/>
                <w:sz w:val="24"/>
                <w:szCs w:val="24"/>
              </w:rPr>
              <w:t xml:space="preserve">前期业务 </w:t>
            </w:r>
            <w:r w:rsidR="00344E31">
              <w:rPr>
                <w:rFonts w:ascii="宋体" w:hAnsi="宋体"/>
                <w:sz w:val="24"/>
                <w:szCs w:val="24"/>
              </w:rPr>
              <w:t xml:space="preserve">      </w:t>
            </w:r>
            <w:r w:rsidR="00344E31">
              <w:rPr>
                <w:rFonts w:ascii="宋体" w:hAnsi="宋体" w:hint="eastAsia"/>
                <w:sz w:val="24"/>
                <w:szCs w:val="24"/>
              </w:rPr>
              <w:t>问题，</w:t>
            </w:r>
            <w:r w:rsidR="00B00470">
              <w:rPr>
                <w:rFonts w:ascii="宋体" w:hAnsi="宋体" w:hint="eastAsia"/>
                <w:sz w:val="24"/>
                <w:szCs w:val="24"/>
              </w:rPr>
              <w:t>改变</w:t>
            </w:r>
            <w:r w:rsidR="00F027F2">
              <w:rPr>
                <w:rFonts w:ascii="宋体" w:hAnsi="宋体" w:hint="eastAsia"/>
                <w:sz w:val="24"/>
                <w:szCs w:val="24"/>
              </w:rPr>
              <w:t>了</w:t>
            </w:r>
            <w:r w:rsidR="00317B81">
              <w:rPr>
                <w:rFonts w:ascii="宋体" w:hAnsi="宋体" w:hint="eastAsia"/>
                <w:sz w:val="24"/>
                <w:szCs w:val="24"/>
              </w:rPr>
              <w:t>前期</w:t>
            </w:r>
            <w:r w:rsidR="008A01B9" w:rsidRPr="008A01B9">
              <w:rPr>
                <w:rFonts w:ascii="宋体" w:hAnsi="宋体" w:hint="eastAsia"/>
                <w:sz w:val="24"/>
                <w:szCs w:val="24"/>
              </w:rPr>
              <w:t>业务结构</w:t>
            </w:r>
            <w:r w:rsidR="00317B81">
              <w:rPr>
                <w:rFonts w:ascii="宋体" w:hAnsi="宋体" w:hint="eastAsia"/>
                <w:sz w:val="24"/>
                <w:szCs w:val="24"/>
              </w:rPr>
              <w:t>中</w:t>
            </w:r>
            <w:r w:rsidR="008A01B9" w:rsidRPr="008A01B9">
              <w:rPr>
                <w:rFonts w:ascii="宋体" w:hAnsi="宋体" w:hint="eastAsia"/>
                <w:sz w:val="24"/>
                <w:szCs w:val="24"/>
              </w:rPr>
              <w:t>潮流产品</w:t>
            </w:r>
            <w:proofErr w:type="gramStart"/>
            <w:r w:rsidR="00317B81">
              <w:rPr>
                <w:rFonts w:ascii="宋体" w:hAnsi="宋体" w:hint="eastAsia"/>
                <w:sz w:val="24"/>
                <w:szCs w:val="24"/>
              </w:rPr>
              <w:t>占比较</w:t>
            </w:r>
            <w:proofErr w:type="gramEnd"/>
            <w:r w:rsidR="00317B81">
              <w:rPr>
                <w:rFonts w:ascii="宋体" w:hAnsi="宋体" w:hint="eastAsia"/>
                <w:sz w:val="24"/>
                <w:szCs w:val="24"/>
              </w:rPr>
              <w:t>大</w:t>
            </w:r>
            <w:r w:rsidR="00344E31">
              <w:rPr>
                <w:rFonts w:ascii="宋体" w:hAnsi="宋体" w:hint="eastAsia"/>
                <w:sz w:val="24"/>
                <w:szCs w:val="24"/>
              </w:rPr>
              <w:t>的</w:t>
            </w:r>
            <w:r w:rsidR="00B00470">
              <w:rPr>
                <w:rFonts w:ascii="宋体" w:hAnsi="宋体" w:hint="eastAsia"/>
                <w:sz w:val="24"/>
                <w:szCs w:val="24"/>
              </w:rPr>
              <w:t>状态</w:t>
            </w:r>
            <w:r w:rsidR="008A01B9" w:rsidRPr="008A01B9">
              <w:rPr>
                <w:rFonts w:ascii="宋体" w:hAnsi="宋体" w:hint="eastAsia"/>
                <w:sz w:val="24"/>
                <w:szCs w:val="24"/>
              </w:rPr>
              <w:t>，</w:t>
            </w:r>
            <w:r w:rsidR="00F027F2">
              <w:rPr>
                <w:rFonts w:ascii="宋体" w:hAnsi="宋体" w:hint="eastAsia"/>
                <w:sz w:val="24"/>
                <w:szCs w:val="24"/>
              </w:rPr>
              <w:t>并</w:t>
            </w:r>
            <w:r w:rsidR="008A01B9" w:rsidRPr="008A01B9">
              <w:rPr>
                <w:rFonts w:ascii="宋体" w:hAnsi="宋体" w:hint="eastAsia"/>
                <w:sz w:val="24"/>
                <w:szCs w:val="24"/>
              </w:rPr>
              <w:t>通过对供应链管理、</w:t>
            </w:r>
            <w:r w:rsidR="00B00470">
              <w:rPr>
                <w:rFonts w:ascii="宋体" w:hAnsi="宋体" w:hint="eastAsia"/>
                <w:sz w:val="24"/>
                <w:szCs w:val="24"/>
              </w:rPr>
              <w:t>成本</w:t>
            </w:r>
            <w:r w:rsidR="008A01B9" w:rsidRPr="008A01B9">
              <w:rPr>
                <w:rFonts w:ascii="宋体" w:hAnsi="宋体" w:hint="eastAsia"/>
                <w:sz w:val="24"/>
                <w:szCs w:val="24"/>
              </w:rPr>
              <w:t>价格控制</w:t>
            </w:r>
            <w:r w:rsidR="00B00470">
              <w:rPr>
                <w:rFonts w:ascii="宋体" w:hAnsi="宋体" w:hint="eastAsia"/>
                <w:sz w:val="24"/>
                <w:szCs w:val="24"/>
              </w:rPr>
              <w:t>和开拓新经销商</w:t>
            </w:r>
            <w:r w:rsidR="008A01B9" w:rsidRPr="008A01B9">
              <w:rPr>
                <w:rFonts w:ascii="宋体" w:hAnsi="宋体" w:hint="eastAsia"/>
                <w:sz w:val="24"/>
                <w:szCs w:val="24"/>
              </w:rPr>
              <w:t>等各方面综合优化后，</w:t>
            </w:r>
            <w:r w:rsidR="001A06BF">
              <w:rPr>
                <w:rFonts w:ascii="宋体" w:hAnsi="宋体" w:hint="eastAsia"/>
                <w:sz w:val="24"/>
                <w:szCs w:val="24"/>
              </w:rPr>
              <w:t>实现</w:t>
            </w:r>
            <w:r w:rsidR="008A01B9" w:rsidRPr="008A01B9">
              <w:rPr>
                <w:rFonts w:ascii="宋体" w:hAnsi="宋体" w:hint="eastAsia"/>
                <w:sz w:val="24"/>
                <w:szCs w:val="24"/>
              </w:rPr>
              <w:t>业务条线</w:t>
            </w:r>
            <w:r w:rsidR="001A06BF">
              <w:rPr>
                <w:rFonts w:ascii="宋体" w:hAnsi="宋体" w:hint="eastAsia"/>
                <w:sz w:val="24"/>
                <w:szCs w:val="24"/>
              </w:rPr>
              <w:t>简化</w:t>
            </w:r>
            <w:r w:rsidR="008A01B9" w:rsidRPr="008A01B9">
              <w:rPr>
                <w:rFonts w:ascii="宋体" w:hAnsi="宋体" w:hint="eastAsia"/>
                <w:sz w:val="24"/>
                <w:szCs w:val="24"/>
              </w:rPr>
              <w:t>，同时整体业绩上也像动画IP、其他品类玩具上有更多平衡。</w:t>
            </w:r>
          </w:p>
          <w:p w:rsidR="006464E7" w:rsidRPr="00373787" w:rsidRDefault="00F1074D" w:rsidP="006464E7">
            <w:pPr>
              <w:spacing w:beforeLines="50" w:before="156" w:afterLines="50" w:after="156" w:line="360" w:lineRule="auto"/>
              <w:ind w:firstLineChars="200" w:firstLine="482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4</w:t>
            </w:r>
            <w:r w:rsidR="006464E7" w:rsidRPr="00373787">
              <w:rPr>
                <w:rFonts w:ascii="宋体" w:hAnsi="宋体" w:hint="eastAsia"/>
                <w:b/>
                <w:sz w:val="24"/>
                <w:szCs w:val="24"/>
              </w:rPr>
              <w:t>、</w:t>
            </w:r>
            <w:r w:rsidR="008A01B9" w:rsidRPr="008A01B9">
              <w:rPr>
                <w:rFonts w:ascii="宋体" w:hAnsi="宋体" w:hint="eastAsia"/>
                <w:b/>
                <w:sz w:val="24"/>
                <w:szCs w:val="24"/>
              </w:rPr>
              <w:t>新媒体业务未来增长预期？</w:t>
            </w:r>
          </w:p>
          <w:p w:rsidR="00D9596D" w:rsidRDefault="006464E7" w:rsidP="005453E0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373787">
              <w:rPr>
                <w:rFonts w:ascii="宋体" w:hAnsi="宋体" w:hint="eastAsia"/>
                <w:sz w:val="24"/>
                <w:szCs w:val="24"/>
              </w:rPr>
              <w:t>答：</w:t>
            </w:r>
            <w:r w:rsidR="001A06BF">
              <w:rPr>
                <w:rFonts w:ascii="宋体" w:hAnsi="宋体" w:hint="eastAsia"/>
                <w:sz w:val="24"/>
                <w:szCs w:val="24"/>
              </w:rPr>
              <w:t>公司</w:t>
            </w:r>
            <w:r w:rsidR="00062493">
              <w:rPr>
                <w:rFonts w:ascii="宋体" w:hAnsi="宋体" w:hint="eastAsia"/>
                <w:sz w:val="24"/>
                <w:szCs w:val="24"/>
              </w:rPr>
              <w:t>I</w:t>
            </w:r>
            <w:r w:rsidR="00062493">
              <w:rPr>
                <w:rFonts w:ascii="宋体" w:hAnsi="宋体"/>
                <w:sz w:val="24"/>
                <w:szCs w:val="24"/>
              </w:rPr>
              <w:t>P</w:t>
            </w:r>
            <w:r w:rsidR="00062493">
              <w:rPr>
                <w:rFonts w:ascii="宋体" w:hAnsi="宋体" w:hint="eastAsia"/>
                <w:sz w:val="24"/>
                <w:szCs w:val="24"/>
              </w:rPr>
              <w:t>内容</w:t>
            </w:r>
            <w:r w:rsidR="005453E0" w:rsidRPr="005453E0">
              <w:rPr>
                <w:rFonts w:ascii="宋体" w:hAnsi="宋体" w:hint="eastAsia"/>
                <w:sz w:val="24"/>
                <w:szCs w:val="24"/>
              </w:rPr>
              <w:t>的播出渠道</w:t>
            </w:r>
            <w:r w:rsidR="001A06BF">
              <w:rPr>
                <w:rFonts w:ascii="宋体" w:hAnsi="宋体" w:hint="eastAsia"/>
                <w:sz w:val="24"/>
                <w:szCs w:val="24"/>
              </w:rPr>
              <w:t>之前</w:t>
            </w:r>
            <w:r w:rsidR="005453E0" w:rsidRPr="005453E0">
              <w:rPr>
                <w:rFonts w:ascii="宋体" w:hAnsi="宋体" w:hint="eastAsia"/>
                <w:sz w:val="24"/>
                <w:szCs w:val="24"/>
              </w:rPr>
              <w:t>主要是传统电视频道，</w:t>
            </w:r>
            <w:r w:rsidR="00EC08AE">
              <w:rPr>
                <w:rFonts w:ascii="宋体" w:hAnsi="宋体" w:hint="eastAsia"/>
                <w:sz w:val="24"/>
                <w:szCs w:val="24"/>
              </w:rPr>
              <w:t>近</w:t>
            </w:r>
            <w:r w:rsidR="005453E0" w:rsidRPr="005453E0">
              <w:rPr>
                <w:rFonts w:ascii="宋体" w:hAnsi="宋体" w:hint="eastAsia"/>
                <w:sz w:val="24"/>
                <w:szCs w:val="24"/>
              </w:rPr>
              <w:t>两年</w:t>
            </w:r>
            <w:r w:rsidR="00EC08AE">
              <w:rPr>
                <w:rFonts w:ascii="宋体" w:hAnsi="宋体" w:hint="eastAsia"/>
                <w:sz w:val="24"/>
                <w:szCs w:val="24"/>
              </w:rPr>
              <w:lastRenderedPageBreak/>
              <w:t>来，公司</w:t>
            </w:r>
            <w:r w:rsidR="00EC08AE"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通过高效的媒体发行和推广策略，配合不断优化的新媒体平台组合，带来了显著提升的点击收视成果。</w:t>
            </w:r>
            <w:r w:rsidR="00EC08AE" w:rsidRPr="00C945F8">
              <w:rPr>
                <w:rFonts w:ascii="宋体" w:hAnsi="宋体"/>
                <w:kern w:val="0"/>
                <w:sz w:val="24"/>
                <w:szCs w:val="24"/>
                <w:lang w:val="zh-CN"/>
              </w:rPr>
              <w:t>2018</w:t>
            </w:r>
            <w:r w:rsidR="00EC08AE"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年，</w:t>
            </w:r>
            <w:r w:rsidR="00F027F2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公司</w:t>
            </w:r>
            <w:r w:rsidR="00EC08AE"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与超过</w:t>
            </w:r>
            <w:r w:rsidR="00EC08AE" w:rsidRPr="00C945F8">
              <w:rPr>
                <w:rFonts w:ascii="宋体" w:hAnsi="宋体"/>
                <w:kern w:val="0"/>
                <w:sz w:val="24"/>
                <w:szCs w:val="24"/>
                <w:lang w:val="zh-CN"/>
              </w:rPr>
              <w:t>9</w:t>
            </w:r>
            <w:r w:rsidR="00EC08AE"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家新媒体视频平台、超过</w:t>
            </w:r>
            <w:r w:rsidR="00EC08AE" w:rsidRPr="00C945F8">
              <w:rPr>
                <w:rFonts w:ascii="宋体" w:hAnsi="宋体"/>
                <w:kern w:val="0"/>
                <w:sz w:val="24"/>
                <w:szCs w:val="24"/>
                <w:lang w:val="zh-CN"/>
              </w:rPr>
              <w:t>20</w:t>
            </w:r>
            <w:r w:rsidR="00EC08AE"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家数字电视</w:t>
            </w:r>
            <w:r w:rsidR="00EC08AE" w:rsidRPr="00C945F8">
              <w:rPr>
                <w:rFonts w:ascii="宋体" w:hAnsi="宋体"/>
                <w:kern w:val="0"/>
                <w:sz w:val="24"/>
                <w:szCs w:val="24"/>
                <w:lang w:val="zh-CN"/>
              </w:rPr>
              <w:t>/IPTV/OTT</w:t>
            </w:r>
            <w:r w:rsidR="00EC08AE"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平台合作，</w:t>
            </w:r>
            <w:r w:rsidR="00F027F2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公司</w:t>
            </w:r>
            <w:r w:rsidR="00EC08AE"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的</w:t>
            </w:r>
            <w:r w:rsidR="00EC08AE" w:rsidRPr="00C945F8">
              <w:rPr>
                <w:rFonts w:ascii="宋体" w:hAnsi="宋体"/>
                <w:kern w:val="0"/>
                <w:sz w:val="24"/>
                <w:szCs w:val="24"/>
                <w:lang w:val="zh-CN"/>
              </w:rPr>
              <w:t>6</w:t>
            </w:r>
            <w:r w:rsidR="00EC08AE"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大核心</w:t>
            </w:r>
            <w:r w:rsidR="00EC08AE" w:rsidRPr="00C945F8">
              <w:rPr>
                <w:rFonts w:ascii="宋体" w:hAnsi="宋体"/>
                <w:kern w:val="0"/>
                <w:sz w:val="24"/>
                <w:szCs w:val="24"/>
                <w:lang w:val="zh-CN"/>
              </w:rPr>
              <w:t>IP</w:t>
            </w:r>
            <w:r w:rsidR="00EC08AE"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在新媒体全平台上累计点击量超过</w:t>
            </w:r>
            <w:r w:rsidR="00EC08AE" w:rsidRPr="00C945F8">
              <w:rPr>
                <w:rFonts w:ascii="宋体" w:hAnsi="宋体"/>
                <w:kern w:val="0"/>
                <w:sz w:val="24"/>
                <w:szCs w:val="24"/>
                <w:lang w:val="zh-CN"/>
              </w:rPr>
              <w:t>1000</w:t>
            </w:r>
            <w:r w:rsidR="00EC08AE" w:rsidRPr="00C945F8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亿次，带动了各领域授权客户产品的高频曝光，实现了产业联动。</w:t>
            </w:r>
            <w:r w:rsidR="00EC08AE">
              <w:rPr>
                <w:rFonts w:ascii="宋体" w:hAnsi="宋体" w:hint="eastAsia"/>
                <w:sz w:val="24"/>
                <w:szCs w:val="24"/>
              </w:rPr>
              <w:t>未来，公司对新媒体业务信心较大。</w:t>
            </w:r>
          </w:p>
          <w:p w:rsidR="00470086" w:rsidRPr="00597183" w:rsidRDefault="00470086" w:rsidP="00470086">
            <w:pPr>
              <w:spacing w:beforeLines="50" w:before="156" w:afterLines="50" w:after="156" w:line="360" w:lineRule="auto"/>
              <w:ind w:firstLineChars="200" w:firstLine="482"/>
              <w:rPr>
                <w:rFonts w:ascii="宋体" w:hAnsi="宋体"/>
                <w:b/>
                <w:sz w:val="24"/>
                <w:szCs w:val="24"/>
              </w:rPr>
            </w:pPr>
            <w:r w:rsidRPr="00597183">
              <w:rPr>
                <w:rFonts w:ascii="宋体" w:hAnsi="宋体"/>
                <w:b/>
                <w:sz w:val="24"/>
                <w:szCs w:val="24"/>
              </w:rPr>
              <w:t>5</w:t>
            </w:r>
            <w:r w:rsidRPr="00597183">
              <w:rPr>
                <w:rFonts w:ascii="宋体" w:hAnsi="宋体" w:hint="eastAsia"/>
                <w:b/>
                <w:sz w:val="24"/>
                <w:szCs w:val="24"/>
              </w:rPr>
              <w:t>、如何设计玩具使其兼顾商业能力与可玩性？</w:t>
            </w:r>
          </w:p>
          <w:p w:rsidR="00597183" w:rsidRPr="00470086" w:rsidRDefault="00470086" w:rsidP="003D0554">
            <w:pPr>
              <w:spacing w:line="360" w:lineRule="auto"/>
              <w:ind w:firstLineChars="200" w:firstLine="480"/>
            </w:pPr>
            <w:r>
              <w:rPr>
                <w:rFonts w:ascii="宋体" w:hAnsi="宋体" w:hint="eastAsia"/>
                <w:sz w:val="24"/>
                <w:szCs w:val="24"/>
              </w:rPr>
              <w:t>答：公司</w:t>
            </w:r>
            <w:r w:rsidRPr="00597183">
              <w:rPr>
                <w:rFonts w:ascii="宋体" w:hAnsi="宋体" w:hint="eastAsia"/>
                <w:sz w:val="24"/>
                <w:szCs w:val="24"/>
              </w:rPr>
              <w:t>对玩具的设计要同时考虑生产端的工程成本</w:t>
            </w:r>
            <w:r>
              <w:rPr>
                <w:rFonts w:ascii="宋体" w:hAnsi="宋体" w:hint="eastAsia"/>
                <w:sz w:val="24"/>
                <w:szCs w:val="24"/>
              </w:rPr>
              <w:t>和</w:t>
            </w:r>
            <w:r w:rsidRPr="00597183">
              <w:rPr>
                <w:rFonts w:ascii="宋体" w:hAnsi="宋体" w:hint="eastAsia"/>
                <w:sz w:val="24"/>
                <w:szCs w:val="24"/>
              </w:rPr>
              <w:t>用户需求端对儿童动手能力、脑部发育的培育。玩具产品实际操作的人是孩子，购买者是家长，家长希望性价比比较好，同时能做到寓教于乐，玩具设计者需要洞察用户真正的需求，筛选用户真正需求点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  <w:r w:rsidRPr="00597183">
              <w:rPr>
                <w:rFonts w:ascii="宋体" w:hAnsi="宋体" w:hint="eastAsia"/>
                <w:sz w:val="24"/>
                <w:szCs w:val="24"/>
              </w:rPr>
              <w:t>开发能力包括设计、工程、制造，也有对接动画片的制作商，商讨如何在动画片中进行形象展示等。</w:t>
            </w:r>
          </w:p>
        </w:tc>
      </w:tr>
      <w:tr w:rsidR="003C68A9" w:rsidRPr="00F7661A" w:rsidTr="00C1111C">
        <w:trPr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3C68A9" w:rsidRPr="00F7661A" w:rsidRDefault="003C68A9" w:rsidP="0029317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7396" w:type="dxa"/>
            <w:shd w:val="clear" w:color="auto" w:fill="auto"/>
          </w:tcPr>
          <w:p w:rsidR="003C68A9" w:rsidRPr="00F7661A" w:rsidRDefault="00524055" w:rsidP="0029317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无</w:t>
            </w:r>
          </w:p>
        </w:tc>
      </w:tr>
      <w:tr w:rsidR="003C68A9" w:rsidRPr="00F7661A" w:rsidTr="00C1111C">
        <w:trPr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3C68A9" w:rsidRPr="00F7661A" w:rsidRDefault="003C68A9" w:rsidP="0029317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7396" w:type="dxa"/>
            <w:shd w:val="clear" w:color="auto" w:fill="auto"/>
          </w:tcPr>
          <w:p w:rsidR="003C68A9" w:rsidRPr="00F7661A" w:rsidRDefault="00EA441B" w:rsidP="00D85F6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2019</w:t>
            </w:r>
            <w:r w:rsidR="006853BC" w:rsidRPr="004206CA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8D3D64">
              <w:rPr>
                <w:rFonts w:ascii="宋体" w:hAnsi="宋体"/>
                <w:bCs/>
                <w:iCs/>
                <w:sz w:val="24"/>
                <w:szCs w:val="24"/>
              </w:rPr>
              <w:t>5</w:t>
            </w:r>
            <w:r w:rsidR="006853BC" w:rsidRPr="004206CA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8D3D64">
              <w:rPr>
                <w:rFonts w:ascii="宋体" w:hAnsi="宋体"/>
                <w:bCs/>
                <w:iCs/>
                <w:sz w:val="24"/>
                <w:szCs w:val="24"/>
              </w:rPr>
              <w:t>8</w:t>
            </w:r>
            <w:r w:rsidR="006853BC" w:rsidRPr="004206CA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ED6E43" w:rsidRDefault="00B06A15" w:rsidP="003C68A9"/>
    <w:p w:rsidR="00603598" w:rsidRDefault="00603598" w:rsidP="003C68A9"/>
    <w:sectPr w:rsidR="00603598" w:rsidSect="00D36F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A15" w:rsidRDefault="00B06A15" w:rsidP="00A74E6D">
      <w:r>
        <w:separator/>
      </w:r>
    </w:p>
  </w:endnote>
  <w:endnote w:type="continuationSeparator" w:id="0">
    <w:p w:rsidR="00B06A15" w:rsidRDefault="00B06A15" w:rsidP="00A7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A15" w:rsidRDefault="00B06A15" w:rsidP="00A74E6D">
      <w:r>
        <w:separator/>
      </w:r>
    </w:p>
  </w:footnote>
  <w:footnote w:type="continuationSeparator" w:id="0">
    <w:p w:rsidR="00B06A15" w:rsidRDefault="00B06A15" w:rsidP="00A74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2C9"/>
    <w:multiLevelType w:val="hybridMultilevel"/>
    <w:tmpl w:val="60A8A532"/>
    <w:lvl w:ilvl="0" w:tplc="C73A829E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 w15:restartNumberingAfterBreak="0">
    <w:nsid w:val="09466787"/>
    <w:multiLevelType w:val="hybridMultilevel"/>
    <w:tmpl w:val="08DAFAF4"/>
    <w:lvl w:ilvl="0" w:tplc="B56A24B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098F5D30"/>
    <w:multiLevelType w:val="hybridMultilevel"/>
    <w:tmpl w:val="0EECDB86"/>
    <w:lvl w:ilvl="0" w:tplc="D41A98F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3D4548C"/>
    <w:multiLevelType w:val="hybridMultilevel"/>
    <w:tmpl w:val="9FAE4D96"/>
    <w:lvl w:ilvl="0" w:tplc="0D829B4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4DB56EA"/>
    <w:multiLevelType w:val="hybridMultilevel"/>
    <w:tmpl w:val="2124DEC8"/>
    <w:lvl w:ilvl="0" w:tplc="65D642E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8CC7C4E"/>
    <w:multiLevelType w:val="hybridMultilevel"/>
    <w:tmpl w:val="2D7C3774"/>
    <w:lvl w:ilvl="0" w:tplc="198A36EA">
      <w:start w:val="1"/>
      <w:numFmt w:val="japaneseCounting"/>
      <w:lvlText w:val="%1、"/>
      <w:lvlJc w:val="left"/>
      <w:pPr>
        <w:ind w:left="1004" w:hanging="72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6" w15:restartNumberingAfterBreak="0">
    <w:nsid w:val="33ED5192"/>
    <w:multiLevelType w:val="hybridMultilevel"/>
    <w:tmpl w:val="C03EB2D6"/>
    <w:lvl w:ilvl="0" w:tplc="3AC2A8FA">
      <w:start w:val="1"/>
      <w:numFmt w:val="japaneseCounting"/>
      <w:lvlText w:val="%1、"/>
      <w:lvlJc w:val="left"/>
      <w:pPr>
        <w:ind w:left="960" w:hanging="48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362034A7"/>
    <w:multiLevelType w:val="hybridMultilevel"/>
    <w:tmpl w:val="3808DDEA"/>
    <w:lvl w:ilvl="0" w:tplc="59683F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FF97BAF"/>
    <w:multiLevelType w:val="hybridMultilevel"/>
    <w:tmpl w:val="11CC08DC"/>
    <w:lvl w:ilvl="0" w:tplc="CBB45F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44667A7"/>
    <w:multiLevelType w:val="hybridMultilevel"/>
    <w:tmpl w:val="F3988F2C"/>
    <w:lvl w:ilvl="0" w:tplc="71CC1D1A">
      <w:start w:val="5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50C31326"/>
    <w:multiLevelType w:val="hybridMultilevel"/>
    <w:tmpl w:val="D0AC0310"/>
    <w:lvl w:ilvl="0" w:tplc="FBF81F9A">
      <w:start w:val="1"/>
      <w:numFmt w:val="japaneseCounting"/>
      <w:lvlText w:val="%1、"/>
      <w:lvlJc w:val="left"/>
      <w:pPr>
        <w:ind w:left="982" w:hanging="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1" w15:restartNumberingAfterBreak="0">
    <w:nsid w:val="5FD23F30"/>
    <w:multiLevelType w:val="hybridMultilevel"/>
    <w:tmpl w:val="95AC5EFC"/>
    <w:lvl w:ilvl="0" w:tplc="99B09E04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78D644A"/>
    <w:multiLevelType w:val="hybridMultilevel"/>
    <w:tmpl w:val="F3F48B30"/>
    <w:lvl w:ilvl="0" w:tplc="0CFC9A7C">
      <w:start w:val="1"/>
      <w:numFmt w:val="japaneseCounting"/>
      <w:lvlText w:val="%1、"/>
      <w:lvlJc w:val="left"/>
      <w:pPr>
        <w:ind w:left="982" w:hanging="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3" w15:restartNumberingAfterBreak="0">
    <w:nsid w:val="69E6724E"/>
    <w:multiLevelType w:val="hybridMultilevel"/>
    <w:tmpl w:val="AB8CB42A"/>
    <w:lvl w:ilvl="0" w:tplc="50042F36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1F460AC"/>
    <w:multiLevelType w:val="hybridMultilevel"/>
    <w:tmpl w:val="474ED692"/>
    <w:lvl w:ilvl="0" w:tplc="BE2AD2B6">
      <w:start w:val="3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2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11"/>
  </w:num>
  <w:num w:numId="11">
    <w:abstractNumId w:val="14"/>
  </w:num>
  <w:num w:numId="12">
    <w:abstractNumId w:val="9"/>
  </w:num>
  <w:num w:numId="13">
    <w:abstractNumId w:val="5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A9"/>
    <w:rsid w:val="0000132E"/>
    <w:rsid w:val="00003AC4"/>
    <w:rsid w:val="00004F9E"/>
    <w:rsid w:val="000060C6"/>
    <w:rsid w:val="0000620C"/>
    <w:rsid w:val="00006A3A"/>
    <w:rsid w:val="00007881"/>
    <w:rsid w:val="00007C81"/>
    <w:rsid w:val="00011918"/>
    <w:rsid w:val="00012C96"/>
    <w:rsid w:val="0001429A"/>
    <w:rsid w:val="000145A3"/>
    <w:rsid w:val="0001473E"/>
    <w:rsid w:val="0001595A"/>
    <w:rsid w:val="00016579"/>
    <w:rsid w:val="000209DF"/>
    <w:rsid w:val="00020C9F"/>
    <w:rsid w:val="00021DD4"/>
    <w:rsid w:val="00022716"/>
    <w:rsid w:val="00022DAF"/>
    <w:rsid w:val="00022DB5"/>
    <w:rsid w:val="00023C6F"/>
    <w:rsid w:val="00024979"/>
    <w:rsid w:val="0002499F"/>
    <w:rsid w:val="00025B01"/>
    <w:rsid w:val="00027D6C"/>
    <w:rsid w:val="00032A0C"/>
    <w:rsid w:val="00032A8A"/>
    <w:rsid w:val="000338F8"/>
    <w:rsid w:val="0003447F"/>
    <w:rsid w:val="000348ED"/>
    <w:rsid w:val="00035031"/>
    <w:rsid w:val="0003560F"/>
    <w:rsid w:val="000356B9"/>
    <w:rsid w:val="000358D7"/>
    <w:rsid w:val="00035A78"/>
    <w:rsid w:val="00042EF4"/>
    <w:rsid w:val="00043DA8"/>
    <w:rsid w:val="00044459"/>
    <w:rsid w:val="00044526"/>
    <w:rsid w:val="000501DB"/>
    <w:rsid w:val="000507CB"/>
    <w:rsid w:val="00052546"/>
    <w:rsid w:val="00052A9A"/>
    <w:rsid w:val="00053DC0"/>
    <w:rsid w:val="0005421B"/>
    <w:rsid w:val="000546FE"/>
    <w:rsid w:val="00054B31"/>
    <w:rsid w:val="00055379"/>
    <w:rsid w:val="000555DD"/>
    <w:rsid w:val="000568C1"/>
    <w:rsid w:val="00057657"/>
    <w:rsid w:val="00057DC6"/>
    <w:rsid w:val="000605CB"/>
    <w:rsid w:val="00061EA4"/>
    <w:rsid w:val="00062493"/>
    <w:rsid w:val="00062BC7"/>
    <w:rsid w:val="00062BFA"/>
    <w:rsid w:val="0006317A"/>
    <w:rsid w:val="0006418A"/>
    <w:rsid w:val="000671A3"/>
    <w:rsid w:val="00067E9F"/>
    <w:rsid w:val="0007083B"/>
    <w:rsid w:val="00070911"/>
    <w:rsid w:val="000720AC"/>
    <w:rsid w:val="00073617"/>
    <w:rsid w:val="00074AA6"/>
    <w:rsid w:val="00075288"/>
    <w:rsid w:val="00075C77"/>
    <w:rsid w:val="000768D8"/>
    <w:rsid w:val="00077453"/>
    <w:rsid w:val="00077C11"/>
    <w:rsid w:val="00080DDA"/>
    <w:rsid w:val="00081677"/>
    <w:rsid w:val="00082570"/>
    <w:rsid w:val="00082D73"/>
    <w:rsid w:val="00084915"/>
    <w:rsid w:val="00084ED0"/>
    <w:rsid w:val="00087B0B"/>
    <w:rsid w:val="000900C3"/>
    <w:rsid w:val="0009163E"/>
    <w:rsid w:val="0009542C"/>
    <w:rsid w:val="00095F56"/>
    <w:rsid w:val="0009749C"/>
    <w:rsid w:val="000976F1"/>
    <w:rsid w:val="000A237C"/>
    <w:rsid w:val="000A26BB"/>
    <w:rsid w:val="000A3570"/>
    <w:rsid w:val="000A37BF"/>
    <w:rsid w:val="000A3828"/>
    <w:rsid w:val="000A45CC"/>
    <w:rsid w:val="000A619D"/>
    <w:rsid w:val="000A6B26"/>
    <w:rsid w:val="000A6DF5"/>
    <w:rsid w:val="000B0551"/>
    <w:rsid w:val="000B07E7"/>
    <w:rsid w:val="000B1FC3"/>
    <w:rsid w:val="000B31B0"/>
    <w:rsid w:val="000B45F4"/>
    <w:rsid w:val="000B4F30"/>
    <w:rsid w:val="000B680E"/>
    <w:rsid w:val="000B68D3"/>
    <w:rsid w:val="000B76CB"/>
    <w:rsid w:val="000B7DF9"/>
    <w:rsid w:val="000C2D7D"/>
    <w:rsid w:val="000C32C9"/>
    <w:rsid w:val="000C3700"/>
    <w:rsid w:val="000C3EED"/>
    <w:rsid w:val="000C3FA7"/>
    <w:rsid w:val="000C55CA"/>
    <w:rsid w:val="000C608F"/>
    <w:rsid w:val="000C6276"/>
    <w:rsid w:val="000C66E8"/>
    <w:rsid w:val="000C6A02"/>
    <w:rsid w:val="000C6BBA"/>
    <w:rsid w:val="000D0108"/>
    <w:rsid w:val="000D2209"/>
    <w:rsid w:val="000D34FB"/>
    <w:rsid w:val="000D531A"/>
    <w:rsid w:val="000D6155"/>
    <w:rsid w:val="000D6E2B"/>
    <w:rsid w:val="000D7C69"/>
    <w:rsid w:val="000E041A"/>
    <w:rsid w:val="000E2395"/>
    <w:rsid w:val="000E3EF2"/>
    <w:rsid w:val="000E412E"/>
    <w:rsid w:val="000E42AC"/>
    <w:rsid w:val="000E6F8C"/>
    <w:rsid w:val="000E73A2"/>
    <w:rsid w:val="000F05B1"/>
    <w:rsid w:val="000F1F67"/>
    <w:rsid w:val="000F2704"/>
    <w:rsid w:val="000F5FC3"/>
    <w:rsid w:val="000F68C7"/>
    <w:rsid w:val="00102EFB"/>
    <w:rsid w:val="00103720"/>
    <w:rsid w:val="00105B04"/>
    <w:rsid w:val="00105D42"/>
    <w:rsid w:val="00106842"/>
    <w:rsid w:val="0010700F"/>
    <w:rsid w:val="00107D85"/>
    <w:rsid w:val="001116B5"/>
    <w:rsid w:val="001120EC"/>
    <w:rsid w:val="001121CF"/>
    <w:rsid w:val="001123FA"/>
    <w:rsid w:val="001143B5"/>
    <w:rsid w:val="00115B07"/>
    <w:rsid w:val="001202FA"/>
    <w:rsid w:val="001205A9"/>
    <w:rsid w:val="001205D4"/>
    <w:rsid w:val="001227D6"/>
    <w:rsid w:val="00123B70"/>
    <w:rsid w:val="00124359"/>
    <w:rsid w:val="001249C0"/>
    <w:rsid w:val="00124A2C"/>
    <w:rsid w:val="0013003B"/>
    <w:rsid w:val="0013024E"/>
    <w:rsid w:val="001302BD"/>
    <w:rsid w:val="001335BF"/>
    <w:rsid w:val="00133CB4"/>
    <w:rsid w:val="00134C4D"/>
    <w:rsid w:val="001359FA"/>
    <w:rsid w:val="00135B95"/>
    <w:rsid w:val="001360BF"/>
    <w:rsid w:val="001364D0"/>
    <w:rsid w:val="00136AEE"/>
    <w:rsid w:val="00140911"/>
    <w:rsid w:val="00141DF9"/>
    <w:rsid w:val="001443E1"/>
    <w:rsid w:val="00144853"/>
    <w:rsid w:val="0014585A"/>
    <w:rsid w:val="001502F3"/>
    <w:rsid w:val="001509A5"/>
    <w:rsid w:val="0015129D"/>
    <w:rsid w:val="00151701"/>
    <w:rsid w:val="001525C7"/>
    <w:rsid w:val="00153DBB"/>
    <w:rsid w:val="00153DD2"/>
    <w:rsid w:val="00154451"/>
    <w:rsid w:val="00155EB1"/>
    <w:rsid w:val="00157C72"/>
    <w:rsid w:val="001611A7"/>
    <w:rsid w:val="00161C10"/>
    <w:rsid w:val="00161C5C"/>
    <w:rsid w:val="001623E4"/>
    <w:rsid w:val="00163933"/>
    <w:rsid w:val="0016415B"/>
    <w:rsid w:val="00164245"/>
    <w:rsid w:val="00164432"/>
    <w:rsid w:val="00166364"/>
    <w:rsid w:val="001670ED"/>
    <w:rsid w:val="00167F16"/>
    <w:rsid w:val="00171023"/>
    <w:rsid w:val="00171672"/>
    <w:rsid w:val="00172346"/>
    <w:rsid w:val="00173159"/>
    <w:rsid w:val="0017315C"/>
    <w:rsid w:val="00174437"/>
    <w:rsid w:val="00174C5D"/>
    <w:rsid w:val="00174DB2"/>
    <w:rsid w:val="00175C8C"/>
    <w:rsid w:val="00177382"/>
    <w:rsid w:val="00177B86"/>
    <w:rsid w:val="00177E99"/>
    <w:rsid w:val="001800BE"/>
    <w:rsid w:val="001820B3"/>
    <w:rsid w:val="00183B33"/>
    <w:rsid w:val="00183B86"/>
    <w:rsid w:val="00184058"/>
    <w:rsid w:val="00185846"/>
    <w:rsid w:val="00186C60"/>
    <w:rsid w:val="0018767E"/>
    <w:rsid w:val="001914DF"/>
    <w:rsid w:val="001923B0"/>
    <w:rsid w:val="00193FAD"/>
    <w:rsid w:val="0019422D"/>
    <w:rsid w:val="00194A19"/>
    <w:rsid w:val="00194E14"/>
    <w:rsid w:val="00197108"/>
    <w:rsid w:val="001975BE"/>
    <w:rsid w:val="00197621"/>
    <w:rsid w:val="001A06A0"/>
    <w:rsid w:val="001A06BF"/>
    <w:rsid w:val="001A1B70"/>
    <w:rsid w:val="001A6C0D"/>
    <w:rsid w:val="001A705C"/>
    <w:rsid w:val="001A7D68"/>
    <w:rsid w:val="001B1E34"/>
    <w:rsid w:val="001B286A"/>
    <w:rsid w:val="001B5268"/>
    <w:rsid w:val="001B5EC9"/>
    <w:rsid w:val="001C04AB"/>
    <w:rsid w:val="001C1299"/>
    <w:rsid w:val="001C1C7D"/>
    <w:rsid w:val="001C3BE5"/>
    <w:rsid w:val="001C49D6"/>
    <w:rsid w:val="001C501E"/>
    <w:rsid w:val="001C56AB"/>
    <w:rsid w:val="001C7D29"/>
    <w:rsid w:val="001D36DF"/>
    <w:rsid w:val="001D6154"/>
    <w:rsid w:val="001D7919"/>
    <w:rsid w:val="001D7EEE"/>
    <w:rsid w:val="001E1431"/>
    <w:rsid w:val="001E1BF7"/>
    <w:rsid w:val="001E29D8"/>
    <w:rsid w:val="001E3291"/>
    <w:rsid w:val="001F068D"/>
    <w:rsid w:val="001F0BBE"/>
    <w:rsid w:val="001F1059"/>
    <w:rsid w:val="001F409C"/>
    <w:rsid w:val="001F4174"/>
    <w:rsid w:val="001F431E"/>
    <w:rsid w:val="001F4575"/>
    <w:rsid w:val="001F4FDB"/>
    <w:rsid w:val="001F5DF3"/>
    <w:rsid w:val="001F5F9A"/>
    <w:rsid w:val="001F6065"/>
    <w:rsid w:val="00201B58"/>
    <w:rsid w:val="00203ABA"/>
    <w:rsid w:val="0020681F"/>
    <w:rsid w:val="002100E6"/>
    <w:rsid w:val="00211D97"/>
    <w:rsid w:val="00211EF9"/>
    <w:rsid w:val="00213F69"/>
    <w:rsid w:val="00213FFC"/>
    <w:rsid w:val="0021463C"/>
    <w:rsid w:val="00216605"/>
    <w:rsid w:val="00220F86"/>
    <w:rsid w:val="00224F24"/>
    <w:rsid w:val="00225107"/>
    <w:rsid w:val="002252D9"/>
    <w:rsid w:val="00230100"/>
    <w:rsid w:val="00230503"/>
    <w:rsid w:val="0023633D"/>
    <w:rsid w:val="002371D2"/>
    <w:rsid w:val="00241FF5"/>
    <w:rsid w:val="002435DA"/>
    <w:rsid w:val="002438DF"/>
    <w:rsid w:val="0024443A"/>
    <w:rsid w:val="00244C51"/>
    <w:rsid w:val="00247E4D"/>
    <w:rsid w:val="002512B1"/>
    <w:rsid w:val="00253911"/>
    <w:rsid w:val="002546A5"/>
    <w:rsid w:val="00254F9C"/>
    <w:rsid w:val="00255A97"/>
    <w:rsid w:val="0025714B"/>
    <w:rsid w:val="00257AE2"/>
    <w:rsid w:val="00257D54"/>
    <w:rsid w:val="00257FC3"/>
    <w:rsid w:val="00261E70"/>
    <w:rsid w:val="00262016"/>
    <w:rsid w:val="00262350"/>
    <w:rsid w:val="0026421B"/>
    <w:rsid w:val="00265B1C"/>
    <w:rsid w:val="002667A6"/>
    <w:rsid w:val="00266B41"/>
    <w:rsid w:val="00267456"/>
    <w:rsid w:val="00267583"/>
    <w:rsid w:val="00267754"/>
    <w:rsid w:val="00267EA5"/>
    <w:rsid w:val="00270D93"/>
    <w:rsid w:val="002729DA"/>
    <w:rsid w:val="00272A77"/>
    <w:rsid w:val="00273C4B"/>
    <w:rsid w:val="00274678"/>
    <w:rsid w:val="00274BEE"/>
    <w:rsid w:val="00280564"/>
    <w:rsid w:val="002819BC"/>
    <w:rsid w:val="002819BF"/>
    <w:rsid w:val="002821D7"/>
    <w:rsid w:val="002849E6"/>
    <w:rsid w:val="002855DA"/>
    <w:rsid w:val="00290E94"/>
    <w:rsid w:val="002922E8"/>
    <w:rsid w:val="00293124"/>
    <w:rsid w:val="002932C7"/>
    <w:rsid w:val="00295F85"/>
    <w:rsid w:val="00296460"/>
    <w:rsid w:val="00296EDE"/>
    <w:rsid w:val="002A0E28"/>
    <w:rsid w:val="002A2F8C"/>
    <w:rsid w:val="002A3008"/>
    <w:rsid w:val="002A3D18"/>
    <w:rsid w:val="002A4522"/>
    <w:rsid w:val="002A47DF"/>
    <w:rsid w:val="002A68E5"/>
    <w:rsid w:val="002A6EA1"/>
    <w:rsid w:val="002A70F1"/>
    <w:rsid w:val="002A7C51"/>
    <w:rsid w:val="002A7C93"/>
    <w:rsid w:val="002B1261"/>
    <w:rsid w:val="002B15EF"/>
    <w:rsid w:val="002B24F5"/>
    <w:rsid w:val="002B269C"/>
    <w:rsid w:val="002B26A2"/>
    <w:rsid w:val="002B2DE7"/>
    <w:rsid w:val="002B5FD5"/>
    <w:rsid w:val="002B60EA"/>
    <w:rsid w:val="002B672E"/>
    <w:rsid w:val="002B6808"/>
    <w:rsid w:val="002C10CD"/>
    <w:rsid w:val="002C17E4"/>
    <w:rsid w:val="002C2B5A"/>
    <w:rsid w:val="002C2DCC"/>
    <w:rsid w:val="002C4BDA"/>
    <w:rsid w:val="002C531D"/>
    <w:rsid w:val="002C670E"/>
    <w:rsid w:val="002C6CC8"/>
    <w:rsid w:val="002C75C4"/>
    <w:rsid w:val="002D05C1"/>
    <w:rsid w:val="002D0D64"/>
    <w:rsid w:val="002D2616"/>
    <w:rsid w:val="002D32C1"/>
    <w:rsid w:val="002D4B51"/>
    <w:rsid w:val="002D5997"/>
    <w:rsid w:val="002D5E52"/>
    <w:rsid w:val="002D663B"/>
    <w:rsid w:val="002E0B06"/>
    <w:rsid w:val="002E0B56"/>
    <w:rsid w:val="002E1DAA"/>
    <w:rsid w:val="002E277D"/>
    <w:rsid w:val="002E476F"/>
    <w:rsid w:val="002E4958"/>
    <w:rsid w:val="002E4D80"/>
    <w:rsid w:val="002E7283"/>
    <w:rsid w:val="002F3F01"/>
    <w:rsid w:val="002F517E"/>
    <w:rsid w:val="002F533E"/>
    <w:rsid w:val="00302AA1"/>
    <w:rsid w:val="00303757"/>
    <w:rsid w:val="00307B3A"/>
    <w:rsid w:val="0031109F"/>
    <w:rsid w:val="003115BE"/>
    <w:rsid w:val="00311A33"/>
    <w:rsid w:val="00312BC5"/>
    <w:rsid w:val="00314F51"/>
    <w:rsid w:val="00314FB5"/>
    <w:rsid w:val="00315AB3"/>
    <w:rsid w:val="00317B81"/>
    <w:rsid w:val="00321644"/>
    <w:rsid w:val="0032186D"/>
    <w:rsid w:val="00322117"/>
    <w:rsid w:val="0032309B"/>
    <w:rsid w:val="0032524C"/>
    <w:rsid w:val="00326E67"/>
    <w:rsid w:val="003301F9"/>
    <w:rsid w:val="00330250"/>
    <w:rsid w:val="00330DAA"/>
    <w:rsid w:val="00331084"/>
    <w:rsid w:val="00332637"/>
    <w:rsid w:val="00333357"/>
    <w:rsid w:val="00333CE5"/>
    <w:rsid w:val="003344F1"/>
    <w:rsid w:val="00336237"/>
    <w:rsid w:val="003376B9"/>
    <w:rsid w:val="003401C6"/>
    <w:rsid w:val="0034125C"/>
    <w:rsid w:val="00341855"/>
    <w:rsid w:val="003437A8"/>
    <w:rsid w:val="0034420D"/>
    <w:rsid w:val="00344A1B"/>
    <w:rsid w:val="00344CF8"/>
    <w:rsid w:val="00344DD2"/>
    <w:rsid w:val="00344E31"/>
    <w:rsid w:val="00344F23"/>
    <w:rsid w:val="0034582A"/>
    <w:rsid w:val="00345D2B"/>
    <w:rsid w:val="00345E68"/>
    <w:rsid w:val="00346AE8"/>
    <w:rsid w:val="00346B28"/>
    <w:rsid w:val="00346DBE"/>
    <w:rsid w:val="00346F3B"/>
    <w:rsid w:val="00347BC7"/>
    <w:rsid w:val="00351482"/>
    <w:rsid w:val="00353EAA"/>
    <w:rsid w:val="00354764"/>
    <w:rsid w:val="003566C3"/>
    <w:rsid w:val="00360300"/>
    <w:rsid w:val="00360B87"/>
    <w:rsid w:val="00362F5E"/>
    <w:rsid w:val="00363495"/>
    <w:rsid w:val="00364BC7"/>
    <w:rsid w:val="003662CA"/>
    <w:rsid w:val="00366FA4"/>
    <w:rsid w:val="003674D8"/>
    <w:rsid w:val="003678B9"/>
    <w:rsid w:val="00370343"/>
    <w:rsid w:val="00371BAA"/>
    <w:rsid w:val="003729E9"/>
    <w:rsid w:val="00372A22"/>
    <w:rsid w:val="00373A5D"/>
    <w:rsid w:val="00373BC9"/>
    <w:rsid w:val="00374DEB"/>
    <w:rsid w:val="00375D9A"/>
    <w:rsid w:val="0037725F"/>
    <w:rsid w:val="0038089B"/>
    <w:rsid w:val="00380DE1"/>
    <w:rsid w:val="00381C82"/>
    <w:rsid w:val="00382BFB"/>
    <w:rsid w:val="00383B4B"/>
    <w:rsid w:val="003849EE"/>
    <w:rsid w:val="00384CDD"/>
    <w:rsid w:val="003851A7"/>
    <w:rsid w:val="00386106"/>
    <w:rsid w:val="00395A9F"/>
    <w:rsid w:val="00395B7C"/>
    <w:rsid w:val="003967DF"/>
    <w:rsid w:val="00396E48"/>
    <w:rsid w:val="003A0491"/>
    <w:rsid w:val="003A1495"/>
    <w:rsid w:val="003A2F67"/>
    <w:rsid w:val="003A6F4A"/>
    <w:rsid w:val="003A6F62"/>
    <w:rsid w:val="003B24CF"/>
    <w:rsid w:val="003B29FC"/>
    <w:rsid w:val="003B3390"/>
    <w:rsid w:val="003B38A0"/>
    <w:rsid w:val="003B5BD5"/>
    <w:rsid w:val="003B5C1A"/>
    <w:rsid w:val="003B71B8"/>
    <w:rsid w:val="003C0AB3"/>
    <w:rsid w:val="003C206B"/>
    <w:rsid w:val="003C6782"/>
    <w:rsid w:val="003C68A9"/>
    <w:rsid w:val="003C6AB4"/>
    <w:rsid w:val="003C71F1"/>
    <w:rsid w:val="003D0554"/>
    <w:rsid w:val="003D088A"/>
    <w:rsid w:val="003D1AE5"/>
    <w:rsid w:val="003D2B48"/>
    <w:rsid w:val="003D578E"/>
    <w:rsid w:val="003D57AD"/>
    <w:rsid w:val="003D5F77"/>
    <w:rsid w:val="003D6692"/>
    <w:rsid w:val="003E0D06"/>
    <w:rsid w:val="003E10CF"/>
    <w:rsid w:val="003E1753"/>
    <w:rsid w:val="003E1918"/>
    <w:rsid w:val="003E1F0D"/>
    <w:rsid w:val="003E201A"/>
    <w:rsid w:val="003E3E65"/>
    <w:rsid w:val="003E4BF5"/>
    <w:rsid w:val="003E67D8"/>
    <w:rsid w:val="003E750B"/>
    <w:rsid w:val="003F03DE"/>
    <w:rsid w:val="003F0BA8"/>
    <w:rsid w:val="003F27E4"/>
    <w:rsid w:val="003F3139"/>
    <w:rsid w:val="003F397D"/>
    <w:rsid w:val="003F4E44"/>
    <w:rsid w:val="003F7067"/>
    <w:rsid w:val="003F76A4"/>
    <w:rsid w:val="004003F1"/>
    <w:rsid w:val="00401B52"/>
    <w:rsid w:val="00401D2A"/>
    <w:rsid w:val="004031D1"/>
    <w:rsid w:val="00403884"/>
    <w:rsid w:val="00404D28"/>
    <w:rsid w:val="0040539B"/>
    <w:rsid w:val="0040592D"/>
    <w:rsid w:val="0040688C"/>
    <w:rsid w:val="00406A30"/>
    <w:rsid w:val="00406DB1"/>
    <w:rsid w:val="00406E18"/>
    <w:rsid w:val="00406F65"/>
    <w:rsid w:val="00407E30"/>
    <w:rsid w:val="0041095F"/>
    <w:rsid w:val="00410F57"/>
    <w:rsid w:val="00411813"/>
    <w:rsid w:val="00411F51"/>
    <w:rsid w:val="0041366B"/>
    <w:rsid w:val="00414409"/>
    <w:rsid w:val="00414A40"/>
    <w:rsid w:val="00415711"/>
    <w:rsid w:val="004160F2"/>
    <w:rsid w:val="00416A83"/>
    <w:rsid w:val="00417B84"/>
    <w:rsid w:val="004205D7"/>
    <w:rsid w:val="004206CA"/>
    <w:rsid w:val="004224CA"/>
    <w:rsid w:val="00423EF4"/>
    <w:rsid w:val="004248F1"/>
    <w:rsid w:val="0042506D"/>
    <w:rsid w:val="00426027"/>
    <w:rsid w:val="00426294"/>
    <w:rsid w:val="00426B3D"/>
    <w:rsid w:val="00430EFF"/>
    <w:rsid w:val="0043153E"/>
    <w:rsid w:val="00432328"/>
    <w:rsid w:val="00432C41"/>
    <w:rsid w:val="00433852"/>
    <w:rsid w:val="004343E9"/>
    <w:rsid w:val="004347F2"/>
    <w:rsid w:val="00435753"/>
    <w:rsid w:val="004358F3"/>
    <w:rsid w:val="004370CE"/>
    <w:rsid w:val="004405B2"/>
    <w:rsid w:val="00440BA6"/>
    <w:rsid w:val="0044100C"/>
    <w:rsid w:val="0044250D"/>
    <w:rsid w:val="00442530"/>
    <w:rsid w:val="0044291C"/>
    <w:rsid w:val="00443951"/>
    <w:rsid w:val="00443C7E"/>
    <w:rsid w:val="00444930"/>
    <w:rsid w:val="00445193"/>
    <w:rsid w:val="00445385"/>
    <w:rsid w:val="00445BC8"/>
    <w:rsid w:val="004468F7"/>
    <w:rsid w:val="00447902"/>
    <w:rsid w:val="0045011A"/>
    <w:rsid w:val="004509A0"/>
    <w:rsid w:val="00450DB4"/>
    <w:rsid w:val="00452967"/>
    <w:rsid w:val="004532A2"/>
    <w:rsid w:val="00454D3D"/>
    <w:rsid w:val="00456F7B"/>
    <w:rsid w:val="00457361"/>
    <w:rsid w:val="00460536"/>
    <w:rsid w:val="004610B5"/>
    <w:rsid w:val="00461C7D"/>
    <w:rsid w:val="00463587"/>
    <w:rsid w:val="00465CD7"/>
    <w:rsid w:val="00465D58"/>
    <w:rsid w:val="004673A5"/>
    <w:rsid w:val="00470086"/>
    <w:rsid w:val="004700DB"/>
    <w:rsid w:val="00471529"/>
    <w:rsid w:val="0047156A"/>
    <w:rsid w:val="00472B2A"/>
    <w:rsid w:val="00473A88"/>
    <w:rsid w:val="004741C3"/>
    <w:rsid w:val="004750A5"/>
    <w:rsid w:val="004772AE"/>
    <w:rsid w:val="00480680"/>
    <w:rsid w:val="0048291E"/>
    <w:rsid w:val="00483656"/>
    <w:rsid w:val="0048435B"/>
    <w:rsid w:val="00484A11"/>
    <w:rsid w:val="00486EEE"/>
    <w:rsid w:val="00491DB3"/>
    <w:rsid w:val="00491F49"/>
    <w:rsid w:val="00492553"/>
    <w:rsid w:val="0049287A"/>
    <w:rsid w:val="00492A44"/>
    <w:rsid w:val="004951D1"/>
    <w:rsid w:val="0049596D"/>
    <w:rsid w:val="004A0F14"/>
    <w:rsid w:val="004A310F"/>
    <w:rsid w:val="004A4AD7"/>
    <w:rsid w:val="004A5CFE"/>
    <w:rsid w:val="004B0B1C"/>
    <w:rsid w:val="004B0B42"/>
    <w:rsid w:val="004B3A3D"/>
    <w:rsid w:val="004B5493"/>
    <w:rsid w:val="004B7F7F"/>
    <w:rsid w:val="004C0957"/>
    <w:rsid w:val="004C0DFB"/>
    <w:rsid w:val="004C24CE"/>
    <w:rsid w:val="004C283B"/>
    <w:rsid w:val="004C2E7A"/>
    <w:rsid w:val="004C3D58"/>
    <w:rsid w:val="004C4174"/>
    <w:rsid w:val="004C44CB"/>
    <w:rsid w:val="004C4986"/>
    <w:rsid w:val="004C4D66"/>
    <w:rsid w:val="004C59D4"/>
    <w:rsid w:val="004C5C1C"/>
    <w:rsid w:val="004C78A4"/>
    <w:rsid w:val="004D048E"/>
    <w:rsid w:val="004D0685"/>
    <w:rsid w:val="004D20F5"/>
    <w:rsid w:val="004D2C17"/>
    <w:rsid w:val="004D324B"/>
    <w:rsid w:val="004D351F"/>
    <w:rsid w:val="004D4AB4"/>
    <w:rsid w:val="004D505C"/>
    <w:rsid w:val="004D5285"/>
    <w:rsid w:val="004D6E7C"/>
    <w:rsid w:val="004D7462"/>
    <w:rsid w:val="004E03E5"/>
    <w:rsid w:val="004E0A48"/>
    <w:rsid w:val="004E14A8"/>
    <w:rsid w:val="004E1DBE"/>
    <w:rsid w:val="004E2232"/>
    <w:rsid w:val="004E3FF0"/>
    <w:rsid w:val="004E42F2"/>
    <w:rsid w:val="004E4A29"/>
    <w:rsid w:val="004E644B"/>
    <w:rsid w:val="004E704F"/>
    <w:rsid w:val="004F0DCD"/>
    <w:rsid w:val="004F187B"/>
    <w:rsid w:val="004F41D9"/>
    <w:rsid w:val="004F44EB"/>
    <w:rsid w:val="004F4EA8"/>
    <w:rsid w:val="004F59C5"/>
    <w:rsid w:val="004F5B9B"/>
    <w:rsid w:val="004F6A0A"/>
    <w:rsid w:val="005001B8"/>
    <w:rsid w:val="005007A6"/>
    <w:rsid w:val="00500A16"/>
    <w:rsid w:val="00503164"/>
    <w:rsid w:val="00503C91"/>
    <w:rsid w:val="00504B00"/>
    <w:rsid w:val="00506F5E"/>
    <w:rsid w:val="00507023"/>
    <w:rsid w:val="00507C79"/>
    <w:rsid w:val="00513CF1"/>
    <w:rsid w:val="00514F61"/>
    <w:rsid w:val="005152A6"/>
    <w:rsid w:val="0051531F"/>
    <w:rsid w:val="00515510"/>
    <w:rsid w:val="005166BD"/>
    <w:rsid w:val="005176B3"/>
    <w:rsid w:val="00521054"/>
    <w:rsid w:val="00521466"/>
    <w:rsid w:val="00521EE2"/>
    <w:rsid w:val="00521FC3"/>
    <w:rsid w:val="00523DD3"/>
    <w:rsid w:val="00524055"/>
    <w:rsid w:val="00526711"/>
    <w:rsid w:val="00527095"/>
    <w:rsid w:val="005304AE"/>
    <w:rsid w:val="00530758"/>
    <w:rsid w:val="005335DC"/>
    <w:rsid w:val="00533BDD"/>
    <w:rsid w:val="00534078"/>
    <w:rsid w:val="005343A2"/>
    <w:rsid w:val="005345AF"/>
    <w:rsid w:val="005404C6"/>
    <w:rsid w:val="00542151"/>
    <w:rsid w:val="0054272E"/>
    <w:rsid w:val="0054392E"/>
    <w:rsid w:val="00544AEE"/>
    <w:rsid w:val="00544D95"/>
    <w:rsid w:val="005453E0"/>
    <w:rsid w:val="00545715"/>
    <w:rsid w:val="00545C10"/>
    <w:rsid w:val="005505DC"/>
    <w:rsid w:val="00551B9E"/>
    <w:rsid w:val="0055214C"/>
    <w:rsid w:val="0055229C"/>
    <w:rsid w:val="00552591"/>
    <w:rsid w:val="00552E11"/>
    <w:rsid w:val="005559B6"/>
    <w:rsid w:val="005567D8"/>
    <w:rsid w:val="00557226"/>
    <w:rsid w:val="00560525"/>
    <w:rsid w:val="0056055C"/>
    <w:rsid w:val="0056088B"/>
    <w:rsid w:val="005615D0"/>
    <w:rsid w:val="00565031"/>
    <w:rsid w:val="00565E93"/>
    <w:rsid w:val="0056793B"/>
    <w:rsid w:val="00570D4A"/>
    <w:rsid w:val="005731B8"/>
    <w:rsid w:val="0057376E"/>
    <w:rsid w:val="00574D18"/>
    <w:rsid w:val="00574E3C"/>
    <w:rsid w:val="005750EB"/>
    <w:rsid w:val="00575F59"/>
    <w:rsid w:val="005762AB"/>
    <w:rsid w:val="00577878"/>
    <w:rsid w:val="00577C65"/>
    <w:rsid w:val="00580093"/>
    <w:rsid w:val="00580835"/>
    <w:rsid w:val="00580C23"/>
    <w:rsid w:val="0058139B"/>
    <w:rsid w:val="00581FF9"/>
    <w:rsid w:val="005822DD"/>
    <w:rsid w:val="00583CBB"/>
    <w:rsid w:val="00585689"/>
    <w:rsid w:val="00585800"/>
    <w:rsid w:val="0058592E"/>
    <w:rsid w:val="005862DD"/>
    <w:rsid w:val="00586504"/>
    <w:rsid w:val="0059001C"/>
    <w:rsid w:val="005907DF"/>
    <w:rsid w:val="00591C88"/>
    <w:rsid w:val="005953D0"/>
    <w:rsid w:val="005967BB"/>
    <w:rsid w:val="00597183"/>
    <w:rsid w:val="0059740B"/>
    <w:rsid w:val="005A0F29"/>
    <w:rsid w:val="005A18B5"/>
    <w:rsid w:val="005A1DCB"/>
    <w:rsid w:val="005A29FA"/>
    <w:rsid w:val="005A5C21"/>
    <w:rsid w:val="005A6410"/>
    <w:rsid w:val="005A6713"/>
    <w:rsid w:val="005A68C2"/>
    <w:rsid w:val="005A723B"/>
    <w:rsid w:val="005B0AF1"/>
    <w:rsid w:val="005B155D"/>
    <w:rsid w:val="005B2BEF"/>
    <w:rsid w:val="005B32ED"/>
    <w:rsid w:val="005B4DAB"/>
    <w:rsid w:val="005B5B18"/>
    <w:rsid w:val="005B5B2C"/>
    <w:rsid w:val="005B74BD"/>
    <w:rsid w:val="005B7A82"/>
    <w:rsid w:val="005C00A0"/>
    <w:rsid w:val="005C012B"/>
    <w:rsid w:val="005C1780"/>
    <w:rsid w:val="005C434E"/>
    <w:rsid w:val="005C63CE"/>
    <w:rsid w:val="005C69AF"/>
    <w:rsid w:val="005C7431"/>
    <w:rsid w:val="005C77E1"/>
    <w:rsid w:val="005D0876"/>
    <w:rsid w:val="005D0A78"/>
    <w:rsid w:val="005D1374"/>
    <w:rsid w:val="005D3511"/>
    <w:rsid w:val="005D3768"/>
    <w:rsid w:val="005D451F"/>
    <w:rsid w:val="005D6A24"/>
    <w:rsid w:val="005D7A5C"/>
    <w:rsid w:val="005E0209"/>
    <w:rsid w:val="005E0684"/>
    <w:rsid w:val="005E161F"/>
    <w:rsid w:val="005E169C"/>
    <w:rsid w:val="005E1C0A"/>
    <w:rsid w:val="005E3E97"/>
    <w:rsid w:val="005E3F5E"/>
    <w:rsid w:val="005E47C4"/>
    <w:rsid w:val="005E488B"/>
    <w:rsid w:val="005E7EA7"/>
    <w:rsid w:val="005F0B1B"/>
    <w:rsid w:val="005F1144"/>
    <w:rsid w:val="005F1233"/>
    <w:rsid w:val="005F1871"/>
    <w:rsid w:val="005F2B48"/>
    <w:rsid w:val="005F30C2"/>
    <w:rsid w:val="005F502E"/>
    <w:rsid w:val="005F672C"/>
    <w:rsid w:val="00600F9D"/>
    <w:rsid w:val="006025E7"/>
    <w:rsid w:val="006026A5"/>
    <w:rsid w:val="006032C2"/>
    <w:rsid w:val="00603598"/>
    <w:rsid w:val="006045F8"/>
    <w:rsid w:val="006049DB"/>
    <w:rsid w:val="00606547"/>
    <w:rsid w:val="00606656"/>
    <w:rsid w:val="0060743D"/>
    <w:rsid w:val="00607CD7"/>
    <w:rsid w:val="00610B4C"/>
    <w:rsid w:val="00617172"/>
    <w:rsid w:val="00617C94"/>
    <w:rsid w:val="0062142E"/>
    <w:rsid w:val="006216EE"/>
    <w:rsid w:val="006218BD"/>
    <w:rsid w:val="00622B8C"/>
    <w:rsid w:val="00622DAD"/>
    <w:rsid w:val="00624635"/>
    <w:rsid w:val="00626C3F"/>
    <w:rsid w:val="00627E88"/>
    <w:rsid w:val="0063065E"/>
    <w:rsid w:val="00631294"/>
    <w:rsid w:val="0063164D"/>
    <w:rsid w:val="0063293E"/>
    <w:rsid w:val="00634503"/>
    <w:rsid w:val="006345E9"/>
    <w:rsid w:val="0063516B"/>
    <w:rsid w:val="006351D1"/>
    <w:rsid w:val="006352CB"/>
    <w:rsid w:val="0063558A"/>
    <w:rsid w:val="006357B6"/>
    <w:rsid w:val="006361DA"/>
    <w:rsid w:val="006361F0"/>
    <w:rsid w:val="0063719B"/>
    <w:rsid w:val="006406F7"/>
    <w:rsid w:val="00641828"/>
    <w:rsid w:val="006450D6"/>
    <w:rsid w:val="00645245"/>
    <w:rsid w:val="00645ED0"/>
    <w:rsid w:val="006464E7"/>
    <w:rsid w:val="006472FB"/>
    <w:rsid w:val="006479BE"/>
    <w:rsid w:val="00650157"/>
    <w:rsid w:val="006510DD"/>
    <w:rsid w:val="00651D95"/>
    <w:rsid w:val="00652EA9"/>
    <w:rsid w:val="00655828"/>
    <w:rsid w:val="006562E6"/>
    <w:rsid w:val="00657628"/>
    <w:rsid w:val="006620FE"/>
    <w:rsid w:val="00662101"/>
    <w:rsid w:val="0066336C"/>
    <w:rsid w:val="00664FCA"/>
    <w:rsid w:val="006657C2"/>
    <w:rsid w:val="00667F80"/>
    <w:rsid w:val="00670153"/>
    <w:rsid w:val="00671D3E"/>
    <w:rsid w:val="0067453E"/>
    <w:rsid w:val="00674C45"/>
    <w:rsid w:val="00675BE8"/>
    <w:rsid w:val="00675D84"/>
    <w:rsid w:val="00677150"/>
    <w:rsid w:val="006776B0"/>
    <w:rsid w:val="00681553"/>
    <w:rsid w:val="006826A9"/>
    <w:rsid w:val="00683035"/>
    <w:rsid w:val="006853BC"/>
    <w:rsid w:val="00685924"/>
    <w:rsid w:val="00685D65"/>
    <w:rsid w:val="0068630D"/>
    <w:rsid w:val="006868B4"/>
    <w:rsid w:val="0068691D"/>
    <w:rsid w:val="0068752F"/>
    <w:rsid w:val="00687F48"/>
    <w:rsid w:val="00691397"/>
    <w:rsid w:val="006913D3"/>
    <w:rsid w:val="00692538"/>
    <w:rsid w:val="00692BDA"/>
    <w:rsid w:val="00692CDA"/>
    <w:rsid w:val="006933FF"/>
    <w:rsid w:val="0069355E"/>
    <w:rsid w:val="00693608"/>
    <w:rsid w:val="00693896"/>
    <w:rsid w:val="006938D9"/>
    <w:rsid w:val="006947A0"/>
    <w:rsid w:val="006967ED"/>
    <w:rsid w:val="00696ACC"/>
    <w:rsid w:val="00696BFE"/>
    <w:rsid w:val="0069713B"/>
    <w:rsid w:val="006A06DB"/>
    <w:rsid w:val="006A17EC"/>
    <w:rsid w:val="006A18DB"/>
    <w:rsid w:val="006A1A50"/>
    <w:rsid w:val="006A33F6"/>
    <w:rsid w:val="006A35E2"/>
    <w:rsid w:val="006A3C54"/>
    <w:rsid w:val="006A3D16"/>
    <w:rsid w:val="006A560F"/>
    <w:rsid w:val="006A65B0"/>
    <w:rsid w:val="006B07B8"/>
    <w:rsid w:val="006B1482"/>
    <w:rsid w:val="006B1D51"/>
    <w:rsid w:val="006B2B5E"/>
    <w:rsid w:val="006B3DB2"/>
    <w:rsid w:val="006B4362"/>
    <w:rsid w:val="006B54C8"/>
    <w:rsid w:val="006B7AC2"/>
    <w:rsid w:val="006C2934"/>
    <w:rsid w:val="006C2B39"/>
    <w:rsid w:val="006C5147"/>
    <w:rsid w:val="006C627D"/>
    <w:rsid w:val="006C7E67"/>
    <w:rsid w:val="006D0C9F"/>
    <w:rsid w:val="006D1738"/>
    <w:rsid w:val="006D3742"/>
    <w:rsid w:val="006D42C2"/>
    <w:rsid w:val="006D6BBB"/>
    <w:rsid w:val="006D6FA3"/>
    <w:rsid w:val="006D7142"/>
    <w:rsid w:val="006D75F9"/>
    <w:rsid w:val="006E010E"/>
    <w:rsid w:val="006E3E30"/>
    <w:rsid w:val="006E3E9F"/>
    <w:rsid w:val="006E43C0"/>
    <w:rsid w:val="006E4C50"/>
    <w:rsid w:val="006E4CA8"/>
    <w:rsid w:val="006E4D19"/>
    <w:rsid w:val="006E5D9C"/>
    <w:rsid w:val="006E7547"/>
    <w:rsid w:val="006E7787"/>
    <w:rsid w:val="006E784A"/>
    <w:rsid w:val="006F06C0"/>
    <w:rsid w:val="006F0903"/>
    <w:rsid w:val="006F2399"/>
    <w:rsid w:val="006F26E0"/>
    <w:rsid w:val="006F3521"/>
    <w:rsid w:val="006F3E61"/>
    <w:rsid w:val="006F568A"/>
    <w:rsid w:val="006F6850"/>
    <w:rsid w:val="007009AD"/>
    <w:rsid w:val="007018D7"/>
    <w:rsid w:val="00701987"/>
    <w:rsid w:val="00701C9D"/>
    <w:rsid w:val="00702BC6"/>
    <w:rsid w:val="0070536F"/>
    <w:rsid w:val="0070626C"/>
    <w:rsid w:val="00710C68"/>
    <w:rsid w:val="0071167D"/>
    <w:rsid w:val="00712F10"/>
    <w:rsid w:val="007152BF"/>
    <w:rsid w:val="00716CF2"/>
    <w:rsid w:val="007207D8"/>
    <w:rsid w:val="00720C89"/>
    <w:rsid w:val="0072135B"/>
    <w:rsid w:val="007234C0"/>
    <w:rsid w:val="007244DC"/>
    <w:rsid w:val="00725114"/>
    <w:rsid w:val="0072611E"/>
    <w:rsid w:val="007268BE"/>
    <w:rsid w:val="00730FAB"/>
    <w:rsid w:val="007311E7"/>
    <w:rsid w:val="007338CE"/>
    <w:rsid w:val="00733FF8"/>
    <w:rsid w:val="00735BAA"/>
    <w:rsid w:val="007362C3"/>
    <w:rsid w:val="00736C50"/>
    <w:rsid w:val="00740A10"/>
    <w:rsid w:val="00741938"/>
    <w:rsid w:val="00742442"/>
    <w:rsid w:val="007443D6"/>
    <w:rsid w:val="00744495"/>
    <w:rsid w:val="00744F07"/>
    <w:rsid w:val="0074502C"/>
    <w:rsid w:val="00745366"/>
    <w:rsid w:val="00746061"/>
    <w:rsid w:val="0074746F"/>
    <w:rsid w:val="007475FE"/>
    <w:rsid w:val="00747A6E"/>
    <w:rsid w:val="007535E6"/>
    <w:rsid w:val="007536E5"/>
    <w:rsid w:val="00754995"/>
    <w:rsid w:val="00754A20"/>
    <w:rsid w:val="00755954"/>
    <w:rsid w:val="00755BA5"/>
    <w:rsid w:val="00757153"/>
    <w:rsid w:val="00757680"/>
    <w:rsid w:val="00757D44"/>
    <w:rsid w:val="00760952"/>
    <w:rsid w:val="00762072"/>
    <w:rsid w:val="00762ECF"/>
    <w:rsid w:val="00763C28"/>
    <w:rsid w:val="00765AE6"/>
    <w:rsid w:val="007661F0"/>
    <w:rsid w:val="00766235"/>
    <w:rsid w:val="0076798F"/>
    <w:rsid w:val="00770419"/>
    <w:rsid w:val="007741D6"/>
    <w:rsid w:val="007748AC"/>
    <w:rsid w:val="00775489"/>
    <w:rsid w:val="007769B4"/>
    <w:rsid w:val="00777988"/>
    <w:rsid w:val="0078069E"/>
    <w:rsid w:val="00780FCE"/>
    <w:rsid w:val="00781B8E"/>
    <w:rsid w:val="007825F8"/>
    <w:rsid w:val="007828F4"/>
    <w:rsid w:val="0078464E"/>
    <w:rsid w:val="007847DA"/>
    <w:rsid w:val="00784E44"/>
    <w:rsid w:val="00786F9A"/>
    <w:rsid w:val="00791EF2"/>
    <w:rsid w:val="00793463"/>
    <w:rsid w:val="0079374B"/>
    <w:rsid w:val="0079400E"/>
    <w:rsid w:val="0079447B"/>
    <w:rsid w:val="00794846"/>
    <w:rsid w:val="007A00F2"/>
    <w:rsid w:val="007A08AC"/>
    <w:rsid w:val="007A1BA8"/>
    <w:rsid w:val="007A28D4"/>
    <w:rsid w:val="007A2C2F"/>
    <w:rsid w:val="007A3D63"/>
    <w:rsid w:val="007A57A2"/>
    <w:rsid w:val="007A6593"/>
    <w:rsid w:val="007B0141"/>
    <w:rsid w:val="007B08C8"/>
    <w:rsid w:val="007B1FB2"/>
    <w:rsid w:val="007B5036"/>
    <w:rsid w:val="007B5383"/>
    <w:rsid w:val="007B58F8"/>
    <w:rsid w:val="007B5FE5"/>
    <w:rsid w:val="007B65AA"/>
    <w:rsid w:val="007B693B"/>
    <w:rsid w:val="007B709C"/>
    <w:rsid w:val="007C03FB"/>
    <w:rsid w:val="007C148C"/>
    <w:rsid w:val="007C3952"/>
    <w:rsid w:val="007C4A5E"/>
    <w:rsid w:val="007C742C"/>
    <w:rsid w:val="007D0820"/>
    <w:rsid w:val="007D18E5"/>
    <w:rsid w:val="007D2A6B"/>
    <w:rsid w:val="007D3817"/>
    <w:rsid w:val="007D4EA2"/>
    <w:rsid w:val="007D66E0"/>
    <w:rsid w:val="007D7BFC"/>
    <w:rsid w:val="007E17AE"/>
    <w:rsid w:val="007E288F"/>
    <w:rsid w:val="007E28C3"/>
    <w:rsid w:val="007E3477"/>
    <w:rsid w:val="007E4B43"/>
    <w:rsid w:val="007E6494"/>
    <w:rsid w:val="007F09F8"/>
    <w:rsid w:val="007F403F"/>
    <w:rsid w:val="007F4309"/>
    <w:rsid w:val="007F4621"/>
    <w:rsid w:val="007F5901"/>
    <w:rsid w:val="007F59DF"/>
    <w:rsid w:val="007F671F"/>
    <w:rsid w:val="007F6B22"/>
    <w:rsid w:val="00801462"/>
    <w:rsid w:val="008021BA"/>
    <w:rsid w:val="00802F10"/>
    <w:rsid w:val="00803724"/>
    <w:rsid w:val="00804490"/>
    <w:rsid w:val="00805102"/>
    <w:rsid w:val="00805247"/>
    <w:rsid w:val="00805556"/>
    <w:rsid w:val="00806534"/>
    <w:rsid w:val="008067AB"/>
    <w:rsid w:val="008070F5"/>
    <w:rsid w:val="008074F0"/>
    <w:rsid w:val="008103CC"/>
    <w:rsid w:val="008113DC"/>
    <w:rsid w:val="0081249D"/>
    <w:rsid w:val="00813180"/>
    <w:rsid w:val="008145B7"/>
    <w:rsid w:val="00814746"/>
    <w:rsid w:val="00815374"/>
    <w:rsid w:val="00816034"/>
    <w:rsid w:val="008213BA"/>
    <w:rsid w:val="00821A18"/>
    <w:rsid w:val="00822F30"/>
    <w:rsid w:val="008257DE"/>
    <w:rsid w:val="00826BC3"/>
    <w:rsid w:val="00826C4B"/>
    <w:rsid w:val="00827839"/>
    <w:rsid w:val="008305CB"/>
    <w:rsid w:val="008305EA"/>
    <w:rsid w:val="008316A0"/>
    <w:rsid w:val="0083277D"/>
    <w:rsid w:val="00832E22"/>
    <w:rsid w:val="00833331"/>
    <w:rsid w:val="00833E36"/>
    <w:rsid w:val="0083407F"/>
    <w:rsid w:val="00835AE5"/>
    <w:rsid w:val="00836054"/>
    <w:rsid w:val="00837144"/>
    <w:rsid w:val="0083763B"/>
    <w:rsid w:val="00837EFB"/>
    <w:rsid w:val="00840A49"/>
    <w:rsid w:val="008416F9"/>
    <w:rsid w:val="0084399D"/>
    <w:rsid w:val="00844961"/>
    <w:rsid w:val="00844A3C"/>
    <w:rsid w:val="00844F5E"/>
    <w:rsid w:val="0084508C"/>
    <w:rsid w:val="00847073"/>
    <w:rsid w:val="008470C6"/>
    <w:rsid w:val="00847946"/>
    <w:rsid w:val="0085086B"/>
    <w:rsid w:val="0085261F"/>
    <w:rsid w:val="008528C4"/>
    <w:rsid w:val="008548F8"/>
    <w:rsid w:val="0086038F"/>
    <w:rsid w:val="00861EC0"/>
    <w:rsid w:val="008621AA"/>
    <w:rsid w:val="00863E1B"/>
    <w:rsid w:val="008642E2"/>
    <w:rsid w:val="00865D06"/>
    <w:rsid w:val="00865D98"/>
    <w:rsid w:val="008714CC"/>
    <w:rsid w:val="00875DC3"/>
    <w:rsid w:val="00876EA3"/>
    <w:rsid w:val="008772EE"/>
    <w:rsid w:val="0087777B"/>
    <w:rsid w:val="00880515"/>
    <w:rsid w:val="00881595"/>
    <w:rsid w:val="0088161D"/>
    <w:rsid w:val="00881AAC"/>
    <w:rsid w:val="00883811"/>
    <w:rsid w:val="00883D82"/>
    <w:rsid w:val="008847C5"/>
    <w:rsid w:val="00887C96"/>
    <w:rsid w:val="00892F85"/>
    <w:rsid w:val="00895B1C"/>
    <w:rsid w:val="0089622D"/>
    <w:rsid w:val="0089669C"/>
    <w:rsid w:val="00896B4A"/>
    <w:rsid w:val="00897CD6"/>
    <w:rsid w:val="00897E2D"/>
    <w:rsid w:val="008A01B9"/>
    <w:rsid w:val="008A086C"/>
    <w:rsid w:val="008A1880"/>
    <w:rsid w:val="008A2133"/>
    <w:rsid w:val="008A4642"/>
    <w:rsid w:val="008A50CF"/>
    <w:rsid w:val="008A63D0"/>
    <w:rsid w:val="008A6E57"/>
    <w:rsid w:val="008A7737"/>
    <w:rsid w:val="008B04CC"/>
    <w:rsid w:val="008B17DA"/>
    <w:rsid w:val="008B1D6B"/>
    <w:rsid w:val="008B4247"/>
    <w:rsid w:val="008B52F2"/>
    <w:rsid w:val="008B560C"/>
    <w:rsid w:val="008B6155"/>
    <w:rsid w:val="008B7DAF"/>
    <w:rsid w:val="008C040F"/>
    <w:rsid w:val="008C05D9"/>
    <w:rsid w:val="008C0FD9"/>
    <w:rsid w:val="008C2E7C"/>
    <w:rsid w:val="008C30BD"/>
    <w:rsid w:val="008C3314"/>
    <w:rsid w:val="008C38E6"/>
    <w:rsid w:val="008C48E2"/>
    <w:rsid w:val="008C4E71"/>
    <w:rsid w:val="008C5925"/>
    <w:rsid w:val="008C5974"/>
    <w:rsid w:val="008C59FD"/>
    <w:rsid w:val="008C5D6B"/>
    <w:rsid w:val="008C7641"/>
    <w:rsid w:val="008D02F4"/>
    <w:rsid w:val="008D162D"/>
    <w:rsid w:val="008D3D64"/>
    <w:rsid w:val="008D4110"/>
    <w:rsid w:val="008D4F1F"/>
    <w:rsid w:val="008D63BA"/>
    <w:rsid w:val="008D67D0"/>
    <w:rsid w:val="008D7DED"/>
    <w:rsid w:val="008E3D43"/>
    <w:rsid w:val="008E50E0"/>
    <w:rsid w:val="008E53FC"/>
    <w:rsid w:val="008E5615"/>
    <w:rsid w:val="008E6319"/>
    <w:rsid w:val="008E691B"/>
    <w:rsid w:val="008E6D8D"/>
    <w:rsid w:val="008F0D46"/>
    <w:rsid w:val="008F0F51"/>
    <w:rsid w:val="008F2683"/>
    <w:rsid w:val="008F2FC5"/>
    <w:rsid w:val="008F4305"/>
    <w:rsid w:val="008F62B0"/>
    <w:rsid w:val="008F69B4"/>
    <w:rsid w:val="00900439"/>
    <w:rsid w:val="00900E43"/>
    <w:rsid w:val="009011F8"/>
    <w:rsid w:val="00902718"/>
    <w:rsid w:val="00903F36"/>
    <w:rsid w:val="009046F3"/>
    <w:rsid w:val="0090487F"/>
    <w:rsid w:val="00905E6B"/>
    <w:rsid w:val="00906DBE"/>
    <w:rsid w:val="009123B6"/>
    <w:rsid w:val="00912CF4"/>
    <w:rsid w:val="0091320A"/>
    <w:rsid w:val="00913A76"/>
    <w:rsid w:val="00913BC2"/>
    <w:rsid w:val="009158D5"/>
    <w:rsid w:val="0091644F"/>
    <w:rsid w:val="00916939"/>
    <w:rsid w:val="009179FD"/>
    <w:rsid w:val="00920CE5"/>
    <w:rsid w:val="00921AD7"/>
    <w:rsid w:val="00921D20"/>
    <w:rsid w:val="00923573"/>
    <w:rsid w:val="00924260"/>
    <w:rsid w:val="00924C3B"/>
    <w:rsid w:val="00925187"/>
    <w:rsid w:val="00925C0A"/>
    <w:rsid w:val="00926547"/>
    <w:rsid w:val="009265F4"/>
    <w:rsid w:val="0093123F"/>
    <w:rsid w:val="00931670"/>
    <w:rsid w:val="00932D75"/>
    <w:rsid w:val="009352D2"/>
    <w:rsid w:val="00935E2E"/>
    <w:rsid w:val="00935FC7"/>
    <w:rsid w:val="00936690"/>
    <w:rsid w:val="0094089E"/>
    <w:rsid w:val="00941CE8"/>
    <w:rsid w:val="00942585"/>
    <w:rsid w:val="00942A7B"/>
    <w:rsid w:val="009432A8"/>
    <w:rsid w:val="00944F38"/>
    <w:rsid w:val="0094502E"/>
    <w:rsid w:val="00945B4E"/>
    <w:rsid w:val="009467CB"/>
    <w:rsid w:val="00950756"/>
    <w:rsid w:val="00951289"/>
    <w:rsid w:val="00951DBD"/>
    <w:rsid w:val="009523A9"/>
    <w:rsid w:val="00953861"/>
    <w:rsid w:val="00953AFA"/>
    <w:rsid w:val="0095536B"/>
    <w:rsid w:val="00956F8C"/>
    <w:rsid w:val="00962BEA"/>
    <w:rsid w:val="0096399C"/>
    <w:rsid w:val="00963EBC"/>
    <w:rsid w:val="00965676"/>
    <w:rsid w:val="00965800"/>
    <w:rsid w:val="00966C9F"/>
    <w:rsid w:val="009673CF"/>
    <w:rsid w:val="00967683"/>
    <w:rsid w:val="009711C6"/>
    <w:rsid w:val="00972E0A"/>
    <w:rsid w:val="00973622"/>
    <w:rsid w:val="00976870"/>
    <w:rsid w:val="00982303"/>
    <w:rsid w:val="00982397"/>
    <w:rsid w:val="009846C1"/>
    <w:rsid w:val="00984B16"/>
    <w:rsid w:val="0098530C"/>
    <w:rsid w:val="0099012B"/>
    <w:rsid w:val="009916E9"/>
    <w:rsid w:val="009926A7"/>
    <w:rsid w:val="009929DA"/>
    <w:rsid w:val="00994177"/>
    <w:rsid w:val="009A0A0B"/>
    <w:rsid w:val="009A0BA1"/>
    <w:rsid w:val="009A0E5A"/>
    <w:rsid w:val="009A39F3"/>
    <w:rsid w:val="009A42F0"/>
    <w:rsid w:val="009A45D1"/>
    <w:rsid w:val="009A5142"/>
    <w:rsid w:val="009A7A2F"/>
    <w:rsid w:val="009B09D9"/>
    <w:rsid w:val="009B108D"/>
    <w:rsid w:val="009B1CAB"/>
    <w:rsid w:val="009B3F36"/>
    <w:rsid w:val="009B44AB"/>
    <w:rsid w:val="009C0924"/>
    <w:rsid w:val="009C141A"/>
    <w:rsid w:val="009C30B6"/>
    <w:rsid w:val="009C4195"/>
    <w:rsid w:val="009C4276"/>
    <w:rsid w:val="009C522A"/>
    <w:rsid w:val="009C711C"/>
    <w:rsid w:val="009D22FE"/>
    <w:rsid w:val="009D2BC4"/>
    <w:rsid w:val="009D397D"/>
    <w:rsid w:val="009D3A21"/>
    <w:rsid w:val="009D65D7"/>
    <w:rsid w:val="009D694F"/>
    <w:rsid w:val="009D6D12"/>
    <w:rsid w:val="009E1684"/>
    <w:rsid w:val="009E259E"/>
    <w:rsid w:val="009E2BD4"/>
    <w:rsid w:val="009E40AB"/>
    <w:rsid w:val="009E5B53"/>
    <w:rsid w:val="009E6BD2"/>
    <w:rsid w:val="009F17BB"/>
    <w:rsid w:val="009F1B7C"/>
    <w:rsid w:val="009F1F29"/>
    <w:rsid w:val="009F3B26"/>
    <w:rsid w:val="009F3BFA"/>
    <w:rsid w:val="009F5E47"/>
    <w:rsid w:val="00A0017F"/>
    <w:rsid w:val="00A001CF"/>
    <w:rsid w:val="00A00C63"/>
    <w:rsid w:val="00A0188E"/>
    <w:rsid w:val="00A01D9D"/>
    <w:rsid w:val="00A02FFC"/>
    <w:rsid w:val="00A0314A"/>
    <w:rsid w:val="00A03D9D"/>
    <w:rsid w:val="00A03EFF"/>
    <w:rsid w:val="00A04669"/>
    <w:rsid w:val="00A05196"/>
    <w:rsid w:val="00A05A97"/>
    <w:rsid w:val="00A06409"/>
    <w:rsid w:val="00A07296"/>
    <w:rsid w:val="00A07FB8"/>
    <w:rsid w:val="00A10012"/>
    <w:rsid w:val="00A10064"/>
    <w:rsid w:val="00A138FD"/>
    <w:rsid w:val="00A156D1"/>
    <w:rsid w:val="00A1657F"/>
    <w:rsid w:val="00A17353"/>
    <w:rsid w:val="00A2261A"/>
    <w:rsid w:val="00A22CF8"/>
    <w:rsid w:val="00A23F15"/>
    <w:rsid w:val="00A25BF3"/>
    <w:rsid w:val="00A25E5A"/>
    <w:rsid w:val="00A32154"/>
    <w:rsid w:val="00A324BD"/>
    <w:rsid w:val="00A3251F"/>
    <w:rsid w:val="00A33A38"/>
    <w:rsid w:val="00A341D0"/>
    <w:rsid w:val="00A342C8"/>
    <w:rsid w:val="00A349B8"/>
    <w:rsid w:val="00A34BC3"/>
    <w:rsid w:val="00A3622F"/>
    <w:rsid w:val="00A36E76"/>
    <w:rsid w:val="00A41AB5"/>
    <w:rsid w:val="00A41E30"/>
    <w:rsid w:val="00A43687"/>
    <w:rsid w:val="00A43BCB"/>
    <w:rsid w:val="00A43F3F"/>
    <w:rsid w:val="00A46712"/>
    <w:rsid w:val="00A5017F"/>
    <w:rsid w:val="00A5117E"/>
    <w:rsid w:val="00A517EB"/>
    <w:rsid w:val="00A5266D"/>
    <w:rsid w:val="00A52767"/>
    <w:rsid w:val="00A533BE"/>
    <w:rsid w:val="00A5458A"/>
    <w:rsid w:val="00A55283"/>
    <w:rsid w:val="00A5559E"/>
    <w:rsid w:val="00A56ADD"/>
    <w:rsid w:val="00A617F7"/>
    <w:rsid w:val="00A66631"/>
    <w:rsid w:val="00A66A6D"/>
    <w:rsid w:val="00A726C5"/>
    <w:rsid w:val="00A7370F"/>
    <w:rsid w:val="00A73B33"/>
    <w:rsid w:val="00A74AB1"/>
    <w:rsid w:val="00A74CDB"/>
    <w:rsid w:val="00A74E6D"/>
    <w:rsid w:val="00A753E0"/>
    <w:rsid w:val="00A75EF8"/>
    <w:rsid w:val="00A7757E"/>
    <w:rsid w:val="00A812D1"/>
    <w:rsid w:val="00A81F5D"/>
    <w:rsid w:val="00A826C8"/>
    <w:rsid w:val="00A8272E"/>
    <w:rsid w:val="00A83E22"/>
    <w:rsid w:val="00A84808"/>
    <w:rsid w:val="00A858E5"/>
    <w:rsid w:val="00A92E9F"/>
    <w:rsid w:val="00A9383B"/>
    <w:rsid w:val="00A938B7"/>
    <w:rsid w:val="00A939C6"/>
    <w:rsid w:val="00A94B03"/>
    <w:rsid w:val="00A95F42"/>
    <w:rsid w:val="00A962EF"/>
    <w:rsid w:val="00A96F12"/>
    <w:rsid w:val="00AA02F5"/>
    <w:rsid w:val="00AA2776"/>
    <w:rsid w:val="00AA381C"/>
    <w:rsid w:val="00AA4701"/>
    <w:rsid w:val="00AA4C0A"/>
    <w:rsid w:val="00AB01B7"/>
    <w:rsid w:val="00AB3FBA"/>
    <w:rsid w:val="00AB5158"/>
    <w:rsid w:val="00AB5844"/>
    <w:rsid w:val="00AB5AED"/>
    <w:rsid w:val="00AB79AD"/>
    <w:rsid w:val="00AC136C"/>
    <w:rsid w:val="00AC1EE4"/>
    <w:rsid w:val="00AC40E4"/>
    <w:rsid w:val="00AC48AA"/>
    <w:rsid w:val="00AC4D37"/>
    <w:rsid w:val="00AC5274"/>
    <w:rsid w:val="00AC5575"/>
    <w:rsid w:val="00AC7AC0"/>
    <w:rsid w:val="00AC7F3E"/>
    <w:rsid w:val="00AD0CA3"/>
    <w:rsid w:val="00AD14A7"/>
    <w:rsid w:val="00AD1F86"/>
    <w:rsid w:val="00AD3035"/>
    <w:rsid w:val="00AD393F"/>
    <w:rsid w:val="00AD3C75"/>
    <w:rsid w:val="00AD3F69"/>
    <w:rsid w:val="00AD4EBF"/>
    <w:rsid w:val="00AD63B4"/>
    <w:rsid w:val="00AD6460"/>
    <w:rsid w:val="00AD7608"/>
    <w:rsid w:val="00AD781E"/>
    <w:rsid w:val="00AD7B8B"/>
    <w:rsid w:val="00AD7E02"/>
    <w:rsid w:val="00AE11BA"/>
    <w:rsid w:val="00AE41EC"/>
    <w:rsid w:val="00AE516D"/>
    <w:rsid w:val="00AE523D"/>
    <w:rsid w:val="00AE528C"/>
    <w:rsid w:val="00AE60EE"/>
    <w:rsid w:val="00AE64AC"/>
    <w:rsid w:val="00AE6C59"/>
    <w:rsid w:val="00AE7691"/>
    <w:rsid w:val="00AF0558"/>
    <w:rsid w:val="00AF215C"/>
    <w:rsid w:val="00AF2812"/>
    <w:rsid w:val="00AF39FA"/>
    <w:rsid w:val="00AF3C05"/>
    <w:rsid w:val="00AF3CCB"/>
    <w:rsid w:val="00AF4910"/>
    <w:rsid w:val="00AF4CFA"/>
    <w:rsid w:val="00B00470"/>
    <w:rsid w:val="00B03572"/>
    <w:rsid w:val="00B03621"/>
    <w:rsid w:val="00B039C1"/>
    <w:rsid w:val="00B03F10"/>
    <w:rsid w:val="00B0481F"/>
    <w:rsid w:val="00B05726"/>
    <w:rsid w:val="00B05C9A"/>
    <w:rsid w:val="00B06A15"/>
    <w:rsid w:val="00B06D78"/>
    <w:rsid w:val="00B0795F"/>
    <w:rsid w:val="00B1141A"/>
    <w:rsid w:val="00B12DA1"/>
    <w:rsid w:val="00B1356E"/>
    <w:rsid w:val="00B13C07"/>
    <w:rsid w:val="00B13E48"/>
    <w:rsid w:val="00B143F1"/>
    <w:rsid w:val="00B15EC0"/>
    <w:rsid w:val="00B17E65"/>
    <w:rsid w:val="00B21AA8"/>
    <w:rsid w:val="00B23F3B"/>
    <w:rsid w:val="00B2457E"/>
    <w:rsid w:val="00B26AEE"/>
    <w:rsid w:val="00B26FC3"/>
    <w:rsid w:val="00B30256"/>
    <w:rsid w:val="00B330E1"/>
    <w:rsid w:val="00B33CE6"/>
    <w:rsid w:val="00B34075"/>
    <w:rsid w:val="00B35C71"/>
    <w:rsid w:val="00B36598"/>
    <w:rsid w:val="00B37893"/>
    <w:rsid w:val="00B37A29"/>
    <w:rsid w:val="00B37AB3"/>
    <w:rsid w:val="00B41997"/>
    <w:rsid w:val="00B41DC5"/>
    <w:rsid w:val="00B42C8D"/>
    <w:rsid w:val="00B45310"/>
    <w:rsid w:val="00B466B4"/>
    <w:rsid w:val="00B46A04"/>
    <w:rsid w:val="00B51A1A"/>
    <w:rsid w:val="00B524D2"/>
    <w:rsid w:val="00B5264A"/>
    <w:rsid w:val="00B53738"/>
    <w:rsid w:val="00B53AFC"/>
    <w:rsid w:val="00B5401A"/>
    <w:rsid w:val="00B5477E"/>
    <w:rsid w:val="00B54FFC"/>
    <w:rsid w:val="00B5751D"/>
    <w:rsid w:val="00B60B66"/>
    <w:rsid w:val="00B615DA"/>
    <w:rsid w:val="00B642EB"/>
    <w:rsid w:val="00B6431C"/>
    <w:rsid w:val="00B64BA5"/>
    <w:rsid w:val="00B64FDF"/>
    <w:rsid w:val="00B651F6"/>
    <w:rsid w:val="00B66AA1"/>
    <w:rsid w:val="00B675F1"/>
    <w:rsid w:val="00B72B75"/>
    <w:rsid w:val="00B7304E"/>
    <w:rsid w:val="00B73FAC"/>
    <w:rsid w:val="00B7435D"/>
    <w:rsid w:val="00B76EA0"/>
    <w:rsid w:val="00B77386"/>
    <w:rsid w:val="00B829D9"/>
    <w:rsid w:val="00B84D1E"/>
    <w:rsid w:val="00B84D29"/>
    <w:rsid w:val="00B85073"/>
    <w:rsid w:val="00B85E00"/>
    <w:rsid w:val="00B86F76"/>
    <w:rsid w:val="00B90123"/>
    <w:rsid w:val="00B91CC2"/>
    <w:rsid w:val="00B93034"/>
    <w:rsid w:val="00B9433D"/>
    <w:rsid w:val="00B95157"/>
    <w:rsid w:val="00B965DE"/>
    <w:rsid w:val="00B96FEE"/>
    <w:rsid w:val="00BA14C1"/>
    <w:rsid w:val="00BA291B"/>
    <w:rsid w:val="00BA445B"/>
    <w:rsid w:val="00BA5569"/>
    <w:rsid w:val="00BA67E5"/>
    <w:rsid w:val="00BA7022"/>
    <w:rsid w:val="00BB096B"/>
    <w:rsid w:val="00BB15E3"/>
    <w:rsid w:val="00BB4963"/>
    <w:rsid w:val="00BB5965"/>
    <w:rsid w:val="00BB5AA4"/>
    <w:rsid w:val="00BB6621"/>
    <w:rsid w:val="00BB66C3"/>
    <w:rsid w:val="00BB72C1"/>
    <w:rsid w:val="00BC081C"/>
    <w:rsid w:val="00BC0E9E"/>
    <w:rsid w:val="00BC2DD9"/>
    <w:rsid w:val="00BC4A4D"/>
    <w:rsid w:val="00BC521F"/>
    <w:rsid w:val="00BC534C"/>
    <w:rsid w:val="00BC5C16"/>
    <w:rsid w:val="00BC6183"/>
    <w:rsid w:val="00BC6D19"/>
    <w:rsid w:val="00BC794E"/>
    <w:rsid w:val="00BC7B5C"/>
    <w:rsid w:val="00BD0323"/>
    <w:rsid w:val="00BD1780"/>
    <w:rsid w:val="00BD2E02"/>
    <w:rsid w:val="00BD363D"/>
    <w:rsid w:val="00BD63BB"/>
    <w:rsid w:val="00BD6B3D"/>
    <w:rsid w:val="00BD7B2C"/>
    <w:rsid w:val="00BE011E"/>
    <w:rsid w:val="00BE0A41"/>
    <w:rsid w:val="00BE6AB4"/>
    <w:rsid w:val="00BF1356"/>
    <w:rsid w:val="00BF37E0"/>
    <w:rsid w:val="00BF4BC1"/>
    <w:rsid w:val="00BF6511"/>
    <w:rsid w:val="00BF6A91"/>
    <w:rsid w:val="00BF7A7F"/>
    <w:rsid w:val="00C010B6"/>
    <w:rsid w:val="00C1007C"/>
    <w:rsid w:val="00C1111C"/>
    <w:rsid w:val="00C11A4F"/>
    <w:rsid w:val="00C11B21"/>
    <w:rsid w:val="00C11EEF"/>
    <w:rsid w:val="00C1268C"/>
    <w:rsid w:val="00C13167"/>
    <w:rsid w:val="00C132CD"/>
    <w:rsid w:val="00C1483F"/>
    <w:rsid w:val="00C15663"/>
    <w:rsid w:val="00C17069"/>
    <w:rsid w:val="00C17E59"/>
    <w:rsid w:val="00C17EEC"/>
    <w:rsid w:val="00C237BA"/>
    <w:rsid w:val="00C2435D"/>
    <w:rsid w:val="00C249EF"/>
    <w:rsid w:val="00C2597E"/>
    <w:rsid w:val="00C263D4"/>
    <w:rsid w:val="00C2753C"/>
    <w:rsid w:val="00C27FEB"/>
    <w:rsid w:val="00C328F7"/>
    <w:rsid w:val="00C33270"/>
    <w:rsid w:val="00C35CEE"/>
    <w:rsid w:val="00C377A4"/>
    <w:rsid w:val="00C37D17"/>
    <w:rsid w:val="00C37F5D"/>
    <w:rsid w:val="00C4114D"/>
    <w:rsid w:val="00C41307"/>
    <w:rsid w:val="00C41508"/>
    <w:rsid w:val="00C41868"/>
    <w:rsid w:val="00C42B30"/>
    <w:rsid w:val="00C43C04"/>
    <w:rsid w:val="00C45151"/>
    <w:rsid w:val="00C47603"/>
    <w:rsid w:val="00C479C0"/>
    <w:rsid w:val="00C47EEA"/>
    <w:rsid w:val="00C51FF1"/>
    <w:rsid w:val="00C5350F"/>
    <w:rsid w:val="00C536D1"/>
    <w:rsid w:val="00C568BF"/>
    <w:rsid w:val="00C56F03"/>
    <w:rsid w:val="00C5738F"/>
    <w:rsid w:val="00C60113"/>
    <w:rsid w:val="00C63E34"/>
    <w:rsid w:val="00C64530"/>
    <w:rsid w:val="00C65387"/>
    <w:rsid w:val="00C66944"/>
    <w:rsid w:val="00C67966"/>
    <w:rsid w:val="00C71354"/>
    <w:rsid w:val="00C71D24"/>
    <w:rsid w:val="00C74D5E"/>
    <w:rsid w:val="00C758A4"/>
    <w:rsid w:val="00C76DF6"/>
    <w:rsid w:val="00C76F02"/>
    <w:rsid w:val="00C77133"/>
    <w:rsid w:val="00C773B9"/>
    <w:rsid w:val="00C776E3"/>
    <w:rsid w:val="00C77F88"/>
    <w:rsid w:val="00C81AFC"/>
    <w:rsid w:val="00C81F56"/>
    <w:rsid w:val="00C82ABD"/>
    <w:rsid w:val="00C835D7"/>
    <w:rsid w:val="00C835E6"/>
    <w:rsid w:val="00C90CED"/>
    <w:rsid w:val="00C93107"/>
    <w:rsid w:val="00C93F5E"/>
    <w:rsid w:val="00C94858"/>
    <w:rsid w:val="00C95F9B"/>
    <w:rsid w:val="00C96739"/>
    <w:rsid w:val="00CA08A3"/>
    <w:rsid w:val="00CA1218"/>
    <w:rsid w:val="00CA271C"/>
    <w:rsid w:val="00CA4C76"/>
    <w:rsid w:val="00CA5711"/>
    <w:rsid w:val="00CA5BA1"/>
    <w:rsid w:val="00CA5C09"/>
    <w:rsid w:val="00CA6FB3"/>
    <w:rsid w:val="00CA6FFC"/>
    <w:rsid w:val="00CA7DDB"/>
    <w:rsid w:val="00CB14A0"/>
    <w:rsid w:val="00CB1D2D"/>
    <w:rsid w:val="00CB298E"/>
    <w:rsid w:val="00CB3632"/>
    <w:rsid w:val="00CB38BF"/>
    <w:rsid w:val="00CB4E6B"/>
    <w:rsid w:val="00CB546D"/>
    <w:rsid w:val="00CB6BF8"/>
    <w:rsid w:val="00CC02A1"/>
    <w:rsid w:val="00CC0940"/>
    <w:rsid w:val="00CC1585"/>
    <w:rsid w:val="00CC16E3"/>
    <w:rsid w:val="00CC1983"/>
    <w:rsid w:val="00CC29AA"/>
    <w:rsid w:val="00CC4565"/>
    <w:rsid w:val="00CC6699"/>
    <w:rsid w:val="00CC7266"/>
    <w:rsid w:val="00CD0A47"/>
    <w:rsid w:val="00CD236D"/>
    <w:rsid w:val="00CD2796"/>
    <w:rsid w:val="00CD2B6B"/>
    <w:rsid w:val="00CD4123"/>
    <w:rsid w:val="00CD7A3A"/>
    <w:rsid w:val="00CE2071"/>
    <w:rsid w:val="00CE46C8"/>
    <w:rsid w:val="00CE552D"/>
    <w:rsid w:val="00CE6CA9"/>
    <w:rsid w:val="00CE6DCF"/>
    <w:rsid w:val="00CE74BC"/>
    <w:rsid w:val="00CE77CF"/>
    <w:rsid w:val="00CF1083"/>
    <w:rsid w:val="00CF2D70"/>
    <w:rsid w:val="00CF4305"/>
    <w:rsid w:val="00CF4A0D"/>
    <w:rsid w:val="00CF668C"/>
    <w:rsid w:val="00D02515"/>
    <w:rsid w:val="00D039AF"/>
    <w:rsid w:val="00D05968"/>
    <w:rsid w:val="00D06F8D"/>
    <w:rsid w:val="00D071E5"/>
    <w:rsid w:val="00D10D45"/>
    <w:rsid w:val="00D11A18"/>
    <w:rsid w:val="00D13574"/>
    <w:rsid w:val="00D13C27"/>
    <w:rsid w:val="00D14DD8"/>
    <w:rsid w:val="00D15098"/>
    <w:rsid w:val="00D15ECD"/>
    <w:rsid w:val="00D161A2"/>
    <w:rsid w:val="00D163D6"/>
    <w:rsid w:val="00D17609"/>
    <w:rsid w:val="00D17D44"/>
    <w:rsid w:val="00D21A3C"/>
    <w:rsid w:val="00D21FDE"/>
    <w:rsid w:val="00D22ADB"/>
    <w:rsid w:val="00D23F1D"/>
    <w:rsid w:val="00D23F72"/>
    <w:rsid w:val="00D24686"/>
    <w:rsid w:val="00D27DC0"/>
    <w:rsid w:val="00D307F2"/>
    <w:rsid w:val="00D30956"/>
    <w:rsid w:val="00D3471E"/>
    <w:rsid w:val="00D3477E"/>
    <w:rsid w:val="00D34A0C"/>
    <w:rsid w:val="00D34B62"/>
    <w:rsid w:val="00D36F8F"/>
    <w:rsid w:val="00D37C85"/>
    <w:rsid w:val="00D40903"/>
    <w:rsid w:val="00D4555F"/>
    <w:rsid w:val="00D47809"/>
    <w:rsid w:val="00D479D5"/>
    <w:rsid w:val="00D47CDD"/>
    <w:rsid w:val="00D51C81"/>
    <w:rsid w:val="00D53958"/>
    <w:rsid w:val="00D55DC6"/>
    <w:rsid w:val="00D5725B"/>
    <w:rsid w:val="00D579C3"/>
    <w:rsid w:val="00D6330F"/>
    <w:rsid w:val="00D64E7E"/>
    <w:rsid w:val="00D6589C"/>
    <w:rsid w:val="00D70BBE"/>
    <w:rsid w:val="00D70D28"/>
    <w:rsid w:val="00D7157C"/>
    <w:rsid w:val="00D73EF2"/>
    <w:rsid w:val="00D7666B"/>
    <w:rsid w:val="00D775A1"/>
    <w:rsid w:val="00D819E6"/>
    <w:rsid w:val="00D83D66"/>
    <w:rsid w:val="00D85F69"/>
    <w:rsid w:val="00D86BB3"/>
    <w:rsid w:val="00D877E1"/>
    <w:rsid w:val="00D87EBC"/>
    <w:rsid w:val="00D90314"/>
    <w:rsid w:val="00D907E5"/>
    <w:rsid w:val="00D91234"/>
    <w:rsid w:val="00D91BB1"/>
    <w:rsid w:val="00D91E20"/>
    <w:rsid w:val="00D94DB9"/>
    <w:rsid w:val="00D9596D"/>
    <w:rsid w:val="00D959CA"/>
    <w:rsid w:val="00D95D62"/>
    <w:rsid w:val="00D963AB"/>
    <w:rsid w:val="00DA0EAF"/>
    <w:rsid w:val="00DA1460"/>
    <w:rsid w:val="00DA207C"/>
    <w:rsid w:val="00DA2E1D"/>
    <w:rsid w:val="00DA4F0B"/>
    <w:rsid w:val="00DA5130"/>
    <w:rsid w:val="00DA5DDD"/>
    <w:rsid w:val="00DA6F00"/>
    <w:rsid w:val="00DA7525"/>
    <w:rsid w:val="00DB0D56"/>
    <w:rsid w:val="00DB2695"/>
    <w:rsid w:val="00DB5D44"/>
    <w:rsid w:val="00DB62F7"/>
    <w:rsid w:val="00DB6EC7"/>
    <w:rsid w:val="00DB7DD7"/>
    <w:rsid w:val="00DC02E1"/>
    <w:rsid w:val="00DC03DA"/>
    <w:rsid w:val="00DC0CBD"/>
    <w:rsid w:val="00DC122B"/>
    <w:rsid w:val="00DC24B5"/>
    <w:rsid w:val="00DC4B60"/>
    <w:rsid w:val="00DC67B3"/>
    <w:rsid w:val="00DC730B"/>
    <w:rsid w:val="00DC7878"/>
    <w:rsid w:val="00DC7988"/>
    <w:rsid w:val="00DD120E"/>
    <w:rsid w:val="00DD1DDE"/>
    <w:rsid w:val="00DD2C6D"/>
    <w:rsid w:val="00DD2FE3"/>
    <w:rsid w:val="00DD34F6"/>
    <w:rsid w:val="00DD409D"/>
    <w:rsid w:val="00DD5391"/>
    <w:rsid w:val="00DD63D7"/>
    <w:rsid w:val="00DD7450"/>
    <w:rsid w:val="00DD7CD3"/>
    <w:rsid w:val="00DE0E17"/>
    <w:rsid w:val="00DE1E45"/>
    <w:rsid w:val="00DE1E61"/>
    <w:rsid w:val="00DE2E8C"/>
    <w:rsid w:val="00DE5BE4"/>
    <w:rsid w:val="00DE733C"/>
    <w:rsid w:val="00DF0B27"/>
    <w:rsid w:val="00DF4A7E"/>
    <w:rsid w:val="00DF5828"/>
    <w:rsid w:val="00DF5E2E"/>
    <w:rsid w:val="00DF725C"/>
    <w:rsid w:val="00DF779B"/>
    <w:rsid w:val="00E01402"/>
    <w:rsid w:val="00E034CC"/>
    <w:rsid w:val="00E072AD"/>
    <w:rsid w:val="00E07388"/>
    <w:rsid w:val="00E07F20"/>
    <w:rsid w:val="00E11DCB"/>
    <w:rsid w:val="00E15410"/>
    <w:rsid w:val="00E16DD1"/>
    <w:rsid w:val="00E20330"/>
    <w:rsid w:val="00E20480"/>
    <w:rsid w:val="00E21BFF"/>
    <w:rsid w:val="00E22318"/>
    <w:rsid w:val="00E23675"/>
    <w:rsid w:val="00E24B78"/>
    <w:rsid w:val="00E24DF7"/>
    <w:rsid w:val="00E24EF0"/>
    <w:rsid w:val="00E33D91"/>
    <w:rsid w:val="00E34946"/>
    <w:rsid w:val="00E354F7"/>
    <w:rsid w:val="00E35AC6"/>
    <w:rsid w:val="00E3706C"/>
    <w:rsid w:val="00E371F3"/>
    <w:rsid w:val="00E3734F"/>
    <w:rsid w:val="00E37647"/>
    <w:rsid w:val="00E378B5"/>
    <w:rsid w:val="00E42988"/>
    <w:rsid w:val="00E42E02"/>
    <w:rsid w:val="00E42FF4"/>
    <w:rsid w:val="00E44A3C"/>
    <w:rsid w:val="00E44BF1"/>
    <w:rsid w:val="00E45581"/>
    <w:rsid w:val="00E4586F"/>
    <w:rsid w:val="00E45AA2"/>
    <w:rsid w:val="00E471CF"/>
    <w:rsid w:val="00E47377"/>
    <w:rsid w:val="00E47604"/>
    <w:rsid w:val="00E5010E"/>
    <w:rsid w:val="00E51F00"/>
    <w:rsid w:val="00E523D7"/>
    <w:rsid w:val="00E55574"/>
    <w:rsid w:val="00E6024D"/>
    <w:rsid w:val="00E610E8"/>
    <w:rsid w:val="00E62A9C"/>
    <w:rsid w:val="00E62C59"/>
    <w:rsid w:val="00E6367F"/>
    <w:rsid w:val="00E63848"/>
    <w:rsid w:val="00E63BD4"/>
    <w:rsid w:val="00E64B11"/>
    <w:rsid w:val="00E65B30"/>
    <w:rsid w:val="00E66E10"/>
    <w:rsid w:val="00E70056"/>
    <w:rsid w:val="00E711E6"/>
    <w:rsid w:val="00E71B46"/>
    <w:rsid w:val="00E75B7A"/>
    <w:rsid w:val="00E768F7"/>
    <w:rsid w:val="00E775F1"/>
    <w:rsid w:val="00E806E4"/>
    <w:rsid w:val="00E80E24"/>
    <w:rsid w:val="00E8178A"/>
    <w:rsid w:val="00E82F6D"/>
    <w:rsid w:val="00E82FB5"/>
    <w:rsid w:val="00E8302A"/>
    <w:rsid w:val="00E83272"/>
    <w:rsid w:val="00E839C1"/>
    <w:rsid w:val="00E8733A"/>
    <w:rsid w:val="00E876ED"/>
    <w:rsid w:val="00E87F64"/>
    <w:rsid w:val="00E90583"/>
    <w:rsid w:val="00E9068B"/>
    <w:rsid w:val="00E91198"/>
    <w:rsid w:val="00E91239"/>
    <w:rsid w:val="00E92782"/>
    <w:rsid w:val="00E94171"/>
    <w:rsid w:val="00E950F6"/>
    <w:rsid w:val="00E96245"/>
    <w:rsid w:val="00E96554"/>
    <w:rsid w:val="00E96E64"/>
    <w:rsid w:val="00E97845"/>
    <w:rsid w:val="00EA011E"/>
    <w:rsid w:val="00EA1D5E"/>
    <w:rsid w:val="00EA2804"/>
    <w:rsid w:val="00EA3896"/>
    <w:rsid w:val="00EA441B"/>
    <w:rsid w:val="00EA4A34"/>
    <w:rsid w:val="00EA6D15"/>
    <w:rsid w:val="00EB12BC"/>
    <w:rsid w:val="00EB2FB0"/>
    <w:rsid w:val="00EB37A7"/>
    <w:rsid w:val="00EB3C6E"/>
    <w:rsid w:val="00EB6268"/>
    <w:rsid w:val="00EC01E1"/>
    <w:rsid w:val="00EC08AE"/>
    <w:rsid w:val="00EC1E1D"/>
    <w:rsid w:val="00EC22E8"/>
    <w:rsid w:val="00EC30A1"/>
    <w:rsid w:val="00EC3FB2"/>
    <w:rsid w:val="00EC5359"/>
    <w:rsid w:val="00EC5B43"/>
    <w:rsid w:val="00ED02CE"/>
    <w:rsid w:val="00ED1044"/>
    <w:rsid w:val="00ED3AA3"/>
    <w:rsid w:val="00ED653E"/>
    <w:rsid w:val="00ED7B72"/>
    <w:rsid w:val="00EE008D"/>
    <w:rsid w:val="00EE1A26"/>
    <w:rsid w:val="00EE2B53"/>
    <w:rsid w:val="00EE2E6A"/>
    <w:rsid w:val="00EE3268"/>
    <w:rsid w:val="00EE34C9"/>
    <w:rsid w:val="00EF1233"/>
    <w:rsid w:val="00EF1DD1"/>
    <w:rsid w:val="00EF405A"/>
    <w:rsid w:val="00EF522B"/>
    <w:rsid w:val="00EF5710"/>
    <w:rsid w:val="00EF5B30"/>
    <w:rsid w:val="00EF693C"/>
    <w:rsid w:val="00EF7565"/>
    <w:rsid w:val="00F009B5"/>
    <w:rsid w:val="00F00AF9"/>
    <w:rsid w:val="00F00C27"/>
    <w:rsid w:val="00F00E02"/>
    <w:rsid w:val="00F027F2"/>
    <w:rsid w:val="00F04CF6"/>
    <w:rsid w:val="00F05B02"/>
    <w:rsid w:val="00F05CFD"/>
    <w:rsid w:val="00F061D2"/>
    <w:rsid w:val="00F06641"/>
    <w:rsid w:val="00F06D7C"/>
    <w:rsid w:val="00F0716A"/>
    <w:rsid w:val="00F076C4"/>
    <w:rsid w:val="00F1074D"/>
    <w:rsid w:val="00F10F22"/>
    <w:rsid w:val="00F12E29"/>
    <w:rsid w:val="00F12F34"/>
    <w:rsid w:val="00F152C3"/>
    <w:rsid w:val="00F1583E"/>
    <w:rsid w:val="00F17AD8"/>
    <w:rsid w:val="00F2178C"/>
    <w:rsid w:val="00F217A4"/>
    <w:rsid w:val="00F2250B"/>
    <w:rsid w:val="00F23902"/>
    <w:rsid w:val="00F23932"/>
    <w:rsid w:val="00F23B3B"/>
    <w:rsid w:val="00F25815"/>
    <w:rsid w:val="00F25B37"/>
    <w:rsid w:val="00F2780F"/>
    <w:rsid w:val="00F32550"/>
    <w:rsid w:val="00F332D8"/>
    <w:rsid w:val="00F349B8"/>
    <w:rsid w:val="00F34F37"/>
    <w:rsid w:val="00F35E1C"/>
    <w:rsid w:val="00F35FA2"/>
    <w:rsid w:val="00F37254"/>
    <w:rsid w:val="00F401C1"/>
    <w:rsid w:val="00F410CC"/>
    <w:rsid w:val="00F41810"/>
    <w:rsid w:val="00F44E88"/>
    <w:rsid w:val="00F4624D"/>
    <w:rsid w:val="00F46FB2"/>
    <w:rsid w:val="00F4767E"/>
    <w:rsid w:val="00F50EA6"/>
    <w:rsid w:val="00F51AD9"/>
    <w:rsid w:val="00F522F6"/>
    <w:rsid w:val="00F524DB"/>
    <w:rsid w:val="00F5530A"/>
    <w:rsid w:val="00F5679B"/>
    <w:rsid w:val="00F57BD9"/>
    <w:rsid w:val="00F60A4E"/>
    <w:rsid w:val="00F60F93"/>
    <w:rsid w:val="00F61261"/>
    <w:rsid w:val="00F65A6E"/>
    <w:rsid w:val="00F66EC1"/>
    <w:rsid w:val="00F708C3"/>
    <w:rsid w:val="00F71777"/>
    <w:rsid w:val="00F7219A"/>
    <w:rsid w:val="00F72B5E"/>
    <w:rsid w:val="00F73374"/>
    <w:rsid w:val="00F739B9"/>
    <w:rsid w:val="00F73C16"/>
    <w:rsid w:val="00F76AD9"/>
    <w:rsid w:val="00F76F6C"/>
    <w:rsid w:val="00F8027D"/>
    <w:rsid w:val="00F806C8"/>
    <w:rsid w:val="00F80F97"/>
    <w:rsid w:val="00F81DF3"/>
    <w:rsid w:val="00F82428"/>
    <w:rsid w:val="00F83644"/>
    <w:rsid w:val="00F8458E"/>
    <w:rsid w:val="00F84609"/>
    <w:rsid w:val="00F85FB6"/>
    <w:rsid w:val="00F86DA5"/>
    <w:rsid w:val="00F8780C"/>
    <w:rsid w:val="00F878D8"/>
    <w:rsid w:val="00F87F5C"/>
    <w:rsid w:val="00F916E9"/>
    <w:rsid w:val="00F929C4"/>
    <w:rsid w:val="00F92AB8"/>
    <w:rsid w:val="00F92D34"/>
    <w:rsid w:val="00F937E1"/>
    <w:rsid w:val="00F95E7C"/>
    <w:rsid w:val="00F969EA"/>
    <w:rsid w:val="00FA0244"/>
    <w:rsid w:val="00FA0F3A"/>
    <w:rsid w:val="00FA1B6B"/>
    <w:rsid w:val="00FA48D4"/>
    <w:rsid w:val="00FA4EE5"/>
    <w:rsid w:val="00FA5F43"/>
    <w:rsid w:val="00FA6BE7"/>
    <w:rsid w:val="00FA6BE9"/>
    <w:rsid w:val="00FA7043"/>
    <w:rsid w:val="00FB01BF"/>
    <w:rsid w:val="00FB0289"/>
    <w:rsid w:val="00FB0CD7"/>
    <w:rsid w:val="00FB1F7B"/>
    <w:rsid w:val="00FB46B9"/>
    <w:rsid w:val="00FB49A2"/>
    <w:rsid w:val="00FB49D2"/>
    <w:rsid w:val="00FB4D58"/>
    <w:rsid w:val="00FB54D4"/>
    <w:rsid w:val="00FB580D"/>
    <w:rsid w:val="00FB5C55"/>
    <w:rsid w:val="00FB5E8D"/>
    <w:rsid w:val="00FC02A5"/>
    <w:rsid w:val="00FC10BE"/>
    <w:rsid w:val="00FC1385"/>
    <w:rsid w:val="00FC1BF7"/>
    <w:rsid w:val="00FC203B"/>
    <w:rsid w:val="00FC3C18"/>
    <w:rsid w:val="00FC404B"/>
    <w:rsid w:val="00FC46F5"/>
    <w:rsid w:val="00FC6605"/>
    <w:rsid w:val="00FD20F9"/>
    <w:rsid w:val="00FD2262"/>
    <w:rsid w:val="00FD2A01"/>
    <w:rsid w:val="00FD2B0B"/>
    <w:rsid w:val="00FD2CE2"/>
    <w:rsid w:val="00FD41D6"/>
    <w:rsid w:val="00FD5EE2"/>
    <w:rsid w:val="00FD71C7"/>
    <w:rsid w:val="00FD7BB6"/>
    <w:rsid w:val="00FE0008"/>
    <w:rsid w:val="00FE02C9"/>
    <w:rsid w:val="00FE17FB"/>
    <w:rsid w:val="00FE1C85"/>
    <w:rsid w:val="00FE31A9"/>
    <w:rsid w:val="00FE3587"/>
    <w:rsid w:val="00FE3914"/>
    <w:rsid w:val="00FE4738"/>
    <w:rsid w:val="00FE4757"/>
    <w:rsid w:val="00FE6799"/>
    <w:rsid w:val="00FE77E7"/>
    <w:rsid w:val="00FF0176"/>
    <w:rsid w:val="00FF0B75"/>
    <w:rsid w:val="00FF297E"/>
    <w:rsid w:val="00FF34BD"/>
    <w:rsid w:val="00FF7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86118"/>
  <w15:docId w15:val="{F02FF223-C983-4F88-B63D-7CF36D4A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68A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4E6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4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4E6D"/>
    <w:rPr>
      <w:rFonts w:ascii="Times New Roman" w:eastAsia="宋体" w:hAnsi="Times New Roman" w:cs="Times New Roman"/>
      <w:sz w:val="18"/>
      <w:szCs w:val="18"/>
    </w:rPr>
  </w:style>
  <w:style w:type="character" w:styleId="a7">
    <w:name w:val="Strong"/>
    <w:basedOn w:val="a0"/>
    <w:uiPriority w:val="22"/>
    <w:qFormat/>
    <w:rsid w:val="00DC03DA"/>
    <w:rPr>
      <w:b/>
      <w:bCs/>
    </w:rPr>
  </w:style>
  <w:style w:type="character" w:customStyle="1" w:styleId="apple-converted-space">
    <w:name w:val="apple-converted-space"/>
    <w:basedOn w:val="a0"/>
    <w:rsid w:val="00A962EF"/>
  </w:style>
  <w:style w:type="paragraph" w:styleId="a8">
    <w:name w:val="Balloon Text"/>
    <w:basedOn w:val="a"/>
    <w:link w:val="a9"/>
    <w:uiPriority w:val="99"/>
    <w:semiHidden/>
    <w:unhideWhenUsed/>
    <w:rsid w:val="009A0E5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A0E5A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11A33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311A33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311A33"/>
    <w:rPr>
      <w:rFonts w:ascii="Times New Roman" w:eastAsia="宋体" w:hAnsi="Times New Roman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1A33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311A33"/>
    <w:rPr>
      <w:rFonts w:ascii="Times New Roman" w:eastAsia="宋体" w:hAnsi="Times New Roman" w:cs="Times New Roman"/>
      <w:b/>
      <w:bCs/>
      <w:szCs w:val="20"/>
    </w:rPr>
  </w:style>
  <w:style w:type="paragraph" w:styleId="af">
    <w:name w:val="List Paragraph"/>
    <w:basedOn w:val="a"/>
    <w:uiPriority w:val="34"/>
    <w:qFormat/>
    <w:rsid w:val="00AD4EBF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f0">
    <w:name w:val="Emphasis"/>
    <w:basedOn w:val="a0"/>
    <w:uiPriority w:val="20"/>
    <w:qFormat/>
    <w:rsid w:val="00606547"/>
    <w:rPr>
      <w:i w:val="0"/>
      <w:iCs w:val="0"/>
      <w:color w:val="CC0000"/>
    </w:rPr>
  </w:style>
  <w:style w:type="character" w:styleId="af1">
    <w:name w:val="Hyperlink"/>
    <w:basedOn w:val="a0"/>
    <w:uiPriority w:val="99"/>
    <w:unhideWhenUsed/>
    <w:rsid w:val="006D173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6D17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8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22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36694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8751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13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35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86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3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8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84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5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0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58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36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5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4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9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3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43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47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3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2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7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6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2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18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1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5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46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4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57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1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4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2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381</Words>
  <Characters>2172</Characters>
  <Application>Microsoft Office Word</Application>
  <DocSecurity>0</DocSecurity>
  <Lines>18</Lines>
  <Paragraphs>5</Paragraphs>
  <ScaleCrop>false</ScaleCrop>
  <Company>http:/sdwm.org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LQL</dc:creator>
  <cp:lastModifiedBy>Xu Nina</cp:lastModifiedBy>
  <cp:revision>12</cp:revision>
  <cp:lastPrinted>2018-11-06T08:02:00Z</cp:lastPrinted>
  <dcterms:created xsi:type="dcterms:W3CDTF">2019-05-09T09:01:00Z</dcterms:created>
  <dcterms:modified xsi:type="dcterms:W3CDTF">2019-05-09T10:31:00Z</dcterms:modified>
</cp:coreProperties>
</file>