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ascii="宋体" w:hAnsi="宋体"/>
          <w:bCs/>
          <w:iCs/>
          <w:color w:val="000000"/>
          <w:sz w:val="24"/>
        </w:rPr>
      </w:pPr>
      <w:r>
        <w:rPr>
          <w:rFonts w:hint="eastAsia" w:ascii="宋体" w:hAnsi="宋体"/>
          <w:bCs/>
          <w:iCs/>
          <w:color w:val="000000"/>
          <w:sz w:val="24"/>
        </w:rPr>
        <w:t>证券代码：002414                  证券简称：高德红外</w:t>
      </w:r>
    </w:p>
    <w:p>
      <w:pPr>
        <w:spacing w:before="120" w:after="120"/>
        <w:ind w:firstLine="600" w:firstLineChars="250"/>
        <w:rPr>
          <w:rFonts w:ascii="宋体" w:hAnsi="宋体"/>
          <w:bCs/>
          <w:iCs/>
          <w:color w:val="000000"/>
          <w:sz w:val="24"/>
        </w:rPr>
      </w:pPr>
    </w:p>
    <w:p>
      <w:pPr>
        <w:spacing w:beforeLines="50" w:afterLines="50" w:line="400" w:lineRule="exact"/>
        <w:jc w:val="center"/>
        <w:rPr>
          <w:rFonts w:ascii="宋体" w:hAnsi="宋体"/>
          <w:b/>
          <w:bCs/>
          <w:iCs/>
          <w:color w:val="000000"/>
          <w:sz w:val="32"/>
          <w:szCs w:val="32"/>
        </w:rPr>
      </w:pPr>
      <w:r>
        <w:rPr>
          <w:rFonts w:hint="eastAsia" w:ascii="宋体" w:hAnsi="宋体"/>
          <w:b/>
          <w:bCs/>
          <w:iCs/>
          <w:color w:val="000000"/>
          <w:sz w:val="32"/>
          <w:szCs w:val="32"/>
        </w:rPr>
        <w:t>武汉高德红外股份有限公司投资者关系活动记录表</w:t>
      </w:r>
    </w:p>
    <w:p>
      <w:pPr>
        <w:spacing w:line="400" w:lineRule="exact"/>
        <w:rPr>
          <w:rFonts w:hint="default" w:ascii="宋体" w:hAnsi="宋体" w:eastAsia="宋体"/>
          <w:bCs/>
          <w:iCs/>
          <w:color w:val="000000"/>
          <w:sz w:val="24"/>
          <w:lang w:val="en-US" w:eastAsia="zh-CN"/>
        </w:rPr>
      </w:pPr>
      <w:r>
        <w:rPr>
          <w:rFonts w:hint="eastAsia" w:ascii="宋体" w:hAnsi="宋体"/>
          <w:bCs/>
          <w:iCs/>
          <w:color w:val="000000"/>
          <w:sz w:val="24"/>
        </w:rPr>
        <w:t xml:space="preserve">                                                      编号：20190</w:t>
      </w:r>
      <w:r>
        <w:rPr>
          <w:rFonts w:hint="eastAsia" w:ascii="宋体" w:hAnsi="宋体"/>
          <w:bCs/>
          <w:iCs/>
          <w:color w:val="000000"/>
          <w:sz w:val="24"/>
          <w:lang w:val="en-US" w:eastAsia="zh-CN"/>
        </w:rPr>
        <w:t>529</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hAnsi="宋体"/>
                <w:b/>
                <w:bCs/>
                <w:iCs/>
                <w:color w:val="000000"/>
                <w:sz w:val="24"/>
              </w:rPr>
            </w:pPr>
            <w:r>
              <w:rPr>
                <w:rFonts w:hint="eastAsia" w:ascii="宋体" w:hAnsi="宋体"/>
                <w:b/>
                <w:bCs/>
                <w:iCs/>
                <w:color w:val="000000"/>
                <w:sz w:val="24"/>
              </w:rPr>
              <w:t>投资者关系活动类别</w:t>
            </w:r>
          </w:p>
        </w:tc>
        <w:tc>
          <w:tcPr>
            <w:tcW w:w="6614" w:type="dxa"/>
          </w:tcPr>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特定对象调研        </w:t>
            </w:r>
            <w:r>
              <w:rPr>
                <w:rFonts w:hint="eastAsia" w:ascii="宋体" w:hAnsi="宋体"/>
                <w:bCs/>
                <w:iCs/>
                <w:color w:val="000000"/>
                <w:sz w:val="24"/>
              </w:rPr>
              <w:t>□</w:t>
            </w:r>
            <w:r>
              <w:rPr>
                <w:rFonts w:hint="eastAsia" w:ascii="宋体" w:hAnsi="宋体"/>
                <w:sz w:val="24"/>
              </w:rPr>
              <w:t>分析师会议</w:t>
            </w:r>
          </w:p>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媒体采访            </w:t>
            </w:r>
            <w:r>
              <w:rPr>
                <w:rFonts w:hint="eastAsia" w:ascii="宋体" w:hAnsi="宋体"/>
                <w:bCs/>
                <w:iCs/>
                <w:color w:val="000000"/>
                <w:sz w:val="24"/>
              </w:rPr>
              <w:t>□</w:t>
            </w:r>
            <w:r>
              <w:rPr>
                <w:rFonts w:hint="eastAsia" w:ascii="宋体" w:hAnsi="宋体"/>
                <w:sz w:val="24"/>
              </w:rPr>
              <w:t>业绩说明会</w:t>
            </w:r>
          </w:p>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新闻发布会          </w:t>
            </w:r>
            <w:r>
              <w:rPr>
                <w:rFonts w:hint="eastAsia" w:ascii="宋体" w:hAnsi="宋体"/>
                <w:bCs/>
                <w:iCs/>
                <w:color w:val="000000"/>
                <w:sz w:val="24"/>
              </w:rPr>
              <w:t>□</w:t>
            </w:r>
            <w:r>
              <w:rPr>
                <w:rFonts w:hint="eastAsia" w:ascii="宋体" w:hAnsi="宋体"/>
                <w:sz w:val="24"/>
              </w:rPr>
              <w:t>路演活动</w:t>
            </w:r>
          </w:p>
          <w:p>
            <w:pPr>
              <w:tabs>
                <w:tab w:val="left" w:pos="2565"/>
                <w:tab w:val="center" w:pos="3199"/>
              </w:tabs>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现场参观</w:t>
            </w:r>
            <w:r>
              <w:rPr>
                <w:rFonts w:ascii="宋体" w:hAnsi="宋体"/>
                <w:bCs/>
                <w:iCs/>
                <w:color w:val="000000"/>
                <w:sz w:val="24"/>
              </w:rPr>
              <w:tab/>
            </w:r>
            <w:r>
              <w:rPr>
                <w:rFonts w:hint="eastAsia" w:ascii="宋体" w:hAnsi="宋体"/>
                <w:bCs/>
                <w:iCs/>
                <w:color w:val="000000"/>
                <w:sz w:val="24"/>
                <w:lang w:val="en-US" w:eastAsia="zh-CN"/>
              </w:rPr>
              <w:t xml:space="preserve"> </w:t>
            </w:r>
            <w:r>
              <w:rPr>
                <w:rFonts w:hint="eastAsia" w:ascii="宋体" w:hAnsi="宋体"/>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908" w:type="dxa"/>
          </w:tcPr>
          <w:p>
            <w:pPr>
              <w:spacing w:line="480" w:lineRule="atLeast"/>
              <w:rPr>
                <w:rFonts w:ascii="宋体" w:hAnsi="宋体"/>
                <w:b/>
                <w:bCs/>
                <w:iCs/>
                <w:color w:val="000000"/>
                <w:sz w:val="24"/>
              </w:rPr>
            </w:pPr>
            <w:r>
              <w:rPr>
                <w:rFonts w:hint="eastAsia" w:ascii="宋体" w:hAnsi="宋体"/>
                <w:b/>
                <w:bCs/>
                <w:iCs/>
                <w:color w:val="000000"/>
                <w:sz w:val="24"/>
              </w:rPr>
              <w:t>参与单位名称及人员姓名</w:t>
            </w:r>
          </w:p>
        </w:tc>
        <w:tc>
          <w:tcPr>
            <w:tcW w:w="6614" w:type="dxa"/>
            <w:vAlign w:val="center"/>
          </w:tcPr>
          <w:p>
            <w:pPr>
              <w:spacing w:line="360" w:lineRule="auto"/>
              <w:rPr>
                <w:sz w:val="24"/>
              </w:rPr>
            </w:pPr>
            <w:r>
              <w:rPr>
                <w:rFonts w:hint="eastAsia"/>
                <w:sz w:val="24"/>
                <w:lang w:eastAsia="zh-CN"/>
              </w:rPr>
              <w:t>长江</w:t>
            </w:r>
            <w:r>
              <w:rPr>
                <w:rFonts w:hint="eastAsia"/>
                <w:sz w:val="24"/>
              </w:rPr>
              <w:t xml:space="preserve">证券    </w:t>
            </w:r>
            <w:r>
              <w:rPr>
                <w:rFonts w:hint="eastAsia"/>
                <w:sz w:val="24"/>
                <w:lang w:eastAsia="zh-CN"/>
              </w:rPr>
              <w:t>付宸硕</w:t>
            </w:r>
            <w:r>
              <w:rPr>
                <w:rFonts w:hint="eastAsia"/>
                <w:sz w:val="24"/>
              </w:rPr>
              <w:t xml:space="preserve">            </w:t>
            </w:r>
            <w:r>
              <w:rPr>
                <w:rFonts w:hint="eastAsia"/>
                <w:sz w:val="24"/>
                <w:lang w:eastAsia="zh-CN"/>
              </w:rPr>
              <w:t>信达证券</w:t>
            </w:r>
            <w:r>
              <w:rPr>
                <w:rFonts w:hint="eastAsia"/>
                <w:sz w:val="24"/>
              </w:rPr>
              <w:t xml:space="preserve">       </w:t>
            </w:r>
            <w:r>
              <w:rPr>
                <w:rFonts w:hint="eastAsia"/>
                <w:sz w:val="24"/>
                <w:lang w:eastAsia="zh-CN"/>
              </w:rPr>
              <w:t>李勇鹏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908" w:type="dxa"/>
          </w:tcPr>
          <w:p>
            <w:pPr>
              <w:spacing w:line="480" w:lineRule="atLeast"/>
              <w:rPr>
                <w:rFonts w:ascii="宋体" w:hAnsi="宋体"/>
                <w:b/>
                <w:bCs/>
                <w:iCs/>
                <w:color w:val="000000"/>
                <w:sz w:val="24"/>
              </w:rPr>
            </w:pPr>
            <w:r>
              <w:rPr>
                <w:rFonts w:hint="eastAsia" w:ascii="宋体" w:hAnsi="宋体"/>
                <w:b/>
                <w:bCs/>
                <w:iCs/>
                <w:color w:val="000000"/>
                <w:sz w:val="24"/>
              </w:rPr>
              <w:t>时间</w:t>
            </w:r>
          </w:p>
        </w:tc>
        <w:tc>
          <w:tcPr>
            <w:tcW w:w="6614" w:type="dxa"/>
          </w:tcPr>
          <w:p>
            <w:pPr>
              <w:spacing w:line="480" w:lineRule="atLeast"/>
              <w:rPr>
                <w:rFonts w:ascii="宋体" w:hAnsi="宋体"/>
                <w:bCs/>
                <w:iCs/>
                <w:color w:val="000000"/>
                <w:sz w:val="24"/>
              </w:rPr>
            </w:pPr>
            <w:r>
              <w:rPr>
                <w:rFonts w:hint="eastAsia" w:ascii="宋体" w:hAnsi="宋体"/>
                <w:bCs/>
                <w:iCs/>
                <w:color w:val="000000"/>
                <w:sz w:val="24"/>
              </w:rPr>
              <w:t>2019年</w:t>
            </w:r>
            <w:r>
              <w:rPr>
                <w:rFonts w:hint="eastAsia" w:ascii="宋体" w:hAnsi="宋体"/>
                <w:bCs/>
                <w:iCs/>
                <w:color w:val="000000"/>
                <w:sz w:val="24"/>
                <w:lang w:val="en-US" w:eastAsia="zh-CN"/>
              </w:rPr>
              <w:t>5</w:t>
            </w:r>
            <w:r>
              <w:rPr>
                <w:rFonts w:hint="eastAsia" w:ascii="宋体" w:hAnsi="宋体"/>
                <w:bCs/>
                <w:iCs/>
                <w:color w:val="000000"/>
                <w:sz w:val="24"/>
              </w:rPr>
              <w:t>月</w:t>
            </w:r>
            <w:r>
              <w:rPr>
                <w:rFonts w:hint="eastAsia" w:ascii="宋体" w:hAnsi="宋体"/>
                <w:bCs/>
                <w:iCs/>
                <w:color w:val="000000"/>
                <w:sz w:val="24"/>
                <w:lang w:val="en-US" w:eastAsia="zh-CN"/>
              </w:rPr>
              <w:t>29</w:t>
            </w:r>
            <w:r>
              <w:rPr>
                <w:rFonts w:hint="eastAsia" w:ascii="宋体" w:hAnsi="宋体"/>
                <w:bCs/>
                <w:iCs/>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908" w:type="dxa"/>
          </w:tcPr>
          <w:p>
            <w:pPr>
              <w:spacing w:line="480" w:lineRule="atLeast"/>
              <w:rPr>
                <w:rFonts w:ascii="宋体" w:hAnsi="宋体"/>
                <w:b/>
                <w:bCs/>
                <w:iCs/>
                <w:color w:val="000000"/>
                <w:sz w:val="24"/>
              </w:rPr>
            </w:pPr>
            <w:r>
              <w:rPr>
                <w:rFonts w:hint="eastAsia" w:ascii="宋体" w:hAnsi="宋体"/>
                <w:b/>
                <w:bCs/>
                <w:iCs/>
                <w:color w:val="000000"/>
                <w:sz w:val="24"/>
              </w:rPr>
              <w:t>地点</w:t>
            </w:r>
          </w:p>
        </w:tc>
        <w:tc>
          <w:tcPr>
            <w:tcW w:w="6614" w:type="dxa"/>
          </w:tcPr>
          <w:p>
            <w:pPr>
              <w:spacing w:line="480" w:lineRule="atLeast"/>
              <w:rPr>
                <w:rFonts w:ascii="宋体" w:hAnsi="宋体"/>
                <w:bCs/>
                <w:iCs/>
                <w:color w:val="000000"/>
                <w:sz w:val="24"/>
              </w:rPr>
            </w:pPr>
            <w:r>
              <w:rPr>
                <w:rFonts w:hint="eastAsia" w:ascii="宋体" w:hAnsi="宋体"/>
                <w:bCs/>
                <w:iCs/>
                <w:color w:val="000000"/>
                <w:sz w:val="24"/>
              </w:rPr>
              <w:t>武汉高德红外股份有限公司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hAnsi="宋体"/>
                <w:b/>
                <w:bCs/>
                <w:iCs/>
                <w:color w:val="000000"/>
                <w:sz w:val="24"/>
              </w:rPr>
            </w:pPr>
            <w:r>
              <w:rPr>
                <w:rFonts w:hint="eastAsia" w:ascii="宋体" w:hAnsi="宋体"/>
                <w:b/>
                <w:bCs/>
                <w:iCs/>
                <w:color w:val="000000"/>
                <w:sz w:val="24"/>
              </w:rPr>
              <w:t>上市公司接待人员姓名</w:t>
            </w:r>
          </w:p>
        </w:tc>
        <w:tc>
          <w:tcPr>
            <w:tcW w:w="6614" w:type="dxa"/>
          </w:tcPr>
          <w:p>
            <w:pPr>
              <w:spacing w:line="480" w:lineRule="atLeast"/>
              <w:rPr>
                <w:sz w:val="24"/>
              </w:rPr>
            </w:pPr>
            <w:r>
              <w:rPr>
                <w:rFonts w:hint="eastAsia"/>
                <w:sz w:val="24"/>
              </w:rPr>
              <w:t>副总经理兼董事会秘书        陈丽玲</w:t>
            </w:r>
          </w:p>
          <w:p>
            <w:pPr>
              <w:spacing w:line="480" w:lineRule="atLeast"/>
              <w:rPr>
                <w:sz w:val="24"/>
              </w:rPr>
            </w:pPr>
            <w:r>
              <w:rPr>
                <w:rFonts w:hint="eastAsia"/>
                <w:sz w:val="24"/>
              </w:rPr>
              <w:t>信息披露专员                胡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908" w:type="dxa"/>
            <w:vAlign w:val="center"/>
          </w:tcPr>
          <w:p>
            <w:pPr>
              <w:spacing w:line="480" w:lineRule="atLeast"/>
              <w:rPr>
                <w:rFonts w:ascii="宋体" w:hAnsi="宋体"/>
                <w:b/>
                <w:bCs/>
                <w:iCs/>
                <w:color w:val="000000"/>
                <w:sz w:val="24"/>
              </w:rPr>
            </w:pPr>
            <w:r>
              <w:rPr>
                <w:rFonts w:hint="eastAsia" w:ascii="宋体" w:hAnsi="宋体"/>
                <w:b/>
                <w:bCs/>
                <w:iCs/>
                <w:color w:val="000000"/>
                <w:sz w:val="24"/>
              </w:rPr>
              <w:t>投资者关系活动主要内容介绍</w:t>
            </w:r>
          </w:p>
        </w:tc>
        <w:tc>
          <w:tcPr>
            <w:tcW w:w="6614" w:type="dxa"/>
          </w:tcPr>
          <w:p>
            <w:pPr>
              <w:spacing w:line="360" w:lineRule="auto"/>
              <w:rPr>
                <w:rFonts w:ascii="宋体" w:hAnsi="宋体"/>
                <w:b/>
                <w:sz w:val="24"/>
              </w:rPr>
            </w:pPr>
            <w:r>
              <w:rPr>
                <w:rFonts w:hint="eastAsia" w:asciiTheme="minorEastAsia" w:hAnsiTheme="minorEastAsia"/>
                <w:sz w:val="24"/>
              </w:rPr>
              <w:t>一</w:t>
            </w:r>
            <w:r>
              <w:rPr>
                <w:rFonts w:hint="eastAsia" w:ascii="宋体" w:hAnsi="宋体"/>
                <w:b/>
                <w:sz w:val="24"/>
              </w:rPr>
              <w:t>、观看公司宣传片；</w:t>
            </w:r>
          </w:p>
          <w:p>
            <w:pPr>
              <w:spacing w:line="360" w:lineRule="auto"/>
              <w:rPr>
                <w:rFonts w:ascii="宋体" w:hAnsi="宋体"/>
                <w:b/>
                <w:sz w:val="24"/>
              </w:rPr>
            </w:pPr>
            <w:r>
              <w:rPr>
                <w:rFonts w:hint="eastAsia" w:ascii="宋体" w:hAnsi="宋体"/>
                <w:b/>
                <w:sz w:val="24"/>
              </w:rPr>
              <w:t>二、参观公司产品展示厅；</w:t>
            </w:r>
          </w:p>
          <w:p>
            <w:pPr>
              <w:spacing w:line="360" w:lineRule="auto"/>
              <w:rPr>
                <w:rFonts w:hint="eastAsia" w:ascii="宋体" w:hAnsi="宋体"/>
                <w:b/>
                <w:sz w:val="24"/>
              </w:rPr>
            </w:pPr>
            <w:r>
              <w:rPr>
                <w:rFonts w:hint="eastAsia" w:asciiTheme="minorEastAsia" w:hAnsiTheme="minorEastAsia"/>
                <w:sz w:val="24"/>
              </w:rPr>
              <w:t>三、</w:t>
            </w:r>
            <w:r>
              <w:rPr>
                <w:rFonts w:hint="eastAsia" w:ascii="宋体" w:hAnsi="宋体"/>
                <w:b/>
                <w:sz w:val="24"/>
              </w:rPr>
              <w:t>互动交流：</w:t>
            </w:r>
          </w:p>
          <w:p>
            <w:pPr>
              <w:spacing w:line="360" w:lineRule="auto"/>
              <w:ind w:firstLine="495"/>
              <w:rPr>
                <w:rFonts w:hint="default" w:ascii="宋体" w:hAnsi="宋体" w:cs="宋体"/>
                <w:b/>
                <w:sz w:val="24"/>
                <w:lang w:val="en-US" w:eastAsia="zh-CN"/>
              </w:rPr>
            </w:pPr>
            <w:r>
              <w:rPr>
                <w:rFonts w:hint="eastAsia" w:asciiTheme="majorEastAsia" w:hAnsiTheme="majorEastAsia" w:eastAsiaTheme="majorEastAsia"/>
                <w:b/>
                <w:sz w:val="24"/>
              </w:rPr>
              <w:t>1</w:t>
            </w:r>
            <w:r>
              <w:rPr>
                <w:rFonts w:hint="eastAsia" w:ascii="宋体" w:hAnsi="宋体" w:cs="宋体"/>
                <w:b/>
                <w:sz w:val="24"/>
              </w:rPr>
              <w:t>、</w:t>
            </w:r>
            <w:r>
              <w:rPr>
                <w:rFonts w:hint="eastAsia" w:ascii="宋体" w:hAnsi="宋体" w:cs="宋体"/>
                <w:b/>
                <w:sz w:val="24"/>
                <w:lang w:val="en-US" w:eastAsia="zh-CN"/>
              </w:rPr>
              <w:t>2018年红外热成像仪及综合光电系统收入增速放缓的原因？</w:t>
            </w:r>
          </w:p>
          <w:p>
            <w:pPr>
              <w:spacing w:line="360" w:lineRule="auto"/>
              <w:ind w:firstLine="495"/>
              <w:rPr>
                <w:rFonts w:hint="eastAsia" w:ascii="宋体" w:hAnsi="宋体" w:cs="宋体"/>
                <w:sz w:val="24"/>
                <w:lang w:eastAsia="zh-CN"/>
              </w:rPr>
            </w:pPr>
            <w:r>
              <w:rPr>
                <w:rFonts w:ascii="宋体" w:hAnsi="宋体" w:cs="宋体"/>
                <w:sz w:val="24"/>
              </w:rPr>
              <w:t>2018年</w:t>
            </w:r>
            <w:r>
              <w:rPr>
                <w:rFonts w:hint="eastAsia" w:ascii="宋体" w:hAnsi="宋体" w:cs="宋体"/>
                <w:sz w:val="24"/>
                <w:lang w:eastAsia="zh-CN"/>
              </w:rPr>
              <w:t>公司</w:t>
            </w:r>
            <w:r>
              <w:rPr>
                <w:rFonts w:ascii="宋体" w:hAnsi="宋体" w:cs="宋体"/>
                <w:sz w:val="24"/>
              </w:rPr>
              <w:t>营业收入为10.8亿元，同比增长6.61%，</w:t>
            </w:r>
            <w:r>
              <w:rPr>
                <w:rFonts w:hint="eastAsia" w:ascii="宋体" w:hAnsi="宋体" w:cs="宋体"/>
                <w:sz w:val="24"/>
                <w:lang w:eastAsia="zh-CN"/>
              </w:rPr>
              <w:t>其中</w:t>
            </w:r>
            <w:r>
              <w:rPr>
                <w:rFonts w:ascii="宋体" w:hAnsi="宋体" w:eastAsia="宋体" w:cs="宋体"/>
                <w:sz w:val="24"/>
                <w:szCs w:val="24"/>
              </w:rPr>
              <w:t>红外热成像仪及综合光电系统</w:t>
            </w:r>
            <w:r>
              <w:rPr>
                <w:rFonts w:hint="eastAsia" w:ascii="宋体" w:hAnsi="宋体" w:cs="宋体"/>
                <w:sz w:val="24"/>
                <w:szCs w:val="24"/>
                <w:lang w:eastAsia="zh-CN"/>
              </w:rPr>
              <w:t>收入为</w:t>
            </w:r>
            <w:r>
              <w:rPr>
                <w:rFonts w:hint="eastAsia" w:ascii="宋体" w:hAnsi="宋体" w:cs="宋体"/>
                <w:sz w:val="24"/>
                <w:szCs w:val="24"/>
                <w:lang w:val="en-US" w:eastAsia="zh-CN"/>
              </w:rPr>
              <w:t>6.20亿元，同比增长5.47%。</w:t>
            </w:r>
            <w:r>
              <w:rPr>
                <w:rFonts w:ascii="宋体" w:hAnsi="宋体" w:eastAsia="宋体" w:cs="宋体"/>
                <w:sz w:val="24"/>
                <w:szCs w:val="24"/>
              </w:rPr>
              <w:t>自军改相关工作开始至今，具体改革工作对参与军工研制生产的公司经营业务产生了一系列的影响，从而直接影响了公司的201</w:t>
            </w:r>
            <w:r>
              <w:rPr>
                <w:rFonts w:hint="eastAsia" w:ascii="宋体" w:hAnsi="宋体" w:cs="宋体"/>
                <w:sz w:val="24"/>
                <w:szCs w:val="24"/>
                <w:lang w:val="en-US" w:eastAsia="zh-CN"/>
              </w:rPr>
              <w:t>8</w:t>
            </w:r>
            <w:r>
              <w:rPr>
                <w:rFonts w:ascii="宋体" w:hAnsi="宋体" w:eastAsia="宋体" w:cs="宋体"/>
                <w:sz w:val="24"/>
                <w:szCs w:val="24"/>
              </w:rPr>
              <w:t>年业绩</w:t>
            </w:r>
            <w:r>
              <w:rPr>
                <w:rFonts w:hint="eastAsia" w:ascii="宋体" w:hAnsi="宋体" w:cs="宋体"/>
                <w:sz w:val="24"/>
                <w:lang w:eastAsia="zh-CN"/>
              </w:rPr>
              <w:t>。</w:t>
            </w:r>
          </w:p>
          <w:p>
            <w:pPr>
              <w:spacing w:line="300" w:lineRule="auto"/>
              <w:ind w:firstLine="482" w:firstLineChars="200"/>
              <w:rPr>
                <w:rFonts w:asciiTheme="minorEastAsia" w:hAnsiTheme="minorEastAsia"/>
                <w:b/>
                <w:sz w:val="24"/>
              </w:rPr>
            </w:pPr>
            <w:r>
              <w:rPr>
                <w:rFonts w:hint="eastAsia" w:asciiTheme="minorEastAsia" w:hAnsiTheme="minorEastAsia"/>
                <w:b/>
                <w:sz w:val="24"/>
                <w:lang w:val="en-US" w:eastAsia="zh-CN"/>
              </w:rPr>
              <w:t>2</w:t>
            </w:r>
            <w:r>
              <w:rPr>
                <w:rFonts w:hint="eastAsia" w:asciiTheme="minorEastAsia" w:hAnsiTheme="minorEastAsia"/>
                <w:b/>
                <w:sz w:val="24"/>
              </w:rPr>
              <w:t>、</w:t>
            </w:r>
            <w:r>
              <w:rPr>
                <w:rFonts w:hint="eastAsia" w:ascii="宋体" w:hAnsi="宋体" w:cs="宋体"/>
                <w:b/>
                <w:sz w:val="24"/>
                <w:lang w:eastAsia="zh-CN"/>
              </w:rPr>
              <w:t>子公司高芯科技</w:t>
            </w:r>
            <w:r>
              <w:rPr>
                <w:rFonts w:hint="eastAsia" w:ascii="宋体" w:hAnsi="宋体" w:cs="宋体"/>
                <w:b/>
                <w:sz w:val="24"/>
                <w:lang w:val="en-US" w:eastAsia="zh-CN"/>
              </w:rPr>
              <w:t>2016-2018年</w:t>
            </w:r>
            <w:r>
              <w:rPr>
                <w:rFonts w:hint="eastAsia" w:ascii="宋体" w:hAnsi="宋体" w:cs="宋体"/>
                <w:b/>
                <w:sz w:val="24"/>
                <w:lang w:eastAsia="zh-CN"/>
              </w:rPr>
              <w:t>的收入增长较快，产能释放较为明显，具体原因是什么？</w:t>
            </w:r>
          </w:p>
          <w:p>
            <w:pPr>
              <w:spacing w:line="360" w:lineRule="auto"/>
              <w:ind w:firstLine="495"/>
              <w:rPr>
                <w:rFonts w:hint="eastAsia" w:ascii="宋体" w:hAnsi="宋体" w:cs="宋体"/>
                <w:sz w:val="24"/>
                <w:szCs w:val="24"/>
                <w:lang w:eastAsia="zh-CN"/>
              </w:rPr>
            </w:pPr>
            <w:r>
              <w:rPr>
                <w:rFonts w:hint="eastAsia" w:ascii="宋体" w:hAnsi="宋体" w:cs="宋体"/>
                <w:sz w:val="24"/>
                <w:szCs w:val="24"/>
                <w:lang w:val="en-US" w:eastAsia="zh-CN"/>
              </w:rPr>
              <w:t>子公司高芯科技是一家从事</w:t>
            </w:r>
            <w:r>
              <w:rPr>
                <w:rFonts w:hint="eastAsia" w:ascii="宋体" w:hAnsi="宋体" w:cs="宋体"/>
                <w:sz w:val="24"/>
                <w:lang w:eastAsia="zh-CN"/>
              </w:rPr>
              <w:t>红外探测器芯片研发和生产的高科技企业，经过数十年的研发投入在探测器生产线方面成功</w:t>
            </w:r>
            <w:r>
              <w:rPr>
                <w:rFonts w:ascii="宋体" w:hAnsi="宋体" w:eastAsia="宋体" w:cs="宋体"/>
                <w:sz w:val="24"/>
                <w:szCs w:val="24"/>
              </w:rPr>
              <w:t>搭建了高性能非制冷探测器、制冷型碲镉汞及Ⅱ类超晶格红外探测器三条核心器件批产线</w:t>
            </w:r>
            <w:r>
              <w:rPr>
                <w:rFonts w:hint="eastAsia" w:ascii="宋体" w:hAnsi="宋体" w:cs="宋体"/>
                <w:sz w:val="24"/>
                <w:szCs w:val="24"/>
                <w:lang w:eastAsia="zh-CN"/>
              </w:rPr>
              <w:t>，产品结构丰富，</w:t>
            </w:r>
            <w:r>
              <w:rPr>
                <w:rFonts w:ascii="宋体" w:hAnsi="宋体" w:eastAsia="宋体" w:cs="宋体"/>
                <w:sz w:val="24"/>
                <w:szCs w:val="24"/>
              </w:rPr>
              <w:t>可满足国内军、民领域各类用户的需求</w:t>
            </w:r>
            <w:r>
              <w:rPr>
                <w:rFonts w:hint="eastAsia" w:ascii="宋体" w:hAnsi="宋体" w:cs="宋体"/>
                <w:sz w:val="24"/>
                <w:szCs w:val="24"/>
                <w:lang w:eastAsia="zh-CN"/>
              </w:rPr>
              <w:t>，现</w:t>
            </w:r>
            <w:r>
              <w:rPr>
                <w:rFonts w:ascii="宋体" w:hAnsi="宋体" w:eastAsia="宋体" w:cs="宋体"/>
                <w:sz w:val="24"/>
                <w:szCs w:val="24"/>
              </w:rPr>
              <w:t>为公司自身承研的军品型号产品及其他军工集团总体单位的型号产品服务</w:t>
            </w:r>
            <w:r>
              <w:rPr>
                <w:rFonts w:hint="eastAsia" w:ascii="宋体" w:hAnsi="宋体" w:cs="宋体"/>
                <w:sz w:val="24"/>
                <w:szCs w:val="24"/>
                <w:lang w:eastAsia="zh-CN"/>
              </w:rPr>
              <w:t>。</w:t>
            </w:r>
          </w:p>
          <w:p>
            <w:pPr>
              <w:spacing w:line="360" w:lineRule="auto"/>
              <w:ind w:firstLine="495"/>
              <w:rPr>
                <w:rFonts w:hint="eastAsia" w:ascii="宋体" w:hAnsi="宋体" w:eastAsia="宋体" w:cs="宋体"/>
                <w:sz w:val="24"/>
                <w:lang w:eastAsia="zh-CN"/>
              </w:rPr>
            </w:pPr>
            <w:r>
              <w:rPr>
                <w:rFonts w:hint="eastAsia" w:ascii="宋体" w:hAnsi="宋体" w:cs="宋体"/>
                <w:sz w:val="24"/>
                <w:szCs w:val="24"/>
                <w:lang w:eastAsia="zh-CN"/>
              </w:rPr>
              <w:t>在实现红外探测器芯片的产业化布局以后，</w:t>
            </w:r>
            <w:r>
              <w:rPr>
                <w:rFonts w:hint="eastAsia" w:ascii="宋体" w:hAnsi="宋体" w:cs="宋体"/>
                <w:sz w:val="24"/>
                <w:szCs w:val="24"/>
                <w:lang w:val="en-US" w:eastAsia="zh-CN"/>
              </w:rPr>
              <w:t>2018年</w:t>
            </w:r>
            <w:r>
              <w:rPr>
                <w:rFonts w:hint="eastAsia" w:ascii="宋体" w:hAnsi="宋体" w:cs="宋体"/>
                <w:sz w:val="24"/>
                <w:szCs w:val="24"/>
                <w:lang w:eastAsia="zh-CN"/>
              </w:rPr>
              <w:t>公司</w:t>
            </w:r>
            <w:r>
              <w:rPr>
                <w:rFonts w:ascii="宋体" w:hAnsi="宋体" w:eastAsia="宋体" w:cs="宋体"/>
                <w:sz w:val="24"/>
                <w:szCs w:val="24"/>
              </w:rPr>
              <w:t>建成了国内第一条也是唯一一条晶圆级封装生产线，已实现小批量生产</w:t>
            </w:r>
            <w:r>
              <w:rPr>
                <w:rFonts w:hint="eastAsia" w:ascii="宋体" w:hAnsi="宋体" w:cs="宋体"/>
                <w:sz w:val="24"/>
                <w:szCs w:val="24"/>
                <w:lang w:eastAsia="zh-CN"/>
              </w:rPr>
              <w:t>，同时</w:t>
            </w:r>
            <w:r>
              <w:rPr>
                <w:rFonts w:ascii="宋体" w:hAnsi="宋体" w:eastAsia="宋体" w:cs="宋体"/>
                <w:sz w:val="24"/>
                <w:szCs w:val="24"/>
              </w:rPr>
              <w:t>公司推出了百万像素的大面阵非制冷红外探测器，将会是未来高端军用、高端民用等特殊应用的主力军</w:t>
            </w:r>
            <w:r>
              <w:rPr>
                <w:rFonts w:hint="eastAsia" w:ascii="宋体" w:hAnsi="宋体" w:cs="宋体"/>
                <w:sz w:val="24"/>
                <w:szCs w:val="24"/>
                <w:lang w:eastAsia="zh-CN"/>
              </w:rPr>
              <w:t>，这些都对高芯科技的产能释放带来了积极影响。</w:t>
            </w:r>
          </w:p>
          <w:p>
            <w:pPr>
              <w:spacing w:line="300" w:lineRule="auto"/>
              <w:ind w:firstLine="482" w:firstLineChars="200"/>
              <w:rPr>
                <w:rFonts w:asciiTheme="minorEastAsia" w:hAnsiTheme="minorEastAsia"/>
                <w:b/>
                <w:sz w:val="24"/>
              </w:rPr>
            </w:pPr>
            <w:r>
              <w:rPr>
                <w:rFonts w:hint="eastAsia" w:asciiTheme="minorEastAsia" w:hAnsiTheme="minorEastAsia"/>
                <w:b/>
                <w:sz w:val="24"/>
                <w:lang w:val="en-US" w:eastAsia="zh-CN"/>
              </w:rPr>
              <w:t>3</w:t>
            </w:r>
            <w:r>
              <w:rPr>
                <w:rFonts w:hint="eastAsia" w:asciiTheme="minorEastAsia" w:hAnsiTheme="minorEastAsia"/>
                <w:b/>
                <w:sz w:val="24"/>
              </w:rPr>
              <w:t>、</w:t>
            </w:r>
            <w:r>
              <w:rPr>
                <w:rFonts w:hint="eastAsia" w:ascii="宋体" w:hAnsi="宋体"/>
                <w:b/>
                <w:sz w:val="24"/>
                <w:lang w:eastAsia="zh-CN"/>
              </w:rPr>
              <w:t>面对现在的红外市场，公司具备哪些优势？</w:t>
            </w:r>
          </w:p>
          <w:p>
            <w:pPr>
              <w:spacing w:line="360" w:lineRule="auto"/>
              <w:ind w:firstLine="495"/>
              <w:rPr>
                <w:rFonts w:hint="eastAsia" w:ascii="宋体" w:hAnsi="宋体" w:cs="宋体"/>
                <w:sz w:val="24"/>
                <w:szCs w:val="24"/>
                <w:lang w:val="en-US" w:eastAsia="zh-CN"/>
              </w:rPr>
            </w:pPr>
            <w:r>
              <w:rPr>
                <w:rFonts w:hint="eastAsia" w:ascii="宋体" w:hAnsi="宋体" w:cs="宋体"/>
                <w:sz w:val="24"/>
                <w:szCs w:val="24"/>
                <w:lang w:val="en-US" w:eastAsia="zh-CN"/>
              </w:rPr>
              <w:t>(1)全产业链布局</w:t>
            </w:r>
          </w:p>
          <w:p>
            <w:pPr>
              <w:spacing w:line="360" w:lineRule="auto"/>
              <w:ind w:firstLine="495"/>
              <w:rPr>
                <w:rFonts w:hint="eastAsia" w:ascii="宋体" w:hAnsi="宋体" w:cs="宋体"/>
                <w:sz w:val="24"/>
                <w:szCs w:val="24"/>
                <w:lang w:eastAsia="zh-CN"/>
              </w:rPr>
            </w:pPr>
            <w:r>
              <w:rPr>
                <w:rFonts w:hint="eastAsia" w:ascii="宋体" w:hAnsi="宋体" w:cs="宋体"/>
                <w:sz w:val="24"/>
                <w:szCs w:val="24"/>
                <w:lang w:eastAsia="zh-CN"/>
              </w:rPr>
              <w:t>公司成立之初主要生产红外热像整机，为了</w:t>
            </w:r>
            <w:r>
              <w:rPr>
                <w:rFonts w:hint="eastAsia" w:asciiTheme="minorEastAsia" w:hAnsiTheme="minorEastAsia"/>
                <w:sz w:val="24"/>
                <w:szCs w:val="24"/>
              </w:rPr>
              <w:t>摆脱受制于人的局面</w:t>
            </w:r>
            <w:r>
              <w:rPr>
                <w:rFonts w:hint="eastAsia" w:ascii="宋体" w:hAnsi="宋体" w:cs="宋体"/>
                <w:sz w:val="24"/>
                <w:szCs w:val="24"/>
                <w:lang w:eastAsia="zh-CN"/>
              </w:rPr>
              <w:t>，公司</w:t>
            </w:r>
            <w:r>
              <w:rPr>
                <w:rFonts w:hint="eastAsia" w:asciiTheme="minorEastAsia" w:hAnsiTheme="minorEastAsia"/>
                <w:sz w:val="24"/>
                <w:szCs w:val="24"/>
              </w:rPr>
              <w:t>投入数以亿计的资金</w:t>
            </w:r>
            <w:r>
              <w:rPr>
                <w:rFonts w:hint="eastAsia" w:asciiTheme="minorEastAsia" w:hAnsiTheme="minorEastAsia"/>
                <w:sz w:val="24"/>
                <w:szCs w:val="24"/>
                <w:lang w:eastAsia="zh-CN"/>
              </w:rPr>
              <w:t>，</w:t>
            </w:r>
            <w:r>
              <w:rPr>
                <w:rFonts w:ascii="宋体" w:hAnsi="宋体" w:eastAsia="宋体" w:cs="宋体"/>
                <w:sz w:val="24"/>
                <w:szCs w:val="24"/>
              </w:rPr>
              <w:t>搭建完成了从底层核心器件至新型高科技武器系统的全产业布局</w:t>
            </w:r>
            <w:r>
              <w:rPr>
                <w:rFonts w:hint="eastAsia" w:ascii="宋体" w:hAnsi="宋体" w:cs="宋体"/>
                <w:sz w:val="24"/>
                <w:szCs w:val="24"/>
                <w:lang w:eastAsia="zh-CN"/>
              </w:rPr>
              <w:t>，不仅促进了公司</w:t>
            </w:r>
            <w:r>
              <w:rPr>
                <w:rFonts w:ascii="宋体" w:hAnsi="宋体" w:eastAsia="宋体" w:cs="宋体"/>
                <w:sz w:val="24"/>
                <w:szCs w:val="24"/>
              </w:rPr>
              <w:t>红外热像整机及以红外热成像为核心的综合光电系统</w:t>
            </w:r>
            <w:r>
              <w:rPr>
                <w:rFonts w:hint="eastAsia" w:ascii="宋体" w:hAnsi="宋体" w:cs="宋体"/>
                <w:sz w:val="24"/>
                <w:szCs w:val="24"/>
                <w:lang w:eastAsia="zh-CN"/>
              </w:rPr>
              <w:t>发展，并且对整个红外行业起到了改善作用。</w:t>
            </w:r>
          </w:p>
          <w:p>
            <w:pPr>
              <w:spacing w:line="360" w:lineRule="auto"/>
              <w:ind w:firstLine="495"/>
              <w:rPr>
                <w:rFonts w:hint="eastAsia" w:ascii="宋体" w:hAnsi="宋体" w:cs="宋体"/>
                <w:sz w:val="24"/>
                <w:szCs w:val="24"/>
                <w:lang w:val="en-US" w:eastAsia="zh-CN"/>
              </w:rPr>
            </w:pPr>
            <w:r>
              <w:rPr>
                <w:rFonts w:hint="eastAsia" w:ascii="宋体" w:hAnsi="宋体" w:cs="宋体"/>
                <w:sz w:val="24"/>
                <w:szCs w:val="24"/>
                <w:lang w:val="en-US" w:eastAsia="zh-CN"/>
              </w:rPr>
              <w:t>(2)核心器件国产化创新</w:t>
            </w:r>
          </w:p>
          <w:p>
            <w:pPr>
              <w:spacing w:line="360" w:lineRule="auto"/>
              <w:ind w:firstLine="495"/>
              <w:rPr>
                <w:rFonts w:hint="eastAsia" w:ascii="宋体" w:hAnsi="宋体" w:cs="宋体"/>
                <w:sz w:val="24"/>
                <w:szCs w:val="24"/>
                <w:lang w:eastAsia="zh-CN"/>
              </w:rPr>
            </w:pPr>
            <w:r>
              <w:rPr>
                <w:rFonts w:hint="eastAsia" w:hAnsi="宋体"/>
                <w:sz w:val="24"/>
              </w:rPr>
              <w:t>公司拥有完全自主知识产权的“中国红外芯”全套研制、批产技术，建成了三条</w:t>
            </w:r>
            <w:r>
              <w:rPr>
                <w:rFonts w:hAnsi="宋体"/>
                <w:sz w:val="24"/>
              </w:rPr>
              <w:t>8 英寸</w:t>
            </w:r>
            <w:r>
              <w:rPr>
                <w:rFonts w:hint="eastAsia" w:hAnsi="宋体"/>
                <w:sz w:val="24"/>
              </w:rPr>
              <w:t>红外焦平面探测器批产线，一举打破了西方多年的技术封锁</w:t>
            </w:r>
            <w:r>
              <w:rPr>
                <w:rFonts w:hint="eastAsia" w:ascii="宋体" w:hAnsi="宋体"/>
                <w:sz w:val="24"/>
              </w:rPr>
              <w:t>，实现了红外探测器核心芯片的自主可控</w:t>
            </w:r>
            <w:r>
              <w:rPr>
                <w:rFonts w:hint="eastAsia" w:ascii="宋体" w:hAnsi="宋体"/>
                <w:sz w:val="24"/>
                <w:lang w:eastAsia="zh-CN"/>
              </w:rPr>
              <w:t>，</w:t>
            </w:r>
            <w:r>
              <w:rPr>
                <w:rFonts w:ascii="宋体" w:hAnsi="宋体" w:eastAsia="宋体" w:cs="宋体"/>
                <w:sz w:val="24"/>
                <w:szCs w:val="24"/>
              </w:rPr>
              <w:t>产品已批量装备于公司自身承研的军品型号产品及其他军工集团总体单位的型号产品，并逐渐普及至一些新兴民用领域</w:t>
            </w:r>
            <w:r>
              <w:rPr>
                <w:rFonts w:hint="eastAsia" w:ascii="宋体" w:hAnsi="宋体" w:cs="宋体"/>
                <w:sz w:val="24"/>
                <w:szCs w:val="24"/>
                <w:lang w:eastAsia="zh-CN"/>
              </w:rPr>
              <w:t>。</w:t>
            </w:r>
          </w:p>
          <w:p>
            <w:pPr>
              <w:spacing w:line="360" w:lineRule="auto"/>
              <w:ind w:firstLine="495"/>
              <w:rPr>
                <w:rFonts w:hint="eastAsia" w:ascii="宋体" w:hAnsi="宋体" w:cs="宋体"/>
                <w:sz w:val="24"/>
                <w:szCs w:val="24"/>
                <w:lang w:val="en-US" w:eastAsia="zh-CN"/>
              </w:rPr>
            </w:pPr>
            <w:r>
              <w:rPr>
                <w:rFonts w:hint="eastAsia" w:ascii="宋体" w:hAnsi="宋体" w:cs="宋体"/>
                <w:sz w:val="24"/>
                <w:szCs w:val="24"/>
                <w:lang w:val="en-US" w:eastAsia="zh-CN"/>
              </w:rPr>
              <w:t>(3)</w:t>
            </w:r>
            <w:bookmarkStart w:id="0" w:name="_GoBack"/>
            <w:bookmarkEnd w:id="0"/>
            <w:r>
              <w:rPr>
                <w:rFonts w:hint="eastAsia" w:ascii="宋体" w:hAnsi="宋体" w:cs="宋体"/>
                <w:sz w:val="24"/>
                <w:szCs w:val="24"/>
                <w:lang w:val="en-US" w:eastAsia="zh-CN"/>
              </w:rPr>
              <w:t>武器系统领域</w:t>
            </w:r>
          </w:p>
          <w:p>
            <w:pPr>
              <w:spacing w:line="360" w:lineRule="auto"/>
              <w:ind w:firstLine="495"/>
              <w:rPr>
                <w:rFonts w:hint="eastAsia" w:ascii="宋体" w:hAnsi="宋体" w:cs="宋体"/>
                <w:color w:val="000000"/>
                <w:sz w:val="24"/>
                <w:lang w:eastAsia="zh-CN"/>
              </w:rPr>
            </w:pPr>
            <w:r>
              <w:rPr>
                <w:rFonts w:hint="eastAsia"/>
                <w:b w:val="0"/>
                <w:bCs w:val="0"/>
                <w:sz w:val="24"/>
                <w:szCs w:val="24"/>
                <w:lang w:val="en-US" w:eastAsia="zh-CN"/>
              </w:rPr>
              <w:t>公司</w:t>
            </w:r>
            <w:r>
              <w:rPr>
                <w:rFonts w:ascii="宋体" w:hAnsi="宋体" w:eastAsia="宋体" w:cs="宋体"/>
                <w:sz w:val="24"/>
                <w:szCs w:val="24"/>
              </w:rPr>
              <w:t>在国内率先研制成功了某型号武器系统</w:t>
            </w:r>
            <w:r>
              <w:rPr>
                <w:rFonts w:hint="eastAsia" w:ascii="宋体" w:hAnsi="宋体" w:cs="宋体"/>
                <w:sz w:val="24"/>
                <w:szCs w:val="24"/>
                <w:lang w:eastAsia="zh-CN"/>
              </w:rPr>
              <w:t>，</w:t>
            </w:r>
            <w:r>
              <w:rPr>
                <w:rFonts w:ascii="宋体" w:hAnsi="宋体" w:eastAsia="宋体" w:cs="宋体"/>
                <w:sz w:val="24"/>
                <w:szCs w:val="24"/>
              </w:rPr>
              <w:t>成立了具备完整军工集团组织架构的DD 研究院，</w:t>
            </w:r>
            <w:r>
              <w:rPr>
                <w:rFonts w:hint="eastAsia" w:ascii="宋体" w:hAnsi="宋体" w:cs="宋体"/>
                <w:sz w:val="24"/>
                <w:szCs w:val="24"/>
                <w:lang w:eastAsia="zh-CN"/>
              </w:rPr>
              <w:t>目前正在</w:t>
            </w:r>
            <w:r>
              <w:rPr>
                <w:rFonts w:ascii="宋体" w:hAnsi="宋体" w:eastAsia="宋体" w:cs="宋体"/>
                <w:sz w:val="24"/>
                <w:szCs w:val="24"/>
              </w:rPr>
              <w:t>开展多款新型武器系统的研发和预研，进一步助推公司在武器系统总体领域的战略发展</w:t>
            </w:r>
            <w:r>
              <w:rPr>
                <w:rFonts w:hint="eastAsia" w:ascii="宋体" w:hAnsi="宋体" w:cs="宋体"/>
                <w:color w:val="000000"/>
                <w:sz w:val="24"/>
                <w:lang w:eastAsia="zh-CN"/>
              </w:rPr>
              <w:t>。</w:t>
            </w:r>
          </w:p>
          <w:p>
            <w:pPr>
              <w:spacing w:line="300" w:lineRule="auto"/>
              <w:ind w:firstLine="482" w:firstLineChars="200"/>
              <w:rPr>
                <w:rFonts w:hint="eastAsia" w:cs="Times New Roman" w:asciiTheme="minorEastAsia" w:hAnsiTheme="minorEastAsia"/>
                <w:b/>
                <w:sz w:val="24"/>
                <w:lang w:val="en-US" w:eastAsia="zh-CN"/>
              </w:rPr>
            </w:pPr>
            <w:r>
              <w:rPr>
                <w:rFonts w:hint="eastAsia" w:cs="Times New Roman" w:asciiTheme="minorEastAsia" w:hAnsiTheme="minorEastAsia"/>
                <w:b/>
                <w:sz w:val="24"/>
                <w:lang w:val="en-US" w:eastAsia="zh-CN"/>
              </w:rPr>
              <w:t>4、公司目前红外探测器封装方式有哪几种？</w:t>
            </w:r>
          </w:p>
          <w:p>
            <w:pPr>
              <w:spacing w:line="360" w:lineRule="auto"/>
              <w:ind w:firstLine="495"/>
              <w:rPr>
                <w:rFonts w:hint="eastAsia" w:ascii="宋体" w:hAnsi="宋体" w:eastAsia="宋体" w:cs="宋体"/>
                <w:sz w:val="24"/>
                <w:szCs w:val="24"/>
                <w:lang w:val="en-US" w:eastAsia="zh-CN"/>
              </w:rPr>
            </w:pPr>
            <w:r>
              <w:rPr>
                <w:rFonts w:hint="eastAsia" w:ascii="宋体" w:hAnsi="宋体" w:cs="宋体"/>
                <w:sz w:val="24"/>
                <w:szCs w:val="24"/>
                <w:lang w:eastAsia="zh-CN"/>
              </w:rPr>
              <w:t>公司目前拥有金属封装、陶瓷封装及晶圆级封装三种方式，金属封装和陶</w:t>
            </w:r>
            <w:r>
              <w:rPr>
                <w:rFonts w:hint="eastAsia" w:ascii="宋体" w:hAnsi="宋体"/>
                <w:sz w:val="24"/>
              </w:rPr>
              <w:t>瓷封装</w:t>
            </w:r>
            <w:r>
              <w:rPr>
                <w:rFonts w:hint="eastAsia" w:ascii="宋体" w:hAnsi="宋体"/>
                <w:sz w:val="24"/>
                <w:lang w:eastAsia="zh-CN"/>
              </w:rPr>
              <w:t>是</w:t>
            </w:r>
            <w:r>
              <w:rPr>
                <w:rFonts w:hint="eastAsia" w:ascii="宋体" w:hAnsi="宋体"/>
                <w:sz w:val="24"/>
              </w:rPr>
              <w:t>红外领域较为成熟的技术，</w:t>
            </w:r>
            <w:r>
              <w:rPr>
                <w:rFonts w:ascii="宋体" w:hAnsi="宋体" w:eastAsia="宋体" w:cs="宋体"/>
                <w:sz w:val="24"/>
                <w:szCs w:val="24"/>
              </w:rPr>
              <w:t>晶圆级封装</w:t>
            </w:r>
            <w:r>
              <w:rPr>
                <w:rFonts w:hint="eastAsia" w:ascii="宋体" w:hAnsi="宋体" w:cs="宋体"/>
                <w:sz w:val="24"/>
                <w:szCs w:val="24"/>
                <w:lang w:eastAsia="zh-CN"/>
              </w:rPr>
              <w:t>是公司最新研发的技术且建成了</w:t>
            </w:r>
            <w:r>
              <w:rPr>
                <w:rFonts w:ascii="宋体" w:hAnsi="宋体" w:eastAsia="宋体" w:cs="宋体"/>
                <w:sz w:val="24"/>
                <w:szCs w:val="24"/>
              </w:rPr>
              <w:t>国内第一条也是唯一一条晶圆级封装生产线，</w:t>
            </w:r>
            <w:r>
              <w:rPr>
                <w:rFonts w:hint="eastAsia" w:ascii="宋体" w:hAnsi="宋体" w:cs="宋体"/>
                <w:sz w:val="24"/>
                <w:szCs w:val="24"/>
                <w:lang w:eastAsia="zh-CN"/>
              </w:rPr>
              <w:t>上述三</w:t>
            </w:r>
            <w:r>
              <w:rPr>
                <w:rFonts w:hint="eastAsia" w:ascii="宋体" w:hAnsi="宋体"/>
                <w:sz w:val="24"/>
                <w:lang w:eastAsia="zh-CN"/>
              </w:rPr>
              <w:t>种封装方式均</w:t>
            </w:r>
            <w:r>
              <w:rPr>
                <w:rFonts w:hint="eastAsia" w:ascii="宋体" w:hAnsi="宋体"/>
                <w:sz w:val="24"/>
              </w:rPr>
              <w:t>已实现批量生产</w:t>
            </w:r>
            <w:r>
              <w:rPr>
                <w:rFonts w:hint="eastAsia" w:ascii="宋体" w:hAnsi="宋体" w:cs="宋体"/>
                <w:sz w:val="24"/>
                <w:szCs w:val="24"/>
                <w:lang w:eastAsia="zh-CN"/>
              </w:rPr>
              <w:t>。</w:t>
            </w:r>
          </w:p>
          <w:p>
            <w:pPr>
              <w:spacing w:line="360" w:lineRule="auto"/>
              <w:ind w:firstLine="482" w:firstLineChars="200"/>
              <w:rPr>
                <w:rFonts w:hint="eastAsia" w:eastAsia="宋体"/>
                <w:b/>
                <w:bCs/>
                <w:sz w:val="24"/>
                <w:lang w:eastAsia="zh-CN"/>
              </w:rPr>
            </w:pPr>
            <w:r>
              <w:rPr>
                <w:rFonts w:hint="eastAsia"/>
                <w:b/>
                <w:bCs/>
                <w:sz w:val="24"/>
                <w:lang w:val="en-US" w:eastAsia="zh-CN"/>
              </w:rPr>
              <w:t>5</w:t>
            </w:r>
            <w:r>
              <w:rPr>
                <w:rFonts w:hint="eastAsia"/>
                <w:b/>
                <w:bCs/>
                <w:sz w:val="24"/>
              </w:rPr>
              <w:t>、</w:t>
            </w:r>
            <w:r>
              <w:rPr>
                <w:rFonts w:hint="eastAsia"/>
                <w:b/>
                <w:bCs/>
                <w:sz w:val="24"/>
                <w:lang w:eastAsia="zh-CN"/>
              </w:rPr>
              <w:t>公司与美的合作的具体情况</w:t>
            </w:r>
          </w:p>
          <w:p>
            <w:pPr>
              <w:spacing w:line="360" w:lineRule="auto"/>
              <w:ind w:firstLine="480" w:firstLineChars="200"/>
              <w:rPr>
                <w:rFonts w:hint="eastAsia" w:ascii="宋体" w:hAnsi="宋体" w:cs="宋体"/>
                <w:sz w:val="24"/>
                <w:lang w:eastAsia="zh-CN"/>
              </w:rPr>
            </w:pPr>
            <w:r>
              <w:rPr>
                <w:rFonts w:hint="eastAsia" w:ascii="宋体" w:hAnsi="宋体" w:eastAsia="宋体" w:cs="宋体"/>
                <w:sz w:val="24"/>
                <w:szCs w:val="24"/>
                <w:lang w:val="en-US" w:eastAsia="zh-CN"/>
              </w:rPr>
              <w:t>公司</w:t>
            </w:r>
            <w:r>
              <w:rPr>
                <w:rFonts w:hint="eastAsia" w:ascii="宋体" w:hAnsi="宋体" w:cs="宋体"/>
                <w:sz w:val="24"/>
                <w:szCs w:val="24"/>
                <w:lang w:val="en-US" w:eastAsia="zh-CN"/>
              </w:rPr>
              <w:t>与美的合作的智能空调采用的是全被动红外方式，在国际上，日本推出的智能空调采用的是主动红外技术，主动红外需要空调来回扫描，不仅存在视野盲区，还大大增加了空调的功耗。采用全被动红外的智能空调主要是监控温度，根据房间内人的体温自动调节。目前公司与</w:t>
            </w:r>
            <w:r>
              <w:rPr>
                <w:rFonts w:ascii="宋体" w:hAnsi="宋体" w:eastAsia="宋体" w:cs="宋体"/>
                <w:sz w:val="24"/>
                <w:szCs w:val="24"/>
              </w:rPr>
              <w:t>美的集团成立的联合实验室目前已开发出研发样机，</w:t>
            </w:r>
            <w:r>
              <w:rPr>
                <w:rFonts w:hint="eastAsia" w:ascii="宋体" w:hAnsi="宋体" w:cs="宋体"/>
                <w:sz w:val="24"/>
                <w:szCs w:val="24"/>
                <w:lang w:eastAsia="zh-CN"/>
              </w:rPr>
              <w:t>同时</w:t>
            </w:r>
            <w:r>
              <w:rPr>
                <w:rFonts w:ascii="宋体" w:hAnsi="宋体" w:eastAsia="宋体" w:cs="宋体"/>
                <w:sz w:val="24"/>
                <w:szCs w:val="24"/>
              </w:rPr>
              <w:t>非制冷晶圆级封装生产线</w:t>
            </w:r>
            <w:r>
              <w:rPr>
                <w:rFonts w:hint="eastAsia" w:ascii="宋体" w:hAnsi="宋体" w:cs="宋体"/>
                <w:sz w:val="24"/>
                <w:szCs w:val="24"/>
                <w:lang w:eastAsia="zh-CN"/>
              </w:rPr>
              <w:t>已</w:t>
            </w:r>
            <w:r>
              <w:rPr>
                <w:rFonts w:ascii="宋体" w:hAnsi="宋体" w:eastAsia="宋体" w:cs="宋体"/>
                <w:sz w:val="24"/>
                <w:szCs w:val="24"/>
              </w:rPr>
              <w:t>实现批产</w:t>
            </w:r>
            <w:r>
              <w:rPr>
                <w:rFonts w:hint="eastAsia" w:ascii="宋体" w:hAnsi="宋体" w:cs="宋体"/>
                <w:sz w:val="24"/>
                <w:szCs w:val="24"/>
                <w:lang w:eastAsia="zh-CN"/>
              </w:rPr>
              <w:t>，将加快产品的研发进度和红外热成像产品在智慧家居领域的推广</w:t>
            </w:r>
            <w:r>
              <w:rPr>
                <w:rFonts w:hint="eastAsia" w:ascii="宋体" w:hAnsi="宋体" w:cs="宋体"/>
                <w:sz w:val="24"/>
                <w:lang w:eastAsia="zh-CN"/>
              </w:rPr>
              <w:t>。</w:t>
            </w:r>
          </w:p>
          <w:p>
            <w:pPr>
              <w:spacing w:line="360" w:lineRule="auto"/>
              <w:ind w:firstLine="482" w:firstLineChars="200"/>
              <w:rPr>
                <w:rFonts w:hint="eastAsia"/>
                <w:b/>
                <w:bCs/>
                <w:sz w:val="24"/>
                <w:lang w:eastAsia="zh-CN"/>
              </w:rPr>
            </w:pPr>
            <w:r>
              <w:rPr>
                <w:rFonts w:hint="eastAsia"/>
                <w:b/>
                <w:bCs/>
                <w:sz w:val="24"/>
                <w:lang w:val="en-US" w:eastAsia="zh-CN"/>
              </w:rPr>
              <w:t>6</w:t>
            </w:r>
            <w:r>
              <w:rPr>
                <w:rFonts w:hint="eastAsia"/>
                <w:b/>
                <w:bCs/>
                <w:sz w:val="24"/>
              </w:rPr>
              <w:t>、</w:t>
            </w:r>
            <w:r>
              <w:rPr>
                <w:rFonts w:hint="eastAsia"/>
                <w:b/>
                <w:bCs/>
                <w:sz w:val="24"/>
                <w:lang w:eastAsia="zh-CN"/>
              </w:rPr>
              <w:t>国外</w:t>
            </w:r>
            <w:r>
              <w:rPr>
                <w:rFonts w:hint="eastAsia"/>
                <w:b/>
                <w:bCs/>
                <w:sz w:val="24"/>
                <w:lang w:val="en-US" w:eastAsia="zh-CN"/>
              </w:rPr>
              <w:t>FLIR公司经常以并购的方式扩张，公司对于并购的想法</w:t>
            </w:r>
            <w:r>
              <w:rPr>
                <w:rFonts w:hint="eastAsia"/>
                <w:b/>
                <w:bCs/>
                <w:sz w:val="24"/>
                <w:lang w:eastAsia="zh-CN"/>
              </w:rPr>
              <w:t>？</w:t>
            </w:r>
          </w:p>
          <w:p>
            <w:pPr>
              <w:spacing w:line="360" w:lineRule="auto"/>
              <w:ind w:firstLine="480" w:firstLineChars="200"/>
              <w:rPr>
                <w:rFonts w:hint="eastAsia" w:ascii="宋体" w:hAnsi="宋体" w:cs="宋体"/>
                <w:sz w:val="24"/>
              </w:rPr>
            </w:pPr>
            <w:r>
              <w:rPr>
                <w:rFonts w:hint="eastAsia"/>
                <w:bCs/>
                <w:color w:val="000000"/>
                <w:sz w:val="24"/>
                <w:lang w:eastAsia="zh-CN"/>
              </w:rPr>
              <w:t>由于国内外的情况不同，红外行业在国内还处于初步发展阶段，公司对于标的企业选择比较谨慎，如果有优秀</w:t>
            </w:r>
            <w:r>
              <w:rPr>
                <w:rFonts w:hint="eastAsia"/>
                <w:bCs/>
                <w:color w:val="000000"/>
                <w:sz w:val="24"/>
              </w:rPr>
              <w:t>的标的企业，</w:t>
            </w:r>
            <w:r>
              <w:rPr>
                <w:rFonts w:hint="eastAsia" w:ascii="宋体" w:hAnsi="宋体"/>
                <w:color w:val="000000"/>
                <w:sz w:val="24"/>
              </w:rPr>
              <w:t>在条件具备的情况下，</w:t>
            </w:r>
            <w:r>
              <w:rPr>
                <w:rFonts w:hint="eastAsia" w:ascii="宋体" w:hAnsi="宋体"/>
                <w:color w:val="000000"/>
                <w:sz w:val="24"/>
                <w:lang w:eastAsia="zh-CN"/>
              </w:rPr>
              <w:t>公司</w:t>
            </w:r>
            <w:r>
              <w:rPr>
                <w:rFonts w:hint="eastAsia" w:ascii="宋体" w:hAnsi="宋体"/>
                <w:color w:val="000000"/>
                <w:sz w:val="24"/>
              </w:rPr>
              <w:t>不排除通过收购兼并、收购、对外投资等方式实现获得优质资产、有效扩张的目的，促进主营业务的快速发展。</w:t>
            </w:r>
          </w:p>
          <w:p>
            <w:pPr>
              <w:spacing w:line="360" w:lineRule="auto"/>
              <w:rPr>
                <w:b/>
                <w:sz w:val="24"/>
              </w:rPr>
            </w:pPr>
            <w:r>
              <w:rPr>
                <w:rFonts w:hint="eastAsia"/>
                <w:b/>
                <w:sz w:val="24"/>
              </w:rPr>
              <w:t>注：本次机构调研未发生未公开重大信息泄密情况。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908" w:type="dxa"/>
            <w:vAlign w:val="center"/>
          </w:tcPr>
          <w:p>
            <w:pPr>
              <w:spacing w:line="480" w:lineRule="atLeast"/>
              <w:rPr>
                <w:rFonts w:ascii="宋体" w:hAnsi="宋体"/>
                <w:b/>
                <w:bCs/>
                <w:iCs/>
                <w:color w:val="000000"/>
                <w:sz w:val="24"/>
              </w:rPr>
            </w:pPr>
            <w:r>
              <w:rPr>
                <w:rFonts w:hint="eastAsia" w:ascii="宋体" w:hAnsi="宋体"/>
                <w:b/>
                <w:bCs/>
                <w:iCs/>
                <w:color w:val="000000"/>
                <w:sz w:val="24"/>
              </w:rPr>
              <w:t>附件清单（如有）</w:t>
            </w:r>
          </w:p>
        </w:tc>
        <w:tc>
          <w:tcPr>
            <w:tcW w:w="6614" w:type="dxa"/>
            <w:vAlign w:val="center"/>
          </w:tcPr>
          <w:p>
            <w:pPr>
              <w:spacing w:line="480" w:lineRule="atLeast"/>
              <w:jc w:val="left"/>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908" w:type="dxa"/>
            <w:vAlign w:val="center"/>
          </w:tcPr>
          <w:p>
            <w:pPr>
              <w:spacing w:line="480" w:lineRule="atLeast"/>
              <w:jc w:val="center"/>
              <w:rPr>
                <w:rFonts w:ascii="宋体" w:hAnsi="宋体"/>
                <w:b/>
                <w:bCs/>
                <w:iCs/>
                <w:color w:val="000000"/>
                <w:sz w:val="24"/>
              </w:rPr>
            </w:pPr>
            <w:r>
              <w:rPr>
                <w:rFonts w:hint="eastAsia" w:ascii="宋体" w:hAnsi="宋体"/>
                <w:b/>
                <w:bCs/>
                <w:iCs/>
                <w:color w:val="000000"/>
                <w:sz w:val="24"/>
              </w:rPr>
              <w:t>日期</w:t>
            </w:r>
          </w:p>
        </w:tc>
        <w:tc>
          <w:tcPr>
            <w:tcW w:w="6614" w:type="dxa"/>
            <w:vAlign w:val="center"/>
          </w:tcPr>
          <w:p>
            <w:pPr>
              <w:spacing w:line="480" w:lineRule="atLeast"/>
              <w:jc w:val="left"/>
              <w:rPr>
                <w:rFonts w:ascii="宋体" w:hAnsi="宋体"/>
                <w:bCs/>
                <w:iCs/>
                <w:color w:val="000000"/>
                <w:sz w:val="24"/>
              </w:rPr>
            </w:pPr>
            <w:r>
              <w:rPr>
                <w:rFonts w:hint="eastAsia" w:ascii="宋体" w:hAnsi="宋体"/>
                <w:bCs/>
                <w:iCs/>
                <w:color w:val="000000"/>
                <w:sz w:val="24"/>
              </w:rPr>
              <w:t>2019年</w:t>
            </w:r>
            <w:r>
              <w:rPr>
                <w:rFonts w:hint="eastAsia" w:ascii="宋体" w:hAnsi="宋体"/>
                <w:bCs/>
                <w:iCs/>
                <w:color w:val="000000"/>
                <w:sz w:val="24"/>
                <w:lang w:val="en-US" w:eastAsia="zh-CN"/>
              </w:rPr>
              <w:t>5</w:t>
            </w:r>
            <w:r>
              <w:rPr>
                <w:rFonts w:hint="eastAsia" w:ascii="宋体" w:hAnsi="宋体"/>
                <w:bCs/>
                <w:iCs/>
                <w:color w:val="000000"/>
                <w:sz w:val="24"/>
              </w:rPr>
              <w:t>月</w:t>
            </w:r>
            <w:r>
              <w:rPr>
                <w:rFonts w:hint="eastAsia" w:ascii="宋体" w:hAnsi="宋体"/>
                <w:bCs/>
                <w:iCs/>
                <w:color w:val="000000"/>
                <w:sz w:val="24"/>
                <w:lang w:val="en-US" w:eastAsia="zh-CN"/>
              </w:rPr>
              <w:t>29</w:t>
            </w:r>
            <w:r>
              <w:rPr>
                <w:rFonts w:hint="eastAsia" w:ascii="宋体" w:hAnsi="宋体"/>
                <w:bCs/>
                <w:iCs/>
                <w:color w:val="000000"/>
                <w:sz w:val="24"/>
              </w:rPr>
              <w:t>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F_Kai">
    <w:altName w:val="方正舒体"/>
    <w:panose1 w:val="00000000000000000000"/>
    <w:charset w:val="86"/>
    <w:family w:val="script"/>
    <w:pitch w:val="default"/>
    <w:sig w:usb0="00000000" w:usb1="0000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A6C86"/>
    <w:rsid w:val="0000015F"/>
    <w:rsid w:val="00003F49"/>
    <w:rsid w:val="000172D5"/>
    <w:rsid w:val="00017BE1"/>
    <w:rsid w:val="00031332"/>
    <w:rsid w:val="00031AC8"/>
    <w:rsid w:val="00041DEB"/>
    <w:rsid w:val="00044595"/>
    <w:rsid w:val="00046728"/>
    <w:rsid w:val="0006245B"/>
    <w:rsid w:val="00066D30"/>
    <w:rsid w:val="000722BE"/>
    <w:rsid w:val="00075052"/>
    <w:rsid w:val="0007650B"/>
    <w:rsid w:val="00081234"/>
    <w:rsid w:val="000821B5"/>
    <w:rsid w:val="0008241E"/>
    <w:rsid w:val="00085D39"/>
    <w:rsid w:val="00091B03"/>
    <w:rsid w:val="00093214"/>
    <w:rsid w:val="000940CF"/>
    <w:rsid w:val="0009575C"/>
    <w:rsid w:val="00097416"/>
    <w:rsid w:val="000A38AB"/>
    <w:rsid w:val="000A43A3"/>
    <w:rsid w:val="000A6170"/>
    <w:rsid w:val="000A7F51"/>
    <w:rsid w:val="000B0E35"/>
    <w:rsid w:val="000B315F"/>
    <w:rsid w:val="000C78DB"/>
    <w:rsid w:val="000D0C73"/>
    <w:rsid w:val="000D6AB2"/>
    <w:rsid w:val="000D74EF"/>
    <w:rsid w:val="000E05DD"/>
    <w:rsid w:val="000E0F00"/>
    <w:rsid w:val="000E202D"/>
    <w:rsid w:val="000E33DD"/>
    <w:rsid w:val="000F5587"/>
    <w:rsid w:val="0010700D"/>
    <w:rsid w:val="00114138"/>
    <w:rsid w:val="00116C1C"/>
    <w:rsid w:val="00123E8B"/>
    <w:rsid w:val="00132BC9"/>
    <w:rsid w:val="00133013"/>
    <w:rsid w:val="0013604D"/>
    <w:rsid w:val="00141740"/>
    <w:rsid w:val="00144743"/>
    <w:rsid w:val="00144AFE"/>
    <w:rsid w:val="0015199C"/>
    <w:rsid w:val="00155714"/>
    <w:rsid w:val="00157C31"/>
    <w:rsid w:val="00161F95"/>
    <w:rsid w:val="00162AE7"/>
    <w:rsid w:val="001731D6"/>
    <w:rsid w:val="00183FEE"/>
    <w:rsid w:val="001950CA"/>
    <w:rsid w:val="001953C9"/>
    <w:rsid w:val="001957B8"/>
    <w:rsid w:val="001A7F44"/>
    <w:rsid w:val="001B11F0"/>
    <w:rsid w:val="001B49C8"/>
    <w:rsid w:val="001C23C1"/>
    <w:rsid w:val="001C593A"/>
    <w:rsid w:val="001D3F80"/>
    <w:rsid w:val="001E1381"/>
    <w:rsid w:val="001E1F6B"/>
    <w:rsid w:val="001E3C22"/>
    <w:rsid w:val="001E4AB4"/>
    <w:rsid w:val="001F2BC3"/>
    <w:rsid w:val="001F2E64"/>
    <w:rsid w:val="001F343D"/>
    <w:rsid w:val="001F4BFB"/>
    <w:rsid w:val="002019A5"/>
    <w:rsid w:val="00203197"/>
    <w:rsid w:val="0021234C"/>
    <w:rsid w:val="002152FA"/>
    <w:rsid w:val="00215E74"/>
    <w:rsid w:val="00216898"/>
    <w:rsid w:val="00223B41"/>
    <w:rsid w:val="00224F78"/>
    <w:rsid w:val="002262C6"/>
    <w:rsid w:val="0023094E"/>
    <w:rsid w:val="00231DBC"/>
    <w:rsid w:val="00231DCC"/>
    <w:rsid w:val="00231FCF"/>
    <w:rsid w:val="00233E5D"/>
    <w:rsid w:val="0024528B"/>
    <w:rsid w:val="00246FF9"/>
    <w:rsid w:val="00251907"/>
    <w:rsid w:val="00257DD8"/>
    <w:rsid w:val="002634C3"/>
    <w:rsid w:val="002655B5"/>
    <w:rsid w:val="00265724"/>
    <w:rsid w:val="00265A47"/>
    <w:rsid w:val="00274CF3"/>
    <w:rsid w:val="00275D21"/>
    <w:rsid w:val="0028428E"/>
    <w:rsid w:val="002860BF"/>
    <w:rsid w:val="00287A65"/>
    <w:rsid w:val="002B3EDF"/>
    <w:rsid w:val="002C0204"/>
    <w:rsid w:val="002C68BB"/>
    <w:rsid w:val="002D0EE7"/>
    <w:rsid w:val="002D2E46"/>
    <w:rsid w:val="002E0A97"/>
    <w:rsid w:val="002E2AC1"/>
    <w:rsid w:val="002E6A15"/>
    <w:rsid w:val="002F5F86"/>
    <w:rsid w:val="002F68F6"/>
    <w:rsid w:val="002F732C"/>
    <w:rsid w:val="00301A2B"/>
    <w:rsid w:val="00306CA8"/>
    <w:rsid w:val="0031217F"/>
    <w:rsid w:val="00312806"/>
    <w:rsid w:val="00312F81"/>
    <w:rsid w:val="00315EF5"/>
    <w:rsid w:val="00317612"/>
    <w:rsid w:val="0032558C"/>
    <w:rsid w:val="003270ED"/>
    <w:rsid w:val="0032780F"/>
    <w:rsid w:val="00332748"/>
    <w:rsid w:val="00334991"/>
    <w:rsid w:val="00347487"/>
    <w:rsid w:val="00350E2E"/>
    <w:rsid w:val="00351C77"/>
    <w:rsid w:val="00353F62"/>
    <w:rsid w:val="003556A0"/>
    <w:rsid w:val="003656B8"/>
    <w:rsid w:val="00367ABE"/>
    <w:rsid w:val="003810C7"/>
    <w:rsid w:val="0038191E"/>
    <w:rsid w:val="00383E8C"/>
    <w:rsid w:val="0038638C"/>
    <w:rsid w:val="00393AF7"/>
    <w:rsid w:val="003A1B80"/>
    <w:rsid w:val="003A455E"/>
    <w:rsid w:val="003A70B2"/>
    <w:rsid w:val="003B2EC9"/>
    <w:rsid w:val="003B70F8"/>
    <w:rsid w:val="003C4510"/>
    <w:rsid w:val="003C4D04"/>
    <w:rsid w:val="003D3124"/>
    <w:rsid w:val="003E3344"/>
    <w:rsid w:val="003E41AD"/>
    <w:rsid w:val="003E79AB"/>
    <w:rsid w:val="003F0B64"/>
    <w:rsid w:val="003F5986"/>
    <w:rsid w:val="003F6C63"/>
    <w:rsid w:val="00400B2A"/>
    <w:rsid w:val="00403765"/>
    <w:rsid w:val="00411552"/>
    <w:rsid w:val="004213EE"/>
    <w:rsid w:val="00425422"/>
    <w:rsid w:val="00426771"/>
    <w:rsid w:val="00432CE8"/>
    <w:rsid w:val="00436ABE"/>
    <w:rsid w:val="00444DF5"/>
    <w:rsid w:val="00450605"/>
    <w:rsid w:val="00463EDE"/>
    <w:rsid w:val="00487D42"/>
    <w:rsid w:val="00491534"/>
    <w:rsid w:val="00493C5C"/>
    <w:rsid w:val="004944AC"/>
    <w:rsid w:val="004959B4"/>
    <w:rsid w:val="00497C1F"/>
    <w:rsid w:val="004A5408"/>
    <w:rsid w:val="004A56DE"/>
    <w:rsid w:val="004A6D19"/>
    <w:rsid w:val="004B244E"/>
    <w:rsid w:val="004B5F40"/>
    <w:rsid w:val="004B7A20"/>
    <w:rsid w:val="004C6E4E"/>
    <w:rsid w:val="004D2816"/>
    <w:rsid w:val="004D6169"/>
    <w:rsid w:val="004D6B92"/>
    <w:rsid w:val="004E5A92"/>
    <w:rsid w:val="004E6953"/>
    <w:rsid w:val="004E6C32"/>
    <w:rsid w:val="004F04B7"/>
    <w:rsid w:val="004F2506"/>
    <w:rsid w:val="004F4802"/>
    <w:rsid w:val="004F488C"/>
    <w:rsid w:val="00512274"/>
    <w:rsid w:val="0052707A"/>
    <w:rsid w:val="00531B7E"/>
    <w:rsid w:val="00542E08"/>
    <w:rsid w:val="00544986"/>
    <w:rsid w:val="00544A82"/>
    <w:rsid w:val="00552EA3"/>
    <w:rsid w:val="00563158"/>
    <w:rsid w:val="00565E4B"/>
    <w:rsid w:val="005701D3"/>
    <w:rsid w:val="00570589"/>
    <w:rsid w:val="00571A50"/>
    <w:rsid w:val="00572E6D"/>
    <w:rsid w:val="00573274"/>
    <w:rsid w:val="00576E8A"/>
    <w:rsid w:val="00584798"/>
    <w:rsid w:val="00597623"/>
    <w:rsid w:val="005A1117"/>
    <w:rsid w:val="005A5285"/>
    <w:rsid w:val="005A66A0"/>
    <w:rsid w:val="005B328D"/>
    <w:rsid w:val="005B3AAF"/>
    <w:rsid w:val="005B559C"/>
    <w:rsid w:val="005C4823"/>
    <w:rsid w:val="005D3117"/>
    <w:rsid w:val="005D57CF"/>
    <w:rsid w:val="005D756B"/>
    <w:rsid w:val="005E633C"/>
    <w:rsid w:val="005E6821"/>
    <w:rsid w:val="005E6CF3"/>
    <w:rsid w:val="00605FDF"/>
    <w:rsid w:val="00606CEA"/>
    <w:rsid w:val="006110B8"/>
    <w:rsid w:val="00614358"/>
    <w:rsid w:val="00621375"/>
    <w:rsid w:val="0062560C"/>
    <w:rsid w:val="00632FDD"/>
    <w:rsid w:val="00636453"/>
    <w:rsid w:val="00637C71"/>
    <w:rsid w:val="00642FFB"/>
    <w:rsid w:val="00643076"/>
    <w:rsid w:val="00647EF2"/>
    <w:rsid w:val="00654F3A"/>
    <w:rsid w:val="00656183"/>
    <w:rsid w:val="00662972"/>
    <w:rsid w:val="00667454"/>
    <w:rsid w:val="00673870"/>
    <w:rsid w:val="006757FC"/>
    <w:rsid w:val="00683FC4"/>
    <w:rsid w:val="006870E4"/>
    <w:rsid w:val="00691D9E"/>
    <w:rsid w:val="00697A2A"/>
    <w:rsid w:val="00697BE8"/>
    <w:rsid w:val="006A2721"/>
    <w:rsid w:val="006A2CF2"/>
    <w:rsid w:val="006A508A"/>
    <w:rsid w:val="006B2BA6"/>
    <w:rsid w:val="006B6BB8"/>
    <w:rsid w:val="006C2BE9"/>
    <w:rsid w:val="006D14F9"/>
    <w:rsid w:val="006D432C"/>
    <w:rsid w:val="006E3566"/>
    <w:rsid w:val="006E6352"/>
    <w:rsid w:val="006F6977"/>
    <w:rsid w:val="00701E27"/>
    <w:rsid w:val="00704B0C"/>
    <w:rsid w:val="007058D3"/>
    <w:rsid w:val="0071651F"/>
    <w:rsid w:val="00721991"/>
    <w:rsid w:val="00727EDE"/>
    <w:rsid w:val="00736434"/>
    <w:rsid w:val="00752F86"/>
    <w:rsid w:val="007569C6"/>
    <w:rsid w:val="00760F24"/>
    <w:rsid w:val="0076352D"/>
    <w:rsid w:val="00771C1C"/>
    <w:rsid w:val="00793A10"/>
    <w:rsid w:val="007947C0"/>
    <w:rsid w:val="007A4A0D"/>
    <w:rsid w:val="007B07EC"/>
    <w:rsid w:val="007B0CF7"/>
    <w:rsid w:val="007B0F5C"/>
    <w:rsid w:val="007C120A"/>
    <w:rsid w:val="007C4814"/>
    <w:rsid w:val="007E018A"/>
    <w:rsid w:val="007E340A"/>
    <w:rsid w:val="007E75BB"/>
    <w:rsid w:val="007F454C"/>
    <w:rsid w:val="00800275"/>
    <w:rsid w:val="0080107A"/>
    <w:rsid w:val="00802B65"/>
    <w:rsid w:val="00807D5D"/>
    <w:rsid w:val="0081363C"/>
    <w:rsid w:val="00814846"/>
    <w:rsid w:val="00816E32"/>
    <w:rsid w:val="00823E31"/>
    <w:rsid w:val="0082414F"/>
    <w:rsid w:val="00825561"/>
    <w:rsid w:val="00826C57"/>
    <w:rsid w:val="0083078B"/>
    <w:rsid w:val="008331F6"/>
    <w:rsid w:val="008414AC"/>
    <w:rsid w:val="008474A6"/>
    <w:rsid w:val="00850D93"/>
    <w:rsid w:val="00856FD1"/>
    <w:rsid w:val="008608D1"/>
    <w:rsid w:val="00863717"/>
    <w:rsid w:val="00867AC2"/>
    <w:rsid w:val="00870CAB"/>
    <w:rsid w:val="00872743"/>
    <w:rsid w:val="00880A11"/>
    <w:rsid w:val="008843C5"/>
    <w:rsid w:val="00884A67"/>
    <w:rsid w:val="00893AC2"/>
    <w:rsid w:val="00897057"/>
    <w:rsid w:val="008B114C"/>
    <w:rsid w:val="008C542C"/>
    <w:rsid w:val="008D0B64"/>
    <w:rsid w:val="008D273D"/>
    <w:rsid w:val="008D5D60"/>
    <w:rsid w:val="008E5E0F"/>
    <w:rsid w:val="008F24C5"/>
    <w:rsid w:val="008F25B7"/>
    <w:rsid w:val="00900E17"/>
    <w:rsid w:val="00904EE9"/>
    <w:rsid w:val="009133DC"/>
    <w:rsid w:val="00916F1A"/>
    <w:rsid w:val="009170DE"/>
    <w:rsid w:val="00917E5E"/>
    <w:rsid w:val="00927D15"/>
    <w:rsid w:val="00931B10"/>
    <w:rsid w:val="00933D12"/>
    <w:rsid w:val="00935E0D"/>
    <w:rsid w:val="0094424B"/>
    <w:rsid w:val="00966F2F"/>
    <w:rsid w:val="00970319"/>
    <w:rsid w:val="009740DF"/>
    <w:rsid w:val="00983CD4"/>
    <w:rsid w:val="00984525"/>
    <w:rsid w:val="00986615"/>
    <w:rsid w:val="00987DB4"/>
    <w:rsid w:val="00992B12"/>
    <w:rsid w:val="00996268"/>
    <w:rsid w:val="00997D60"/>
    <w:rsid w:val="009A0E5E"/>
    <w:rsid w:val="009A3DF3"/>
    <w:rsid w:val="009A4D84"/>
    <w:rsid w:val="009A5301"/>
    <w:rsid w:val="009A6BCB"/>
    <w:rsid w:val="009B05E6"/>
    <w:rsid w:val="009B3BDE"/>
    <w:rsid w:val="009B4C8C"/>
    <w:rsid w:val="009C0A78"/>
    <w:rsid w:val="009D509F"/>
    <w:rsid w:val="009E58CE"/>
    <w:rsid w:val="009E70F9"/>
    <w:rsid w:val="009F50A8"/>
    <w:rsid w:val="009F6E2A"/>
    <w:rsid w:val="00A051CC"/>
    <w:rsid w:val="00A12509"/>
    <w:rsid w:val="00A15540"/>
    <w:rsid w:val="00A15885"/>
    <w:rsid w:val="00A167B9"/>
    <w:rsid w:val="00A204D5"/>
    <w:rsid w:val="00A22B68"/>
    <w:rsid w:val="00A23F81"/>
    <w:rsid w:val="00A24A3B"/>
    <w:rsid w:val="00A27946"/>
    <w:rsid w:val="00A30251"/>
    <w:rsid w:val="00A30E81"/>
    <w:rsid w:val="00A320A0"/>
    <w:rsid w:val="00A33AE7"/>
    <w:rsid w:val="00A33C7F"/>
    <w:rsid w:val="00A36388"/>
    <w:rsid w:val="00A37504"/>
    <w:rsid w:val="00A40E61"/>
    <w:rsid w:val="00A41A76"/>
    <w:rsid w:val="00A43E7B"/>
    <w:rsid w:val="00A5198C"/>
    <w:rsid w:val="00A51D3D"/>
    <w:rsid w:val="00A5678F"/>
    <w:rsid w:val="00A64961"/>
    <w:rsid w:val="00A6646B"/>
    <w:rsid w:val="00A73280"/>
    <w:rsid w:val="00A74258"/>
    <w:rsid w:val="00A74FD4"/>
    <w:rsid w:val="00A764BF"/>
    <w:rsid w:val="00A86A56"/>
    <w:rsid w:val="00A9164E"/>
    <w:rsid w:val="00AA255B"/>
    <w:rsid w:val="00AC7ED8"/>
    <w:rsid w:val="00AD1FA2"/>
    <w:rsid w:val="00AE3C74"/>
    <w:rsid w:val="00AF2FE4"/>
    <w:rsid w:val="00B013D1"/>
    <w:rsid w:val="00B031DB"/>
    <w:rsid w:val="00B07C49"/>
    <w:rsid w:val="00B15439"/>
    <w:rsid w:val="00B1593D"/>
    <w:rsid w:val="00B20027"/>
    <w:rsid w:val="00B25748"/>
    <w:rsid w:val="00B264EB"/>
    <w:rsid w:val="00B266F2"/>
    <w:rsid w:val="00B26DE8"/>
    <w:rsid w:val="00B30301"/>
    <w:rsid w:val="00B31BA7"/>
    <w:rsid w:val="00B324E5"/>
    <w:rsid w:val="00B370BA"/>
    <w:rsid w:val="00B40067"/>
    <w:rsid w:val="00B41EE6"/>
    <w:rsid w:val="00B50EE6"/>
    <w:rsid w:val="00B5249E"/>
    <w:rsid w:val="00B53FC0"/>
    <w:rsid w:val="00B5545F"/>
    <w:rsid w:val="00B55559"/>
    <w:rsid w:val="00B57DE2"/>
    <w:rsid w:val="00B6136B"/>
    <w:rsid w:val="00B71650"/>
    <w:rsid w:val="00B737DD"/>
    <w:rsid w:val="00B74949"/>
    <w:rsid w:val="00B74D58"/>
    <w:rsid w:val="00B91385"/>
    <w:rsid w:val="00BA4C1B"/>
    <w:rsid w:val="00BA5B87"/>
    <w:rsid w:val="00BB13CD"/>
    <w:rsid w:val="00BB3D5E"/>
    <w:rsid w:val="00BB4D28"/>
    <w:rsid w:val="00BB5F01"/>
    <w:rsid w:val="00BB5F16"/>
    <w:rsid w:val="00BC36CB"/>
    <w:rsid w:val="00BC6D80"/>
    <w:rsid w:val="00BD0EA3"/>
    <w:rsid w:val="00BD456C"/>
    <w:rsid w:val="00BD5AA6"/>
    <w:rsid w:val="00BE032B"/>
    <w:rsid w:val="00BF7E89"/>
    <w:rsid w:val="00C15A5F"/>
    <w:rsid w:val="00C25035"/>
    <w:rsid w:val="00C332C4"/>
    <w:rsid w:val="00C34673"/>
    <w:rsid w:val="00C40303"/>
    <w:rsid w:val="00C472F2"/>
    <w:rsid w:val="00C6365B"/>
    <w:rsid w:val="00C638C8"/>
    <w:rsid w:val="00C63A90"/>
    <w:rsid w:val="00C72CBE"/>
    <w:rsid w:val="00C72EA5"/>
    <w:rsid w:val="00C75C4F"/>
    <w:rsid w:val="00C77043"/>
    <w:rsid w:val="00C81795"/>
    <w:rsid w:val="00C96F1D"/>
    <w:rsid w:val="00CA1446"/>
    <w:rsid w:val="00CA4B27"/>
    <w:rsid w:val="00CB153D"/>
    <w:rsid w:val="00CB6B1E"/>
    <w:rsid w:val="00CC138A"/>
    <w:rsid w:val="00CC23EA"/>
    <w:rsid w:val="00CC3A0E"/>
    <w:rsid w:val="00CE58DC"/>
    <w:rsid w:val="00CE6672"/>
    <w:rsid w:val="00CF2A35"/>
    <w:rsid w:val="00CF4469"/>
    <w:rsid w:val="00D0253F"/>
    <w:rsid w:val="00D06719"/>
    <w:rsid w:val="00D145A8"/>
    <w:rsid w:val="00D15C52"/>
    <w:rsid w:val="00D21875"/>
    <w:rsid w:val="00D21D87"/>
    <w:rsid w:val="00D23CA6"/>
    <w:rsid w:val="00D3165E"/>
    <w:rsid w:val="00D36413"/>
    <w:rsid w:val="00D37EAB"/>
    <w:rsid w:val="00D74D56"/>
    <w:rsid w:val="00D74DCE"/>
    <w:rsid w:val="00D75BBC"/>
    <w:rsid w:val="00D77C0A"/>
    <w:rsid w:val="00D921E4"/>
    <w:rsid w:val="00D9423A"/>
    <w:rsid w:val="00D9577A"/>
    <w:rsid w:val="00DA23FF"/>
    <w:rsid w:val="00DB2E66"/>
    <w:rsid w:val="00DC008E"/>
    <w:rsid w:val="00DC4680"/>
    <w:rsid w:val="00DE1757"/>
    <w:rsid w:val="00DF165C"/>
    <w:rsid w:val="00DF26FD"/>
    <w:rsid w:val="00DF4CFA"/>
    <w:rsid w:val="00E02302"/>
    <w:rsid w:val="00E0348A"/>
    <w:rsid w:val="00E1629C"/>
    <w:rsid w:val="00E21DF0"/>
    <w:rsid w:val="00E2668D"/>
    <w:rsid w:val="00E33558"/>
    <w:rsid w:val="00E42F72"/>
    <w:rsid w:val="00E50728"/>
    <w:rsid w:val="00E529F4"/>
    <w:rsid w:val="00E57F4E"/>
    <w:rsid w:val="00E652A2"/>
    <w:rsid w:val="00E6674D"/>
    <w:rsid w:val="00E673EC"/>
    <w:rsid w:val="00E71DE8"/>
    <w:rsid w:val="00E76158"/>
    <w:rsid w:val="00E7617E"/>
    <w:rsid w:val="00E918E2"/>
    <w:rsid w:val="00E97C95"/>
    <w:rsid w:val="00EA227D"/>
    <w:rsid w:val="00EA2C65"/>
    <w:rsid w:val="00EB5AE9"/>
    <w:rsid w:val="00EB6DD5"/>
    <w:rsid w:val="00ED1B56"/>
    <w:rsid w:val="00ED235A"/>
    <w:rsid w:val="00ED72F8"/>
    <w:rsid w:val="00EE14F1"/>
    <w:rsid w:val="00EE2256"/>
    <w:rsid w:val="00EE2419"/>
    <w:rsid w:val="00EE27C7"/>
    <w:rsid w:val="00F01CE6"/>
    <w:rsid w:val="00F1194F"/>
    <w:rsid w:val="00F12944"/>
    <w:rsid w:val="00F12E6F"/>
    <w:rsid w:val="00F13425"/>
    <w:rsid w:val="00F23290"/>
    <w:rsid w:val="00F2468F"/>
    <w:rsid w:val="00F25B0B"/>
    <w:rsid w:val="00F30872"/>
    <w:rsid w:val="00F30A69"/>
    <w:rsid w:val="00F3525A"/>
    <w:rsid w:val="00F37057"/>
    <w:rsid w:val="00F41D4F"/>
    <w:rsid w:val="00F42B01"/>
    <w:rsid w:val="00F44526"/>
    <w:rsid w:val="00F44E5B"/>
    <w:rsid w:val="00F50DEA"/>
    <w:rsid w:val="00F525F9"/>
    <w:rsid w:val="00F529C2"/>
    <w:rsid w:val="00F57150"/>
    <w:rsid w:val="00F62CC8"/>
    <w:rsid w:val="00F717BC"/>
    <w:rsid w:val="00F80533"/>
    <w:rsid w:val="00F86926"/>
    <w:rsid w:val="00F945E5"/>
    <w:rsid w:val="00FA108E"/>
    <w:rsid w:val="00FA23DF"/>
    <w:rsid w:val="00FA4407"/>
    <w:rsid w:val="00FA54E6"/>
    <w:rsid w:val="00FA5E6A"/>
    <w:rsid w:val="00FA672D"/>
    <w:rsid w:val="00FA6C86"/>
    <w:rsid w:val="00FB62AF"/>
    <w:rsid w:val="00FC35A9"/>
    <w:rsid w:val="00FC38FC"/>
    <w:rsid w:val="00FD45CB"/>
    <w:rsid w:val="00FE32A7"/>
    <w:rsid w:val="00FE5755"/>
    <w:rsid w:val="00FF36D4"/>
    <w:rsid w:val="00FF4C14"/>
    <w:rsid w:val="00FF5B7A"/>
    <w:rsid w:val="02810A7C"/>
    <w:rsid w:val="03955857"/>
    <w:rsid w:val="0437492F"/>
    <w:rsid w:val="058340F0"/>
    <w:rsid w:val="063A07B3"/>
    <w:rsid w:val="06BE17A6"/>
    <w:rsid w:val="08BD5DFE"/>
    <w:rsid w:val="09492729"/>
    <w:rsid w:val="0A3C5983"/>
    <w:rsid w:val="0A902FBE"/>
    <w:rsid w:val="0A9B0E24"/>
    <w:rsid w:val="0AA46EBD"/>
    <w:rsid w:val="0B9359C5"/>
    <w:rsid w:val="0C185DAF"/>
    <w:rsid w:val="0DAD5012"/>
    <w:rsid w:val="0E5E07BF"/>
    <w:rsid w:val="0F337554"/>
    <w:rsid w:val="101A6975"/>
    <w:rsid w:val="110421FD"/>
    <w:rsid w:val="115B22C5"/>
    <w:rsid w:val="11C91B2A"/>
    <w:rsid w:val="11D419E3"/>
    <w:rsid w:val="12FF168B"/>
    <w:rsid w:val="135C458A"/>
    <w:rsid w:val="13A379F3"/>
    <w:rsid w:val="15126D2E"/>
    <w:rsid w:val="156367D3"/>
    <w:rsid w:val="15F95473"/>
    <w:rsid w:val="17BA5268"/>
    <w:rsid w:val="17E71BE1"/>
    <w:rsid w:val="187E184A"/>
    <w:rsid w:val="1AA45C29"/>
    <w:rsid w:val="1AF47F6E"/>
    <w:rsid w:val="1B012E74"/>
    <w:rsid w:val="1C0A3662"/>
    <w:rsid w:val="1DCA5F24"/>
    <w:rsid w:val="1F5D1508"/>
    <w:rsid w:val="230B2138"/>
    <w:rsid w:val="235473FE"/>
    <w:rsid w:val="23C15138"/>
    <w:rsid w:val="23C961FB"/>
    <w:rsid w:val="240436D3"/>
    <w:rsid w:val="24EC27B5"/>
    <w:rsid w:val="24F10B68"/>
    <w:rsid w:val="25F457D7"/>
    <w:rsid w:val="28DF22AA"/>
    <w:rsid w:val="29CF3E54"/>
    <w:rsid w:val="29F67E7A"/>
    <w:rsid w:val="2A1E1206"/>
    <w:rsid w:val="2A9701D5"/>
    <w:rsid w:val="30022C66"/>
    <w:rsid w:val="30555DA0"/>
    <w:rsid w:val="3108196A"/>
    <w:rsid w:val="31715F6D"/>
    <w:rsid w:val="327C7091"/>
    <w:rsid w:val="34784A20"/>
    <w:rsid w:val="34ED24D3"/>
    <w:rsid w:val="357776B7"/>
    <w:rsid w:val="35C72948"/>
    <w:rsid w:val="3612148A"/>
    <w:rsid w:val="37521843"/>
    <w:rsid w:val="375B118E"/>
    <w:rsid w:val="37BF11D1"/>
    <w:rsid w:val="396C3495"/>
    <w:rsid w:val="3ABB0593"/>
    <w:rsid w:val="3C1E781C"/>
    <w:rsid w:val="3EDA2452"/>
    <w:rsid w:val="3F0F5800"/>
    <w:rsid w:val="41AB3074"/>
    <w:rsid w:val="4397731C"/>
    <w:rsid w:val="4542402B"/>
    <w:rsid w:val="4565146A"/>
    <w:rsid w:val="466454FA"/>
    <w:rsid w:val="46986AF6"/>
    <w:rsid w:val="4B1116DD"/>
    <w:rsid w:val="4CA715E4"/>
    <w:rsid w:val="4CEF746D"/>
    <w:rsid w:val="4D047D6F"/>
    <w:rsid w:val="4E033001"/>
    <w:rsid w:val="4E682D9F"/>
    <w:rsid w:val="4F807F92"/>
    <w:rsid w:val="50312C63"/>
    <w:rsid w:val="516D43CE"/>
    <w:rsid w:val="52DA4247"/>
    <w:rsid w:val="53B93EE4"/>
    <w:rsid w:val="56A20C92"/>
    <w:rsid w:val="5AA53746"/>
    <w:rsid w:val="5B50500F"/>
    <w:rsid w:val="5B9824F7"/>
    <w:rsid w:val="5BE677A6"/>
    <w:rsid w:val="5D2124BA"/>
    <w:rsid w:val="5E3B31B4"/>
    <w:rsid w:val="5F0B1AE2"/>
    <w:rsid w:val="5F3F48F3"/>
    <w:rsid w:val="65EB065F"/>
    <w:rsid w:val="660929E7"/>
    <w:rsid w:val="66A45094"/>
    <w:rsid w:val="68617E6A"/>
    <w:rsid w:val="692A1B62"/>
    <w:rsid w:val="6B5C3C59"/>
    <w:rsid w:val="6D7F312A"/>
    <w:rsid w:val="70EE0138"/>
    <w:rsid w:val="71457761"/>
    <w:rsid w:val="717E26AE"/>
    <w:rsid w:val="71ED5D64"/>
    <w:rsid w:val="72314ADF"/>
    <w:rsid w:val="72EC3979"/>
    <w:rsid w:val="73A064CA"/>
    <w:rsid w:val="76CB7903"/>
    <w:rsid w:val="771872B3"/>
    <w:rsid w:val="7776261C"/>
    <w:rsid w:val="78496554"/>
    <w:rsid w:val="78644630"/>
    <w:rsid w:val="788A1A09"/>
    <w:rsid w:val="78A06924"/>
    <w:rsid w:val="78FB14EE"/>
    <w:rsid w:val="797F137E"/>
    <w:rsid w:val="79FA33B2"/>
    <w:rsid w:val="7A167432"/>
    <w:rsid w:val="7B76064C"/>
    <w:rsid w:val="7E1A7CA4"/>
    <w:rsid w:val="7EF13C1E"/>
    <w:rsid w:val="7F294C9B"/>
    <w:rsid w:val="7FCF37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22"/>
    <w:rPr>
      <w:b/>
    </w:rPr>
  </w:style>
  <w:style w:type="character" w:styleId="9">
    <w:name w:val="Hyperlink"/>
    <w:basedOn w:val="7"/>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7"/>
    <w:link w:val="2"/>
    <w:semiHidden/>
    <w:qFormat/>
    <w:uiPriority w:val="99"/>
    <w:rPr>
      <w:rFonts w:ascii="Times New Roman" w:hAnsi="Times New Roman"/>
      <w:kern w:val="2"/>
      <w:sz w:val="18"/>
      <w:szCs w:val="18"/>
    </w:rPr>
  </w:style>
  <w:style w:type="paragraph" w:customStyle="1" w:styleId="14">
    <w:name w:val="38a Table style text"/>
    <w:basedOn w:val="1"/>
    <w:link w:val="15"/>
    <w:qFormat/>
    <w:uiPriority w:val="99"/>
    <w:pPr>
      <w:keepNext/>
      <w:keepLines/>
      <w:widowControl/>
      <w:spacing w:before="60" w:line="288" w:lineRule="auto"/>
      <w:ind w:right="72"/>
      <w:jc w:val="left"/>
    </w:pPr>
    <w:rPr>
      <w:rFonts w:ascii="Arial" w:hAnsi="Arial" w:eastAsia="LF_Kai" w:cs="Arial"/>
      <w:color w:val="000000"/>
      <w:kern w:val="0"/>
      <w:sz w:val="18"/>
      <w:lang w:bidi="zh-CN"/>
    </w:rPr>
  </w:style>
  <w:style w:type="character" w:customStyle="1" w:styleId="15">
    <w:name w:val="38a Table style text Char"/>
    <w:link w:val="14"/>
    <w:qFormat/>
    <w:locked/>
    <w:uiPriority w:val="99"/>
    <w:rPr>
      <w:rFonts w:ascii="Arial" w:hAnsi="Arial" w:eastAsia="LF_Kai" w:cs="Arial"/>
      <w:color w:val="000000"/>
      <w:sz w:val="18"/>
      <w:szCs w:val="24"/>
      <w:lang w:bidi="zh-CN"/>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8DD8DF-12F1-4917-9603-F872EF7C75C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365</Words>
  <Characters>2086</Characters>
  <Lines>17</Lines>
  <Paragraphs>4</Paragraphs>
  <TotalTime>4</TotalTime>
  <ScaleCrop>false</ScaleCrop>
  <LinksUpToDate>false</LinksUpToDate>
  <CharactersWithSpaces>2447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2016-12-15T07:20:00Z</dcterms:created>
  <dc:creator>杨诗月</dc:creator>
  <cp:lastModifiedBy>浅笑无痕1381301458</cp:lastModifiedBy>
  <cp:lastPrinted>2019-05-30T06:23:00Z</cp:lastPrinted>
  <dcterms:modified xsi:type="dcterms:W3CDTF">2019-05-30T08:12:04Z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