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5C" w:rsidRPr="00583369" w:rsidRDefault="009F455C" w:rsidP="009F455C">
      <w:pPr>
        <w:spacing w:beforeLines="50" w:before="156" w:afterLines="50" w:after="156" w:line="400" w:lineRule="exact"/>
        <w:rPr>
          <w:rFonts w:eastAsia="仿宋"/>
          <w:bCs/>
          <w:iCs/>
          <w:sz w:val="24"/>
        </w:rPr>
      </w:pPr>
      <w:r w:rsidRPr="00583369">
        <w:rPr>
          <w:rFonts w:eastAsia="仿宋"/>
          <w:bCs/>
          <w:iCs/>
          <w:sz w:val="24"/>
        </w:rPr>
        <w:t>证券代码：</w:t>
      </w:r>
      <w:r w:rsidRPr="00583369">
        <w:rPr>
          <w:rFonts w:eastAsia="仿宋"/>
          <w:bCs/>
          <w:iCs/>
          <w:sz w:val="24"/>
        </w:rPr>
        <w:t xml:space="preserve">000598 </w:t>
      </w:r>
      <w:r w:rsidR="00583369" w:rsidRPr="00583369">
        <w:rPr>
          <w:rFonts w:eastAsia="仿宋"/>
          <w:bCs/>
          <w:iCs/>
          <w:sz w:val="24"/>
        </w:rPr>
        <w:t xml:space="preserve">                              </w:t>
      </w:r>
      <w:r w:rsidRPr="00583369">
        <w:rPr>
          <w:rFonts w:eastAsia="仿宋"/>
          <w:bCs/>
          <w:iCs/>
          <w:sz w:val="24"/>
        </w:rPr>
        <w:t xml:space="preserve">   </w:t>
      </w:r>
      <w:r w:rsidRPr="00583369">
        <w:rPr>
          <w:rFonts w:eastAsia="仿宋"/>
          <w:bCs/>
          <w:iCs/>
          <w:sz w:val="24"/>
        </w:rPr>
        <w:t>证券简称：</w:t>
      </w:r>
      <w:proofErr w:type="gramStart"/>
      <w:r w:rsidRPr="00583369">
        <w:rPr>
          <w:rFonts w:eastAsia="仿宋"/>
          <w:bCs/>
          <w:iCs/>
          <w:sz w:val="24"/>
        </w:rPr>
        <w:t>兴蓉环境</w:t>
      </w:r>
      <w:proofErr w:type="gramEnd"/>
    </w:p>
    <w:p w:rsidR="005A3627" w:rsidRDefault="009F455C" w:rsidP="009F455C">
      <w:pPr>
        <w:spacing w:beforeLines="50" w:before="156" w:afterLines="50" w:after="156" w:line="400" w:lineRule="exact"/>
        <w:jc w:val="center"/>
        <w:rPr>
          <w:rFonts w:eastAsia="仿宋"/>
          <w:b/>
          <w:bCs/>
          <w:iCs/>
          <w:sz w:val="32"/>
          <w:szCs w:val="32"/>
        </w:rPr>
      </w:pPr>
      <w:r w:rsidRPr="00583369">
        <w:rPr>
          <w:rFonts w:eastAsia="仿宋"/>
          <w:b/>
          <w:bCs/>
          <w:iCs/>
          <w:sz w:val="32"/>
          <w:szCs w:val="32"/>
        </w:rPr>
        <w:t>成都市兴蓉环境股份有限公司</w:t>
      </w:r>
    </w:p>
    <w:p w:rsidR="009F455C" w:rsidRPr="00583369" w:rsidRDefault="005A3627" w:rsidP="009F455C">
      <w:pPr>
        <w:spacing w:beforeLines="50" w:before="156" w:afterLines="50" w:after="156" w:line="400" w:lineRule="exact"/>
        <w:jc w:val="center"/>
        <w:rPr>
          <w:rFonts w:eastAsia="仿宋"/>
          <w:b/>
          <w:bCs/>
          <w:iCs/>
          <w:sz w:val="32"/>
          <w:szCs w:val="32"/>
        </w:rPr>
      </w:pPr>
      <w:r>
        <w:rPr>
          <w:rFonts w:eastAsia="仿宋"/>
          <w:b/>
          <w:bCs/>
          <w:iCs/>
          <w:sz w:val="32"/>
          <w:szCs w:val="32"/>
        </w:rPr>
        <w:t>2019</w:t>
      </w:r>
      <w:r>
        <w:rPr>
          <w:rFonts w:eastAsia="仿宋" w:hint="eastAsia"/>
          <w:b/>
          <w:bCs/>
          <w:iCs/>
          <w:sz w:val="32"/>
          <w:szCs w:val="32"/>
        </w:rPr>
        <w:t>年</w:t>
      </w:r>
      <w:r w:rsidR="00E9421E">
        <w:rPr>
          <w:rFonts w:eastAsia="仿宋"/>
          <w:b/>
          <w:bCs/>
          <w:iCs/>
          <w:sz w:val="32"/>
          <w:szCs w:val="32"/>
        </w:rPr>
        <w:t>6</w:t>
      </w:r>
      <w:r>
        <w:rPr>
          <w:rFonts w:eastAsia="仿宋"/>
          <w:b/>
          <w:bCs/>
          <w:iCs/>
          <w:sz w:val="32"/>
          <w:szCs w:val="32"/>
        </w:rPr>
        <w:t>月</w:t>
      </w:r>
      <w:r w:rsidR="007C7168">
        <w:rPr>
          <w:rFonts w:eastAsia="仿宋"/>
          <w:b/>
          <w:bCs/>
          <w:iCs/>
          <w:sz w:val="32"/>
          <w:szCs w:val="32"/>
        </w:rPr>
        <w:t>21</w:t>
      </w:r>
      <w:r>
        <w:rPr>
          <w:rFonts w:eastAsia="仿宋"/>
          <w:b/>
          <w:bCs/>
          <w:iCs/>
          <w:sz w:val="32"/>
          <w:szCs w:val="32"/>
        </w:rPr>
        <w:t>日</w:t>
      </w:r>
      <w:r w:rsidR="009F455C" w:rsidRPr="00583369">
        <w:rPr>
          <w:rFonts w:eastAsia="仿宋"/>
          <w:b/>
          <w:bCs/>
          <w:iCs/>
          <w:sz w:val="32"/>
          <w:szCs w:val="32"/>
        </w:rPr>
        <w:t>投资者关系活动记录表</w:t>
      </w:r>
    </w:p>
    <w:p w:rsidR="009F455C" w:rsidRPr="00583369" w:rsidRDefault="0055516C" w:rsidP="0055516C">
      <w:pPr>
        <w:wordWrap w:val="0"/>
        <w:spacing w:line="400" w:lineRule="exact"/>
        <w:jc w:val="right"/>
        <w:rPr>
          <w:rFonts w:eastAsia="仿宋"/>
          <w:bCs/>
          <w:iCs/>
          <w:sz w:val="24"/>
        </w:rPr>
      </w:pPr>
      <w:r>
        <w:rPr>
          <w:rFonts w:eastAsia="仿宋" w:hint="eastAsia"/>
          <w:bCs/>
          <w:iCs/>
          <w:sz w:val="24"/>
        </w:rPr>
        <w:t xml:space="preserve">  </w:t>
      </w:r>
      <w:r>
        <w:rPr>
          <w:rFonts w:eastAsia="仿宋"/>
          <w:bCs/>
          <w:iCs/>
          <w:sz w:val="24"/>
        </w:rPr>
        <w:t xml:space="preserve"> </w:t>
      </w:r>
      <w:r w:rsidR="009F455C" w:rsidRPr="00583369">
        <w:rPr>
          <w:rFonts w:eastAsia="仿宋"/>
          <w:bCs/>
          <w:iCs/>
          <w:sz w:val="24"/>
        </w:rPr>
        <w:t>编号：</w:t>
      </w:r>
      <w:r w:rsidR="007941F5" w:rsidRPr="00583369">
        <w:rPr>
          <w:rFonts w:eastAsia="仿宋"/>
          <w:bCs/>
          <w:iCs/>
          <w:sz w:val="24"/>
        </w:rPr>
        <w:t>201</w:t>
      </w:r>
      <w:r w:rsidR="00F10834">
        <w:rPr>
          <w:rFonts w:eastAsia="仿宋"/>
          <w:bCs/>
          <w:iCs/>
          <w:sz w:val="24"/>
        </w:rPr>
        <w:t>9-</w:t>
      </w:r>
      <w:r w:rsidR="00E9421E">
        <w:rPr>
          <w:rFonts w:eastAsia="仿宋"/>
          <w:bCs/>
          <w:iCs/>
          <w:sz w:val="24"/>
        </w:rPr>
        <w:t>6</w:t>
      </w:r>
      <w:r w:rsidR="009D0D7B" w:rsidRPr="00583369">
        <w:rPr>
          <w:rFonts w:eastAsia="仿宋"/>
          <w:bCs/>
          <w:iCs/>
          <w:sz w:val="24"/>
        </w:rPr>
        <w:t>-</w:t>
      </w:r>
      <w:r w:rsidR="007C7168">
        <w:rPr>
          <w:rFonts w:eastAsia="仿宋"/>
          <w:bCs/>
          <w:iCs/>
          <w:sz w:val="24"/>
        </w:rPr>
        <w:t>21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775"/>
      </w:tblGrid>
      <w:tr w:rsidR="009F455C" w:rsidRPr="00E02DAA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投资者关系活动类别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 w:cs="Segoe UI Symbol"/>
                <w:bCs/>
                <w:iCs/>
                <w:sz w:val="24"/>
              </w:rPr>
              <w:t>★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特定对象调研       □分析师会议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□媒体采访            □业绩说明会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□新闻发布会          □路演活动</w:t>
            </w:r>
          </w:p>
          <w:p w:rsidR="009F455C" w:rsidRPr="00E02DAA" w:rsidRDefault="009F455C" w:rsidP="002B067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□现场参观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ab/>
            </w:r>
          </w:p>
          <w:p w:rsidR="009F455C" w:rsidRPr="00E02DAA" w:rsidRDefault="009F455C" w:rsidP="002B0676">
            <w:pPr>
              <w:tabs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 xml:space="preserve">□其他 </w:t>
            </w:r>
          </w:p>
        </w:tc>
      </w:tr>
      <w:tr w:rsidR="009F455C" w:rsidRPr="00E02DAA" w:rsidTr="00F10834">
        <w:trPr>
          <w:trHeight w:val="10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812148" w:rsidP="0006465A">
            <w:pPr>
              <w:widowControl/>
              <w:jc w:val="left"/>
              <w:rPr>
                <w:rFonts w:ascii="仿宋" w:eastAsia="仿宋" w:hAnsi="仿宋"/>
                <w:bCs/>
                <w:iCs/>
                <w:sz w:val="24"/>
              </w:rPr>
            </w:pPr>
            <w:r w:rsidRPr="00812148">
              <w:rPr>
                <w:rFonts w:ascii="仿宋" w:eastAsia="仿宋" w:hAnsi="仿宋" w:hint="eastAsia"/>
                <w:bCs/>
                <w:iCs/>
                <w:sz w:val="24"/>
              </w:rPr>
              <w:t>信</w:t>
            </w:r>
            <w:proofErr w:type="gramStart"/>
            <w:r w:rsidRPr="00812148">
              <w:rPr>
                <w:rFonts w:ascii="仿宋" w:eastAsia="仿宋" w:hAnsi="仿宋" w:hint="eastAsia"/>
                <w:bCs/>
                <w:iCs/>
                <w:sz w:val="24"/>
              </w:rPr>
              <w:t>达证券</w:t>
            </w:r>
            <w:proofErr w:type="gramEnd"/>
            <w:r>
              <w:rPr>
                <w:rFonts w:ascii="仿宋" w:eastAsia="仿宋" w:hAnsi="仿宋" w:hint="eastAsia"/>
                <w:bCs/>
                <w:iCs/>
                <w:sz w:val="24"/>
              </w:rPr>
              <w:t>-</w:t>
            </w:r>
            <w:r w:rsidRPr="00812148">
              <w:rPr>
                <w:rFonts w:ascii="仿宋" w:eastAsia="仿宋" w:hAnsi="仿宋" w:hint="eastAsia"/>
                <w:bCs/>
                <w:iCs/>
                <w:sz w:val="24"/>
              </w:rPr>
              <w:t>吴漪</w:t>
            </w:r>
          </w:p>
        </w:tc>
      </w:tr>
      <w:tr w:rsidR="009F455C" w:rsidRPr="00E02DAA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时间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583369" w:rsidRDefault="009D0D7B" w:rsidP="00850417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 w:rsidRPr="00583369">
              <w:rPr>
                <w:rFonts w:eastAsia="仿宋"/>
                <w:bCs/>
                <w:iCs/>
                <w:sz w:val="24"/>
              </w:rPr>
              <w:t>2019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年</w:t>
            </w:r>
            <w:r w:rsidR="00850417">
              <w:rPr>
                <w:rFonts w:eastAsia="仿宋"/>
                <w:bCs/>
                <w:iCs/>
                <w:sz w:val="24"/>
              </w:rPr>
              <w:t>6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月</w:t>
            </w:r>
            <w:r w:rsidR="007C7168">
              <w:rPr>
                <w:rFonts w:eastAsia="仿宋"/>
                <w:bCs/>
                <w:iCs/>
                <w:sz w:val="24"/>
              </w:rPr>
              <w:t>21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日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 xml:space="preserve"> </w:t>
            </w:r>
            <w:r w:rsidR="00850417">
              <w:rPr>
                <w:rFonts w:eastAsia="仿宋"/>
                <w:bCs/>
                <w:iCs/>
                <w:sz w:val="24"/>
              </w:rPr>
              <w:t>15</w:t>
            </w:r>
            <w:r w:rsidR="007C7168">
              <w:rPr>
                <w:rFonts w:eastAsia="仿宋"/>
                <w:bCs/>
                <w:iCs/>
                <w:sz w:val="24"/>
              </w:rPr>
              <w:t>:00—17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:</w:t>
            </w:r>
            <w:r w:rsidR="000C1236">
              <w:rPr>
                <w:rFonts w:eastAsia="仿宋"/>
                <w:bCs/>
                <w:iCs/>
                <w:sz w:val="24"/>
              </w:rPr>
              <w:t>0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0</w:t>
            </w:r>
          </w:p>
        </w:tc>
      </w:tr>
      <w:tr w:rsidR="009F455C" w:rsidRPr="00E02DAA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地点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公司会议室</w:t>
            </w:r>
          </w:p>
        </w:tc>
      </w:tr>
      <w:tr w:rsidR="009F455C" w:rsidRPr="00E02DAA" w:rsidTr="00F10834">
        <w:trPr>
          <w:trHeight w:val="7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上市公司接待人员姓名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D0D7B" w:rsidP="00041278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赵璐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、</w:t>
            </w:r>
            <w:proofErr w:type="gramStart"/>
            <w:r w:rsidR="007C7168">
              <w:rPr>
                <w:rFonts w:ascii="仿宋" w:eastAsia="仿宋" w:hAnsi="仿宋" w:hint="eastAsia"/>
                <w:bCs/>
                <w:iCs/>
                <w:sz w:val="24"/>
              </w:rPr>
              <w:t>范峒彤</w:t>
            </w:r>
            <w:proofErr w:type="gramEnd"/>
            <w:r w:rsidR="007C7168">
              <w:rPr>
                <w:rFonts w:ascii="仿宋" w:eastAsia="仿宋" w:hAnsi="仿宋" w:hint="eastAsia"/>
                <w:bCs/>
                <w:iCs/>
                <w:sz w:val="24"/>
              </w:rPr>
              <w:t>、梁</w:t>
            </w:r>
            <w:r w:rsidR="007C7168">
              <w:rPr>
                <w:rFonts w:ascii="仿宋" w:eastAsia="仿宋" w:hAnsi="仿宋"/>
                <w:bCs/>
                <w:iCs/>
                <w:sz w:val="24"/>
              </w:rPr>
              <w:t>一谷</w:t>
            </w:r>
            <w:r w:rsidR="009F455C" w:rsidRPr="00E02DAA">
              <w:rPr>
                <w:rFonts w:ascii="仿宋" w:eastAsia="仿宋" w:hAnsi="仿宋"/>
                <w:bCs/>
                <w:iCs/>
                <w:sz w:val="24"/>
              </w:rPr>
              <w:t>、文雅</w:t>
            </w:r>
          </w:p>
        </w:tc>
      </w:tr>
      <w:tr w:rsidR="009F455C" w:rsidRPr="00874964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投资者关系活动主要内容介绍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68" w:rsidRDefault="00886643" w:rsidP="006A4B28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0C0C5F">
              <w:rPr>
                <w:rFonts w:ascii="仿宋" w:eastAsia="仿宋" w:hAnsi="仿宋" w:hint="eastAsia"/>
                <w:b/>
                <w:iCs/>
                <w:sz w:val="24"/>
              </w:rPr>
              <w:t>问1</w:t>
            </w:r>
            <w:r w:rsidR="000C1236">
              <w:rPr>
                <w:rFonts w:ascii="仿宋" w:eastAsia="仿宋" w:hAnsi="仿宋" w:hint="eastAsia"/>
                <w:b/>
                <w:iCs/>
                <w:sz w:val="24"/>
              </w:rPr>
              <w:t>：</w:t>
            </w:r>
            <w:r w:rsidR="006A4B28" w:rsidRPr="00E02DAA">
              <w:rPr>
                <w:rFonts w:ascii="仿宋" w:eastAsia="仿宋" w:hAnsi="仿宋" w:hint="eastAsia"/>
                <w:b/>
                <w:iCs/>
                <w:sz w:val="24"/>
              </w:rPr>
              <w:t>请问</w:t>
            </w:r>
            <w:r w:rsidR="006A4B28" w:rsidRPr="00E02DAA">
              <w:rPr>
                <w:rFonts w:ascii="仿宋" w:eastAsia="仿宋" w:hAnsi="仿宋"/>
                <w:b/>
                <w:iCs/>
                <w:sz w:val="24"/>
              </w:rPr>
              <w:t>公司</w:t>
            </w:r>
            <w:r w:rsidR="00523B68" w:rsidRPr="00523B68">
              <w:rPr>
                <w:rFonts w:ascii="仿宋" w:eastAsia="仿宋" w:hAnsi="仿宋" w:hint="eastAsia"/>
                <w:b/>
                <w:iCs/>
                <w:sz w:val="24"/>
              </w:rPr>
              <w:t>供</w:t>
            </w:r>
            <w:r w:rsidR="00523B68">
              <w:rPr>
                <w:rFonts w:ascii="仿宋" w:eastAsia="仿宋" w:hAnsi="仿宋" w:hint="eastAsia"/>
                <w:b/>
                <w:iCs/>
                <w:sz w:val="24"/>
              </w:rPr>
              <w:t>排水运营、在建及</w:t>
            </w:r>
            <w:r w:rsidR="00523B68" w:rsidRPr="00523B68">
              <w:rPr>
                <w:rFonts w:ascii="仿宋" w:eastAsia="仿宋" w:hAnsi="仿宋" w:hint="eastAsia"/>
                <w:b/>
                <w:iCs/>
                <w:sz w:val="24"/>
              </w:rPr>
              <w:t>筹建产能</w:t>
            </w:r>
            <w:r w:rsidR="00523B68">
              <w:rPr>
                <w:rFonts w:ascii="仿宋" w:eastAsia="仿宋" w:hAnsi="仿宋" w:hint="eastAsia"/>
                <w:b/>
                <w:iCs/>
                <w:sz w:val="24"/>
              </w:rPr>
              <w:t>规模</w:t>
            </w:r>
            <w:r w:rsidR="00523B68" w:rsidRPr="00523B68">
              <w:rPr>
                <w:rFonts w:ascii="仿宋" w:eastAsia="仿宋" w:hAnsi="仿宋" w:hint="eastAsia"/>
                <w:b/>
                <w:iCs/>
                <w:sz w:val="24"/>
              </w:rPr>
              <w:t>？</w:t>
            </w:r>
          </w:p>
          <w:p w:rsidR="00523B68" w:rsidRPr="00523B68" w:rsidRDefault="002234A6" w:rsidP="00523B68">
            <w:pPr>
              <w:spacing w:line="48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目前</w:t>
            </w:r>
            <w:r w:rsidRPr="002234A6">
              <w:rPr>
                <w:rFonts w:eastAsia="仿宋" w:hint="eastAsia"/>
                <w:kern w:val="0"/>
                <w:sz w:val="24"/>
              </w:rPr>
              <w:t>公司运营、在建和拟建供水和污水处理项目规模逾</w:t>
            </w:r>
            <w:r w:rsidRPr="002234A6">
              <w:rPr>
                <w:rFonts w:eastAsia="仿宋" w:hint="eastAsia"/>
                <w:kern w:val="0"/>
                <w:sz w:val="24"/>
              </w:rPr>
              <w:t>700</w:t>
            </w:r>
            <w:r w:rsidRPr="002234A6">
              <w:rPr>
                <w:rFonts w:eastAsia="仿宋" w:hint="eastAsia"/>
                <w:kern w:val="0"/>
                <w:sz w:val="24"/>
              </w:rPr>
              <w:t>万吨</w:t>
            </w:r>
            <w:r w:rsidRPr="002234A6">
              <w:rPr>
                <w:rFonts w:eastAsia="仿宋" w:hint="eastAsia"/>
                <w:kern w:val="0"/>
                <w:sz w:val="24"/>
              </w:rPr>
              <w:t>/</w:t>
            </w:r>
            <w:r w:rsidRPr="002234A6">
              <w:rPr>
                <w:rFonts w:eastAsia="仿宋" w:hint="eastAsia"/>
                <w:kern w:val="0"/>
                <w:sz w:val="24"/>
              </w:rPr>
              <w:t>日</w:t>
            </w:r>
            <w:r w:rsidR="00523B68">
              <w:rPr>
                <w:rFonts w:eastAsia="仿宋" w:hint="eastAsia"/>
                <w:kern w:val="0"/>
                <w:sz w:val="24"/>
              </w:rPr>
              <w:t>。</w:t>
            </w:r>
          </w:p>
          <w:p w:rsidR="006A4B28" w:rsidRPr="000921CA" w:rsidRDefault="009F455C" w:rsidP="006A4B28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2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：</w:t>
            </w:r>
            <w:r w:rsidR="006A4B28" w:rsidRPr="00E02DAA">
              <w:rPr>
                <w:rFonts w:ascii="仿宋" w:eastAsia="仿宋" w:hAnsi="仿宋"/>
                <w:b/>
                <w:iCs/>
                <w:sz w:val="24"/>
              </w:rPr>
              <w:t>请</w:t>
            </w:r>
            <w:r w:rsidR="006A4B28" w:rsidRPr="00E02DAA">
              <w:rPr>
                <w:rFonts w:ascii="仿宋" w:eastAsia="仿宋" w:hAnsi="仿宋" w:hint="eastAsia"/>
                <w:b/>
                <w:iCs/>
                <w:sz w:val="24"/>
              </w:rPr>
              <w:t>问公司</w:t>
            </w:r>
            <w:r w:rsidR="00523B68" w:rsidRPr="00523B68">
              <w:rPr>
                <w:rFonts w:ascii="仿宋" w:eastAsia="仿宋" w:hAnsi="仿宋"/>
                <w:b/>
                <w:iCs/>
                <w:sz w:val="24"/>
              </w:rPr>
              <w:t>水务基金初步的投资方向</w:t>
            </w:r>
            <w:r w:rsidR="00523B68" w:rsidRPr="00523B68">
              <w:rPr>
                <w:rFonts w:ascii="仿宋" w:eastAsia="仿宋" w:hAnsi="仿宋" w:hint="eastAsia"/>
                <w:b/>
                <w:iCs/>
                <w:sz w:val="24"/>
              </w:rPr>
              <w:t>？</w:t>
            </w:r>
          </w:p>
          <w:p w:rsidR="00E153EC" w:rsidRDefault="00523B68" w:rsidP="00FB4321">
            <w:pPr>
              <w:spacing w:line="48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 w:rsidRPr="00523B68">
              <w:rPr>
                <w:rFonts w:eastAsia="仿宋" w:hint="eastAsia"/>
                <w:kern w:val="0"/>
                <w:sz w:val="24"/>
              </w:rPr>
              <w:t>公司本次与专业投资机构合作共同发起设立水务环保产业投资基金，旨在借助各方的专业优势及投资管理经验，推动公司整合产业资源，实现业务结构的优化升级，同时增加公司投融资方式的多样性，提高资金使用效率，发掘具有良好发展前景和竞争优势的水务环保类企业或项目，从而形成“产融平台</w:t>
            </w:r>
            <w:r w:rsidRPr="00523B68">
              <w:rPr>
                <w:rFonts w:eastAsia="仿宋" w:hint="eastAsia"/>
                <w:kern w:val="0"/>
                <w:sz w:val="24"/>
              </w:rPr>
              <w:t>+</w:t>
            </w:r>
            <w:r w:rsidRPr="00523B68">
              <w:rPr>
                <w:rFonts w:eastAsia="仿宋" w:hint="eastAsia"/>
                <w:kern w:val="0"/>
                <w:sz w:val="24"/>
              </w:rPr>
              <w:t>上市公司</w:t>
            </w:r>
            <w:r w:rsidRPr="00523B68">
              <w:rPr>
                <w:rFonts w:eastAsia="仿宋" w:hint="eastAsia"/>
                <w:kern w:val="0"/>
                <w:sz w:val="24"/>
              </w:rPr>
              <w:t>+</w:t>
            </w:r>
            <w:r w:rsidRPr="00523B68">
              <w:rPr>
                <w:rFonts w:eastAsia="仿宋" w:hint="eastAsia"/>
                <w:kern w:val="0"/>
                <w:sz w:val="24"/>
              </w:rPr>
              <w:t>产业基金”的互动，加快推进公司战略目标的实现。</w:t>
            </w:r>
          </w:p>
          <w:p w:rsidR="00FB4321" w:rsidRDefault="009F455C" w:rsidP="00FB4321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3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：</w:t>
            </w:r>
            <w:r w:rsidR="00E62D74">
              <w:rPr>
                <w:rFonts w:ascii="仿宋" w:eastAsia="仿宋" w:hAnsi="仿宋" w:hint="eastAsia"/>
                <w:b/>
                <w:iCs/>
                <w:sz w:val="24"/>
              </w:rPr>
              <w:t>请问</w:t>
            </w:r>
            <w:r w:rsidR="00E62D74">
              <w:rPr>
                <w:rFonts w:ascii="仿宋" w:eastAsia="仿宋" w:hAnsi="仿宋"/>
                <w:b/>
                <w:iCs/>
                <w:sz w:val="24"/>
              </w:rPr>
              <w:t>公司</w:t>
            </w:r>
            <w:r w:rsidR="004D4DB7">
              <w:rPr>
                <w:rFonts w:ascii="仿宋" w:eastAsia="仿宋" w:hAnsi="仿宋" w:hint="eastAsia"/>
                <w:b/>
                <w:iCs/>
                <w:sz w:val="24"/>
              </w:rPr>
              <w:t>固废处置未来的</w:t>
            </w:r>
            <w:r w:rsidR="004D4DB7" w:rsidRPr="004D4DB7">
              <w:rPr>
                <w:rFonts w:ascii="仿宋" w:eastAsia="仿宋" w:hAnsi="仿宋" w:hint="eastAsia"/>
                <w:b/>
                <w:iCs/>
                <w:sz w:val="24"/>
              </w:rPr>
              <w:t>规划</w:t>
            </w:r>
            <w:r w:rsidR="004D4DB7">
              <w:rPr>
                <w:rFonts w:ascii="仿宋" w:eastAsia="仿宋" w:hAnsi="仿宋" w:hint="eastAsia"/>
                <w:b/>
                <w:iCs/>
                <w:sz w:val="24"/>
              </w:rPr>
              <w:t>是</w:t>
            </w:r>
            <w:r w:rsidR="004D4DB7">
              <w:rPr>
                <w:rFonts w:ascii="仿宋" w:eastAsia="仿宋" w:hAnsi="仿宋"/>
                <w:b/>
                <w:iCs/>
                <w:sz w:val="24"/>
              </w:rPr>
              <w:t>如何</w:t>
            </w:r>
            <w:r w:rsidR="004D4DB7" w:rsidRPr="004D4DB7">
              <w:rPr>
                <w:rFonts w:ascii="仿宋" w:eastAsia="仿宋" w:hAnsi="仿宋" w:hint="eastAsia"/>
                <w:b/>
                <w:iCs/>
                <w:sz w:val="24"/>
              </w:rPr>
              <w:t>？</w:t>
            </w:r>
          </w:p>
          <w:p w:rsidR="0058374B" w:rsidRPr="00D02EC1" w:rsidRDefault="00D7195F" w:rsidP="00FB4321">
            <w:pPr>
              <w:spacing w:line="480" w:lineRule="atLeast"/>
              <w:ind w:firstLineChars="200" w:firstLine="480"/>
              <w:rPr>
                <w:rFonts w:ascii="仿宋" w:eastAsia="仿宋" w:hAnsi="仿宋"/>
                <w:iCs/>
                <w:sz w:val="24"/>
              </w:rPr>
            </w:pPr>
            <w:r>
              <w:rPr>
                <w:rFonts w:ascii="仿宋" w:eastAsia="仿宋" w:hAnsi="仿宋" w:hint="eastAsia"/>
                <w:iCs/>
                <w:sz w:val="24"/>
              </w:rPr>
              <w:t>2</w:t>
            </w:r>
            <w:r>
              <w:rPr>
                <w:rFonts w:ascii="仿宋" w:eastAsia="仿宋" w:hAnsi="仿宋"/>
                <w:iCs/>
                <w:sz w:val="24"/>
              </w:rPr>
              <w:t>019</w:t>
            </w:r>
            <w:r>
              <w:rPr>
                <w:rFonts w:ascii="仿宋" w:eastAsia="仿宋" w:hAnsi="仿宋" w:hint="eastAsia"/>
                <w:iCs/>
                <w:sz w:val="24"/>
              </w:rPr>
              <w:t>年</w:t>
            </w:r>
            <w:r>
              <w:rPr>
                <w:rFonts w:ascii="仿宋" w:eastAsia="仿宋" w:hAnsi="仿宋"/>
                <w:iCs/>
                <w:sz w:val="24"/>
              </w:rPr>
              <w:t>，公司</w:t>
            </w:r>
            <w:r w:rsidRPr="00D7195F">
              <w:rPr>
                <w:rFonts w:ascii="仿宋" w:eastAsia="仿宋" w:hAnsi="仿宋" w:hint="eastAsia"/>
                <w:iCs/>
                <w:sz w:val="24"/>
              </w:rPr>
              <w:t>围绕成都市“固废三年攻坚”行动要求，加快推进成都万兴环保发电厂二期项目、天府新区大林环保发电</w:t>
            </w:r>
            <w:r w:rsidRPr="00D7195F">
              <w:rPr>
                <w:rFonts w:ascii="仿宋" w:eastAsia="仿宋" w:hAnsi="仿宋" w:hint="eastAsia"/>
                <w:iCs/>
                <w:sz w:val="24"/>
              </w:rPr>
              <w:lastRenderedPageBreak/>
              <w:t>厂项目等重点项目</w:t>
            </w:r>
            <w:r>
              <w:rPr>
                <w:rFonts w:ascii="仿宋" w:eastAsia="仿宋" w:hAnsi="仿宋" w:hint="eastAsia"/>
                <w:iCs/>
                <w:sz w:val="24"/>
              </w:rPr>
              <w:t>。</w:t>
            </w:r>
            <w:r>
              <w:rPr>
                <w:rFonts w:ascii="仿宋" w:eastAsia="仿宋" w:hAnsi="仿宋"/>
                <w:iCs/>
                <w:sz w:val="24"/>
              </w:rPr>
              <w:t>目前</w:t>
            </w:r>
            <w:r>
              <w:rPr>
                <w:rFonts w:ascii="仿宋" w:eastAsia="仿宋" w:hAnsi="仿宋" w:hint="eastAsia"/>
                <w:iCs/>
                <w:sz w:val="24"/>
              </w:rPr>
              <w:t>，</w:t>
            </w:r>
            <w:r>
              <w:rPr>
                <w:rFonts w:ascii="仿宋" w:eastAsia="仿宋" w:hAnsi="仿宋"/>
                <w:iCs/>
                <w:sz w:val="24"/>
              </w:rPr>
              <w:t>公司</w:t>
            </w:r>
            <w:r w:rsidRPr="00D7195F">
              <w:rPr>
                <w:rFonts w:ascii="仿宋" w:eastAsia="仿宋" w:hAnsi="仿宋" w:hint="eastAsia"/>
                <w:iCs/>
                <w:sz w:val="24"/>
              </w:rPr>
              <w:t>运营、在建和拟建生活垃圾焚烧发电项目规模</w:t>
            </w:r>
            <w:r>
              <w:rPr>
                <w:rFonts w:ascii="仿宋" w:eastAsia="仿宋" w:hAnsi="仿宋" w:hint="eastAsia"/>
                <w:iCs/>
                <w:sz w:val="24"/>
              </w:rPr>
              <w:t>为</w:t>
            </w:r>
            <w:r w:rsidRPr="00D7195F">
              <w:rPr>
                <w:rFonts w:ascii="仿宋" w:eastAsia="仿宋" w:hAnsi="仿宋" w:hint="eastAsia"/>
                <w:iCs/>
                <w:sz w:val="24"/>
              </w:rPr>
              <w:t>9300吨/日</w:t>
            </w:r>
            <w:r w:rsidR="00D02EC1">
              <w:rPr>
                <w:rFonts w:ascii="仿宋" w:eastAsia="仿宋" w:hAnsi="仿宋" w:hint="eastAsia"/>
                <w:iCs/>
                <w:sz w:val="24"/>
              </w:rPr>
              <w:t>。</w:t>
            </w:r>
          </w:p>
          <w:p w:rsidR="00CF5B61" w:rsidRPr="00CF5B61" w:rsidRDefault="00CF5B61" w:rsidP="00CF5B61">
            <w:pPr>
              <w:spacing w:line="480" w:lineRule="atLeast"/>
              <w:ind w:firstLineChars="250" w:firstLine="602"/>
              <w:rPr>
                <w:rFonts w:ascii="仿宋" w:eastAsia="仿宋" w:hAnsi="仿宋"/>
                <w:b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D03B75">
              <w:rPr>
                <w:rFonts w:ascii="仿宋" w:eastAsia="仿宋" w:hAnsi="仿宋"/>
                <w:b/>
                <w:iCs/>
                <w:sz w:val="24"/>
              </w:rPr>
              <w:t>4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:</w:t>
            </w:r>
            <w:r w:rsidRPr="004D4DB7">
              <w:rPr>
                <w:rFonts w:ascii="仿宋" w:eastAsia="仿宋" w:hAnsi="仿宋" w:hint="eastAsia"/>
                <w:b/>
                <w:bCs/>
                <w:iCs/>
                <w:sz w:val="24"/>
              </w:rPr>
              <w:t>请问</w:t>
            </w:r>
            <w:r w:rsidRPr="00CF5B61">
              <w:rPr>
                <w:rFonts w:ascii="仿宋" w:eastAsia="仿宋" w:hAnsi="仿宋" w:hint="eastAsia"/>
                <w:b/>
                <w:bCs/>
                <w:iCs/>
                <w:sz w:val="24"/>
              </w:rPr>
              <w:t>公司的2座垃圾渗沥液处理厂处理费多少？</w:t>
            </w:r>
            <w:r w:rsidR="002234A6" w:rsidRPr="00CF5B61" w:rsidDel="002234A6">
              <w:rPr>
                <w:rFonts w:ascii="仿宋" w:eastAsia="仿宋" w:hAnsi="仿宋" w:hint="eastAsia"/>
                <w:b/>
                <w:bCs/>
                <w:iCs/>
                <w:sz w:val="24"/>
              </w:rPr>
              <w:t xml:space="preserve"> </w:t>
            </w:r>
          </w:p>
          <w:p w:rsidR="00C8159C" w:rsidRDefault="00C21B29" w:rsidP="00AD1D24">
            <w:pPr>
              <w:spacing w:line="480" w:lineRule="atLeast"/>
              <w:ind w:firstLineChars="250" w:firstLine="600"/>
              <w:rPr>
                <w:rFonts w:ascii="仿宋" w:eastAsia="仿宋" w:hAnsi="仿宋"/>
                <w:iCs/>
                <w:sz w:val="24"/>
              </w:rPr>
            </w:pPr>
            <w:r w:rsidRPr="00C21B29">
              <w:rPr>
                <w:rFonts w:ascii="仿宋" w:eastAsia="仿宋" w:hAnsi="仿宋" w:hint="eastAsia"/>
                <w:iCs/>
                <w:sz w:val="24"/>
              </w:rPr>
              <w:t>成都市垃圾渗滤液处理服务第三期结算价格核定为163.50元/立方米，执行期为2017年1月1日至2019年12月31日。</w:t>
            </w:r>
          </w:p>
          <w:p w:rsidR="00DD622E" w:rsidRPr="00DD622E" w:rsidRDefault="00DD622E" w:rsidP="00DD622E">
            <w:pPr>
              <w:spacing w:line="480" w:lineRule="atLeast"/>
              <w:ind w:firstLineChars="250" w:firstLine="602"/>
              <w:rPr>
                <w:rFonts w:ascii="仿宋" w:eastAsia="仿宋" w:hAnsi="仿宋"/>
                <w:b/>
                <w:bCs/>
                <w:iCs/>
                <w:sz w:val="24"/>
              </w:rPr>
            </w:pP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问</w:t>
            </w:r>
            <w:r w:rsidR="00D03B75">
              <w:rPr>
                <w:rFonts w:ascii="仿宋" w:eastAsia="仿宋" w:hAnsi="仿宋"/>
                <w:b/>
                <w:bCs/>
                <w:iCs/>
                <w:sz w:val="24"/>
              </w:rPr>
              <w:t>5</w:t>
            </w: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:</w:t>
            </w:r>
            <w:r w:rsidR="00B20D9D">
              <w:rPr>
                <w:rFonts w:ascii="仿宋" w:eastAsia="仿宋" w:hAnsi="仿宋" w:hint="eastAsia"/>
                <w:b/>
                <w:bCs/>
                <w:iCs/>
                <w:sz w:val="24"/>
              </w:rPr>
              <w:t>请问</w:t>
            </w:r>
            <w:r w:rsidR="00B20D9D">
              <w:rPr>
                <w:rFonts w:ascii="仿宋" w:eastAsia="仿宋" w:hAnsi="仿宋"/>
                <w:b/>
                <w:bCs/>
                <w:iCs/>
                <w:sz w:val="24"/>
              </w:rPr>
              <w:t>公司</w:t>
            </w:r>
            <w:r w:rsidRPr="00DD622E">
              <w:rPr>
                <w:rFonts w:ascii="仿宋" w:eastAsia="仿宋" w:hAnsi="仿宋"/>
                <w:b/>
                <w:bCs/>
                <w:iCs/>
                <w:sz w:val="24"/>
              </w:rPr>
              <w:t>隆丰</w:t>
            </w:r>
            <w:r w:rsidR="00B20D9D">
              <w:rPr>
                <w:rFonts w:ascii="仿宋" w:eastAsia="仿宋" w:hAnsi="仿宋" w:hint="eastAsia"/>
                <w:b/>
                <w:bCs/>
                <w:iCs/>
                <w:sz w:val="24"/>
              </w:rPr>
              <w:t>项目</w:t>
            </w:r>
            <w:r w:rsidRPr="00DD622E">
              <w:rPr>
                <w:rFonts w:ascii="仿宋" w:eastAsia="仿宋" w:hAnsi="仿宋"/>
                <w:b/>
                <w:bCs/>
                <w:iCs/>
                <w:sz w:val="24"/>
              </w:rPr>
              <w:t>目前</w:t>
            </w:r>
            <w:r w:rsidR="00B20D9D">
              <w:rPr>
                <w:rFonts w:ascii="仿宋" w:eastAsia="仿宋" w:hAnsi="仿宋" w:hint="eastAsia"/>
                <w:b/>
                <w:bCs/>
                <w:iCs/>
                <w:sz w:val="24"/>
              </w:rPr>
              <w:t>的</w:t>
            </w:r>
            <w:r w:rsidRPr="00DD622E">
              <w:rPr>
                <w:rFonts w:ascii="仿宋" w:eastAsia="仿宋" w:hAnsi="仿宋"/>
                <w:b/>
                <w:bCs/>
                <w:iCs/>
                <w:sz w:val="24"/>
              </w:rPr>
              <w:t>运营情况</w:t>
            </w:r>
            <w:r w:rsidR="00B20D9D">
              <w:rPr>
                <w:rFonts w:ascii="仿宋" w:eastAsia="仿宋" w:hAnsi="仿宋" w:hint="eastAsia"/>
                <w:b/>
                <w:bCs/>
                <w:iCs/>
                <w:sz w:val="24"/>
              </w:rPr>
              <w:t>？</w:t>
            </w:r>
            <w:r w:rsidR="0006424F" w:rsidRPr="00DD622E" w:rsidDel="0006424F">
              <w:rPr>
                <w:rFonts w:ascii="仿宋" w:eastAsia="仿宋" w:hAnsi="仿宋"/>
                <w:b/>
                <w:bCs/>
                <w:iCs/>
                <w:sz w:val="24"/>
              </w:rPr>
              <w:t xml:space="preserve"> </w:t>
            </w:r>
          </w:p>
          <w:p w:rsidR="00CC206D" w:rsidRDefault="00C93CA4" w:rsidP="00AD1D24">
            <w:pPr>
              <w:spacing w:line="480" w:lineRule="atLeast"/>
              <w:ind w:firstLineChars="250" w:firstLine="600"/>
              <w:rPr>
                <w:rFonts w:ascii="仿宋" w:eastAsia="仿宋" w:hAnsi="仿宋"/>
                <w:iCs/>
                <w:sz w:val="24"/>
              </w:rPr>
            </w:pPr>
            <w:r w:rsidRPr="00C93CA4">
              <w:rPr>
                <w:rFonts w:ascii="仿宋" w:eastAsia="仿宋" w:hAnsi="仿宋" w:hint="eastAsia"/>
                <w:iCs/>
                <w:sz w:val="24"/>
              </w:rPr>
              <w:t>2019年3月</w:t>
            </w:r>
            <w:r w:rsidR="00680350">
              <w:rPr>
                <w:rFonts w:ascii="仿宋" w:eastAsia="仿宋" w:hAnsi="仿宋" w:hint="eastAsia"/>
                <w:iCs/>
                <w:sz w:val="24"/>
              </w:rPr>
              <w:t>，</w:t>
            </w:r>
            <w:r w:rsidRPr="00C93CA4">
              <w:rPr>
                <w:rFonts w:ascii="仿宋" w:eastAsia="仿宋" w:hAnsi="仿宋" w:hint="eastAsia"/>
                <w:iCs/>
                <w:sz w:val="24"/>
              </w:rPr>
              <w:t>隆丰环保发电厂项目</w:t>
            </w:r>
            <w:r w:rsidR="007067FC">
              <w:rPr>
                <w:rFonts w:ascii="仿宋" w:eastAsia="仿宋" w:hAnsi="仿宋" w:hint="eastAsia"/>
                <w:iCs/>
                <w:sz w:val="24"/>
              </w:rPr>
              <w:t>#1</w:t>
            </w:r>
            <w:r w:rsidRPr="00C93CA4">
              <w:rPr>
                <w:rFonts w:ascii="仿宋" w:eastAsia="仿宋" w:hAnsi="仿宋" w:hint="eastAsia"/>
                <w:iCs/>
                <w:sz w:val="24"/>
              </w:rPr>
              <w:t>和#2 机组顺利通过“</w:t>
            </w:r>
            <w:r w:rsidR="007067FC">
              <w:rPr>
                <w:rFonts w:ascii="仿宋" w:eastAsia="仿宋" w:hAnsi="仿宋" w:hint="eastAsia"/>
                <w:iCs/>
                <w:sz w:val="24"/>
              </w:rPr>
              <w:t>72+24</w:t>
            </w:r>
            <w:r w:rsidRPr="00C93CA4">
              <w:rPr>
                <w:rFonts w:ascii="仿宋" w:eastAsia="仿宋" w:hAnsi="仿宋" w:hint="eastAsia"/>
                <w:iCs/>
                <w:sz w:val="24"/>
              </w:rPr>
              <w:t>小时”满负荷试运行</w:t>
            </w:r>
            <w:r w:rsidR="00680350">
              <w:rPr>
                <w:rFonts w:ascii="仿宋" w:eastAsia="仿宋" w:hAnsi="仿宋" w:hint="eastAsia"/>
                <w:iCs/>
                <w:sz w:val="24"/>
              </w:rPr>
              <w:t>。</w:t>
            </w:r>
            <w:r w:rsidRPr="00C93CA4">
              <w:rPr>
                <w:rFonts w:ascii="仿宋" w:eastAsia="仿宋" w:hAnsi="仿宋" w:hint="eastAsia"/>
                <w:iCs/>
                <w:sz w:val="24"/>
              </w:rPr>
              <w:t>目前隆丰环保发电厂项目已开始商业运行，并具备满负荷运行能力。</w:t>
            </w:r>
          </w:p>
          <w:p w:rsidR="00957C76" w:rsidRDefault="00A21787" w:rsidP="00A21787">
            <w:pPr>
              <w:spacing w:line="480" w:lineRule="atLeast"/>
              <w:ind w:firstLineChars="250" w:firstLine="602"/>
              <w:rPr>
                <w:rFonts w:ascii="仿宋" w:eastAsia="仿宋" w:hAnsi="仿宋"/>
                <w:b/>
                <w:bCs/>
                <w:iCs/>
                <w:sz w:val="24"/>
              </w:rPr>
            </w:pP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问</w:t>
            </w:r>
            <w:r w:rsidR="00D03B75">
              <w:rPr>
                <w:rFonts w:ascii="仿宋" w:eastAsia="仿宋" w:hAnsi="仿宋"/>
                <w:b/>
                <w:bCs/>
                <w:iCs/>
                <w:sz w:val="24"/>
              </w:rPr>
              <w:t>6</w:t>
            </w: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请问</w:t>
            </w:r>
            <w:r>
              <w:rPr>
                <w:rFonts w:ascii="仿宋" w:eastAsia="仿宋" w:hAnsi="仿宋"/>
                <w:b/>
                <w:bCs/>
                <w:iCs/>
                <w:sz w:val="24"/>
              </w:rPr>
              <w:t>公司</w:t>
            </w:r>
            <w:r w:rsidR="00FB000D">
              <w:rPr>
                <w:rFonts w:ascii="仿宋" w:eastAsia="仿宋" w:hAnsi="仿宋" w:hint="eastAsia"/>
                <w:b/>
                <w:bCs/>
                <w:iCs/>
                <w:sz w:val="24"/>
              </w:rPr>
              <w:t>垃圾焚烧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</w:rPr>
              <w:t>发电厂</w:t>
            </w:r>
            <w:r w:rsidRPr="00A21787">
              <w:rPr>
                <w:rFonts w:ascii="仿宋" w:eastAsia="仿宋" w:hAnsi="仿宋" w:hint="eastAsia"/>
                <w:b/>
                <w:bCs/>
                <w:iCs/>
                <w:sz w:val="24"/>
              </w:rPr>
              <w:t>是否采用炉排炉技术？</w:t>
            </w:r>
          </w:p>
          <w:p w:rsidR="007067FC" w:rsidRDefault="007067FC" w:rsidP="00A21787">
            <w:pPr>
              <w:spacing w:line="480" w:lineRule="atLeast"/>
              <w:ind w:firstLineChars="250" w:firstLine="600"/>
              <w:rPr>
                <w:rFonts w:ascii="仿宋" w:eastAsia="仿宋" w:hAnsi="仿宋"/>
                <w:iCs/>
                <w:sz w:val="24"/>
              </w:rPr>
            </w:pPr>
            <w:r w:rsidRPr="007067FC">
              <w:rPr>
                <w:rFonts w:ascii="仿宋" w:eastAsia="仿宋" w:hAnsi="仿宋" w:hint="eastAsia"/>
                <w:iCs/>
                <w:sz w:val="24"/>
              </w:rPr>
              <w:t>目前</w:t>
            </w:r>
            <w:r w:rsidR="009D229F">
              <w:rPr>
                <w:rFonts w:ascii="仿宋" w:eastAsia="仿宋" w:hAnsi="仿宋" w:hint="eastAsia"/>
                <w:iCs/>
                <w:sz w:val="24"/>
              </w:rPr>
              <w:t>，</w:t>
            </w:r>
            <w:r w:rsidRPr="007067FC">
              <w:rPr>
                <w:rFonts w:ascii="仿宋" w:eastAsia="仿宋" w:hAnsi="仿宋" w:hint="eastAsia"/>
                <w:iCs/>
                <w:sz w:val="24"/>
              </w:rPr>
              <w:t>焚烧炉排是</w:t>
            </w:r>
            <w:r w:rsidR="009D229F">
              <w:rPr>
                <w:rFonts w:ascii="仿宋" w:eastAsia="仿宋" w:hAnsi="仿宋" w:hint="eastAsia"/>
                <w:iCs/>
                <w:sz w:val="24"/>
              </w:rPr>
              <w:t>我国</w:t>
            </w:r>
            <w:r w:rsidR="009D229F" w:rsidRPr="009D229F">
              <w:rPr>
                <w:rFonts w:ascii="仿宋" w:eastAsia="仿宋" w:hAnsi="仿宋" w:hint="eastAsia"/>
                <w:iCs/>
                <w:sz w:val="24"/>
              </w:rPr>
              <w:t>主流的垃圾焚烧处理技术</w:t>
            </w:r>
            <w:r w:rsidR="009D229F">
              <w:rPr>
                <w:rFonts w:ascii="仿宋" w:eastAsia="仿宋" w:hAnsi="仿宋" w:hint="eastAsia"/>
                <w:iCs/>
                <w:sz w:val="24"/>
              </w:rPr>
              <w:t>。</w:t>
            </w:r>
            <w:r w:rsidRPr="007067FC">
              <w:rPr>
                <w:rFonts w:ascii="仿宋" w:eastAsia="仿宋" w:hAnsi="仿宋" w:hint="eastAsia"/>
                <w:iCs/>
                <w:sz w:val="24"/>
              </w:rPr>
              <w:t>公司万兴、隆丰项目均采用炉排炉技术。</w:t>
            </w:r>
          </w:p>
          <w:p w:rsidR="007067FC" w:rsidRDefault="007067FC" w:rsidP="00874964">
            <w:pPr>
              <w:spacing w:line="480" w:lineRule="atLeast"/>
              <w:ind w:firstLineChars="250" w:firstLine="602"/>
              <w:rPr>
                <w:rFonts w:ascii="仿宋" w:eastAsia="仿宋" w:hAnsi="仿宋"/>
                <w:b/>
                <w:bCs/>
                <w:iCs/>
                <w:sz w:val="24"/>
              </w:rPr>
            </w:pP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问</w:t>
            </w:r>
            <w:r w:rsidR="00D03B75">
              <w:rPr>
                <w:rFonts w:ascii="仿宋" w:eastAsia="仿宋" w:hAnsi="仿宋"/>
                <w:b/>
                <w:bCs/>
                <w:iCs/>
                <w:sz w:val="24"/>
              </w:rPr>
              <w:t>7</w:t>
            </w:r>
            <w:r w:rsidRPr="00CF5B61">
              <w:rPr>
                <w:rFonts w:ascii="仿宋" w:eastAsia="仿宋" w:hAnsi="仿宋"/>
                <w:b/>
                <w:bCs/>
                <w:iCs/>
                <w:sz w:val="24"/>
              </w:rPr>
              <w:t>:</w:t>
            </w:r>
            <w:r w:rsidR="00874964">
              <w:rPr>
                <w:rFonts w:hint="eastAsia"/>
              </w:rPr>
              <w:t xml:space="preserve"> </w:t>
            </w:r>
            <w:r w:rsidR="002234A6">
              <w:rPr>
                <w:rFonts w:ascii="仿宋" w:eastAsia="仿宋" w:hAnsi="仿宋" w:hint="eastAsia"/>
                <w:b/>
                <w:bCs/>
                <w:iCs/>
                <w:sz w:val="24"/>
              </w:rPr>
              <w:t>请问公司</w:t>
            </w:r>
            <w:r w:rsidR="002234A6">
              <w:rPr>
                <w:rFonts w:ascii="仿宋" w:eastAsia="仿宋" w:hAnsi="仿宋"/>
                <w:b/>
                <w:bCs/>
                <w:iCs/>
                <w:sz w:val="24"/>
              </w:rPr>
              <w:t>垃圾焚烧发电</w:t>
            </w:r>
            <w:r w:rsidR="009544D2">
              <w:rPr>
                <w:rFonts w:ascii="仿宋" w:eastAsia="仿宋" w:hAnsi="仿宋" w:hint="eastAsia"/>
                <w:b/>
                <w:bCs/>
                <w:iCs/>
                <w:sz w:val="24"/>
              </w:rPr>
              <w:t>项目</w:t>
            </w:r>
            <w:r w:rsidR="002234A6">
              <w:rPr>
                <w:rFonts w:ascii="仿宋" w:eastAsia="仿宋" w:hAnsi="仿宋"/>
                <w:b/>
                <w:bCs/>
                <w:iCs/>
                <w:sz w:val="24"/>
              </w:rPr>
              <w:t>的收入</w:t>
            </w:r>
            <w:r w:rsidR="009544D2">
              <w:rPr>
                <w:rFonts w:ascii="仿宋" w:eastAsia="仿宋" w:hAnsi="仿宋" w:hint="eastAsia"/>
                <w:b/>
                <w:bCs/>
                <w:iCs/>
                <w:sz w:val="24"/>
              </w:rPr>
              <w:t>组成</w:t>
            </w:r>
            <w:r w:rsidR="00874964" w:rsidRPr="00874964">
              <w:rPr>
                <w:rFonts w:ascii="仿宋" w:eastAsia="仿宋" w:hAnsi="仿宋" w:hint="eastAsia"/>
                <w:b/>
                <w:bCs/>
                <w:iCs/>
                <w:sz w:val="24"/>
              </w:rPr>
              <w:t>？</w:t>
            </w:r>
          </w:p>
          <w:p w:rsidR="001B62F9" w:rsidRPr="00717ADD" w:rsidRDefault="009544D2">
            <w:pPr>
              <w:spacing w:line="480" w:lineRule="atLeast"/>
              <w:ind w:firstLineChars="250" w:firstLine="600"/>
              <w:rPr>
                <w:rFonts w:ascii="仿宋" w:eastAsia="仿宋" w:hAnsi="仿宋"/>
                <w:iCs/>
                <w:sz w:val="24"/>
              </w:rPr>
            </w:pPr>
            <w:r w:rsidRPr="009544D2">
              <w:rPr>
                <w:rFonts w:ascii="仿宋" w:eastAsia="仿宋" w:hAnsi="仿宋" w:hint="eastAsia"/>
                <w:iCs/>
                <w:sz w:val="24"/>
              </w:rPr>
              <w:t>公司垃圾焚烧发电项目的收入</w:t>
            </w:r>
            <w:r w:rsidR="00C83542">
              <w:rPr>
                <w:rFonts w:ascii="仿宋" w:eastAsia="仿宋" w:hAnsi="仿宋" w:hint="eastAsia"/>
                <w:iCs/>
                <w:sz w:val="24"/>
              </w:rPr>
              <w:t>主要</w:t>
            </w:r>
            <w:r>
              <w:rPr>
                <w:rFonts w:ascii="仿宋" w:eastAsia="仿宋" w:hAnsi="仿宋" w:hint="eastAsia"/>
                <w:iCs/>
                <w:sz w:val="24"/>
              </w:rPr>
              <w:t>由</w:t>
            </w:r>
            <w:r w:rsidR="00C83542">
              <w:rPr>
                <w:rFonts w:ascii="仿宋" w:eastAsia="仿宋" w:hAnsi="仿宋" w:hint="eastAsia"/>
                <w:iCs/>
                <w:sz w:val="24"/>
              </w:rPr>
              <w:t>上网</w:t>
            </w:r>
            <w:r w:rsidR="00C83542">
              <w:rPr>
                <w:rFonts w:ascii="仿宋" w:eastAsia="仿宋" w:hAnsi="仿宋"/>
                <w:iCs/>
                <w:sz w:val="24"/>
              </w:rPr>
              <w:t>电费</w:t>
            </w:r>
            <w:r w:rsidRPr="009544D2">
              <w:rPr>
                <w:rFonts w:ascii="仿宋" w:eastAsia="仿宋" w:hAnsi="仿宋" w:hint="eastAsia"/>
                <w:iCs/>
                <w:sz w:val="24"/>
              </w:rPr>
              <w:t>收入和垃圾处理</w:t>
            </w:r>
            <w:r w:rsidR="00281829">
              <w:rPr>
                <w:rFonts w:ascii="仿宋" w:eastAsia="仿宋" w:hAnsi="仿宋" w:hint="eastAsia"/>
                <w:iCs/>
                <w:sz w:val="24"/>
              </w:rPr>
              <w:t>服务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iCs/>
                <w:sz w:val="24"/>
              </w:rPr>
              <w:t>费</w:t>
            </w:r>
            <w:r w:rsidRPr="009544D2">
              <w:rPr>
                <w:rFonts w:ascii="仿宋" w:eastAsia="仿宋" w:hAnsi="仿宋" w:hint="eastAsia"/>
                <w:iCs/>
                <w:sz w:val="24"/>
              </w:rPr>
              <w:t>收入</w:t>
            </w:r>
            <w:r>
              <w:rPr>
                <w:rFonts w:ascii="仿宋" w:eastAsia="仿宋" w:hAnsi="仿宋" w:hint="eastAsia"/>
                <w:iCs/>
                <w:sz w:val="24"/>
              </w:rPr>
              <w:t>构成。</w:t>
            </w:r>
          </w:p>
        </w:tc>
      </w:tr>
      <w:tr w:rsidR="009F455C" w:rsidRPr="00E02DAA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无</w:t>
            </w:r>
          </w:p>
        </w:tc>
      </w:tr>
      <w:tr w:rsidR="009F455C" w:rsidRPr="00E02DAA" w:rsidTr="00F108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日期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450F96" w:rsidRDefault="009F455C" w:rsidP="00E9421E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 w:rsidRPr="00450F96">
              <w:rPr>
                <w:rFonts w:eastAsia="仿宋"/>
                <w:bCs/>
                <w:iCs/>
                <w:sz w:val="24"/>
              </w:rPr>
              <w:t>201</w:t>
            </w:r>
            <w:r w:rsidR="009D0D7B" w:rsidRPr="00450F96">
              <w:rPr>
                <w:rFonts w:eastAsia="仿宋"/>
                <w:bCs/>
                <w:iCs/>
                <w:sz w:val="24"/>
              </w:rPr>
              <w:t>9</w:t>
            </w:r>
            <w:r w:rsidRPr="00450F96">
              <w:rPr>
                <w:rFonts w:eastAsia="仿宋"/>
                <w:bCs/>
                <w:iCs/>
                <w:sz w:val="24"/>
              </w:rPr>
              <w:t>年</w:t>
            </w:r>
            <w:r w:rsidR="00E9421E">
              <w:rPr>
                <w:rFonts w:eastAsia="仿宋"/>
                <w:bCs/>
                <w:iCs/>
                <w:sz w:val="24"/>
              </w:rPr>
              <w:t>6</w:t>
            </w:r>
            <w:r w:rsidRPr="00450F96">
              <w:rPr>
                <w:rFonts w:eastAsia="仿宋"/>
                <w:bCs/>
                <w:iCs/>
                <w:sz w:val="24"/>
              </w:rPr>
              <w:t>月</w:t>
            </w:r>
            <w:r w:rsidR="00EC2D2F">
              <w:rPr>
                <w:rFonts w:eastAsia="仿宋"/>
                <w:bCs/>
                <w:iCs/>
                <w:sz w:val="24"/>
              </w:rPr>
              <w:t>21</w:t>
            </w:r>
            <w:r w:rsidRPr="00450F96">
              <w:rPr>
                <w:rFonts w:eastAsia="仿宋"/>
                <w:bCs/>
                <w:iCs/>
                <w:sz w:val="24"/>
              </w:rPr>
              <w:t>日</w:t>
            </w:r>
          </w:p>
        </w:tc>
      </w:tr>
    </w:tbl>
    <w:p w:rsidR="00621D56" w:rsidRPr="00E02DAA" w:rsidRDefault="00621D56" w:rsidP="00AA6E58">
      <w:pPr>
        <w:rPr>
          <w:rFonts w:ascii="仿宋" w:eastAsia="仿宋" w:hAnsi="仿宋"/>
        </w:rPr>
      </w:pPr>
    </w:p>
    <w:sectPr w:rsidR="00621D56" w:rsidRPr="00E02DAA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19" w:rsidRDefault="00073B19">
      <w:r>
        <w:separator/>
      </w:r>
    </w:p>
  </w:endnote>
  <w:endnote w:type="continuationSeparator" w:id="0">
    <w:p w:rsidR="00073B19" w:rsidRDefault="0007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19" w:rsidRDefault="00073B19">
      <w:r>
        <w:separator/>
      </w:r>
    </w:p>
  </w:footnote>
  <w:footnote w:type="continuationSeparator" w:id="0">
    <w:p w:rsidR="00073B19" w:rsidRDefault="0007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2C" w:rsidRDefault="00073B1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F01"/>
    <w:multiLevelType w:val="hybridMultilevel"/>
    <w:tmpl w:val="820EBBEA"/>
    <w:lvl w:ilvl="0" w:tplc="62FCE6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C"/>
    <w:rsid w:val="0001772C"/>
    <w:rsid w:val="000202E4"/>
    <w:rsid w:val="00025434"/>
    <w:rsid w:val="00041278"/>
    <w:rsid w:val="0004175A"/>
    <w:rsid w:val="0006424F"/>
    <w:rsid w:val="0006465A"/>
    <w:rsid w:val="00065225"/>
    <w:rsid w:val="0006782D"/>
    <w:rsid w:val="00071EB3"/>
    <w:rsid w:val="00073B19"/>
    <w:rsid w:val="00074E23"/>
    <w:rsid w:val="00083EE9"/>
    <w:rsid w:val="00084A89"/>
    <w:rsid w:val="000921CA"/>
    <w:rsid w:val="000979FF"/>
    <w:rsid w:val="000C0C5F"/>
    <w:rsid w:val="000C1236"/>
    <w:rsid w:val="000C6682"/>
    <w:rsid w:val="000D14E3"/>
    <w:rsid w:val="000E476A"/>
    <w:rsid w:val="000F2D8C"/>
    <w:rsid w:val="001112EA"/>
    <w:rsid w:val="00112035"/>
    <w:rsid w:val="001143E2"/>
    <w:rsid w:val="0011685E"/>
    <w:rsid w:val="00123400"/>
    <w:rsid w:val="00127CC4"/>
    <w:rsid w:val="0013077E"/>
    <w:rsid w:val="001346F6"/>
    <w:rsid w:val="001376CE"/>
    <w:rsid w:val="0015787C"/>
    <w:rsid w:val="00163C21"/>
    <w:rsid w:val="0016778A"/>
    <w:rsid w:val="0017061F"/>
    <w:rsid w:val="00194EC9"/>
    <w:rsid w:val="001B62F9"/>
    <w:rsid w:val="001C7D3F"/>
    <w:rsid w:val="001D0C73"/>
    <w:rsid w:val="001D3EBE"/>
    <w:rsid w:val="00211837"/>
    <w:rsid w:val="0021700D"/>
    <w:rsid w:val="002234A6"/>
    <w:rsid w:val="00225C5E"/>
    <w:rsid w:val="002306E6"/>
    <w:rsid w:val="002366DF"/>
    <w:rsid w:val="00241E9E"/>
    <w:rsid w:val="00245FEC"/>
    <w:rsid w:val="002543EC"/>
    <w:rsid w:val="0026525A"/>
    <w:rsid w:val="00271B1A"/>
    <w:rsid w:val="00281829"/>
    <w:rsid w:val="00282E74"/>
    <w:rsid w:val="002B266B"/>
    <w:rsid w:val="002C1204"/>
    <w:rsid w:val="002D269F"/>
    <w:rsid w:val="003201FA"/>
    <w:rsid w:val="0032473A"/>
    <w:rsid w:val="003351B6"/>
    <w:rsid w:val="00336A9C"/>
    <w:rsid w:val="00346235"/>
    <w:rsid w:val="00351A5E"/>
    <w:rsid w:val="00356070"/>
    <w:rsid w:val="00357C0B"/>
    <w:rsid w:val="0037400E"/>
    <w:rsid w:val="00375A68"/>
    <w:rsid w:val="00376CB4"/>
    <w:rsid w:val="00385DB8"/>
    <w:rsid w:val="00394167"/>
    <w:rsid w:val="003B0A97"/>
    <w:rsid w:val="003D1911"/>
    <w:rsid w:val="003E6FFB"/>
    <w:rsid w:val="00422106"/>
    <w:rsid w:val="00427AD2"/>
    <w:rsid w:val="004306D3"/>
    <w:rsid w:val="004310F1"/>
    <w:rsid w:val="0043408B"/>
    <w:rsid w:val="00450F96"/>
    <w:rsid w:val="004526C1"/>
    <w:rsid w:val="0048054B"/>
    <w:rsid w:val="004904B1"/>
    <w:rsid w:val="004A2167"/>
    <w:rsid w:val="004A25F2"/>
    <w:rsid w:val="004C0A32"/>
    <w:rsid w:val="004C1F84"/>
    <w:rsid w:val="004D4DB7"/>
    <w:rsid w:val="004F1861"/>
    <w:rsid w:val="0050278E"/>
    <w:rsid w:val="00523B68"/>
    <w:rsid w:val="00530F90"/>
    <w:rsid w:val="0053409E"/>
    <w:rsid w:val="00537ADA"/>
    <w:rsid w:val="00537E9B"/>
    <w:rsid w:val="00540A4A"/>
    <w:rsid w:val="00543C2E"/>
    <w:rsid w:val="0055516C"/>
    <w:rsid w:val="00555C88"/>
    <w:rsid w:val="00560CB1"/>
    <w:rsid w:val="005656DE"/>
    <w:rsid w:val="00567BF0"/>
    <w:rsid w:val="005730FB"/>
    <w:rsid w:val="00575733"/>
    <w:rsid w:val="00581F81"/>
    <w:rsid w:val="00583369"/>
    <w:rsid w:val="0058374B"/>
    <w:rsid w:val="005A3627"/>
    <w:rsid w:val="005B7899"/>
    <w:rsid w:val="005C0D38"/>
    <w:rsid w:val="005E1577"/>
    <w:rsid w:val="005E389A"/>
    <w:rsid w:val="005E7F4A"/>
    <w:rsid w:val="006142AB"/>
    <w:rsid w:val="00621D56"/>
    <w:rsid w:val="00634B70"/>
    <w:rsid w:val="00644B36"/>
    <w:rsid w:val="006455E1"/>
    <w:rsid w:val="00645B8F"/>
    <w:rsid w:val="00660206"/>
    <w:rsid w:val="006641D8"/>
    <w:rsid w:val="00665443"/>
    <w:rsid w:val="00665D44"/>
    <w:rsid w:val="00680350"/>
    <w:rsid w:val="006806F5"/>
    <w:rsid w:val="006946A9"/>
    <w:rsid w:val="00695357"/>
    <w:rsid w:val="006A0085"/>
    <w:rsid w:val="006A1406"/>
    <w:rsid w:val="006A2D14"/>
    <w:rsid w:val="006A4B28"/>
    <w:rsid w:val="006B7D99"/>
    <w:rsid w:val="006C349D"/>
    <w:rsid w:val="006C517D"/>
    <w:rsid w:val="006C761A"/>
    <w:rsid w:val="006D49BE"/>
    <w:rsid w:val="006E546B"/>
    <w:rsid w:val="006E64B3"/>
    <w:rsid w:val="006F5E50"/>
    <w:rsid w:val="007019CC"/>
    <w:rsid w:val="007067FC"/>
    <w:rsid w:val="00706EAB"/>
    <w:rsid w:val="00711816"/>
    <w:rsid w:val="00717ADD"/>
    <w:rsid w:val="00717F2E"/>
    <w:rsid w:val="00723B02"/>
    <w:rsid w:val="007400A2"/>
    <w:rsid w:val="00751DDC"/>
    <w:rsid w:val="00752929"/>
    <w:rsid w:val="0075552B"/>
    <w:rsid w:val="00776708"/>
    <w:rsid w:val="0078539E"/>
    <w:rsid w:val="007917A0"/>
    <w:rsid w:val="00793CCF"/>
    <w:rsid w:val="007941F5"/>
    <w:rsid w:val="007978C7"/>
    <w:rsid w:val="007A3B96"/>
    <w:rsid w:val="007C7168"/>
    <w:rsid w:val="007D04E2"/>
    <w:rsid w:val="007D45B6"/>
    <w:rsid w:val="007D4925"/>
    <w:rsid w:val="007D5857"/>
    <w:rsid w:val="007D5E09"/>
    <w:rsid w:val="007D638C"/>
    <w:rsid w:val="007E49BF"/>
    <w:rsid w:val="007E7E2D"/>
    <w:rsid w:val="007F5B33"/>
    <w:rsid w:val="008051C9"/>
    <w:rsid w:val="00812148"/>
    <w:rsid w:val="00812C54"/>
    <w:rsid w:val="00822101"/>
    <w:rsid w:val="008256C0"/>
    <w:rsid w:val="00825FDD"/>
    <w:rsid w:val="00827F5A"/>
    <w:rsid w:val="00850417"/>
    <w:rsid w:val="008549C0"/>
    <w:rsid w:val="00866D84"/>
    <w:rsid w:val="008723A8"/>
    <w:rsid w:val="008730A2"/>
    <w:rsid w:val="00873801"/>
    <w:rsid w:val="00874964"/>
    <w:rsid w:val="00886643"/>
    <w:rsid w:val="00887261"/>
    <w:rsid w:val="008A0702"/>
    <w:rsid w:val="008A720B"/>
    <w:rsid w:val="008C40F0"/>
    <w:rsid w:val="008D6DAA"/>
    <w:rsid w:val="008F0A05"/>
    <w:rsid w:val="008F7190"/>
    <w:rsid w:val="00903044"/>
    <w:rsid w:val="00913BBB"/>
    <w:rsid w:val="0092262D"/>
    <w:rsid w:val="0092606C"/>
    <w:rsid w:val="00931403"/>
    <w:rsid w:val="009544D2"/>
    <w:rsid w:val="0095490A"/>
    <w:rsid w:val="00957C76"/>
    <w:rsid w:val="0096070A"/>
    <w:rsid w:val="009626CF"/>
    <w:rsid w:val="009914A8"/>
    <w:rsid w:val="009A1D46"/>
    <w:rsid w:val="009A49C9"/>
    <w:rsid w:val="009B3BED"/>
    <w:rsid w:val="009C5F35"/>
    <w:rsid w:val="009D0D7B"/>
    <w:rsid w:val="009D229F"/>
    <w:rsid w:val="009F455C"/>
    <w:rsid w:val="009F7873"/>
    <w:rsid w:val="00A12E19"/>
    <w:rsid w:val="00A13D0C"/>
    <w:rsid w:val="00A21787"/>
    <w:rsid w:val="00A40125"/>
    <w:rsid w:val="00A41CDC"/>
    <w:rsid w:val="00A51CD5"/>
    <w:rsid w:val="00A67749"/>
    <w:rsid w:val="00A721FF"/>
    <w:rsid w:val="00A812D6"/>
    <w:rsid w:val="00A841FE"/>
    <w:rsid w:val="00A93ACE"/>
    <w:rsid w:val="00AA2E2B"/>
    <w:rsid w:val="00AA6E58"/>
    <w:rsid w:val="00AB4FC6"/>
    <w:rsid w:val="00AC5769"/>
    <w:rsid w:val="00AD1D24"/>
    <w:rsid w:val="00AD5954"/>
    <w:rsid w:val="00AF5723"/>
    <w:rsid w:val="00B1691D"/>
    <w:rsid w:val="00B20D9D"/>
    <w:rsid w:val="00B308D1"/>
    <w:rsid w:val="00B319EA"/>
    <w:rsid w:val="00B41B99"/>
    <w:rsid w:val="00B4266B"/>
    <w:rsid w:val="00B76D73"/>
    <w:rsid w:val="00B806B9"/>
    <w:rsid w:val="00B8186C"/>
    <w:rsid w:val="00BA2292"/>
    <w:rsid w:val="00BB37EB"/>
    <w:rsid w:val="00BB4BE0"/>
    <w:rsid w:val="00BD0A55"/>
    <w:rsid w:val="00BD41E3"/>
    <w:rsid w:val="00BD4A2A"/>
    <w:rsid w:val="00BE1FC5"/>
    <w:rsid w:val="00BE758C"/>
    <w:rsid w:val="00C0011E"/>
    <w:rsid w:val="00C03CCD"/>
    <w:rsid w:val="00C21B29"/>
    <w:rsid w:val="00C37723"/>
    <w:rsid w:val="00C45145"/>
    <w:rsid w:val="00C50674"/>
    <w:rsid w:val="00C530A0"/>
    <w:rsid w:val="00C57F64"/>
    <w:rsid w:val="00C7437A"/>
    <w:rsid w:val="00C75B4F"/>
    <w:rsid w:val="00C807AD"/>
    <w:rsid w:val="00C8159C"/>
    <w:rsid w:val="00C83542"/>
    <w:rsid w:val="00C90D61"/>
    <w:rsid w:val="00C93CA4"/>
    <w:rsid w:val="00CA5905"/>
    <w:rsid w:val="00CC206D"/>
    <w:rsid w:val="00CD0271"/>
    <w:rsid w:val="00CE0287"/>
    <w:rsid w:val="00CF5B61"/>
    <w:rsid w:val="00D0019A"/>
    <w:rsid w:val="00D02EC1"/>
    <w:rsid w:val="00D03B75"/>
    <w:rsid w:val="00D06EC9"/>
    <w:rsid w:val="00D1349B"/>
    <w:rsid w:val="00D434D9"/>
    <w:rsid w:val="00D47AAD"/>
    <w:rsid w:val="00D63239"/>
    <w:rsid w:val="00D7195F"/>
    <w:rsid w:val="00D8051D"/>
    <w:rsid w:val="00DC2D9B"/>
    <w:rsid w:val="00DC42E0"/>
    <w:rsid w:val="00DC560D"/>
    <w:rsid w:val="00DD622E"/>
    <w:rsid w:val="00DF38B1"/>
    <w:rsid w:val="00E02DAA"/>
    <w:rsid w:val="00E05EE2"/>
    <w:rsid w:val="00E15020"/>
    <w:rsid w:val="00E153EC"/>
    <w:rsid w:val="00E16993"/>
    <w:rsid w:val="00E3058E"/>
    <w:rsid w:val="00E37F2F"/>
    <w:rsid w:val="00E40FE2"/>
    <w:rsid w:val="00E51747"/>
    <w:rsid w:val="00E62D74"/>
    <w:rsid w:val="00E8582D"/>
    <w:rsid w:val="00E9421E"/>
    <w:rsid w:val="00E95185"/>
    <w:rsid w:val="00EA3104"/>
    <w:rsid w:val="00EA7834"/>
    <w:rsid w:val="00EB2F05"/>
    <w:rsid w:val="00EC2D2F"/>
    <w:rsid w:val="00ED1AE0"/>
    <w:rsid w:val="00ED1F79"/>
    <w:rsid w:val="00EE7F44"/>
    <w:rsid w:val="00F028BC"/>
    <w:rsid w:val="00F10834"/>
    <w:rsid w:val="00F32F15"/>
    <w:rsid w:val="00F374E9"/>
    <w:rsid w:val="00F52F21"/>
    <w:rsid w:val="00F62DD8"/>
    <w:rsid w:val="00F63A4F"/>
    <w:rsid w:val="00F66799"/>
    <w:rsid w:val="00F70F5F"/>
    <w:rsid w:val="00FA6341"/>
    <w:rsid w:val="00FB000D"/>
    <w:rsid w:val="00FB4321"/>
    <w:rsid w:val="00FB4523"/>
    <w:rsid w:val="00FB4AD3"/>
    <w:rsid w:val="00FC0447"/>
    <w:rsid w:val="00FC6DE7"/>
    <w:rsid w:val="00FD0F33"/>
    <w:rsid w:val="00FD0FB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127BF-EEC0-4E9E-9156-4301492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9F455C"/>
    <w:rPr>
      <w:sz w:val="18"/>
      <w:szCs w:val="18"/>
    </w:rPr>
  </w:style>
  <w:style w:type="paragraph" w:styleId="a4">
    <w:name w:val="header"/>
    <w:basedOn w:val="a"/>
    <w:link w:val="a3"/>
    <w:rsid w:val="009F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F455C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12D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812D6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A812D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2D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812D6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2D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812D6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1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1685E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4623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5D96-5270-4831-BCAB-99550A9F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文雅</dc:creator>
  <cp:keywords/>
  <dc:description/>
  <cp:lastModifiedBy>梁一谷</cp:lastModifiedBy>
  <cp:revision>24</cp:revision>
  <cp:lastPrinted>2019-06-24T09:05:00Z</cp:lastPrinted>
  <dcterms:created xsi:type="dcterms:W3CDTF">2019-06-24T06:45:00Z</dcterms:created>
  <dcterms:modified xsi:type="dcterms:W3CDTF">2019-06-24T10:56:00Z</dcterms:modified>
</cp:coreProperties>
</file>