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D1" w:rsidRPr="00843283" w:rsidRDefault="00166ED1" w:rsidP="00166ED1">
      <w:pPr>
        <w:spacing w:beforeLines="50" w:before="156" w:afterLines="50" w:after="156" w:line="400" w:lineRule="exact"/>
        <w:ind w:firstLineChars="150" w:firstLine="360"/>
        <w:rPr>
          <w:rFonts w:ascii="宋体" w:hAnsi="宋体"/>
          <w:bCs/>
          <w:iCs/>
          <w:color w:val="000000"/>
          <w:sz w:val="24"/>
        </w:rPr>
      </w:pPr>
      <w:r w:rsidRPr="00843283">
        <w:rPr>
          <w:rFonts w:ascii="宋体" w:hAnsi="宋体" w:hint="eastAsia"/>
          <w:bCs/>
          <w:iCs/>
          <w:color w:val="000000"/>
          <w:sz w:val="24"/>
        </w:rPr>
        <w:t>证券代码：002024                                    证券简称：苏宁易购</w:t>
      </w:r>
    </w:p>
    <w:p w:rsidR="00166ED1" w:rsidRPr="00843283" w:rsidRDefault="00166ED1" w:rsidP="00166ED1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</w:p>
    <w:p w:rsidR="00166ED1" w:rsidRPr="00843283" w:rsidRDefault="00166ED1" w:rsidP="00166ED1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 w:rsidRPr="00843283">
        <w:rPr>
          <w:rFonts w:ascii="宋体" w:hAnsi="宋体" w:hint="eastAsia"/>
          <w:b/>
          <w:bCs/>
          <w:iCs/>
          <w:color w:val="000000"/>
          <w:sz w:val="32"/>
          <w:szCs w:val="32"/>
        </w:rPr>
        <w:t>苏宁易购集团股份有限公司投资者关系活动记录表</w:t>
      </w:r>
    </w:p>
    <w:p w:rsidR="00166ED1" w:rsidRPr="00843283" w:rsidRDefault="00166ED1" w:rsidP="00166ED1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 w:rsidRPr="00843283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      编号：</w:t>
      </w:r>
      <w:r w:rsidR="00E440B8">
        <w:rPr>
          <w:rFonts w:ascii="宋体" w:hAnsi="宋体" w:hint="eastAsia"/>
          <w:bCs/>
          <w:iCs/>
          <w:color w:val="000000"/>
          <w:sz w:val="24"/>
        </w:rPr>
        <w:t>20190</w:t>
      </w:r>
      <w:r w:rsidR="00564BF0">
        <w:rPr>
          <w:rFonts w:ascii="宋体" w:hAnsi="宋体" w:hint="eastAsia"/>
          <w:bCs/>
          <w:iCs/>
          <w:color w:val="000000"/>
          <w:sz w:val="24"/>
        </w:rPr>
        <w:t>725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380"/>
      </w:tblGrid>
      <w:tr w:rsidR="00166ED1" w:rsidRPr="00843283" w:rsidTr="008C78FF"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投资者关系活动类别</w:t>
            </w:r>
          </w:p>
        </w:tc>
        <w:tc>
          <w:tcPr>
            <w:tcW w:w="7380" w:type="dxa"/>
          </w:tcPr>
          <w:p w:rsidR="00166ED1" w:rsidRPr="00843283" w:rsidRDefault="001D14CE" w:rsidP="008C78FF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166ED1" w:rsidRPr="00843283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166ED1"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166ED1" w:rsidRPr="00843283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 xml:space="preserve">业绩说明会 </w:t>
            </w:r>
          </w:p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843283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166ED1" w:rsidRPr="00843283" w:rsidRDefault="001D14CE" w:rsidP="008C78FF">
            <w:pPr>
              <w:tabs>
                <w:tab w:val="left" w:pos="3045"/>
                <w:tab w:val="center" w:pos="3199"/>
              </w:tabs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166ED1" w:rsidRPr="00843283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="00166ED1" w:rsidRPr="00843283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ab/>
            </w:r>
          </w:p>
          <w:p w:rsidR="00166ED1" w:rsidRPr="00843283" w:rsidRDefault="00166ED1" w:rsidP="008C78FF">
            <w:pPr>
              <w:tabs>
                <w:tab w:val="center" w:pos="3199"/>
              </w:tabs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 xml:space="preserve">其他     </w:t>
            </w:r>
          </w:p>
        </w:tc>
      </w:tr>
      <w:tr w:rsidR="00166ED1" w:rsidRPr="00843283" w:rsidTr="008C78FF">
        <w:trPr>
          <w:trHeight w:val="971"/>
        </w:trPr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参与单位名称及人员姓名</w:t>
            </w:r>
          </w:p>
        </w:tc>
        <w:tc>
          <w:tcPr>
            <w:tcW w:w="7380" w:type="dxa"/>
            <w:vAlign w:val="center"/>
          </w:tcPr>
          <w:p w:rsidR="00E440B8" w:rsidRDefault="00AD7A66" w:rsidP="008C78FF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北京高华证券</w:t>
            </w:r>
            <w:r w:rsidR="00E440B8" w:rsidRPr="004D2445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伊健</w:t>
            </w:r>
            <w:r w:rsidR="00A113A7">
              <w:rPr>
                <w:rFonts w:hint="eastAsia"/>
                <w:sz w:val="24"/>
                <w:szCs w:val="24"/>
              </w:rPr>
              <w:t xml:space="preserve"> </w:t>
            </w:r>
          </w:p>
          <w:p w:rsidR="00F7188B" w:rsidRPr="005C4C40" w:rsidRDefault="005C4C40" w:rsidP="00F01C72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Wellington : </w:t>
            </w:r>
            <w:proofErr w:type="spellStart"/>
            <w:r>
              <w:rPr>
                <w:rFonts w:hint="eastAsia"/>
                <w:sz w:val="24"/>
                <w:szCs w:val="24"/>
              </w:rPr>
              <w:t>Anh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Nguyen</w:t>
            </w:r>
            <w:r w:rsidR="00F01C72">
              <w:rPr>
                <w:rFonts w:hint="eastAsia"/>
                <w:sz w:val="24"/>
                <w:szCs w:val="24"/>
              </w:rPr>
              <w:t>、</w:t>
            </w:r>
            <w:r w:rsidR="00F7188B">
              <w:rPr>
                <w:rFonts w:hint="eastAsia"/>
                <w:sz w:val="24"/>
                <w:szCs w:val="24"/>
              </w:rPr>
              <w:t xml:space="preserve">Lincoln Ye </w:t>
            </w:r>
          </w:p>
        </w:tc>
      </w:tr>
      <w:tr w:rsidR="00166ED1" w:rsidRPr="00843283" w:rsidTr="008C78FF"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7380" w:type="dxa"/>
          </w:tcPr>
          <w:p w:rsidR="00166ED1" w:rsidRPr="00843283" w:rsidRDefault="00166ED1" w:rsidP="005D1D5F">
            <w:pPr>
              <w:spacing w:line="312" w:lineRule="auto"/>
              <w:rPr>
                <w:sz w:val="24"/>
                <w:szCs w:val="24"/>
              </w:rPr>
            </w:pPr>
            <w:r w:rsidRPr="00843283">
              <w:rPr>
                <w:rFonts w:hint="eastAsia"/>
                <w:sz w:val="24"/>
                <w:szCs w:val="24"/>
              </w:rPr>
              <w:t>2019</w:t>
            </w:r>
            <w:r w:rsidRPr="00843283">
              <w:rPr>
                <w:rFonts w:hint="eastAsia"/>
                <w:sz w:val="24"/>
                <w:szCs w:val="24"/>
              </w:rPr>
              <w:t>年</w:t>
            </w:r>
            <w:r w:rsidR="00A55DE3">
              <w:rPr>
                <w:rFonts w:hint="eastAsia"/>
                <w:sz w:val="24"/>
                <w:szCs w:val="24"/>
              </w:rPr>
              <w:t>7</w:t>
            </w:r>
            <w:r w:rsidR="00E440B8">
              <w:rPr>
                <w:rFonts w:hint="eastAsia"/>
                <w:sz w:val="24"/>
                <w:szCs w:val="24"/>
              </w:rPr>
              <w:t>月</w:t>
            </w:r>
            <w:r w:rsidR="00564BF0">
              <w:rPr>
                <w:rFonts w:hint="eastAsia"/>
                <w:sz w:val="24"/>
                <w:szCs w:val="24"/>
              </w:rPr>
              <w:t>25</w:t>
            </w:r>
            <w:r w:rsidR="00E440B8">
              <w:rPr>
                <w:rFonts w:hint="eastAsia"/>
                <w:sz w:val="24"/>
                <w:szCs w:val="24"/>
              </w:rPr>
              <w:t>日</w:t>
            </w:r>
            <w:r w:rsidR="005D1D5F">
              <w:rPr>
                <w:rFonts w:hint="eastAsia"/>
                <w:sz w:val="24"/>
                <w:szCs w:val="24"/>
              </w:rPr>
              <w:t>18</w:t>
            </w:r>
            <w:r w:rsidR="00564BF0">
              <w:rPr>
                <w:rFonts w:hint="eastAsia"/>
                <w:sz w:val="24"/>
                <w:szCs w:val="24"/>
              </w:rPr>
              <w:t>：</w:t>
            </w:r>
            <w:r w:rsidR="00EA3C82">
              <w:rPr>
                <w:rFonts w:hint="eastAsia"/>
                <w:sz w:val="24"/>
                <w:szCs w:val="24"/>
              </w:rPr>
              <w:t>30</w:t>
            </w:r>
          </w:p>
        </w:tc>
      </w:tr>
      <w:tr w:rsidR="00166ED1" w:rsidRPr="00843283" w:rsidTr="008C78FF"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7380" w:type="dxa"/>
          </w:tcPr>
          <w:p w:rsidR="00166ED1" w:rsidRPr="00564BF0" w:rsidRDefault="00564BF0" w:rsidP="00564BF0">
            <w:r w:rsidRPr="00564BF0">
              <w:rPr>
                <w:rFonts w:hint="eastAsia"/>
                <w:sz w:val="24"/>
                <w:szCs w:val="24"/>
              </w:rPr>
              <w:t>上海苏宁八佰伴旗舰店</w:t>
            </w:r>
          </w:p>
        </w:tc>
      </w:tr>
      <w:tr w:rsidR="00166ED1" w:rsidRPr="00843283" w:rsidTr="008C78FF"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公司总部接待人员姓名</w:t>
            </w:r>
          </w:p>
        </w:tc>
        <w:tc>
          <w:tcPr>
            <w:tcW w:w="7380" w:type="dxa"/>
            <w:vAlign w:val="center"/>
          </w:tcPr>
          <w:p w:rsidR="00166ED1" w:rsidRPr="00CB4721" w:rsidRDefault="005D1D5F" w:rsidP="005D1D5F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店长</w:t>
            </w:r>
            <w:r w:rsidR="00564BF0">
              <w:rPr>
                <w:rFonts w:hint="eastAsia"/>
                <w:sz w:val="24"/>
                <w:szCs w:val="24"/>
              </w:rPr>
              <w:t>：</w:t>
            </w:r>
            <w:r w:rsidR="00564BF0" w:rsidRPr="00564BF0">
              <w:rPr>
                <w:rFonts w:hint="eastAsia"/>
                <w:sz w:val="24"/>
                <w:szCs w:val="24"/>
              </w:rPr>
              <w:t>吴勇刚</w:t>
            </w:r>
          </w:p>
        </w:tc>
      </w:tr>
      <w:tr w:rsidR="00166ED1" w:rsidRPr="00843283" w:rsidTr="008C78FF">
        <w:trPr>
          <w:trHeight w:val="543"/>
        </w:trPr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投资者关系活动主要内容介绍</w:t>
            </w:r>
          </w:p>
        </w:tc>
        <w:tc>
          <w:tcPr>
            <w:tcW w:w="7380" w:type="dxa"/>
          </w:tcPr>
          <w:p w:rsidR="00166ED1" w:rsidRPr="00843283" w:rsidRDefault="00166ED1" w:rsidP="008C78FF">
            <w:pPr>
              <w:spacing w:line="360" w:lineRule="auto"/>
              <w:rPr>
                <w:b/>
                <w:sz w:val="24"/>
                <w:szCs w:val="24"/>
              </w:rPr>
            </w:pPr>
            <w:r w:rsidRPr="00843283">
              <w:rPr>
                <w:rFonts w:hint="eastAsia"/>
                <w:b/>
                <w:sz w:val="24"/>
                <w:szCs w:val="24"/>
              </w:rPr>
              <w:t>会议内容：</w:t>
            </w:r>
          </w:p>
          <w:p w:rsidR="00564BF0" w:rsidRDefault="00BD4C0F" w:rsidP="00564BF0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BD4C0F">
              <w:rPr>
                <w:rFonts w:hint="eastAsia"/>
                <w:sz w:val="24"/>
                <w:szCs w:val="24"/>
              </w:rPr>
              <w:t>投资人</w:t>
            </w:r>
            <w:r w:rsidR="00A55DE3">
              <w:rPr>
                <w:rFonts w:hint="eastAsia"/>
                <w:sz w:val="24"/>
                <w:szCs w:val="24"/>
              </w:rPr>
              <w:t>主要了解</w:t>
            </w:r>
            <w:r w:rsidRPr="00BD4C0F">
              <w:rPr>
                <w:rFonts w:hint="eastAsia"/>
                <w:sz w:val="24"/>
                <w:szCs w:val="24"/>
              </w:rPr>
              <w:t>了</w:t>
            </w:r>
            <w:r w:rsidR="005D1D5F">
              <w:rPr>
                <w:rFonts w:hint="eastAsia"/>
                <w:sz w:val="24"/>
                <w:szCs w:val="24"/>
              </w:rPr>
              <w:t>门店基本情况、</w:t>
            </w:r>
            <w:r w:rsidR="00CA429F">
              <w:rPr>
                <w:rFonts w:hint="eastAsia"/>
                <w:sz w:val="24"/>
                <w:szCs w:val="24"/>
              </w:rPr>
              <w:t>该门店</w:t>
            </w:r>
            <w:r w:rsidR="007854DD">
              <w:rPr>
                <w:rFonts w:hint="eastAsia"/>
                <w:sz w:val="24"/>
                <w:szCs w:val="24"/>
              </w:rPr>
              <w:t>主要</w:t>
            </w:r>
            <w:r w:rsidR="005D1D5F">
              <w:rPr>
                <w:rFonts w:hint="eastAsia"/>
                <w:sz w:val="24"/>
                <w:szCs w:val="24"/>
              </w:rPr>
              <w:t>品类</w:t>
            </w:r>
            <w:r w:rsidR="007854DD">
              <w:rPr>
                <w:rFonts w:hint="eastAsia"/>
                <w:sz w:val="24"/>
                <w:szCs w:val="24"/>
              </w:rPr>
              <w:t>、主要</w:t>
            </w:r>
            <w:r w:rsidR="005D1D5F">
              <w:rPr>
                <w:rFonts w:hint="eastAsia"/>
                <w:sz w:val="24"/>
                <w:szCs w:val="24"/>
              </w:rPr>
              <w:t>品牌销售情况、门店客群及门店收款方式等</w:t>
            </w:r>
            <w:r w:rsidR="007956DE">
              <w:rPr>
                <w:rFonts w:hint="eastAsia"/>
                <w:sz w:val="24"/>
                <w:szCs w:val="24"/>
              </w:rPr>
              <w:t>。</w:t>
            </w:r>
          </w:p>
          <w:p w:rsidR="00166ED1" w:rsidRPr="00843283" w:rsidRDefault="00166ED1" w:rsidP="00564BF0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843283">
              <w:rPr>
                <w:rFonts w:ascii="宋体" w:hAnsi="宋体" w:hint="eastAsia"/>
                <w:sz w:val="24"/>
                <w:szCs w:val="24"/>
              </w:rPr>
              <w:t>交流过程中，公司严格按照《信息披露管理制度》等规定，保证信息披露的真实、准确、完整、及时、公平，没有出现未公开重大信息泄露等情况。同时，已按照深交所要求签署调研《承诺书》。</w:t>
            </w:r>
          </w:p>
        </w:tc>
      </w:tr>
      <w:tr w:rsidR="00166ED1" w:rsidRPr="00843283" w:rsidTr="008C78FF">
        <w:trPr>
          <w:trHeight w:val="503"/>
        </w:trPr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附件清单（如有）</w:t>
            </w:r>
          </w:p>
        </w:tc>
        <w:tc>
          <w:tcPr>
            <w:tcW w:w="7380" w:type="dxa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无</w:t>
            </w:r>
          </w:p>
        </w:tc>
      </w:tr>
      <w:tr w:rsidR="00166ED1" w:rsidTr="008C78FF">
        <w:trPr>
          <w:trHeight w:val="70"/>
        </w:trPr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7380" w:type="dxa"/>
          </w:tcPr>
          <w:p w:rsidR="00166ED1" w:rsidRPr="007B3AE3" w:rsidRDefault="00166ED1" w:rsidP="00EF4BF5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bookmarkStart w:id="0" w:name="_GoBack"/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2019年</w:t>
            </w:r>
            <w:r w:rsidR="00EF4B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7</w:t>
            </w: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月</w:t>
            </w:r>
            <w:r w:rsidR="00EA3C8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25</w:t>
            </w: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日</w:t>
            </w:r>
            <w:bookmarkEnd w:id="0"/>
          </w:p>
        </w:tc>
      </w:tr>
    </w:tbl>
    <w:p w:rsidR="00D229B7" w:rsidRDefault="003F2C00"/>
    <w:sectPr w:rsidR="00D229B7">
      <w:footerReference w:type="even" r:id="rId7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C00" w:rsidRDefault="003F2C00" w:rsidP="00166ED1">
      <w:r>
        <w:separator/>
      </w:r>
    </w:p>
  </w:endnote>
  <w:endnote w:type="continuationSeparator" w:id="0">
    <w:p w:rsidR="003F2C00" w:rsidRDefault="003F2C00" w:rsidP="0016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C6" w:rsidRDefault="00866B05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FA45C6" w:rsidRDefault="003F2C0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C00" w:rsidRDefault="003F2C00" w:rsidP="00166ED1">
      <w:r>
        <w:separator/>
      </w:r>
    </w:p>
  </w:footnote>
  <w:footnote w:type="continuationSeparator" w:id="0">
    <w:p w:rsidR="003F2C00" w:rsidRDefault="003F2C00" w:rsidP="00166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97"/>
    <w:rsid w:val="000727CC"/>
    <w:rsid w:val="00166B79"/>
    <w:rsid w:val="00166ED1"/>
    <w:rsid w:val="00194097"/>
    <w:rsid w:val="001D14CE"/>
    <w:rsid w:val="001D68F8"/>
    <w:rsid w:val="003F2C00"/>
    <w:rsid w:val="004D2445"/>
    <w:rsid w:val="004E5AE7"/>
    <w:rsid w:val="00544009"/>
    <w:rsid w:val="00564BF0"/>
    <w:rsid w:val="00585F50"/>
    <w:rsid w:val="005C4C40"/>
    <w:rsid w:val="005D1D5F"/>
    <w:rsid w:val="00684808"/>
    <w:rsid w:val="006F474F"/>
    <w:rsid w:val="007854DD"/>
    <w:rsid w:val="007956DE"/>
    <w:rsid w:val="007E00FE"/>
    <w:rsid w:val="00866B05"/>
    <w:rsid w:val="009156BE"/>
    <w:rsid w:val="00962E0D"/>
    <w:rsid w:val="00A113A7"/>
    <w:rsid w:val="00A534D1"/>
    <w:rsid w:val="00A55DE3"/>
    <w:rsid w:val="00AD7A66"/>
    <w:rsid w:val="00B66481"/>
    <w:rsid w:val="00BC3D78"/>
    <w:rsid w:val="00BD4C0F"/>
    <w:rsid w:val="00C65B94"/>
    <w:rsid w:val="00CA429F"/>
    <w:rsid w:val="00D30823"/>
    <w:rsid w:val="00DF2483"/>
    <w:rsid w:val="00E03D73"/>
    <w:rsid w:val="00E440B8"/>
    <w:rsid w:val="00E81BEC"/>
    <w:rsid w:val="00EA3C82"/>
    <w:rsid w:val="00EB2C4E"/>
    <w:rsid w:val="00EF4BF5"/>
    <w:rsid w:val="00F01C72"/>
    <w:rsid w:val="00F7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D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6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6ED1"/>
    <w:rPr>
      <w:sz w:val="18"/>
      <w:szCs w:val="18"/>
    </w:rPr>
  </w:style>
  <w:style w:type="paragraph" w:styleId="a4">
    <w:name w:val="footer"/>
    <w:basedOn w:val="a"/>
    <w:link w:val="Char0"/>
    <w:unhideWhenUsed/>
    <w:rsid w:val="00166E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66ED1"/>
    <w:rPr>
      <w:sz w:val="18"/>
      <w:szCs w:val="18"/>
    </w:rPr>
  </w:style>
  <w:style w:type="character" w:styleId="a5">
    <w:name w:val="page number"/>
    <w:basedOn w:val="a0"/>
    <w:rsid w:val="00166ED1"/>
  </w:style>
  <w:style w:type="paragraph" w:styleId="a6">
    <w:name w:val="Normal (Web)"/>
    <w:basedOn w:val="a"/>
    <w:uiPriority w:val="99"/>
    <w:unhideWhenUsed/>
    <w:rsid w:val="00AD7A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D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6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6ED1"/>
    <w:rPr>
      <w:sz w:val="18"/>
      <w:szCs w:val="18"/>
    </w:rPr>
  </w:style>
  <w:style w:type="paragraph" w:styleId="a4">
    <w:name w:val="footer"/>
    <w:basedOn w:val="a"/>
    <w:link w:val="Char0"/>
    <w:unhideWhenUsed/>
    <w:rsid w:val="00166E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66ED1"/>
    <w:rPr>
      <w:sz w:val="18"/>
      <w:szCs w:val="18"/>
    </w:rPr>
  </w:style>
  <w:style w:type="character" w:styleId="a5">
    <w:name w:val="page number"/>
    <w:basedOn w:val="a0"/>
    <w:rsid w:val="00166ED1"/>
  </w:style>
  <w:style w:type="paragraph" w:styleId="a6">
    <w:name w:val="Normal (Web)"/>
    <w:basedOn w:val="a"/>
    <w:uiPriority w:val="99"/>
    <w:unhideWhenUsed/>
    <w:rsid w:val="00AD7A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10073504</cp:lastModifiedBy>
  <cp:revision>8</cp:revision>
  <dcterms:created xsi:type="dcterms:W3CDTF">2019-07-25T14:05:00Z</dcterms:created>
  <dcterms:modified xsi:type="dcterms:W3CDTF">2019-07-29T12:01:00Z</dcterms:modified>
</cp:coreProperties>
</file>