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A81" w:rsidRDefault="00027A81" w:rsidP="00027A81">
      <w:pPr>
        <w:widowControl/>
        <w:spacing w:before="100" w:beforeAutospacing="1" w:after="100" w:afterAutospacing="1"/>
        <w:jc w:val="left"/>
        <w:rPr>
          <w:color w:val="000000"/>
          <w:sz w:val="24"/>
        </w:rPr>
      </w:pPr>
      <w:r>
        <w:rPr>
          <w:rFonts w:ascii="宋体" w:hAnsi="宋体" w:cs="宋体" w:hint="eastAsia"/>
          <w:color w:val="000000"/>
          <w:kern w:val="0"/>
          <w:sz w:val="24"/>
          <w:szCs w:val="21"/>
        </w:rPr>
        <w:t>证券代码：002732                                  证券简称：燕塘乳业</w:t>
      </w:r>
    </w:p>
    <w:p w:rsidR="00027A81" w:rsidRDefault="00027A81" w:rsidP="00027A81">
      <w:pPr>
        <w:widowControl/>
        <w:spacing w:before="100" w:beforeAutospacing="1" w:after="100" w:afterAutospacing="1" w:line="360" w:lineRule="auto"/>
        <w:jc w:val="center"/>
        <w:rPr>
          <w:rFonts w:ascii="宋体" w:hAnsi="宋体" w:cs="宋体"/>
          <w:kern w:val="0"/>
          <w:sz w:val="28"/>
          <w:szCs w:val="21"/>
        </w:rPr>
      </w:pPr>
      <w:r>
        <w:rPr>
          <w:rFonts w:ascii="宋体" w:hAnsi="宋体" w:cs="宋体" w:hint="eastAsia"/>
          <w:b/>
          <w:bCs/>
          <w:kern w:val="0"/>
          <w:sz w:val="28"/>
          <w:szCs w:val="21"/>
        </w:rPr>
        <w:t>广东燕塘乳业</w:t>
      </w:r>
      <w:r>
        <w:rPr>
          <w:rFonts w:ascii="宋体" w:hAnsi="宋体" w:cs="宋体"/>
          <w:b/>
          <w:bCs/>
          <w:kern w:val="0"/>
          <w:sz w:val="28"/>
          <w:szCs w:val="21"/>
        </w:rPr>
        <w:t>股份有限公司投资者关系活动记录表</w:t>
      </w:r>
    </w:p>
    <w:tbl>
      <w:tblPr>
        <w:tblW w:w="0" w:type="auto"/>
        <w:tblCellSpacing w:w="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6"/>
        <w:gridCol w:w="7323"/>
      </w:tblGrid>
      <w:tr w:rsidR="00027A81" w:rsidTr="006D2CD8">
        <w:trPr>
          <w:tblCellSpacing w:w="0" w:type="dxa"/>
        </w:trPr>
        <w:tc>
          <w:tcPr>
            <w:tcW w:w="1096" w:type="dxa"/>
            <w:vAlign w:val="center"/>
          </w:tcPr>
          <w:p w:rsidR="00027A81" w:rsidRDefault="00027A81" w:rsidP="006D2CD8">
            <w:pPr>
              <w:widowControl/>
              <w:spacing w:before="100" w:beforeAutospacing="1" w:after="100" w:afterAutospacing="1"/>
              <w:jc w:val="center"/>
              <w:rPr>
                <w:rFonts w:ascii="宋体" w:hAnsi="宋体" w:cs="宋体"/>
                <w:b/>
                <w:bCs/>
                <w:kern w:val="0"/>
                <w:sz w:val="24"/>
                <w:szCs w:val="24"/>
              </w:rPr>
            </w:pPr>
            <w:r>
              <w:rPr>
                <w:rFonts w:ascii="宋体" w:hAnsi="宋体" w:cs="宋体"/>
                <w:b/>
                <w:bCs/>
                <w:kern w:val="0"/>
                <w:sz w:val="24"/>
                <w:szCs w:val="24"/>
              </w:rPr>
              <w:t>投资者关系活动类别</w:t>
            </w:r>
          </w:p>
        </w:tc>
        <w:tc>
          <w:tcPr>
            <w:tcW w:w="7323" w:type="dxa"/>
          </w:tcPr>
          <w:p w:rsidR="00027A81" w:rsidRDefault="00027A81" w:rsidP="006D2CD8">
            <w:pPr>
              <w:widowControl/>
              <w:spacing w:line="480" w:lineRule="exact"/>
              <w:ind w:firstLineChars="200" w:firstLine="482"/>
              <w:jc w:val="left"/>
              <w:rPr>
                <w:rFonts w:ascii="宋体" w:hAnsi="宋体" w:cs="宋体"/>
                <w:kern w:val="0"/>
                <w:sz w:val="24"/>
                <w:szCs w:val="24"/>
              </w:rPr>
            </w:pPr>
            <w:r w:rsidRPr="00CE0D84">
              <w:rPr>
                <w:rFonts w:ascii="MS Mincho" w:eastAsia="MS Mincho" w:hAnsi="MS Mincho" w:cs="MS Mincho" w:hint="eastAsia"/>
                <w:b/>
                <w:kern w:val="0"/>
                <w:sz w:val="24"/>
                <w:szCs w:val="24"/>
              </w:rPr>
              <w:t>☑</w:t>
            </w:r>
            <w:r w:rsidRPr="00CE0D84">
              <w:rPr>
                <w:rFonts w:ascii="宋体" w:hAnsi="宋体" w:cs="宋体"/>
                <w:b/>
                <w:kern w:val="0"/>
                <w:sz w:val="24"/>
                <w:szCs w:val="24"/>
              </w:rPr>
              <w:t>特定对象调研</w:t>
            </w:r>
            <w:r w:rsidRPr="004B0249">
              <w:rPr>
                <w:rFonts w:ascii="宋体" w:hAnsi="宋体" w:cs="宋体"/>
                <w:b/>
                <w:kern w:val="0"/>
                <w:sz w:val="24"/>
                <w:szCs w:val="24"/>
              </w:rPr>
              <w:t> </w:t>
            </w:r>
            <w:r>
              <w:rPr>
                <w:rFonts w:ascii="宋体" w:hAnsi="宋体" w:cs="宋体"/>
                <w:kern w:val="0"/>
                <w:sz w:val="24"/>
                <w:szCs w:val="24"/>
              </w:rPr>
              <w:t>     </w:t>
            </w:r>
            <w:r>
              <w:rPr>
                <w:rFonts w:ascii="宋体" w:hAnsi="宋体" w:cs="宋体" w:hint="eastAsia"/>
                <w:kern w:val="0"/>
                <w:sz w:val="24"/>
                <w:szCs w:val="24"/>
              </w:rPr>
              <w:t xml:space="preserve">  </w:t>
            </w:r>
            <w:r>
              <w:rPr>
                <w:rFonts w:ascii="宋体" w:hAnsi="宋体" w:cs="宋体"/>
                <w:kern w:val="0"/>
                <w:sz w:val="24"/>
                <w:szCs w:val="24"/>
              </w:rPr>
              <w:t>□分析师会议</w:t>
            </w:r>
          </w:p>
          <w:p w:rsidR="00027A81" w:rsidRPr="00FD26C7" w:rsidRDefault="00027A81" w:rsidP="006D2CD8">
            <w:pPr>
              <w:widowControl/>
              <w:spacing w:line="480" w:lineRule="exact"/>
              <w:ind w:firstLineChars="200" w:firstLine="480"/>
              <w:jc w:val="left"/>
              <w:rPr>
                <w:rFonts w:ascii="宋体" w:hAnsi="宋体" w:cs="宋体"/>
                <w:kern w:val="0"/>
                <w:sz w:val="24"/>
                <w:szCs w:val="24"/>
              </w:rPr>
            </w:pPr>
            <w:r w:rsidRPr="00FD26C7">
              <w:rPr>
                <w:rFonts w:ascii="宋体" w:hAnsi="宋体" w:cs="宋体"/>
                <w:kern w:val="0"/>
                <w:sz w:val="24"/>
                <w:szCs w:val="24"/>
              </w:rPr>
              <w:t>□媒体采访         □业绩说明会</w:t>
            </w:r>
          </w:p>
          <w:p w:rsidR="00027A81" w:rsidRPr="00FD26C7" w:rsidRDefault="00027A81" w:rsidP="006D2CD8">
            <w:pPr>
              <w:widowControl/>
              <w:spacing w:line="480" w:lineRule="exact"/>
              <w:ind w:firstLineChars="200" w:firstLine="480"/>
              <w:jc w:val="left"/>
              <w:rPr>
                <w:rFonts w:ascii="宋体" w:hAnsi="宋体" w:cs="宋体"/>
                <w:kern w:val="0"/>
                <w:sz w:val="24"/>
                <w:szCs w:val="24"/>
              </w:rPr>
            </w:pPr>
            <w:r w:rsidRPr="00FD26C7">
              <w:rPr>
                <w:rFonts w:ascii="宋体" w:hAnsi="宋体" w:cs="宋体"/>
                <w:kern w:val="0"/>
                <w:sz w:val="24"/>
                <w:szCs w:val="24"/>
              </w:rPr>
              <w:t>□新闻发布会        </w:t>
            </w:r>
            <w:r w:rsidRPr="00FD26C7">
              <w:rPr>
                <w:rFonts w:ascii="宋体" w:hAnsi="宋体" w:cs="宋体" w:hint="eastAsia"/>
                <w:kern w:val="0"/>
                <w:sz w:val="24"/>
                <w:szCs w:val="24"/>
              </w:rPr>
              <w:t>□</w:t>
            </w:r>
            <w:r w:rsidRPr="00FD26C7">
              <w:rPr>
                <w:rFonts w:ascii="宋体" w:hAnsi="宋体" w:cs="宋体"/>
                <w:kern w:val="0"/>
                <w:sz w:val="24"/>
                <w:szCs w:val="24"/>
              </w:rPr>
              <w:t>路演活动</w:t>
            </w:r>
          </w:p>
          <w:p w:rsidR="00027A81" w:rsidRDefault="003D1E2E" w:rsidP="006D2CD8">
            <w:pPr>
              <w:widowControl/>
              <w:spacing w:line="480" w:lineRule="exact"/>
              <w:ind w:firstLineChars="200" w:firstLine="482"/>
              <w:jc w:val="left"/>
              <w:rPr>
                <w:rFonts w:ascii="宋体" w:hAnsi="宋体" w:cs="宋体"/>
                <w:kern w:val="0"/>
                <w:sz w:val="24"/>
                <w:szCs w:val="24"/>
              </w:rPr>
            </w:pPr>
            <w:r w:rsidRPr="00CE0D84">
              <w:rPr>
                <w:rFonts w:ascii="MS Mincho" w:eastAsia="MS Mincho" w:hAnsi="MS Mincho" w:cs="MS Mincho" w:hint="eastAsia"/>
                <w:b/>
                <w:kern w:val="0"/>
                <w:sz w:val="24"/>
                <w:szCs w:val="24"/>
              </w:rPr>
              <w:t>☑</w:t>
            </w:r>
            <w:r w:rsidR="00027A81" w:rsidRPr="00FD26C7">
              <w:rPr>
                <w:rFonts w:ascii="宋体" w:hAnsi="宋体" w:cs="宋体"/>
                <w:kern w:val="0"/>
                <w:sz w:val="24"/>
                <w:szCs w:val="24"/>
              </w:rPr>
              <w:t>现场参观   </w:t>
            </w:r>
            <w:r w:rsidR="00027A81">
              <w:rPr>
                <w:rFonts w:ascii="宋体" w:hAnsi="宋体" w:cs="宋体"/>
                <w:kern w:val="0"/>
                <w:sz w:val="24"/>
                <w:szCs w:val="24"/>
              </w:rPr>
              <w:t>    </w:t>
            </w:r>
            <w:r w:rsidR="00027A81">
              <w:rPr>
                <w:rFonts w:ascii="宋体" w:hAnsi="宋体" w:cs="宋体" w:hint="eastAsia"/>
                <w:kern w:val="0"/>
                <w:sz w:val="24"/>
                <w:szCs w:val="24"/>
              </w:rPr>
              <w:t xml:space="preserve">  </w:t>
            </w:r>
            <w:r w:rsidR="00027A81">
              <w:rPr>
                <w:rFonts w:ascii="宋体" w:hAnsi="宋体" w:cs="宋体"/>
                <w:kern w:val="0"/>
                <w:sz w:val="24"/>
                <w:szCs w:val="24"/>
              </w:rPr>
              <w:t> </w:t>
            </w:r>
            <w:r w:rsidR="00027A81" w:rsidRPr="004B0249">
              <w:rPr>
                <w:rFonts w:ascii="宋体" w:hAnsi="宋体" w:cs="宋体" w:hint="eastAsia"/>
                <w:kern w:val="0"/>
                <w:sz w:val="24"/>
                <w:szCs w:val="24"/>
              </w:rPr>
              <w:t>□</w:t>
            </w:r>
            <w:r w:rsidR="00027A81">
              <w:rPr>
                <w:rFonts w:ascii="宋体" w:hAnsi="宋体" w:cs="宋体"/>
                <w:kern w:val="0"/>
                <w:sz w:val="24"/>
                <w:szCs w:val="24"/>
              </w:rPr>
              <w:t>其他</w:t>
            </w:r>
            <w:r w:rsidR="00027A81">
              <w:rPr>
                <w:rFonts w:ascii="宋体" w:hAnsi="宋体" w:cs="宋体" w:hint="eastAsia"/>
                <w:kern w:val="0"/>
                <w:sz w:val="24"/>
                <w:szCs w:val="24"/>
              </w:rPr>
              <w:t xml:space="preserve"> </w:t>
            </w:r>
            <w:r w:rsidR="00027A81">
              <w:rPr>
                <w:rFonts w:ascii="宋体" w:hAnsi="宋体" w:cs="宋体"/>
                <w:kern w:val="0"/>
                <w:sz w:val="24"/>
                <w:szCs w:val="24"/>
              </w:rPr>
              <w:t xml:space="preserve"> </w:t>
            </w:r>
          </w:p>
        </w:tc>
      </w:tr>
      <w:tr w:rsidR="00027A81" w:rsidTr="006D2CD8">
        <w:trPr>
          <w:trHeight w:val="2195"/>
          <w:tblCellSpacing w:w="0" w:type="dxa"/>
        </w:trPr>
        <w:tc>
          <w:tcPr>
            <w:tcW w:w="1096" w:type="dxa"/>
            <w:vAlign w:val="center"/>
          </w:tcPr>
          <w:p w:rsidR="00027A81" w:rsidRDefault="00027A81" w:rsidP="006D2CD8">
            <w:pPr>
              <w:widowControl/>
              <w:spacing w:before="100" w:beforeAutospacing="1" w:after="100" w:afterAutospacing="1"/>
              <w:jc w:val="center"/>
              <w:rPr>
                <w:rFonts w:ascii="宋体" w:hAnsi="宋体" w:cs="宋体"/>
                <w:kern w:val="0"/>
                <w:sz w:val="24"/>
                <w:szCs w:val="24"/>
              </w:rPr>
            </w:pPr>
            <w:r>
              <w:rPr>
                <w:rFonts w:ascii="宋体" w:hAnsi="宋体" w:cs="宋体"/>
                <w:b/>
                <w:bCs/>
                <w:kern w:val="0"/>
                <w:sz w:val="24"/>
                <w:szCs w:val="24"/>
              </w:rPr>
              <w:t>参与单位名称及人员姓名</w:t>
            </w:r>
          </w:p>
        </w:tc>
        <w:tc>
          <w:tcPr>
            <w:tcW w:w="7323" w:type="dxa"/>
          </w:tcPr>
          <w:p w:rsidR="003D1E2E" w:rsidRPr="003D1E2E" w:rsidRDefault="003D1E2E" w:rsidP="003D1E2E">
            <w:pPr>
              <w:spacing w:line="480" w:lineRule="exact"/>
              <w:ind w:firstLineChars="200" w:firstLine="480"/>
              <w:rPr>
                <w:rFonts w:ascii="宋体" w:hAnsi="宋体" w:cs="宋体"/>
                <w:kern w:val="0"/>
                <w:sz w:val="24"/>
                <w:szCs w:val="24"/>
              </w:rPr>
            </w:pPr>
            <w:r w:rsidRPr="003D1E2E">
              <w:rPr>
                <w:rFonts w:ascii="宋体" w:hAnsi="宋体" w:cs="宋体" w:hint="eastAsia"/>
                <w:kern w:val="0"/>
                <w:sz w:val="24"/>
                <w:szCs w:val="24"/>
              </w:rPr>
              <w:t>华泰证券股份有限公司  李晴</w:t>
            </w:r>
          </w:p>
          <w:p w:rsidR="003D1E2E" w:rsidRPr="003D1E2E" w:rsidRDefault="003D1E2E" w:rsidP="003D1E2E">
            <w:pPr>
              <w:spacing w:line="480" w:lineRule="exact"/>
              <w:ind w:firstLineChars="200" w:firstLine="480"/>
              <w:rPr>
                <w:rFonts w:ascii="宋体" w:hAnsi="宋体" w:cs="宋体"/>
                <w:kern w:val="0"/>
                <w:sz w:val="24"/>
                <w:szCs w:val="24"/>
              </w:rPr>
            </w:pPr>
            <w:r w:rsidRPr="003D1E2E">
              <w:rPr>
                <w:rFonts w:ascii="宋体" w:hAnsi="宋体" w:cs="宋体" w:hint="eastAsia"/>
                <w:kern w:val="0"/>
                <w:sz w:val="24"/>
                <w:szCs w:val="24"/>
              </w:rPr>
              <w:t>民生证券股份有限公司  熊航</w:t>
            </w:r>
          </w:p>
          <w:p w:rsidR="003D1E2E" w:rsidRPr="003D1E2E" w:rsidRDefault="003D1E2E" w:rsidP="003D1E2E">
            <w:pPr>
              <w:spacing w:line="480" w:lineRule="exact"/>
              <w:ind w:firstLineChars="200" w:firstLine="480"/>
              <w:rPr>
                <w:rFonts w:ascii="宋体" w:hAnsi="宋体" w:cs="宋体"/>
                <w:kern w:val="0"/>
                <w:sz w:val="24"/>
                <w:szCs w:val="24"/>
              </w:rPr>
            </w:pPr>
            <w:r w:rsidRPr="003D1E2E">
              <w:rPr>
                <w:rFonts w:ascii="宋体" w:hAnsi="宋体" w:cs="宋体" w:hint="eastAsia"/>
                <w:kern w:val="0"/>
                <w:sz w:val="24"/>
                <w:szCs w:val="24"/>
              </w:rPr>
              <w:t>平安证券股份有限公司  刘彪</w:t>
            </w:r>
          </w:p>
          <w:p w:rsidR="003D1E2E" w:rsidRPr="003D1E2E" w:rsidRDefault="003D1E2E" w:rsidP="003D1E2E">
            <w:pPr>
              <w:spacing w:line="480" w:lineRule="exact"/>
              <w:ind w:firstLineChars="200" w:firstLine="480"/>
              <w:rPr>
                <w:rFonts w:ascii="宋体" w:hAnsi="宋体" w:cs="宋体"/>
                <w:kern w:val="0"/>
                <w:sz w:val="24"/>
                <w:szCs w:val="24"/>
              </w:rPr>
            </w:pPr>
            <w:r w:rsidRPr="003D1E2E">
              <w:rPr>
                <w:rFonts w:ascii="宋体" w:hAnsi="宋体" w:cs="宋体" w:hint="eastAsia"/>
                <w:kern w:val="0"/>
                <w:sz w:val="24"/>
                <w:szCs w:val="24"/>
              </w:rPr>
              <w:t>华金证券股份有限公司  王颖洁</w:t>
            </w:r>
          </w:p>
          <w:p w:rsidR="003D1E2E" w:rsidRPr="003D1E2E" w:rsidRDefault="003D1E2E" w:rsidP="003D1E2E">
            <w:pPr>
              <w:spacing w:line="480" w:lineRule="exact"/>
              <w:ind w:firstLineChars="200" w:firstLine="480"/>
              <w:rPr>
                <w:rFonts w:ascii="宋体" w:hAnsi="宋体" w:cs="宋体"/>
                <w:kern w:val="0"/>
                <w:sz w:val="24"/>
                <w:szCs w:val="24"/>
              </w:rPr>
            </w:pPr>
            <w:r w:rsidRPr="003D1E2E">
              <w:rPr>
                <w:rFonts w:ascii="宋体" w:hAnsi="宋体" w:cs="宋体" w:hint="eastAsia"/>
                <w:kern w:val="0"/>
                <w:sz w:val="24"/>
                <w:szCs w:val="24"/>
              </w:rPr>
              <w:t>金鹰基金管理有限公司  张展华</w:t>
            </w:r>
          </w:p>
          <w:p w:rsidR="003D1E2E" w:rsidRPr="003D1E2E" w:rsidRDefault="003D1E2E" w:rsidP="003D1E2E">
            <w:pPr>
              <w:spacing w:line="480" w:lineRule="exact"/>
              <w:ind w:firstLineChars="200" w:firstLine="480"/>
              <w:rPr>
                <w:rFonts w:ascii="宋体" w:hAnsi="宋体" w:cs="宋体"/>
                <w:kern w:val="0"/>
                <w:sz w:val="24"/>
                <w:szCs w:val="24"/>
              </w:rPr>
            </w:pPr>
            <w:r w:rsidRPr="003D1E2E">
              <w:rPr>
                <w:rFonts w:ascii="宋体" w:hAnsi="宋体" w:cs="宋体" w:hint="eastAsia"/>
                <w:kern w:val="0"/>
                <w:sz w:val="24"/>
                <w:szCs w:val="24"/>
              </w:rPr>
              <w:t>太平洋证券股份有限公司  郑汉镇</w:t>
            </w:r>
          </w:p>
          <w:p w:rsidR="003D1E2E" w:rsidRPr="003D1E2E" w:rsidRDefault="003D1E2E" w:rsidP="003D1E2E">
            <w:pPr>
              <w:spacing w:line="480" w:lineRule="exact"/>
              <w:ind w:firstLineChars="200" w:firstLine="480"/>
              <w:rPr>
                <w:rFonts w:ascii="宋体" w:hAnsi="宋体" w:cs="宋体"/>
                <w:kern w:val="0"/>
                <w:sz w:val="24"/>
                <w:szCs w:val="24"/>
              </w:rPr>
            </w:pPr>
            <w:r w:rsidRPr="003D1E2E">
              <w:rPr>
                <w:rFonts w:ascii="宋体" w:hAnsi="宋体" w:cs="宋体" w:hint="eastAsia"/>
                <w:kern w:val="0"/>
                <w:sz w:val="24"/>
                <w:szCs w:val="24"/>
              </w:rPr>
              <w:t>中信建投证券股份有限公司  纪宗亚</w:t>
            </w:r>
          </w:p>
          <w:p w:rsidR="003D1E2E" w:rsidRPr="003D1E2E" w:rsidRDefault="003D1E2E" w:rsidP="003D1E2E">
            <w:pPr>
              <w:spacing w:line="480" w:lineRule="exact"/>
              <w:ind w:firstLineChars="200" w:firstLine="480"/>
              <w:rPr>
                <w:rFonts w:ascii="宋体" w:hAnsi="宋体" w:cs="宋体"/>
                <w:kern w:val="0"/>
                <w:sz w:val="24"/>
                <w:szCs w:val="24"/>
              </w:rPr>
            </w:pPr>
            <w:r w:rsidRPr="003D1E2E">
              <w:rPr>
                <w:rFonts w:ascii="宋体" w:hAnsi="宋体" w:cs="宋体" w:hint="eastAsia"/>
                <w:kern w:val="0"/>
                <w:sz w:val="24"/>
                <w:szCs w:val="24"/>
              </w:rPr>
              <w:t>博时基金管理有限公司  宋星琦</w:t>
            </w:r>
          </w:p>
          <w:p w:rsidR="003D1E2E" w:rsidRPr="003D1E2E" w:rsidRDefault="003D1E2E" w:rsidP="003D1E2E">
            <w:pPr>
              <w:spacing w:line="480" w:lineRule="exact"/>
              <w:ind w:firstLineChars="200" w:firstLine="480"/>
              <w:rPr>
                <w:rFonts w:ascii="宋体" w:hAnsi="宋体" w:cs="宋体"/>
                <w:kern w:val="0"/>
                <w:sz w:val="24"/>
                <w:szCs w:val="24"/>
              </w:rPr>
            </w:pPr>
            <w:r w:rsidRPr="003D1E2E">
              <w:rPr>
                <w:rFonts w:ascii="宋体" w:hAnsi="宋体" w:cs="宋体" w:hint="eastAsia"/>
                <w:kern w:val="0"/>
                <w:sz w:val="24"/>
                <w:szCs w:val="24"/>
              </w:rPr>
              <w:t>河南巨坤基金管理有限公司  王峰</w:t>
            </w:r>
          </w:p>
          <w:p w:rsidR="003D1E2E" w:rsidRPr="003D1E2E" w:rsidRDefault="003D1E2E" w:rsidP="003D1E2E">
            <w:pPr>
              <w:spacing w:line="480" w:lineRule="exact"/>
              <w:ind w:firstLineChars="200" w:firstLine="480"/>
              <w:rPr>
                <w:rFonts w:ascii="宋体" w:hAnsi="宋体" w:cs="宋体"/>
                <w:kern w:val="0"/>
                <w:sz w:val="24"/>
                <w:szCs w:val="24"/>
              </w:rPr>
            </w:pPr>
            <w:r w:rsidRPr="003D1E2E">
              <w:rPr>
                <w:rFonts w:ascii="宋体" w:hAnsi="宋体" w:cs="宋体" w:hint="eastAsia"/>
                <w:kern w:val="0"/>
                <w:sz w:val="24"/>
                <w:szCs w:val="24"/>
              </w:rPr>
              <w:t>广州钜洲投资有限责任公司  李伟驰</w:t>
            </w:r>
          </w:p>
          <w:p w:rsidR="003D1E2E" w:rsidRPr="003D1E2E" w:rsidRDefault="003D1E2E" w:rsidP="003D1E2E">
            <w:pPr>
              <w:spacing w:line="480" w:lineRule="exact"/>
              <w:ind w:firstLineChars="200" w:firstLine="480"/>
              <w:rPr>
                <w:rFonts w:ascii="宋体" w:hAnsi="宋体" w:cs="宋体"/>
                <w:kern w:val="0"/>
                <w:sz w:val="24"/>
                <w:szCs w:val="24"/>
              </w:rPr>
            </w:pPr>
            <w:r w:rsidRPr="003D1E2E">
              <w:rPr>
                <w:rFonts w:ascii="宋体" w:hAnsi="宋体" w:cs="宋体" w:hint="eastAsia"/>
                <w:kern w:val="0"/>
                <w:sz w:val="24"/>
                <w:szCs w:val="24"/>
              </w:rPr>
              <w:t>深圳市涌容资产管理有限公司  高千茜</w:t>
            </w:r>
          </w:p>
          <w:p w:rsidR="003D1E2E" w:rsidRPr="003D1E2E" w:rsidRDefault="003D1E2E" w:rsidP="003D1E2E">
            <w:pPr>
              <w:spacing w:line="480" w:lineRule="exact"/>
              <w:ind w:firstLineChars="200" w:firstLine="480"/>
              <w:rPr>
                <w:rFonts w:ascii="宋体" w:hAnsi="宋体" w:cs="宋体"/>
                <w:kern w:val="0"/>
                <w:sz w:val="24"/>
                <w:szCs w:val="24"/>
              </w:rPr>
            </w:pPr>
            <w:r w:rsidRPr="003D1E2E">
              <w:rPr>
                <w:rFonts w:ascii="宋体" w:hAnsi="宋体" w:cs="宋体" w:hint="eastAsia"/>
                <w:kern w:val="0"/>
                <w:sz w:val="24"/>
                <w:szCs w:val="24"/>
              </w:rPr>
              <w:t>广东礽江企业管理合伙企业(有限合伙)  侯金鸣</w:t>
            </w:r>
          </w:p>
          <w:p w:rsidR="003D1E2E" w:rsidRPr="003D1E2E" w:rsidRDefault="003D1E2E" w:rsidP="003D1E2E">
            <w:pPr>
              <w:spacing w:line="480" w:lineRule="exact"/>
              <w:ind w:firstLineChars="200" w:firstLine="480"/>
              <w:rPr>
                <w:rFonts w:ascii="宋体" w:hAnsi="宋体" w:cs="宋体"/>
                <w:kern w:val="0"/>
                <w:sz w:val="24"/>
                <w:szCs w:val="24"/>
              </w:rPr>
            </w:pPr>
            <w:r w:rsidRPr="003D1E2E">
              <w:rPr>
                <w:rFonts w:ascii="宋体" w:hAnsi="宋体" w:cs="宋体" w:hint="eastAsia"/>
                <w:kern w:val="0"/>
                <w:sz w:val="24"/>
                <w:szCs w:val="24"/>
              </w:rPr>
              <w:t>广东珀源私募证券投资基金管理有限公司  杨涛</w:t>
            </w:r>
          </w:p>
          <w:p w:rsidR="003D1E2E" w:rsidRPr="003D1E2E" w:rsidRDefault="003D1E2E" w:rsidP="003D1E2E">
            <w:pPr>
              <w:spacing w:line="480" w:lineRule="exact"/>
              <w:ind w:firstLineChars="200" w:firstLine="480"/>
              <w:rPr>
                <w:rFonts w:ascii="宋体" w:hAnsi="宋体" w:cs="宋体"/>
                <w:kern w:val="0"/>
                <w:sz w:val="24"/>
                <w:szCs w:val="24"/>
              </w:rPr>
            </w:pPr>
            <w:r w:rsidRPr="003D1E2E">
              <w:rPr>
                <w:rFonts w:ascii="宋体" w:hAnsi="宋体" w:cs="宋体" w:hint="eastAsia"/>
                <w:kern w:val="0"/>
                <w:sz w:val="24"/>
                <w:szCs w:val="24"/>
              </w:rPr>
              <w:t>深圳市瑞达资产管理有限公司  黄登峰、刘正林</w:t>
            </w:r>
          </w:p>
          <w:p w:rsidR="003D1E2E" w:rsidRPr="003D1E2E" w:rsidRDefault="003D1E2E" w:rsidP="003D1E2E">
            <w:pPr>
              <w:spacing w:line="480" w:lineRule="exact"/>
              <w:ind w:firstLineChars="200" w:firstLine="480"/>
              <w:rPr>
                <w:rFonts w:ascii="宋体" w:hAnsi="宋体" w:cs="宋体"/>
                <w:kern w:val="0"/>
                <w:sz w:val="24"/>
                <w:szCs w:val="24"/>
              </w:rPr>
            </w:pPr>
            <w:r w:rsidRPr="003D1E2E">
              <w:rPr>
                <w:rFonts w:ascii="宋体" w:hAnsi="宋体" w:cs="宋体" w:hint="eastAsia"/>
                <w:kern w:val="0"/>
                <w:sz w:val="24"/>
                <w:szCs w:val="24"/>
              </w:rPr>
              <w:t>深圳前海无锋基金管理有限公司  杨建兴、梁必果</w:t>
            </w:r>
          </w:p>
          <w:p w:rsidR="00027A81" w:rsidRDefault="003D1E2E" w:rsidP="003D1E2E">
            <w:pPr>
              <w:spacing w:line="480" w:lineRule="exact"/>
              <w:ind w:firstLineChars="200" w:firstLine="480"/>
              <w:rPr>
                <w:rFonts w:ascii="宋体" w:hAnsi="宋体" w:cs="宋体"/>
                <w:kern w:val="0"/>
                <w:sz w:val="24"/>
                <w:szCs w:val="24"/>
              </w:rPr>
            </w:pPr>
            <w:r w:rsidRPr="003D1E2E">
              <w:rPr>
                <w:rFonts w:ascii="宋体" w:hAnsi="宋体" w:cs="宋体" w:hint="eastAsia"/>
                <w:kern w:val="0"/>
                <w:sz w:val="24"/>
                <w:szCs w:val="24"/>
              </w:rPr>
              <w:t>广州瑞民投资管理有限公司  黄晓坤、李志军、冯福来、龙红捷</w:t>
            </w:r>
          </w:p>
        </w:tc>
      </w:tr>
      <w:tr w:rsidR="00027A81" w:rsidTr="006D2CD8">
        <w:trPr>
          <w:trHeight w:val="447"/>
          <w:tblCellSpacing w:w="0" w:type="dxa"/>
        </w:trPr>
        <w:tc>
          <w:tcPr>
            <w:tcW w:w="1096" w:type="dxa"/>
            <w:vAlign w:val="center"/>
          </w:tcPr>
          <w:p w:rsidR="00027A81" w:rsidRDefault="00027A81" w:rsidP="006D2CD8">
            <w:pPr>
              <w:widowControl/>
              <w:spacing w:before="100" w:beforeAutospacing="1" w:after="100" w:afterAutospacing="1"/>
              <w:jc w:val="center"/>
              <w:rPr>
                <w:rFonts w:ascii="宋体" w:hAnsi="宋体" w:cs="宋体"/>
                <w:b/>
                <w:bCs/>
                <w:kern w:val="0"/>
                <w:sz w:val="24"/>
                <w:szCs w:val="24"/>
              </w:rPr>
            </w:pPr>
            <w:r>
              <w:rPr>
                <w:rFonts w:ascii="宋体" w:hAnsi="宋体" w:cs="宋体"/>
                <w:b/>
                <w:bCs/>
                <w:kern w:val="0"/>
                <w:sz w:val="24"/>
                <w:szCs w:val="24"/>
              </w:rPr>
              <w:t>时间</w:t>
            </w:r>
          </w:p>
        </w:tc>
        <w:tc>
          <w:tcPr>
            <w:tcW w:w="7323" w:type="dxa"/>
            <w:vAlign w:val="center"/>
          </w:tcPr>
          <w:p w:rsidR="00027A81" w:rsidRDefault="00027A81" w:rsidP="00027A81">
            <w:pPr>
              <w:widowControl/>
              <w:spacing w:line="480" w:lineRule="exact"/>
              <w:ind w:firstLine="200"/>
              <w:rPr>
                <w:rFonts w:ascii="宋体" w:hAnsi="宋体" w:cs="宋体"/>
                <w:kern w:val="0"/>
                <w:sz w:val="24"/>
                <w:szCs w:val="24"/>
              </w:rPr>
            </w:pPr>
            <w:r>
              <w:rPr>
                <w:rFonts w:ascii="宋体" w:hAnsi="宋体" w:cs="宋体" w:hint="eastAsia"/>
                <w:kern w:val="0"/>
                <w:sz w:val="24"/>
                <w:szCs w:val="24"/>
              </w:rPr>
              <w:t xml:space="preserve">  201</w:t>
            </w:r>
            <w:r>
              <w:rPr>
                <w:rFonts w:ascii="宋体" w:hAnsi="宋体" w:cs="宋体"/>
                <w:kern w:val="0"/>
                <w:sz w:val="24"/>
                <w:szCs w:val="24"/>
              </w:rPr>
              <w:t>9</w:t>
            </w:r>
            <w:r>
              <w:rPr>
                <w:rFonts w:ascii="宋体" w:hAnsi="宋体" w:cs="宋体" w:hint="eastAsia"/>
                <w:kern w:val="0"/>
                <w:sz w:val="24"/>
                <w:szCs w:val="24"/>
              </w:rPr>
              <w:t>年7月29日 14：30—17：00</w:t>
            </w:r>
          </w:p>
        </w:tc>
      </w:tr>
      <w:tr w:rsidR="00027A81" w:rsidRPr="00A67ACA" w:rsidTr="006D2CD8">
        <w:trPr>
          <w:trHeight w:val="387"/>
          <w:tblCellSpacing w:w="0" w:type="dxa"/>
        </w:trPr>
        <w:tc>
          <w:tcPr>
            <w:tcW w:w="1096" w:type="dxa"/>
            <w:vAlign w:val="center"/>
          </w:tcPr>
          <w:p w:rsidR="00027A81" w:rsidRDefault="00027A81" w:rsidP="006D2CD8">
            <w:pPr>
              <w:widowControl/>
              <w:spacing w:before="100" w:beforeAutospacing="1" w:after="100" w:afterAutospacing="1"/>
              <w:jc w:val="center"/>
              <w:rPr>
                <w:rFonts w:ascii="宋体" w:hAnsi="宋体" w:cs="宋体"/>
                <w:b/>
                <w:bCs/>
                <w:kern w:val="0"/>
                <w:sz w:val="24"/>
                <w:szCs w:val="24"/>
              </w:rPr>
            </w:pPr>
            <w:r>
              <w:rPr>
                <w:rFonts w:ascii="宋体" w:hAnsi="宋体" w:cs="宋体"/>
                <w:b/>
                <w:bCs/>
                <w:kern w:val="0"/>
                <w:sz w:val="24"/>
                <w:szCs w:val="24"/>
              </w:rPr>
              <w:t>地点</w:t>
            </w:r>
          </w:p>
        </w:tc>
        <w:tc>
          <w:tcPr>
            <w:tcW w:w="7323" w:type="dxa"/>
            <w:vAlign w:val="center"/>
          </w:tcPr>
          <w:p w:rsidR="00027A81" w:rsidRPr="00A67ACA" w:rsidRDefault="00027A81" w:rsidP="00EA054D">
            <w:pPr>
              <w:widowControl/>
              <w:spacing w:line="480" w:lineRule="exact"/>
              <w:ind w:firstLine="200"/>
              <w:rPr>
                <w:rFonts w:ascii="宋体" w:hAnsi="宋体" w:cs="宋体"/>
                <w:kern w:val="0"/>
                <w:sz w:val="24"/>
                <w:szCs w:val="24"/>
              </w:rPr>
            </w:pPr>
            <w:r w:rsidRPr="00A67ACA">
              <w:rPr>
                <w:rFonts w:ascii="宋体" w:hAnsi="宋体" w:cs="宋体" w:hint="eastAsia"/>
                <w:kern w:val="0"/>
                <w:sz w:val="24"/>
                <w:szCs w:val="24"/>
              </w:rPr>
              <w:t xml:space="preserve">  </w:t>
            </w:r>
            <w:r w:rsidR="00EA054D" w:rsidRPr="00A67ACA">
              <w:rPr>
                <w:rFonts w:ascii="宋体" w:hAnsi="宋体" w:cs="宋体" w:hint="eastAsia"/>
                <w:kern w:val="0"/>
                <w:sz w:val="24"/>
                <w:szCs w:val="24"/>
              </w:rPr>
              <w:t>公司新工厂（广东燕隆乳业科技有限公司）综合楼</w:t>
            </w:r>
            <w:r w:rsidR="007C38A4" w:rsidRPr="00A67ACA">
              <w:rPr>
                <w:rFonts w:ascii="宋体" w:hAnsi="宋体" w:cs="宋体" w:hint="eastAsia"/>
                <w:kern w:val="0"/>
                <w:sz w:val="24"/>
                <w:szCs w:val="24"/>
              </w:rPr>
              <w:t>五楼2号会议室</w:t>
            </w:r>
          </w:p>
        </w:tc>
      </w:tr>
      <w:tr w:rsidR="00027A81" w:rsidTr="006D2CD8">
        <w:trPr>
          <w:trHeight w:val="1120"/>
          <w:tblCellSpacing w:w="0" w:type="dxa"/>
        </w:trPr>
        <w:tc>
          <w:tcPr>
            <w:tcW w:w="1096" w:type="dxa"/>
            <w:vAlign w:val="center"/>
          </w:tcPr>
          <w:p w:rsidR="00027A81" w:rsidRDefault="00027A81" w:rsidP="006D2CD8">
            <w:pPr>
              <w:widowControl/>
              <w:spacing w:before="100" w:beforeAutospacing="1" w:after="100" w:afterAutospacing="1" w:line="360" w:lineRule="auto"/>
              <w:jc w:val="center"/>
              <w:rPr>
                <w:rFonts w:ascii="宋体" w:hAnsi="宋体" w:cs="宋体"/>
                <w:kern w:val="0"/>
                <w:sz w:val="24"/>
                <w:szCs w:val="24"/>
              </w:rPr>
            </w:pPr>
            <w:r>
              <w:rPr>
                <w:rFonts w:ascii="宋体" w:hAnsi="宋体" w:cs="宋体"/>
                <w:b/>
                <w:bCs/>
                <w:kern w:val="0"/>
                <w:sz w:val="24"/>
                <w:szCs w:val="24"/>
              </w:rPr>
              <w:t>上市公司接待人员姓名</w:t>
            </w:r>
          </w:p>
        </w:tc>
        <w:tc>
          <w:tcPr>
            <w:tcW w:w="7323" w:type="dxa"/>
          </w:tcPr>
          <w:p w:rsidR="006551CC" w:rsidRDefault="006551CC" w:rsidP="006D2CD8">
            <w:pPr>
              <w:widowControl/>
              <w:spacing w:line="480" w:lineRule="exact"/>
              <w:ind w:firstLineChars="200" w:firstLine="480"/>
              <w:jc w:val="left"/>
              <w:rPr>
                <w:rFonts w:ascii="宋体" w:hAnsi="宋体" w:cs="宋体"/>
                <w:kern w:val="0"/>
                <w:sz w:val="24"/>
                <w:szCs w:val="24"/>
              </w:rPr>
            </w:pPr>
            <w:r>
              <w:rPr>
                <w:rFonts w:ascii="宋体" w:hAnsi="宋体" w:cs="宋体" w:hint="eastAsia"/>
                <w:kern w:val="0"/>
                <w:sz w:val="24"/>
                <w:szCs w:val="24"/>
              </w:rPr>
              <w:t>总经理兼董事：冯立科</w:t>
            </w:r>
          </w:p>
          <w:p w:rsidR="00027A81" w:rsidRDefault="00027A81" w:rsidP="006D2CD8">
            <w:pPr>
              <w:widowControl/>
              <w:spacing w:line="480" w:lineRule="exact"/>
              <w:ind w:firstLineChars="200" w:firstLine="480"/>
              <w:jc w:val="left"/>
              <w:rPr>
                <w:rFonts w:ascii="宋体" w:hAnsi="宋体" w:cs="宋体"/>
                <w:kern w:val="0"/>
                <w:sz w:val="24"/>
                <w:szCs w:val="24"/>
              </w:rPr>
            </w:pPr>
            <w:r>
              <w:rPr>
                <w:rFonts w:ascii="宋体" w:hAnsi="宋体" w:cs="宋体" w:hint="eastAsia"/>
                <w:kern w:val="0"/>
                <w:sz w:val="24"/>
                <w:szCs w:val="24"/>
              </w:rPr>
              <w:t>副总经理兼董事会秘书：李春锋</w:t>
            </w:r>
          </w:p>
          <w:p w:rsidR="00027A81" w:rsidRDefault="00027A81" w:rsidP="006D2CD8">
            <w:pPr>
              <w:widowControl/>
              <w:spacing w:line="480" w:lineRule="exact"/>
              <w:ind w:firstLineChars="200" w:firstLine="480"/>
              <w:jc w:val="left"/>
              <w:rPr>
                <w:rFonts w:ascii="宋体" w:hAnsi="宋体" w:cs="宋体"/>
                <w:kern w:val="0"/>
                <w:sz w:val="24"/>
                <w:szCs w:val="24"/>
              </w:rPr>
            </w:pPr>
            <w:r>
              <w:rPr>
                <w:rFonts w:ascii="宋体" w:hAnsi="宋体" w:cs="宋体" w:hint="eastAsia"/>
                <w:kern w:val="0"/>
                <w:sz w:val="24"/>
                <w:szCs w:val="24"/>
              </w:rPr>
              <w:t>证券事务代表：王欢欢</w:t>
            </w:r>
          </w:p>
          <w:p w:rsidR="00027A81" w:rsidRDefault="00027A81" w:rsidP="00A50BAC">
            <w:pPr>
              <w:widowControl/>
              <w:spacing w:line="480" w:lineRule="exact"/>
              <w:ind w:firstLineChars="200" w:firstLine="480"/>
              <w:jc w:val="left"/>
              <w:rPr>
                <w:rFonts w:ascii="宋体" w:hAnsi="宋体" w:cs="宋体"/>
                <w:kern w:val="0"/>
                <w:sz w:val="24"/>
                <w:szCs w:val="24"/>
              </w:rPr>
            </w:pPr>
            <w:r>
              <w:rPr>
                <w:rFonts w:ascii="宋体" w:hAnsi="宋体" w:cs="宋体" w:hint="eastAsia"/>
                <w:kern w:val="0"/>
                <w:sz w:val="24"/>
                <w:szCs w:val="24"/>
              </w:rPr>
              <w:lastRenderedPageBreak/>
              <w:t>工作人员：包洋、</w:t>
            </w:r>
            <w:r w:rsidR="007C38A4">
              <w:rPr>
                <w:rFonts w:ascii="宋体" w:hAnsi="宋体" w:cs="宋体" w:hint="eastAsia"/>
                <w:kern w:val="0"/>
                <w:sz w:val="24"/>
                <w:szCs w:val="24"/>
              </w:rPr>
              <w:t>康兆轩</w:t>
            </w:r>
          </w:p>
        </w:tc>
      </w:tr>
      <w:tr w:rsidR="00027A81" w:rsidTr="00BD4F0B">
        <w:trPr>
          <w:trHeight w:val="12181"/>
          <w:tblCellSpacing w:w="0" w:type="dxa"/>
        </w:trPr>
        <w:tc>
          <w:tcPr>
            <w:tcW w:w="1096" w:type="dxa"/>
            <w:vAlign w:val="center"/>
          </w:tcPr>
          <w:p w:rsidR="00027A81" w:rsidRDefault="00027A81" w:rsidP="006D2CD8">
            <w:pPr>
              <w:widowControl/>
              <w:spacing w:before="100" w:beforeAutospacing="1" w:after="100" w:afterAutospacing="1"/>
              <w:jc w:val="center"/>
              <w:rPr>
                <w:rFonts w:ascii="宋体" w:hAnsi="宋体" w:cs="宋体"/>
                <w:kern w:val="0"/>
                <w:sz w:val="24"/>
                <w:szCs w:val="24"/>
              </w:rPr>
            </w:pPr>
            <w:r>
              <w:rPr>
                <w:rFonts w:ascii="宋体" w:hAnsi="宋体" w:cs="宋体"/>
                <w:b/>
                <w:bCs/>
                <w:kern w:val="0"/>
                <w:sz w:val="24"/>
                <w:szCs w:val="24"/>
              </w:rPr>
              <w:lastRenderedPageBreak/>
              <w:t>投资者关系活动主要内容介绍</w:t>
            </w:r>
          </w:p>
        </w:tc>
        <w:tc>
          <w:tcPr>
            <w:tcW w:w="7323" w:type="dxa"/>
          </w:tcPr>
          <w:p w:rsidR="00EA054D" w:rsidRDefault="00EA054D" w:rsidP="00EA054D">
            <w:pPr>
              <w:spacing w:line="480" w:lineRule="exact"/>
              <w:ind w:firstLineChars="200" w:firstLine="480"/>
              <w:rPr>
                <w:rFonts w:ascii="宋体" w:hAnsi="宋体"/>
                <w:sz w:val="24"/>
                <w:szCs w:val="24"/>
              </w:rPr>
            </w:pPr>
            <w:r>
              <w:rPr>
                <w:rFonts w:ascii="宋体" w:hAnsi="宋体" w:hint="eastAsia"/>
                <w:sz w:val="24"/>
                <w:szCs w:val="24"/>
              </w:rPr>
              <w:t>14:30 参会人员参观公司新工厂。</w:t>
            </w:r>
          </w:p>
          <w:p w:rsidR="00EA054D" w:rsidRDefault="00EA054D" w:rsidP="00EA054D">
            <w:pPr>
              <w:spacing w:line="480" w:lineRule="exact"/>
              <w:ind w:firstLineChars="200" w:firstLine="480"/>
              <w:rPr>
                <w:rFonts w:ascii="宋体" w:hAnsi="宋体"/>
                <w:sz w:val="24"/>
                <w:szCs w:val="24"/>
              </w:rPr>
            </w:pPr>
            <w:r>
              <w:rPr>
                <w:rFonts w:ascii="宋体" w:hAnsi="宋体" w:hint="eastAsia"/>
                <w:sz w:val="24"/>
                <w:szCs w:val="24"/>
              </w:rPr>
              <w:t>15:</w:t>
            </w:r>
            <w:r w:rsidR="007C38A4">
              <w:rPr>
                <w:rFonts w:ascii="宋体" w:hAnsi="宋体"/>
                <w:sz w:val="24"/>
                <w:szCs w:val="24"/>
              </w:rPr>
              <w:t>20</w:t>
            </w:r>
            <w:r>
              <w:rPr>
                <w:rFonts w:ascii="宋体" w:hAnsi="宋体" w:hint="eastAsia"/>
                <w:sz w:val="24"/>
                <w:szCs w:val="24"/>
              </w:rPr>
              <w:t xml:space="preserve"> 李春锋先生宣布沟通会正式开始，介绍</w:t>
            </w:r>
            <w:r>
              <w:rPr>
                <w:rFonts w:ascii="宋体" w:hAnsi="宋体"/>
                <w:sz w:val="24"/>
                <w:szCs w:val="24"/>
              </w:rPr>
              <w:t>公司基本情况，</w:t>
            </w:r>
            <w:r>
              <w:rPr>
                <w:rFonts w:ascii="宋体" w:hAnsi="宋体" w:hint="eastAsia"/>
                <w:sz w:val="24"/>
                <w:szCs w:val="24"/>
              </w:rPr>
              <w:t>播放公司宣传片。</w:t>
            </w:r>
          </w:p>
          <w:p w:rsidR="00027A81" w:rsidRPr="00645591" w:rsidRDefault="00027A81" w:rsidP="00EA054D">
            <w:pPr>
              <w:spacing w:line="480" w:lineRule="exact"/>
              <w:ind w:firstLineChars="200" w:firstLine="480"/>
              <w:rPr>
                <w:rFonts w:ascii="宋体" w:hAnsi="宋体"/>
                <w:sz w:val="24"/>
                <w:szCs w:val="24"/>
              </w:rPr>
            </w:pPr>
            <w:r w:rsidRPr="00645591">
              <w:rPr>
                <w:rFonts w:ascii="宋体" w:hAnsi="宋体"/>
                <w:sz w:val="24"/>
                <w:szCs w:val="24"/>
              </w:rPr>
              <w:t>1</w:t>
            </w:r>
            <w:r w:rsidR="00EA054D">
              <w:rPr>
                <w:rFonts w:ascii="宋体" w:hAnsi="宋体" w:hint="eastAsia"/>
                <w:sz w:val="24"/>
                <w:szCs w:val="24"/>
              </w:rPr>
              <w:t>5</w:t>
            </w:r>
            <w:r w:rsidRPr="00645591">
              <w:rPr>
                <w:rFonts w:ascii="宋体" w:hAnsi="宋体" w:hint="eastAsia"/>
                <w:sz w:val="24"/>
                <w:szCs w:val="24"/>
              </w:rPr>
              <w:t>:</w:t>
            </w:r>
            <w:r w:rsidR="00EA054D">
              <w:rPr>
                <w:rFonts w:ascii="宋体" w:hAnsi="宋体" w:hint="eastAsia"/>
                <w:sz w:val="24"/>
                <w:szCs w:val="24"/>
              </w:rPr>
              <w:t>3</w:t>
            </w:r>
            <w:r w:rsidRPr="00645591">
              <w:rPr>
                <w:rFonts w:ascii="宋体" w:hAnsi="宋体" w:hint="eastAsia"/>
                <w:sz w:val="24"/>
                <w:szCs w:val="24"/>
              </w:rPr>
              <w:t>0 进入问答环节</w:t>
            </w:r>
          </w:p>
          <w:p w:rsidR="00027A81" w:rsidRPr="00ED3C86" w:rsidRDefault="00027A81" w:rsidP="006D2CD8">
            <w:pPr>
              <w:spacing w:line="480" w:lineRule="exact"/>
              <w:ind w:firstLineChars="200" w:firstLine="482"/>
              <w:rPr>
                <w:rFonts w:ascii="宋体" w:hAnsi="宋体"/>
                <w:b/>
                <w:sz w:val="24"/>
                <w:szCs w:val="24"/>
              </w:rPr>
            </w:pPr>
            <w:r w:rsidRPr="00ED3C86">
              <w:rPr>
                <w:rFonts w:ascii="宋体" w:hAnsi="宋体" w:hint="eastAsia"/>
                <w:b/>
                <w:sz w:val="24"/>
                <w:szCs w:val="24"/>
              </w:rPr>
              <w:t>1、</w:t>
            </w:r>
            <w:r w:rsidR="00126139">
              <w:rPr>
                <w:rFonts w:ascii="宋体" w:hAnsi="宋体" w:hint="eastAsia"/>
                <w:b/>
                <w:sz w:val="24"/>
                <w:szCs w:val="24"/>
              </w:rPr>
              <w:t>公司</w:t>
            </w:r>
            <w:r w:rsidR="00C12727" w:rsidRPr="00C12727">
              <w:rPr>
                <w:rFonts w:ascii="宋体" w:hAnsi="宋体" w:hint="eastAsia"/>
                <w:b/>
                <w:sz w:val="24"/>
                <w:szCs w:val="24"/>
              </w:rPr>
              <w:t>今年二季度乳制品毛利率达到36%，这个毛利水平是否可以持续？</w:t>
            </w:r>
            <w:r w:rsidR="007C38A4" w:rsidRPr="007C38A4">
              <w:rPr>
                <w:rFonts w:ascii="宋体" w:hAnsi="宋体" w:hint="eastAsia"/>
                <w:b/>
                <w:sz w:val="24"/>
                <w:szCs w:val="24"/>
              </w:rPr>
              <w:t>公司2018年利润下滑以及2019年上半年利润和毛利率上升的原因</w:t>
            </w:r>
            <w:r w:rsidR="00126139">
              <w:rPr>
                <w:rFonts w:ascii="宋体" w:hAnsi="宋体" w:hint="eastAsia"/>
                <w:b/>
                <w:sz w:val="24"/>
                <w:szCs w:val="24"/>
              </w:rPr>
              <w:t>是什么</w:t>
            </w:r>
            <w:r w:rsidR="00C12727" w:rsidRPr="00C12727">
              <w:rPr>
                <w:rFonts w:ascii="宋体" w:hAnsi="宋体" w:hint="eastAsia"/>
                <w:b/>
                <w:sz w:val="24"/>
                <w:szCs w:val="24"/>
              </w:rPr>
              <w:t>？</w:t>
            </w:r>
          </w:p>
          <w:p w:rsidR="00027A81" w:rsidRPr="00645591" w:rsidRDefault="00027A81" w:rsidP="00A13B2E">
            <w:pPr>
              <w:spacing w:line="480" w:lineRule="exact"/>
              <w:ind w:firstLineChars="200" w:firstLine="480"/>
              <w:rPr>
                <w:rFonts w:ascii="宋体" w:hAnsi="宋体"/>
                <w:sz w:val="24"/>
                <w:szCs w:val="24"/>
              </w:rPr>
            </w:pPr>
            <w:r w:rsidRPr="00645591">
              <w:rPr>
                <w:rFonts w:ascii="宋体" w:hAnsi="宋体" w:hint="eastAsia"/>
                <w:sz w:val="24"/>
                <w:szCs w:val="24"/>
              </w:rPr>
              <w:t>答：</w:t>
            </w:r>
            <w:r w:rsidR="007C38A4" w:rsidRPr="007C38A4">
              <w:rPr>
                <w:rFonts w:ascii="宋体" w:hAnsi="宋体" w:hint="eastAsia"/>
                <w:sz w:val="24"/>
                <w:szCs w:val="24"/>
              </w:rPr>
              <w:t>2018年，公司实现了销量、收入的稳定增长，但受新工厂建成后资产折旧</w:t>
            </w:r>
            <w:r w:rsidR="00126139">
              <w:rPr>
                <w:rFonts w:ascii="宋体" w:hAnsi="宋体" w:hint="eastAsia"/>
                <w:sz w:val="24"/>
                <w:szCs w:val="24"/>
              </w:rPr>
              <w:t>、旧厂搬迁</w:t>
            </w:r>
            <w:r w:rsidR="007C38A4" w:rsidRPr="007C38A4">
              <w:rPr>
                <w:rFonts w:ascii="宋体" w:hAnsi="宋体" w:hint="eastAsia"/>
                <w:sz w:val="24"/>
                <w:szCs w:val="24"/>
              </w:rPr>
              <w:t>及新厂运营磨合期管理费用上升等因素影响，净利润出现下滑。</w:t>
            </w:r>
            <w:r w:rsidR="00C12727" w:rsidRPr="00C12727">
              <w:rPr>
                <w:rFonts w:ascii="宋体" w:hAnsi="宋体" w:hint="eastAsia"/>
                <w:sz w:val="24"/>
                <w:szCs w:val="24"/>
              </w:rPr>
              <w:t>2019年以来</w:t>
            </w:r>
            <w:r w:rsidR="00126139">
              <w:rPr>
                <w:rFonts w:ascii="宋体" w:hAnsi="宋体" w:hint="eastAsia"/>
                <w:sz w:val="24"/>
                <w:szCs w:val="24"/>
              </w:rPr>
              <w:t>，</w:t>
            </w:r>
            <w:r w:rsidR="00C12727" w:rsidRPr="00C12727">
              <w:rPr>
                <w:rFonts w:ascii="宋体" w:hAnsi="宋体" w:hint="eastAsia"/>
                <w:sz w:val="24"/>
                <w:szCs w:val="24"/>
              </w:rPr>
              <w:t>公司新工厂的生产及管理各链条已逐渐理顺，产能平稳释放，同时公司提出</w:t>
            </w:r>
            <w:r w:rsidR="00126139">
              <w:rPr>
                <w:rFonts w:ascii="宋体" w:hAnsi="宋体" w:hint="eastAsia"/>
                <w:sz w:val="24"/>
                <w:szCs w:val="24"/>
              </w:rPr>
              <w:t>的“降本、提质、增效”</w:t>
            </w:r>
            <w:r w:rsidR="00C12727" w:rsidRPr="00C12727">
              <w:rPr>
                <w:rFonts w:ascii="宋体" w:hAnsi="宋体" w:hint="eastAsia"/>
                <w:sz w:val="24"/>
                <w:szCs w:val="24"/>
              </w:rPr>
              <w:t>管理方针得到了有效执行，</w:t>
            </w:r>
            <w:r w:rsidR="002F0ABB" w:rsidRPr="002F0ABB">
              <w:rPr>
                <w:rFonts w:ascii="宋体" w:hAnsi="宋体" w:hint="eastAsia"/>
                <w:sz w:val="24"/>
                <w:szCs w:val="24"/>
              </w:rPr>
              <w:t>经营效率不断提升</w:t>
            </w:r>
            <w:r w:rsidR="006C2937">
              <w:rPr>
                <w:rFonts w:ascii="宋体" w:hAnsi="宋体" w:hint="eastAsia"/>
                <w:sz w:val="24"/>
                <w:szCs w:val="24"/>
              </w:rPr>
              <w:t>。</w:t>
            </w:r>
            <w:r w:rsidR="00A13B2E" w:rsidRPr="00A13B2E">
              <w:rPr>
                <w:rFonts w:ascii="宋体" w:hAnsi="宋体" w:hint="eastAsia"/>
                <w:sz w:val="24"/>
                <w:szCs w:val="24"/>
              </w:rPr>
              <w:t>新</w:t>
            </w:r>
            <w:r w:rsidR="00A13B2E">
              <w:rPr>
                <w:rFonts w:ascii="宋体" w:hAnsi="宋体" w:hint="eastAsia"/>
                <w:sz w:val="24"/>
                <w:szCs w:val="24"/>
              </w:rPr>
              <w:t>工厂</w:t>
            </w:r>
            <w:r w:rsidR="00126139">
              <w:rPr>
                <w:rFonts w:ascii="宋体" w:hAnsi="宋体" w:hint="eastAsia"/>
                <w:sz w:val="24"/>
                <w:szCs w:val="24"/>
              </w:rPr>
              <w:t>先进集约的生产线</w:t>
            </w:r>
            <w:r w:rsidR="00C546C7">
              <w:rPr>
                <w:rFonts w:ascii="宋体" w:hAnsi="宋体" w:hint="eastAsia"/>
                <w:sz w:val="24"/>
                <w:szCs w:val="24"/>
              </w:rPr>
              <w:t>对毛利率上升作出了一定贡献</w:t>
            </w:r>
            <w:r w:rsidR="003B229F">
              <w:rPr>
                <w:rFonts w:ascii="宋体" w:hAnsi="宋体" w:hint="eastAsia"/>
                <w:sz w:val="24"/>
                <w:szCs w:val="24"/>
              </w:rPr>
              <w:t>，</w:t>
            </w:r>
            <w:r w:rsidR="00126139">
              <w:rPr>
                <w:rFonts w:ascii="宋体" w:hAnsi="宋体" w:hint="eastAsia"/>
                <w:sz w:val="24"/>
                <w:szCs w:val="24"/>
              </w:rPr>
              <w:t>而</w:t>
            </w:r>
            <w:r w:rsidR="003B229F">
              <w:rPr>
                <w:rFonts w:ascii="宋体" w:hAnsi="宋体" w:hint="eastAsia"/>
                <w:sz w:val="24"/>
                <w:szCs w:val="24"/>
              </w:rPr>
              <w:t>且随着产能的释放，</w:t>
            </w:r>
            <w:r w:rsidR="00A13B2E" w:rsidRPr="00A13B2E">
              <w:rPr>
                <w:rFonts w:ascii="宋体" w:hAnsi="宋体" w:hint="eastAsia"/>
                <w:sz w:val="24"/>
                <w:szCs w:val="24"/>
              </w:rPr>
              <w:t>单位产品</w:t>
            </w:r>
            <w:r w:rsidR="00126139">
              <w:rPr>
                <w:rFonts w:ascii="宋体" w:hAnsi="宋体" w:hint="eastAsia"/>
                <w:sz w:val="24"/>
                <w:szCs w:val="24"/>
              </w:rPr>
              <w:t>的</w:t>
            </w:r>
            <w:r w:rsidR="00A13B2E" w:rsidRPr="00A13B2E">
              <w:rPr>
                <w:rFonts w:ascii="宋体" w:hAnsi="宋体" w:hint="eastAsia"/>
                <w:sz w:val="24"/>
                <w:szCs w:val="24"/>
              </w:rPr>
              <w:t>固定成本分摊减少</w:t>
            </w:r>
            <w:r w:rsidR="008E0699">
              <w:rPr>
                <w:rFonts w:ascii="宋体" w:hAnsi="宋体" w:hint="eastAsia"/>
                <w:sz w:val="24"/>
                <w:szCs w:val="24"/>
              </w:rPr>
              <w:t>，</w:t>
            </w:r>
            <w:r w:rsidR="00A13B2E" w:rsidRPr="00A13B2E">
              <w:rPr>
                <w:rFonts w:ascii="宋体" w:hAnsi="宋体" w:hint="eastAsia"/>
                <w:sz w:val="24"/>
                <w:szCs w:val="24"/>
              </w:rPr>
              <w:t>同时</w:t>
            </w:r>
            <w:r w:rsidR="00A13B2E">
              <w:rPr>
                <w:rFonts w:ascii="宋体" w:hAnsi="宋体" w:hint="eastAsia"/>
                <w:sz w:val="24"/>
                <w:szCs w:val="24"/>
              </w:rPr>
              <w:t>公司</w:t>
            </w:r>
            <w:r w:rsidR="00A13B2E" w:rsidRPr="00A13B2E">
              <w:rPr>
                <w:rFonts w:ascii="宋体" w:hAnsi="宋体" w:hint="eastAsia"/>
                <w:sz w:val="24"/>
                <w:szCs w:val="24"/>
              </w:rPr>
              <w:t>进一步优化产品结构，营销资源向高毛利单品倾斜</w:t>
            </w:r>
            <w:r w:rsidR="007C38A4">
              <w:rPr>
                <w:rFonts w:ascii="宋体" w:hAnsi="宋体" w:hint="eastAsia"/>
                <w:sz w:val="24"/>
                <w:szCs w:val="24"/>
              </w:rPr>
              <w:t>，</w:t>
            </w:r>
            <w:r w:rsidR="00C12727" w:rsidRPr="00C12727">
              <w:rPr>
                <w:rFonts w:ascii="宋体" w:hAnsi="宋体" w:hint="eastAsia"/>
                <w:sz w:val="24"/>
                <w:szCs w:val="24"/>
              </w:rPr>
              <w:t>毛利率较去年同期有了一定提高</w:t>
            </w:r>
            <w:r w:rsidR="00BA51D4">
              <w:rPr>
                <w:rFonts w:ascii="宋体" w:hAnsi="宋体" w:hint="eastAsia"/>
                <w:sz w:val="24"/>
                <w:szCs w:val="24"/>
              </w:rPr>
              <w:t>。</w:t>
            </w:r>
            <w:r w:rsidR="00126139">
              <w:rPr>
                <w:rFonts w:ascii="宋体" w:hAnsi="宋体" w:hint="eastAsia"/>
                <w:sz w:val="24"/>
                <w:szCs w:val="24"/>
              </w:rPr>
              <w:t>公司也在不断总结经验，改善经营管理，确保毛利率</w:t>
            </w:r>
            <w:r w:rsidR="000416BC">
              <w:rPr>
                <w:rFonts w:ascii="宋体" w:hAnsi="宋体" w:hint="eastAsia"/>
                <w:sz w:val="24"/>
                <w:szCs w:val="24"/>
              </w:rPr>
              <w:t>保持在</w:t>
            </w:r>
            <w:r w:rsidR="00126139">
              <w:rPr>
                <w:rFonts w:ascii="宋体" w:hAnsi="宋体" w:hint="eastAsia"/>
                <w:sz w:val="24"/>
                <w:szCs w:val="24"/>
              </w:rPr>
              <w:t>稳定水平</w:t>
            </w:r>
            <w:r w:rsidR="00C12727" w:rsidRPr="00C12727">
              <w:rPr>
                <w:rFonts w:ascii="宋体" w:hAnsi="宋体" w:hint="eastAsia"/>
                <w:sz w:val="24"/>
                <w:szCs w:val="24"/>
              </w:rPr>
              <w:t>。</w:t>
            </w:r>
          </w:p>
          <w:p w:rsidR="00027A81" w:rsidRDefault="00571E78" w:rsidP="00571E78">
            <w:pPr>
              <w:spacing w:line="480" w:lineRule="exact"/>
              <w:ind w:firstLineChars="200" w:firstLine="482"/>
              <w:rPr>
                <w:rFonts w:ascii="宋体" w:hAnsi="宋体"/>
                <w:b/>
                <w:sz w:val="24"/>
                <w:szCs w:val="24"/>
              </w:rPr>
            </w:pPr>
            <w:r w:rsidRPr="00571E78">
              <w:rPr>
                <w:rFonts w:ascii="宋体" w:hAnsi="宋体" w:hint="eastAsia"/>
                <w:b/>
                <w:sz w:val="24"/>
                <w:szCs w:val="24"/>
              </w:rPr>
              <w:t>2、</w:t>
            </w:r>
            <w:r w:rsidR="00573459" w:rsidRPr="00573459">
              <w:rPr>
                <w:rFonts w:ascii="宋体" w:hAnsi="宋体" w:hint="eastAsia"/>
                <w:b/>
                <w:sz w:val="24"/>
                <w:szCs w:val="24"/>
              </w:rPr>
              <w:t>可否对公司未来产品规划做一个简要介绍，“养生食膳”系列属于公司的差异化产品，</w:t>
            </w:r>
            <w:r w:rsidR="00573459">
              <w:rPr>
                <w:rFonts w:ascii="宋体" w:hAnsi="宋体" w:hint="eastAsia"/>
                <w:b/>
                <w:sz w:val="24"/>
                <w:szCs w:val="24"/>
              </w:rPr>
              <w:t>但</w:t>
            </w:r>
            <w:r w:rsidR="00573459" w:rsidRPr="00573459">
              <w:rPr>
                <w:rFonts w:ascii="宋体" w:hAnsi="宋体" w:hint="eastAsia"/>
                <w:b/>
                <w:sz w:val="24"/>
                <w:szCs w:val="24"/>
              </w:rPr>
              <w:t>2018年250ml红枣枸杞牛奶饮品营业收入比上年同期下降</w:t>
            </w:r>
            <w:r w:rsidR="00573459">
              <w:rPr>
                <w:rFonts w:ascii="宋体" w:hAnsi="宋体" w:hint="eastAsia"/>
                <w:b/>
                <w:sz w:val="24"/>
                <w:szCs w:val="24"/>
              </w:rPr>
              <w:t>，</w:t>
            </w:r>
            <w:r w:rsidR="00573459" w:rsidRPr="00573459">
              <w:rPr>
                <w:rFonts w:ascii="宋体" w:hAnsi="宋体" w:hint="eastAsia"/>
                <w:b/>
                <w:sz w:val="24"/>
                <w:szCs w:val="24"/>
              </w:rPr>
              <w:t>公司</w:t>
            </w:r>
            <w:r w:rsidR="0011799C">
              <w:rPr>
                <w:rFonts w:ascii="宋体" w:hAnsi="宋体" w:hint="eastAsia"/>
                <w:b/>
                <w:sz w:val="24"/>
                <w:szCs w:val="24"/>
              </w:rPr>
              <w:t>如何看待</w:t>
            </w:r>
            <w:r w:rsidR="00573459">
              <w:rPr>
                <w:rFonts w:ascii="宋体" w:hAnsi="宋体" w:hint="eastAsia"/>
                <w:b/>
                <w:sz w:val="24"/>
                <w:szCs w:val="24"/>
              </w:rPr>
              <w:t>？</w:t>
            </w:r>
            <w:r w:rsidR="00573459" w:rsidRPr="00573459">
              <w:rPr>
                <w:rFonts w:ascii="宋体" w:hAnsi="宋体" w:hint="eastAsia"/>
                <w:b/>
                <w:sz w:val="24"/>
                <w:szCs w:val="24"/>
              </w:rPr>
              <w:t>公司未来</w:t>
            </w:r>
            <w:r w:rsidR="00573459">
              <w:rPr>
                <w:rFonts w:ascii="宋体" w:hAnsi="宋体" w:hint="eastAsia"/>
                <w:b/>
                <w:sz w:val="24"/>
                <w:szCs w:val="24"/>
              </w:rPr>
              <w:t>的</w:t>
            </w:r>
            <w:r w:rsidRPr="00571E78">
              <w:rPr>
                <w:rFonts w:ascii="宋体" w:hAnsi="宋体" w:hint="eastAsia"/>
                <w:b/>
                <w:sz w:val="24"/>
                <w:szCs w:val="24"/>
              </w:rPr>
              <w:t>产品规划和销售策略</w:t>
            </w:r>
            <w:r w:rsidR="00573459">
              <w:rPr>
                <w:rFonts w:ascii="宋体" w:hAnsi="宋体" w:hint="eastAsia"/>
                <w:b/>
                <w:sz w:val="24"/>
                <w:szCs w:val="24"/>
              </w:rPr>
              <w:t>是怎么样的</w:t>
            </w:r>
            <w:r w:rsidRPr="00571E78">
              <w:rPr>
                <w:rFonts w:ascii="宋体" w:hAnsi="宋体" w:hint="eastAsia"/>
                <w:b/>
                <w:sz w:val="24"/>
                <w:szCs w:val="24"/>
              </w:rPr>
              <w:t>？</w:t>
            </w:r>
          </w:p>
          <w:p w:rsidR="008C6623" w:rsidRPr="00571E78" w:rsidRDefault="008C6623" w:rsidP="008C6623">
            <w:pPr>
              <w:spacing w:line="480" w:lineRule="exact"/>
              <w:ind w:firstLineChars="200" w:firstLine="480"/>
              <w:rPr>
                <w:rFonts w:ascii="宋体" w:hAnsi="宋体"/>
                <w:b/>
                <w:sz w:val="24"/>
                <w:szCs w:val="24"/>
              </w:rPr>
            </w:pPr>
            <w:r w:rsidRPr="00645591">
              <w:rPr>
                <w:rFonts w:ascii="宋体" w:hAnsi="宋体" w:hint="eastAsia"/>
                <w:sz w:val="24"/>
                <w:szCs w:val="24"/>
              </w:rPr>
              <w:t>答：</w:t>
            </w:r>
            <w:r w:rsidR="00573459" w:rsidRPr="00573459">
              <w:rPr>
                <w:rFonts w:ascii="宋体" w:hAnsi="宋体" w:hint="eastAsia"/>
                <w:sz w:val="24"/>
                <w:szCs w:val="24"/>
              </w:rPr>
              <w:t>在产品研发上，公司一直秉承“研发一代、储备一代、推出一代”的产品上市原则，每年均有全新产品推出，通过产品的持续创新</w:t>
            </w:r>
            <w:r w:rsidR="003513A0">
              <w:rPr>
                <w:rFonts w:ascii="宋体" w:hAnsi="宋体" w:hint="eastAsia"/>
                <w:sz w:val="24"/>
                <w:szCs w:val="24"/>
              </w:rPr>
              <w:t>迭代</w:t>
            </w:r>
            <w:r w:rsidR="00573459" w:rsidRPr="00573459">
              <w:rPr>
                <w:rFonts w:ascii="宋体" w:hAnsi="宋体" w:hint="eastAsia"/>
                <w:sz w:val="24"/>
                <w:szCs w:val="24"/>
              </w:rPr>
              <w:t>，精准定位消费群体，满足差异化的消费需求，并通过品类横向及纵向开发，不断满足消费者多元细分化的需求升级，赢得越来越多消费者的认可与喜爱，成为公司销量和利润增长的重要动力。“养生食膳”只是公司的其中一个产品系列，该系列推出时间较久，系列</w:t>
            </w:r>
            <w:r w:rsidR="000848F2">
              <w:rPr>
                <w:rFonts w:ascii="宋体" w:hAnsi="宋体" w:hint="eastAsia"/>
                <w:sz w:val="24"/>
                <w:szCs w:val="24"/>
              </w:rPr>
              <w:t>中</w:t>
            </w:r>
            <w:r w:rsidR="00573459" w:rsidRPr="00573459">
              <w:rPr>
                <w:rFonts w:ascii="宋体" w:hAnsi="宋体" w:hint="eastAsia"/>
                <w:sz w:val="24"/>
                <w:szCs w:val="24"/>
              </w:rPr>
              <w:lastRenderedPageBreak/>
              <w:t>产品种类众多，消费者</w:t>
            </w:r>
            <w:r w:rsidR="00BA51D4">
              <w:rPr>
                <w:rFonts w:ascii="宋体" w:hAnsi="宋体" w:hint="eastAsia"/>
                <w:sz w:val="24"/>
                <w:szCs w:val="24"/>
              </w:rPr>
              <w:t>的</w:t>
            </w:r>
            <w:r w:rsidR="00573459" w:rsidRPr="00573459">
              <w:rPr>
                <w:rFonts w:ascii="宋体" w:hAnsi="宋体" w:hint="eastAsia"/>
                <w:sz w:val="24"/>
                <w:szCs w:val="24"/>
              </w:rPr>
              <w:t>选择</w:t>
            </w:r>
            <w:r w:rsidR="0036048C">
              <w:rPr>
                <w:rFonts w:ascii="宋体" w:hAnsi="宋体" w:hint="eastAsia"/>
                <w:sz w:val="24"/>
                <w:szCs w:val="24"/>
              </w:rPr>
              <w:t>较多</w:t>
            </w:r>
            <w:r w:rsidR="00BA51D4">
              <w:rPr>
                <w:rFonts w:ascii="宋体" w:hAnsi="宋体" w:hint="eastAsia"/>
                <w:sz w:val="24"/>
                <w:szCs w:val="24"/>
              </w:rPr>
              <w:t>。</w:t>
            </w:r>
            <w:r w:rsidR="00573459" w:rsidRPr="00573459">
              <w:rPr>
                <w:rFonts w:ascii="宋体" w:hAnsi="宋体" w:hint="eastAsia"/>
                <w:sz w:val="24"/>
                <w:szCs w:val="24"/>
              </w:rPr>
              <w:t>从目前</w:t>
            </w:r>
            <w:r w:rsidR="0036048C">
              <w:rPr>
                <w:rFonts w:ascii="宋体" w:hAnsi="宋体" w:hint="eastAsia"/>
                <w:sz w:val="24"/>
                <w:szCs w:val="24"/>
              </w:rPr>
              <w:t>统计</w:t>
            </w:r>
            <w:r w:rsidR="00573459" w:rsidRPr="00573459">
              <w:rPr>
                <w:rFonts w:ascii="宋体" w:hAnsi="宋体" w:hint="eastAsia"/>
                <w:sz w:val="24"/>
                <w:szCs w:val="24"/>
              </w:rPr>
              <w:t>数据来看，“养生食膳”</w:t>
            </w:r>
            <w:r w:rsidR="00573459">
              <w:rPr>
                <w:rFonts w:ascii="宋体" w:hAnsi="宋体" w:hint="eastAsia"/>
                <w:sz w:val="24"/>
                <w:szCs w:val="24"/>
              </w:rPr>
              <w:t>全</w:t>
            </w:r>
            <w:r w:rsidR="00573459" w:rsidRPr="00573459">
              <w:rPr>
                <w:rFonts w:ascii="宋体" w:hAnsi="宋体" w:hint="eastAsia"/>
                <w:sz w:val="24"/>
                <w:szCs w:val="24"/>
              </w:rPr>
              <w:t>系列</w:t>
            </w:r>
            <w:r w:rsidR="006C164F">
              <w:rPr>
                <w:rFonts w:ascii="宋体" w:hAnsi="宋体" w:hint="eastAsia"/>
                <w:sz w:val="24"/>
                <w:szCs w:val="24"/>
              </w:rPr>
              <w:t>产品</w:t>
            </w:r>
            <w:r w:rsidR="006C164F">
              <w:rPr>
                <w:rFonts w:ascii="宋体" w:hAnsi="宋体"/>
                <w:sz w:val="24"/>
                <w:szCs w:val="24"/>
              </w:rPr>
              <w:t>的</w:t>
            </w:r>
            <w:r w:rsidR="00573459" w:rsidRPr="00573459">
              <w:rPr>
                <w:rFonts w:ascii="宋体" w:hAnsi="宋体" w:hint="eastAsia"/>
                <w:sz w:val="24"/>
                <w:szCs w:val="24"/>
              </w:rPr>
              <w:t>销售量</w:t>
            </w:r>
            <w:r w:rsidR="002C599F">
              <w:rPr>
                <w:rFonts w:ascii="宋体" w:hAnsi="宋体" w:hint="eastAsia"/>
                <w:sz w:val="24"/>
                <w:szCs w:val="24"/>
              </w:rPr>
              <w:t>仍</w:t>
            </w:r>
            <w:r w:rsidR="00573459" w:rsidRPr="00573459">
              <w:rPr>
                <w:rFonts w:ascii="宋体" w:hAnsi="宋体" w:hint="eastAsia"/>
                <w:sz w:val="24"/>
                <w:szCs w:val="24"/>
              </w:rPr>
              <w:t>在</w:t>
            </w:r>
            <w:r w:rsidR="00573459">
              <w:rPr>
                <w:rFonts w:ascii="宋体" w:hAnsi="宋体" w:hint="eastAsia"/>
                <w:sz w:val="24"/>
                <w:szCs w:val="24"/>
              </w:rPr>
              <w:t>稳定增长</w:t>
            </w:r>
            <w:r w:rsidR="0011799C">
              <w:rPr>
                <w:rFonts w:ascii="宋体" w:hAnsi="宋体" w:hint="eastAsia"/>
                <w:sz w:val="24"/>
                <w:szCs w:val="24"/>
              </w:rPr>
              <w:t>，其中</w:t>
            </w:r>
            <w:r w:rsidR="006C164F">
              <w:rPr>
                <w:rFonts w:ascii="宋体" w:hAnsi="宋体" w:hint="eastAsia"/>
                <w:sz w:val="24"/>
                <w:szCs w:val="24"/>
              </w:rPr>
              <w:t xml:space="preserve"> </w:t>
            </w:r>
            <w:r w:rsidR="0011799C">
              <w:rPr>
                <w:rFonts w:ascii="宋体" w:hAnsi="宋体" w:hint="eastAsia"/>
                <w:sz w:val="24"/>
                <w:szCs w:val="24"/>
              </w:rPr>
              <w:t>“红枣枸杞”牛奶</w:t>
            </w:r>
            <w:r w:rsidR="00727695">
              <w:rPr>
                <w:rFonts w:ascii="宋体" w:hAnsi="宋体" w:hint="eastAsia"/>
                <w:sz w:val="24"/>
                <w:szCs w:val="24"/>
              </w:rPr>
              <w:t>在</w:t>
            </w:r>
            <w:r w:rsidR="0011799C">
              <w:rPr>
                <w:rFonts w:ascii="宋体" w:hAnsi="宋体" w:hint="eastAsia"/>
                <w:sz w:val="24"/>
                <w:szCs w:val="24"/>
              </w:rPr>
              <w:t>2018年就实现了1.5亿多的营收，属于年度第二大单品</w:t>
            </w:r>
            <w:r w:rsidR="002C599F">
              <w:rPr>
                <w:rFonts w:ascii="宋体" w:hAnsi="宋体" w:hint="eastAsia"/>
                <w:sz w:val="24"/>
                <w:szCs w:val="24"/>
              </w:rPr>
              <w:t>。</w:t>
            </w:r>
            <w:r w:rsidR="0011799C">
              <w:rPr>
                <w:rFonts w:ascii="宋体" w:hAnsi="宋体" w:hint="eastAsia"/>
                <w:sz w:val="24"/>
                <w:szCs w:val="24"/>
              </w:rPr>
              <w:t>未来，</w:t>
            </w:r>
            <w:r w:rsidR="00A67ACA">
              <w:rPr>
                <w:rFonts w:ascii="宋体" w:hAnsi="宋体" w:hint="eastAsia"/>
                <w:sz w:val="24"/>
                <w:szCs w:val="24"/>
              </w:rPr>
              <w:t>公司</w:t>
            </w:r>
            <w:r w:rsidR="0011799C">
              <w:rPr>
                <w:rFonts w:ascii="宋体" w:hAnsi="宋体" w:hint="eastAsia"/>
                <w:sz w:val="24"/>
                <w:szCs w:val="24"/>
              </w:rPr>
              <w:t>仍坚持以市场为导向</w:t>
            </w:r>
            <w:r w:rsidR="00A67ACA">
              <w:rPr>
                <w:rFonts w:ascii="宋体" w:hAnsi="宋体" w:hint="eastAsia"/>
                <w:sz w:val="24"/>
                <w:szCs w:val="24"/>
              </w:rPr>
              <w:t>，灵活调整</w:t>
            </w:r>
            <w:r w:rsidR="00A67ACA" w:rsidRPr="00A67ACA">
              <w:rPr>
                <w:rFonts w:ascii="宋体" w:hAnsi="宋体" w:hint="eastAsia"/>
                <w:sz w:val="24"/>
                <w:szCs w:val="24"/>
              </w:rPr>
              <w:t>产品规划和销售策略</w:t>
            </w:r>
            <w:r w:rsidR="00A67ACA">
              <w:rPr>
                <w:rFonts w:ascii="宋体" w:hAnsi="宋体" w:hint="eastAsia"/>
                <w:sz w:val="24"/>
                <w:szCs w:val="24"/>
              </w:rPr>
              <w:t>，</w:t>
            </w:r>
            <w:r w:rsidR="000848F2">
              <w:rPr>
                <w:rFonts w:ascii="宋体" w:hAnsi="宋体" w:hint="eastAsia"/>
                <w:sz w:val="24"/>
                <w:szCs w:val="24"/>
              </w:rPr>
              <w:t>公司据此</w:t>
            </w:r>
            <w:r w:rsidR="0011799C">
              <w:rPr>
                <w:rFonts w:ascii="宋体" w:hAnsi="宋体" w:hint="eastAsia"/>
                <w:sz w:val="24"/>
                <w:szCs w:val="24"/>
              </w:rPr>
              <w:t>也</w:t>
            </w:r>
            <w:r w:rsidR="000848F2">
              <w:rPr>
                <w:rFonts w:ascii="宋体" w:hAnsi="宋体" w:hint="eastAsia"/>
                <w:sz w:val="24"/>
                <w:szCs w:val="24"/>
              </w:rPr>
              <w:t>规划了多款新品</w:t>
            </w:r>
            <w:r w:rsidR="0011799C">
              <w:rPr>
                <w:rFonts w:ascii="宋体" w:hAnsi="宋体" w:hint="eastAsia"/>
                <w:sz w:val="24"/>
                <w:szCs w:val="24"/>
              </w:rPr>
              <w:t>，</w:t>
            </w:r>
            <w:r w:rsidR="000848F2">
              <w:rPr>
                <w:rFonts w:ascii="宋体" w:hAnsi="宋体" w:hint="eastAsia"/>
                <w:sz w:val="24"/>
                <w:szCs w:val="24"/>
              </w:rPr>
              <w:t>即将上市</w:t>
            </w:r>
            <w:r w:rsidR="0011799C">
              <w:rPr>
                <w:rFonts w:ascii="宋体" w:hAnsi="宋体" w:hint="eastAsia"/>
                <w:sz w:val="24"/>
                <w:szCs w:val="24"/>
              </w:rPr>
              <w:t>，敬请期待</w:t>
            </w:r>
            <w:r w:rsidR="000848F2">
              <w:rPr>
                <w:rFonts w:ascii="宋体" w:hAnsi="宋体" w:hint="eastAsia"/>
                <w:sz w:val="24"/>
                <w:szCs w:val="24"/>
              </w:rPr>
              <w:t>。</w:t>
            </w:r>
          </w:p>
          <w:p w:rsidR="00571E78" w:rsidRDefault="00571E78" w:rsidP="00571E78">
            <w:pPr>
              <w:spacing w:line="480" w:lineRule="exact"/>
              <w:ind w:firstLineChars="200" w:firstLine="482"/>
              <w:rPr>
                <w:rFonts w:ascii="宋体" w:hAnsi="宋体"/>
                <w:b/>
                <w:sz w:val="24"/>
                <w:szCs w:val="24"/>
              </w:rPr>
            </w:pPr>
            <w:r w:rsidRPr="00571E78">
              <w:rPr>
                <w:rFonts w:ascii="宋体" w:hAnsi="宋体" w:hint="eastAsia"/>
                <w:b/>
                <w:sz w:val="24"/>
                <w:szCs w:val="24"/>
              </w:rPr>
              <w:t>3、目前</w:t>
            </w:r>
            <w:r>
              <w:rPr>
                <w:rFonts w:ascii="宋体" w:hAnsi="宋体" w:hint="eastAsia"/>
                <w:b/>
                <w:sz w:val="24"/>
                <w:szCs w:val="24"/>
              </w:rPr>
              <w:t>公司的</w:t>
            </w:r>
            <w:r w:rsidRPr="00571E78">
              <w:rPr>
                <w:rFonts w:ascii="宋体" w:hAnsi="宋体" w:hint="eastAsia"/>
                <w:b/>
                <w:sz w:val="24"/>
                <w:szCs w:val="24"/>
              </w:rPr>
              <w:t>渠道现状</w:t>
            </w:r>
            <w:r w:rsidR="006C2937">
              <w:rPr>
                <w:rFonts w:ascii="宋体" w:hAnsi="宋体" w:hint="eastAsia"/>
                <w:b/>
                <w:sz w:val="24"/>
                <w:szCs w:val="24"/>
              </w:rPr>
              <w:t>以及</w:t>
            </w:r>
            <w:r w:rsidRPr="00571E78">
              <w:rPr>
                <w:rFonts w:ascii="宋体" w:hAnsi="宋体" w:hint="eastAsia"/>
                <w:b/>
                <w:sz w:val="24"/>
                <w:szCs w:val="24"/>
              </w:rPr>
              <w:t>未来3年渠道扩张计划</w:t>
            </w:r>
            <w:r w:rsidR="006C2937">
              <w:rPr>
                <w:rFonts w:ascii="宋体" w:hAnsi="宋体" w:hint="eastAsia"/>
                <w:b/>
                <w:sz w:val="24"/>
                <w:szCs w:val="24"/>
              </w:rPr>
              <w:t>？</w:t>
            </w:r>
            <w:r w:rsidRPr="00571E78">
              <w:rPr>
                <w:rFonts w:ascii="宋体" w:hAnsi="宋体" w:hint="eastAsia"/>
                <w:b/>
                <w:sz w:val="24"/>
                <w:szCs w:val="24"/>
              </w:rPr>
              <w:t>成为公司的经销商渠道的资格和条件，经销商的考核体系如何？</w:t>
            </w:r>
          </w:p>
          <w:p w:rsidR="006C2937" w:rsidRDefault="006C2937" w:rsidP="006C2937">
            <w:pPr>
              <w:spacing w:line="480" w:lineRule="exact"/>
              <w:ind w:firstLineChars="200" w:firstLine="480"/>
              <w:rPr>
                <w:rFonts w:ascii="宋体" w:hAnsi="宋体"/>
                <w:sz w:val="24"/>
                <w:szCs w:val="24"/>
              </w:rPr>
            </w:pPr>
            <w:r w:rsidRPr="00645591">
              <w:rPr>
                <w:rFonts w:ascii="宋体" w:hAnsi="宋体" w:hint="eastAsia"/>
                <w:sz w:val="24"/>
                <w:szCs w:val="24"/>
              </w:rPr>
              <w:t>答：</w:t>
            </w:r>
            <w:r w:rsidRPr="006C2937">
              <w:rPr>
                <w:rFonts w:ascii="宋体" w:hAnsi="宋体" w:hint="eastAsia"/>
                <w:sz w:val="24"/>
                <w:szCs w:val="24"/>
              </w:rPr>
              <w:t>公司目前营销渠道包括经销、商超、机团、专营店、送奶服务部等几乎覆盖全渠道的线下立体化营销网络及线上电商销售模式，</w:t>
            </w:r>
            <w:r w:rsidR="00F275CE">
              <w:rPr>
                <w:rFonts w:ascii="宋体" w:hAnsi="宋体" w:hint="eastAsia"/>
                <w:sz w:val="24"/>
                <w:szCs w:val="24"/>
              </w:rPr>
              <w:t>对于渠道扩张，公司坚持“精耕”和“横拓”并举，在继续深挖珠三角地区消费潜力，</w:t>
            </w:r>
            <w:r w:rsidR="00F275CE" w:rsidRPr="006F0E28">
              <w:rPr>
                <w:rFonts w:ascii="宋体" w:hAnsi="宋体" w:hint="eastAsia"/>
                <w:sz w:val="24"/>
                <w:szCs w:val="24"/>
              </w:rPr>
              <w:t>提高单店销售额的同时，已经开始逐步以广东省为中心拓展</w:t>
            </w:r>
            <w:r w:rsidR="003A270D" w:rsidRPr="006F0E28">
              <w:rPr>
                <w:rFonts w:ascii="宋体" w:hAnsi="宋体" w:hint="eastAsia"/>
                <w:sz w:val="24"/>
                <w:szCs w:val="24"/>
              </w:rPr>
              <w:t>周边省市市场，</w:t>
            </w:r>
            <w:r w:rsidR="0036048C">
              <w:rPr>
                <w:rFonts w:hint="eastAsia"/>
                <w:sz w:val="24"/>
                <w:szCs w:val="24"/>
              </w:rPr>
              <w:t>并</w:t>
            </w:r>
            <w:r w:rsidR="000816CD" w:rsidRPr="006F0E28">
              <w:rPr>
                <w:rFonts w:hint="eastAsia"/>
                <w:sz w:val="24"/>
                <w:szCs w:val="24"/>
              </w:rPr>
              <w:t>加快</w:t>
            </w:r>
            <w:r w:rsidR="000816CD" w:rsidRPr="006F0E28">
              <w:rPr>
                <w:rFonts w:ascii="宋体" w:hAnsi="宋体" w:hint="eastAsia"/>
                <w:sz w:val="24"/>
                <w:szCs w:val="24"/>
              </w:rPr>
              <w:t>包括</w:t>
            </w:r>
            <w:r w:rsidR="000816CD" w:rsidRPr="006F0E28">
              <w:rPr>
                <w:rFonts w:hint="eastAsia"/>
                <w:sz w:val="24"/>
                <w:szCs w:val="24"/>
              </w:rPr>
              <w:t>广西、海南、福建、湖南在内市场开拓的步伐。</w:t>
            </w:r>
            <w:r w:rsidR="006F0E28" w:rsidRPr="006C2937">
              <w:rPr>
                <w:rFonts w:ascii="宋体" w:hAnsi="宋体" w:hint="eastAsia"/>
                <w:sz w:val="24"/>
                <w:szCs w:val="24"/>
              </w:rPr>
              <w:t>未来将不断探索更多形式的营销路径，降低流通成本，扩大营销收入，提高经营效益。</w:t>
            </w:r>
            <w:r w:rsidRPr="006C2937">
              <w:rPr>
                <w:rFonts w:ascii="宋体" w:hAnsi="宋体" w:hint="eastAsia"/>
                <w:sz w:val="24"/>
                <w:szCs w:val="24"/>
              </w:rPr>
              <w:t>公司</w:t>
            </w:r>
            <w:r w:rsidR="00F275CE">
              <w:rPr>
                <w:rFonts w:ascii="宋体" w:hAnsi="宋体" w:hint="eastAsia"/>
                <w:sz w:val="24"/>
                <w:szCs w:val="24"/>
              </w:rPr>
              <w:t>已</w:t>
            </w:r>
            <w:r w:rsidRPr="006C2937">
              <w:rPr>
                <w:rFonts w:ascii="宋体" w:hAnsi="宋体" w:hint="eastAsia"/>
                <w:sz w:val="24"/>
                <w:szCs w:val="24"/>
              </w:rPr>
              <w:t>有一套成熟的客户管理</w:t>
            </w:r>
            <w:r w:rsidR="00F275CE">
              <w:rPr>
                <w:rFonts w:ascii="宋体" w:hAnsi="宋体" w:hint="eastAsia"/>
                <w:sz w:val="24"/>
                <w:szCs w:val="24"/>
              </w:rPr>
              <w:t>体系</w:t>
            </w:r>
            <w:r w:rsidRPr="006C2937">
              <w:rPr>
                <w:rFonts w:ascii="宋体" w:hAnsi="宋体" w:hint="eastAsia"/>
                <w:sz w:val="24"/>
                <w:szCs w:val="24"/>
              </w:rPr>
              <w:t>，对经销商渠道的选择有非常具体</w:t>
            </w:r>
            <w:r w:rsidR="00F275CE">
              <w:rPr>
                <w:rFonts w:ascii="宋体" w:hAnsi="宋体" w:hint="eastAsia"/>
                <w:sz w:val="24"/>
                <w:szCs w:val="24"/>
              </w:rPr>
              <w:t>明确</w:t>
            </w:r>
            <w:r w:rsidRPr="006C2937">
              <w:rPr>
                <w:rFonts w:ascii="宋体" w:hAnsi="宋体" w:hint="eastAsia"/>
                <w:sz w:val="24"/>
                <w:szCs w:val="24"/>
              </w:rPr>
              <w:t>的指标和流程，对经销商的考核</w:t>
            </w:r>
            <w:r w:rsidR="0036048C">
              <w:rPr>
                <w:rFonts w:ascii="宋体" w:hAnsi="宋体" w:hint="eastAsia"/>
                <w:sz w:val="24"/>
                <w:szCs w:val="24"/>
              </w:rPr>
              <w:t>，</w:t>
            </w:r>
            <w:r w:rsidRPr="006C2937">
              <w:rPr>
                <w:rFonts w:ascii="宋体" w:hAnsi="宋体" w:hint="eastAsia"/>
                <w:sz w:val="24"/>
                <w:szCs w:val="24"/>
              </w:rPr>
              <w:t>主要涵盖了业绩完成情况、活动执行情况、终端表现等方面，并结合月度任务、季度任务、年度任务、阶段性活动、单一活动等执行</w:t>
            </w:r>
            <w:r w:rsidR="0036048C">
              <w:rPr>
                <w:rFonts w:ascii="宋体" w:hAnsi="宋体" w:hint="eastAsia"/>
                <w:sz w:val="24"/>
                <w:szCs w:val="24"/>
              </w:rPr>
              <w:t>情况来</w:t>
            </w:r>
            <w:r w:rsidR="0036048C">
              <w:rPr>
                <w:rFonts w:ascii="宋体" w:hAnsi="宋体"/>
                <w:sz w:val="24"/>
                <w:szCs w:val="24"/>
              </w:rPr>
              <w:t>进行</w:t>
            </w:r>
            <w:r w:rsidRPr="006C2937">
              <w:rPr>
                <w:rFonts w:ascii="宋体" w:hAnsi="宋体" w:hint="eastAsia"/>
                <w:sz w:val="24"/>
                <w:szCs w:val="24"/>
              </w:rPr>
              <w:t>。</w:t>
            </w:r>
          </w:p>
          <w:p w:rsidR="00B34462" w:rsidRPr="00EB1303" w:rsidRDefault="00B34462" w:rsidP="006C2937">
            <w:pPr>
              <w:spacing w:line="480" w:lineRule="exact"/>
              <w:ind w:firstLineChars="200" w:firstLine="482"/>
              <w:rPr>
                <w:rFonts w:ascii="宋体" w:hAnsi="宋体"/>
                <w:b/>
                <w:bCs/>
                <w:sz w:val="24"/>
                <w:szCs w:val="24"/>
              </w:rPr>
            </w:pPr>
            <w:r w:rsidRPr="00EB1303">
              <w:rPr>
                <w:rFonts w:ascii="宋体" w:hAnsi="宋体" w:hint="eastAsia"/>
                <w:b/>
                <w:bCs/>
                <w:sz w:val="24"/>
                <w:szCs w:val="24"/>
              </w:rPr>
              <w:t>4、公司营业收入季度差异较大，</w:t>
            </w:r>
            <w:r w:rsidR="00CE5F15" w:rsidRPr="00EB1303">
              <w:rPr>
                <w:rFonts w:ascii="宋体" w:hAnsi="宋体" w:hint="eastAsia"/>
                <w:b/>
                <w:bCs/>
                <w:sz w:val="24"/>
                <w:szCs w:val="24"/>
              </w:rPr>
              <w:t>新工厂投产后营业收入的季度差异是否会发生变化？</w:t>
            </w:r>
          </w:p>
          <w:p w:rsidR="00CE5F15" w:rsidRDefault="00CE5F15" w:rsidP="006C2937">
            <w:pPr>
              <w:spacing w:line="480" w:lineRule="exact"/>
              <w:ind w:firstLineChars="200" w:firstLine="480"/>
              <w:rPr>
                <w:rFonts w:ascii="宋体" w:hAnsi="宋体"/>
                <w:sz w:val="24"/>
                <w:szCs w:val="24"/>
              </w:rPr>
            </w:pPr>
            <w:r>
              <w:rPr>
                <w:rFonts w:ascii="宋体" w:hAnsi="宋体" w:hint="eastAsia"/>
                <w:sz w:val="24"/>
                <w:szCs w:val="24"/>
              </w:rPr>
              <w:t>答：</w:t>
            </w:r>
            <w:r w:rsidR="004150CA" w:rsidRPr="004150CA">
              <w:rPr>
                <w:rFonts w:ascii="宋体" w:hAnsi="宋体" w:hint="eastAsia"/>
                <w:sz w:val="24"/>
                <w:szCs w:val="24"/>
              </w:rPr>
              <w:t>南方地区乳制品消费特别是广东省乳品消费</w:t>
            </w:r>
            <w:r w:rsidR="004150CA">
              <w:rPr>
                <w:rFonts w:ascii="宋体" w:hAnsi="宋体" w:hint="eastAsia"/>
                <w:sz w:val="24"/>
                <w:szCs w:val="24"/>
              </w:rPr>
              <w:t>存在</w:t>
            </w:r>
            <w:r w:rsidR="00082CFE">
              <w:rPr>
                <w:rFonts w:ascii="宋体" w:hAnsi="宋体" w:hint="eastAsia"/>
                <w:sz w:val="24"/>
                <w:szCs w:val="24"/>
              </w:rPr>
              <w:t>较为明显的</w:t>
            </w:r>
            <w:r w:rsidR="004150CA" w:rsidRPr="004150CA">
              <w:rPr>
                <w:rFonts w:ascii="宋体" w:hAnsi="宋体" w:hint="eastAsia"/>
                <w:sz w:val="24"/>
                <w:szCs w:val="24"/>
              </w:rPr>
              <w:t>季节性差异</w:t>
            </w:r>
            <w:r w:rsidR="004150CA">
              <w:rPr>
                <w:rFonts w:ascii="宋体" w:hAnsi="宋体" w:hint="eastAsia"/>
                <w:sz w:val="24"/>
                <w:szCs w:val="24"/>
              </w:rPr>
              <w:t>，导致</w:t>
            </w:r>
            <w:r>
              <w:rPr>
                <w:rFonts w:ascii="宋体" w:hAnsi="宋体" w:hint="eastAsia"/>
                <w:sz w:val="24"/>
                <w:szCs w:val="24"/>
              </w:rPr>
              <w:t>公司</w:t>
            </w:r>
            <w:r w:rsidR="0036048C">
              <w:rPr>
                <w:rFonts w:ascii="宋体" w:hAnsi="宋体" w:hint="eastAsia"/>
                <w:sz w:val="24"/>
                <w:szCs w:val="24"/>
              </w:rPr>
              <w:t>销售</w:t>
            </w:r>
            <w:r w:rsidR="00082CFE">
              <w:rPr>
                <w:rFonts w:ascii="宋体" w:hAnsi="宋体" w:hint="eastAsia"/>
                <w:sz w:val="24"/>
                <w:szCs w:val="24"/>
              </w:rPr>
              <w:t>也</w:t>
            </w:r>
            <w:r w:rsidR="004150CA">
              <w:rPr>
                <w:rFonts w:ascii="宋体" w:hAnsi="宋体" w:hint="eastAsia"/>
                <w:sz w:val="24"/>
                <w:szCs w:val="24"/>
              </w:rPr>
              <w:t>存在</w:t>
            </w:r>
            <w:r w:rsidRPr="00CE5F15">
              <w:rPr>
                <w:rFonts w:ascii="宋体" w:hAnsi="宋体" w:hint="eastAsia"/>
                <w:sz w:val="24"/>
                <w:szCs w:val="24"/>
              </w:rPr>
              <w:t>一定的季节性特征</w:t>
            </w:r>
            <w:r>
              <w:rPr>
                <w:rFonts w:ascii="宋体" w:hAnsi="宋体" w:hint="eastAsia"/>
                <w:sz w:val="24"/>
                <w:szCs w:val="24"/>
              </w:rPr>
              <w:t>，</w:t>
            </w:r>
            <w:r w:rsidR="004150CA">
              <w:rPr>
                <w:rFonts w:ascii="宋体" w:hAnsi="宋体" w:hint="eastAsia"/>
                <w:sz w:val="24"/>
                <w:szCs w:val="24"/>
              </w:rPr>
              <w:t>若外部环境</w:t>
            </w:r>
            <w:r w:rsidR="00082CFE">
              <w:rPr>
                <w:rFonts w:ascii="宋体" w:hAnsi="宋体" w:hint="eastAsia"/>
                <w:sz w:val="24"/>
                <w:szCs w:val="24"/>
              </w:rPr>
              <w:t>（如气候、人口流动规律等）未发生变化，公司</w:t>
            </w:r>
            <w:r w:rsidR="004150CA">
              <w:rPr>
                <w:rFonts w:ascii="宋体" w:hAnsi="宋体" w:hint="eastAsia"/>
                <w:sz w:val="24"/>
                <w:szCs w:val="24"/>
              </w:rPr>
              <w:t>认为营业收入的季节性差异</w:t>
            </w:r>
            <w:r w:rsidR="00082CFE">
              <w:rPr>
                <w:rFonts w:ascii="宋体" w:hAnsi="宋体" w:hint="eastAsia"/>
                <w:sz w:val="24"/>
                <w:szCs w:val="24"/>
              </w:rPr>
              <w:t>不</w:t>
            </w:r>
            <w:r w:rsidR="004150CA">
              <w:rPr>
                <w:rFonts w:ascii="宋体" w:hAnsi="宋体" w:hint="eastAsia"/>
                <w:sz w:val="24"/>
                <w:szCs w:val="24"/>
              </w:rPr>
              <w:t>会发生</w:t>
            </w:r>
            <w:r w:rsidR="00082CFE">
              <w:rPr>
                <w:rFonts w:ascii="宋体" w:hAnsi="宋体" w:hint="eastAsia"/>
                <w:sz w:val="24"/>
                <w:szCs w:val="24"/>
              </w:rPr>
              <w:t>较大</w:t>
            </w:r>
            <w:r w:rsidR="004150CA">
              <w:rPr>
                <w:rFonts w:ascii="宋体" w:hAnsi="宋体" w:hint="eastAsia"/>
                <w:sz w:val="24"/>
                <w:szCs w:val="24"/>
              </w:rPr>
              <w:t>变化。</w:t>
            </w:r>
          </w:p>
          <w:p w:rsidR="001A3DCC" w:rsidRPr="001A3DCC" w:rsidRDefault="00BA51D4" w:rsidP="001A3DCC">
            <w:pPr>
              <w:spacing w:line="480" w:lineRule="exact"/>
              <w:ind w:firstLineChars="200" w:firstLine="482"/>
              <w:rPr>
                <w:rFonts w:ascii="宋体" w:hAnsi="宋体"/>
                <w:b/>
                <w:sz w:val="24"/>
                <w:szCs w:val="24"/>
              </w:rPr>
            </w:pPr>
            <w:r>
              <w:rPr>
                <w:rFonts w:ascii="宋体" w:hAnsi="宋体" w:hint="eastAsia"/>
                <w:b/>
                <w:sz w:val="24"/>
                <w:szCs w:val="24"/>
              </w:rPr>
              <w:t>5</w:t>
            </w:r>
            <w:r w:rsidR="001A3DCC" w:rsidRPr="001A3DCC">
              <w:rPr>
                <w:rFonts w:ascii="宋体" w:hAnsi="宋体" w:hint="eastAsia"/>
                <w:b/>
                <w:sz w:val="24"/>
                <w:szCs w:val="24"/>
              </w:rPr>
              <w:t>、公司今年新工厂达产后，产量预计什么时候能够达到19.8万吨水平，未来达到以后，是否有在现有设备、厂房基础上进一步扩大产能的可能？还是需要募投新项目扩大产能？</w:t>
            </w:r>
          </w:p>
          <w:p w:rsidR="008E0699" w:rsidRDefault="001A3DCC" w:rsidP="00EB1303">
            <w:pPr>
              <w:spacing w:line="480" w:lineRule="exact"/>
              <w:ind w:firstLineChars="200" w:firstLine="480"/>
              <w:rPr>
                <w:rFonts w:ascii="宋体" w:hAnsi="宋体"/>
                <w:sz w:val="24"/>
                <w:szCs w:val="24"/>
              </w:rPr>
            </w:pPr>
            <w:r w:rsidRPr="007E4397">
              <w:rPr>
                <w:rFonts w:ascii="宋体" w:hAnsi="宋体" w:hint="eastAsia"/>
                <w:sz w:val="24"/>
                <w:szCs w:val="24"/>
              </w:rPr>
              <w:t>答：</w:t>
            </w:r>
            <w:r w:rsidR="00057DBA" w:rsidRPr="007E4397">
              <w:rPr>
                <w:rFonts w:ascii="宋体" w:hAnsi="宋体" w:hint="eastAsia"/>
                <w:sz w:val="24"/>
                <w:szCs w:val="24"/>
              </w:rPr>
              <w:t>新工厂设计产能是</w:t>
            </w:r>
            <w:r w:rsidR="00C6361F" w:rsidRPr="007E4397">
              <w:rPr>
                <w:rFonts w:ascii="宋体" w:hAnsi="宋体" w:hint="eastAsia"/>
                <w:sz w:val="24"/>
                <w:szCs w:val="24"/>
              </w:rPr>
              <w:t>日产600吨，</w:t>
            </w:r>
            <w:r w:rsidR="00EB1303" w:rsidRPr="007E4397">
              <w:rPr>
                <w:rFonts w:ascii="宋体" w:hAnsi="宋体" w:hint="eastAsia"/>
                <w:sz w:val="24"/>
                <w:szCs w:val="24"/>
              </w:rPr>
              <w:t>结合销售淡旺季</w:t>
            </w:r>
            <w:r w:rsidR="00BA51D4">
              <w:rPr>
                <w:rFonts w:ascii="宋体" w:hAnsi="宋体" w:hint="eastAsia"/>
                <w:sz w:val="24"/>
                <w:szCs w:val="24"/>
              </w:rPr>
              <w:t>、设备保养</w:t>
            </w:r>
            <w:r w:rsidR="00BA51D4">
              <w:rPr>
                <w:rFonts w:ascii="宋体" w:hAnsi="宋体" w:hint="eastAsia"/>
                <w:sz w:val="24"/>
                <w:szCs w:val="24"/>
              </w:rPr>
              <w:lastRenderedPageBreak/>
              <w:t>等</w:t>
            </w:r>
            <w:r w:rsidR="00EB1303" w:rsidRPr="007E4397">
              <w:rPr>
                <w:rFonts w:ascii="宋体" w:hAnsi="宋体" w:hint="eastAsia"/>
                <w:sz w:val="24"/>
                <w:szCs w:val="24"/>
              </w:rPr>
              <w:t>因素，</w:t>
            </w:r>
            <w:r w:rsidR="00057DBA" w:rsidRPr="007E4397">
              <w:rPr>
                <w:rFonts w:ascii="宋体" w:hAnsi="宋体" w:hint="eastAsia"/>
                <w:sz w:val="24"/>
                <w:szCs w:val="24"/>
              </w:rPr>
              <w:t>按照一年生产3</w:t>
            </w:r>
            <w:r w:rsidR="00057DBA" w:rsidRPr="007E4397">
              <w:rPr>
                <w:rFonts w:ascii="宋体" w:hAnsi="宋体"/>
                <w:sz w:val="24"/>
                <w:szCs w:val="24"/>
              </w:rPr>
              <w:t>30</w:t>
            </w:r>
            <w:r w:rsidR="00057DBA" w:rsidRPr="007E4397">
              <w:rPr>
                <w:rFonts w:ascii="宋体" w:hAnsi="宋体" w:hint="eastAsia"/>
                <w:sz w:val="24"/>
                <w:szCs w:val="24"/>
              </w:rPr>
              <w:t>天测算，年产</w:t>
            </w:r>
            <w:r w:rsidR="00EB1303" w:rsidRPr="007E4397">
              <w:rPr>
                <w:rFonts w:ascii="宋体" w:hAnsi="宋体" w:hint="eastAsia"/>
                <w:sz w:val="24"/>
                <w:szCs w:val="24"/>
              </w:rPr>
              <w:t>能为</w:t>
            </w:r>
            <w:r w:rsidR="00057DBA" w:rsidRPr="007E4397">
              <w:rPr>
                <w:rFonts w:ascii="宋体" w:hAnsi="宋体" w:hint="eastAsia"/>
                <w:sz w:val="24"/>
                <w:szCs w:val="24"/>
              </w:rPr>
              <w:t>1</w:t>
            </w:r>
            <w:r w:rsidR="00057DBA" w:rsidRPr="007E4397">
              <w:rPr>
                <w:rFonts w:ascii="宋体" w:hAnsi="宋体"/>
                <w:sz w:val="24"/>
                <w:szCs w:val="24"/>
              </w:rPr>
              <w:t>9.8</w:t>
            </w:r>
            <w:r w:rsidR="00057DBA" w:rsidRPr="007E4397">
              <w:rPr>
                <w:rFonts w:ascii="宋体" w:hAnsi="宋体" w:hint="eastAsia"/>
                <w:sz w:val="24"/>
                <w:szCs w:val="24"/>
              </w:rPr>
              <w:t>万吨</w:t>
            </w:r>
            <w:r w:rsidR="00BA51D4">
              <w:rPr>
                <w:rFonts w:ascii="宋体" w:hAnsi="宋体" w:hint="eastAsia"/>
                <w:sz w:val="24"/>
                <w:szCs w:val="24"/>
              </w:rPr>
              <w:t>。</w:t>
            </w:r>
            <w:r w:rsidR="00EB1303" w:rsidRPr="007E4397">
              <w:rPr>
                <w:rFonts w:ascii="宋体" w:hAnsi="宋体" w:hint="eastAsia"/>
                <w:sz w:val="24"/>
                <w:szCs w:val="24"/>
              </w:rPr>
              <w:t>公司在新工厂预留了部分空间</w:t>
            </w:r>
            <w:r w:rsidR="001A0ADE">
              <w:rPr>
                <w:rFonts w:ascii="宋体" w:hAnsi="宋体" w:hint="eastAsia"/>
                <w:sz w:val="24"/>
                <w:szCs w:val="24"/>
              </w:rPr>
              <w:t>供</w:t>
            </w:r>
            <w:r w:rsidR="00EB1303" w:rsidRPr="007E4397">
              <w:rPr>
                <w:rFonts w:ascii="宋体" w:hAnsi="宋体" w:hint="eastAsia"/>
                <w:sz w:val="24"/>
                <w:szCs w:val="24"/>
              </w:rPr>
              <w:t>未来设备升级和技术改造</w:t>
            </w:r>
            <w:r w:rsidR="001A0ADE">
              <w:rPr>
                <w:rFonts w:ascii="宋体" w:hAnsi="宋体" w:hint="eastAsia"/>
                <w:sz w:val="24"/>
                <w:szCs w:val="24"/>
              </w:rPr>
              <w:t>使用</w:t>
            </w:r>
            <w:r w:rsidR="00C6361F" w:rsidRPr="007E4397">
              <w:rPr>
                <w:rFonts w:ascii="宋体" w:hAnsi="宋体" w:hint="eastAsia"/>
                <w:sz w:val="24"/>
                <w:szCs w:val="24"/>
              </w:rPr>
              <w:t>，预计</w:t>
            </w:r>
            <w:r w:rsidR="00EB1303" w:rsidRPr="007E4397">
              <w:rPr>
                <w:rFonts w:ascii="宋体" w:hAnsi="宋体" w:hint="eastAsia"/>
                <w:sz w:val="24"/>
                <w:szCs w:val="24"/>
              </w:rPr>
              <w:t>升级改造后</w:t>
            </w:r>
            <w:r w:rsidR="007E4397" w:rsidRPr="007E4397">
              <w:rPr>
                <w:rFonts w:ascii="宋体" w:hAnsi="宋体" w:hint="eastAsia"/>
                <w:sz w:val="24"/>
                <w:szCs w:val="24"/>
              </w:rPr>
              <w:t>新工厂</w:t>
            </w:r>
            <w:r w:rsidR="00BA51D4">
              <w:rPr>
                <w:rFonts w:ascii="宋体" w:hAnsi="宋体" w:hint="eastAsia"/>
                <w:sz w:val="24"/>
                <w:szCs w:val="24"/>
              </w:rPr>
              <w:t>的产能会进一步提升</w:t>
            </w:r>
            <w:r w:rsidR="007E4397">
              <w:rPr>
                <w:rFonts w:ascii="宋体" w:hAnsi="宋体" w:hint="eastAsia"/>
                <w:sz w:val="24"/>
                <w:szCs w:val="24"/>
              </w:rPr>
              <w:t>。</w:t>
            </w:r>
          </w:p>
          <w:p w:rsidR="003A270D" w:rsidRPr="003A270D" w:rsidRDefault="00BA51D4" w:rsidP="003A270D">
            <w:pPr>
              <w:spacing w:line="480" w:lineRule="exact"/>
              <w:ind w:firstLineChars="200" w:firstLine="482"/>
              <w:rPr>
                <w:rFonts w:ascii="宋体" w:hAnsi="宋体"/>
                <w:b/>
                <w:sz w:val="24"/>
                <w:szCs w:val="24"/>
              </w:rPr>
            </w:pPr>
            <w:r>
              <w:rPr>
                <w:rFonts w:ascii="宋体" w:hAnsi="宋体" w:hint="eastAsia"/>
                <w:b/>
                <w:sz w:val="24"/>
                <w:szCs w:val="24"/>
              </w:rPr>
              <w:t>6</w:t>
            </w:r>
            <w:r w:rsidR="001A3DCC" w:rsidRPr="001A3DCC">
              <w:rPr>
                <w:rFonts w:ascii="宋体" w:hAnsi="宋体" w:hint="eastAsia"/>
                <w:b/>
                <w:sz w:val="24"/>
                <w:szCs w:val="24"/>
              </w:rPr>
              <w:t>、公司</w:t>
            </w:r>
            <w:r w:rsidR="00C6361F">
              <w:rPr>
                <w:rFonts w:ascii="宋体" w:hAnsi="宋体" w:hint="eastAsia"/>
                <w:b/>
                <w:sz w:val="24"/>
                <w:szCs w:val="24"/>
              </w:rPr>
              <w:t>在深圳市场超市的产品还不多</w:t>
            </w:r>
            <w:r w:rsidR="00F24D72">
              <w:rPr>
                <w:rFonts w:ascii="宋体" w:hAnsi="宋体" w:hint="eastAsia"/>
                <w:b/>
                <w:sz w:val="24"/>
                <w:szCs w:val="24"/>
              </w:rPr>
              <w:t>，公司是否有进一步的渠道下沉计划</w:t>
            </w:r>
            <w:r w:rsidR="00C6361F">
              <w:rPr>
                <w:rFonts w:ascii="宋体" w:hAnsi="宋体" w:hint="eastAsia"/>
                <w:b/>
                <w:sz w:val="24"/>
                <w:szCs w:val="24"/>
              </w:rPr>
              <w:t>？</w:t>
            </w:r>
            <w:r w:rsidR="008C7758" w:rsidRPr="003A270D">
              <w:rPr>
                <w:rFonts w:ascii="宋体" w:hAnsi="宋体"/>
                <w:b/>
                <w:sz w:val="24"/>
                <w:szCs w:val="24"/>
              </w:rPr>
              <w:t xml:space="preserve"> </w:t>
            </w:r>
          </w:p>
          <w:p w:rsidR="008E0699" w:rsidRDefault="003A270D" w:rsidP="00BA51D4">
            <w:pPr>
              <w:spacing w:line="480" w:lineRule="exact"/>
              <w:ind w:firstLineChars="200" w:firstLine="480"/>
              <w:rPr>
                <w:rFonts w:ascii="宋体" w:hAnsi="宋体"/>
                <w:sz w:val="24"/>
                <w:szCs w:val="24"/>
              </w:rPr>
            </w:pPr>
            <w:r w:rsidRPr="00C6361F">
              <w:rPr>
                <w:rFonts w:ascii="宋体" w:hAnsi="宋体" w:hint="eastAsia"/>
                <w:sz w:val="24"/>
                <w:szCs w:val="24"/>
              </w:rPr>
              <w:t>答：</w:t>
            </w:r>
            <w:r w:rsidR="00F24D72" w:rsidRPr="00F24D72">
              <w:rPr>
                <w:rFonts w:ascii="宋体" w:hAnsi="宋体" w:hint="eastAsia"/>
                <w:sz w:val="24"/>
                <w:szCs w:val="24"/>
              </w:rPr>
              <w:t>过去受限于产能，公司生产线的负荷较重，要借助委外代工才能缓解产能瓶颈，公司产品也会优先就近供应、就优势渠道和优势市场供应</w:t>
            </w:r>
            <w:r w:rsidR="00F24D72">
              <w:rPr>
                <w:rFonts w:ascii="宋体" w:hAnsi="宋体" w:hint="eastAsia"/>
                <w:sz w:val="24"/>
                <w:szCs w:val="24"/>
              </w:rPr>
              <w:t>，导致</w:t>
            </w:r>
            <w:r w:rsidR="00F24D72" w:rsidRPr="00F24D72">
              <w:rPr>
                <w:rFonts w:ascii="宋体" w:hAnsi="宋体" w:hint="eastAsia"/>
                <w:sz w:val="24"/>
                <w:szCs w:val="24"/>
              </w:rPr>
              <w:t>公司目前在深圳地区的市场占有率并不高，但深圳人口众多，经济水平高，消费能力强，是公司未来的主要目标开拓市场之一。</w:t>
            </w:r>
            <w:r w:rsidR="00F24D72">
              <w:rPr>
                <w:rFonts w:ascii="宋体" w:hAnsi="宋体" w:hint="eastAsia"/>
                <w:sz w:val="24"/>
                <w:szCs w:val="24"/>
              </w:rPr>
              <w:t>公司</w:t>
            </w:r>
            <w:r w:rsidR="00E375A2">
              <w:rPr>
                <w:rFonts w:ascii="宋体" w:hAnsi="宋体" w:hint="eastAsia"/>
                <w:sz w:val="24"/>
                <w:szCs w:val="24"/>
              </w:rPr>
              <w:t>现</w:t>
            </w:r>
            <w:r w:rsidR="00F24D72">
              <w:rPr>
                <w:rFonts w:ascii="宋体" w:hAnsi="宋体" w:hint="eastAsia"/>
                <w:sz w:val="24"/>
                <w:szCs w:val="24"/>
              </w:rPr>
              <w:t>已进入部分深圳的</w:t>
            </w:r>
            <w:r w:rsidR="0013540D">
              <w:rPr>
                <w:rFonts w:ascii="宋体" w:hAnsi="宋体" w:hint="eastAsia"/>
                <w:sz w:val="24"/>
                <w:szCs w:val="24"/>
              </w:rPr>
              <w:t>KA</w:t>
            </w:r>
            <w:r w:rsidR="00E375A2">
              <w:rPr>
                <w:rFonts w:ascii="宋体" w:hAnsi="宋体" w:hint="eastAsia"/>
                <w:sz w:val="24"/>
                <w:szCs w:val="24"/>
              </w:rPr>
              <w:t>（</w:t>
            </w:r>
            <w:r w:rsidR="00E375A2" w:rsidRPr="00E375A2">
              <w:rPr>
                <w:rFonts w:ascii="宋体" w:hAnsi="宋体" w:hint="eastAsia"/>
                <w:sz w:val="24"/>
                <w:szCs w:val="24"/>
              </w:rPr>
              <w:t>大型</w:t>
            </w:r>
            <w:r w:rsidR="00E375A2">
              <w:rPr>
                <w:rFonts w:ascii="宋体" w:hAnsi="宋体" w:hint="eastAsia"/>
                <w:sz w:val="24"/>
                <w:szCs w:val="24"/>
              </w:rPr>
              <w:t>商超）</w:t>
            </w:r>
            <w:r w:rsidR="0013540D">
              <w:rPr>
                <w:rFonts w:ascii="宋体" w:hAnsi="宋体" w:hint="eastAsia"/>
                <w:sz w:val="24"/>
                <w:szCs w:val="24"/>
              </w:rPr>
              <w:t>和连锁渠道，</w:t>
            </w:r>
            <w:r w:rsidR="00D32F35">
              <w:rPr>
                <w:rFonts w:ascii="宋体" w:hAnsi="宋体" w:hint="eastAsia"/>
                <w:sz w:val="24"/>
                <w:szCs w:val="24"/>
              </w:rPr>
              <w:t>现在在</w:t>
            </w:r>
            <w:r w:rsidR="003B6B15">
              <w:rPr>
                <w:rFonts w:ascii="宋体" w:hAnsi="宋体" w:hint="eastAsia"/>
                <w:sz w:val="24"/>
                <w:szCs w:val="24"/>
              </w:rPr>
              <w:t>市场上见到</w:t>
            </w:r>
            <w:r w:rsidR="00D32F35">
              <w:rPr>
                <w:rFonts w:ascii="宋体" w:hAnsi="宋体" w:hint="eastAsia"/>
                <w:sz w:val="24"/>
                <w:szCs w:val="24"/>
              </w:rPr>
              <w:t>燕塘产品的</w:t>
            </w:r>
            <w:r w:rsidR="006C164F">
              <w:rPr>
                <w:rFonts w:ascii="宋体" w:hAnsi="宋体" w:hint="eastAsia"/>
                <w:sz w:val="24"/>
                <w:szCs w:val="24"/>
              </w:rPr>
              <w:t>门店</w:t>
            </w:r>
            <w:r w:rsidR="00D32F35">
              <w:rPr>
                <w:rFonts w:ascii="宋体" w:hAnsi="宋体" w:hint="eastAsia"/>
                <w:sz w:val="24"/>
                <w:szCs w:val="24"/>
              </w:rPr>
              <w:t>更加</w:t>
            </w:r>
            <w:r w:rsidR="006C164F">
              <w:rPr>
                <w:rFonts w:ascii="宋体" w:hAnsi="宋体" w:hint="eastAsia"/>
                <w:sz w:val="24"/>
                <w:szCs w:val="24"/>
              </w:rPr>
              <w:t>多</w:t>
            </w:r>
            <w:r w:rsidR="0013540D">
              <w:rPr>
                <w:rFonts w:ascii="宋体" w:hAnsi="宋体" w:hint="eastAsia"/>
                <w:sz w:val="24"/>
                <w:szCs w:val="24"/>
              </w:rPr>
              <w:t>，品类也越来越多，深圳作为</w:t>
            </w:r>
            <w:r w:rsidR="0013540D" w:rsidRPr="00ED3C86">
              <w:rPr>
                <w:rFonts w:ascii="宋体" w:hAnsi="宋体" w:hint="eastAsia"/>
                <w:sz w:val="24"/>
                <w:szCs w:val="24"/>
              </w:rPr>
              <w:t>公司未来的主要目标开拓市场之一</w:t>
            </w:r>
            <w:r w:rsidR="0013540D">
              <w:rPr>
                <w:rFonts w:ascii="宋体" w:hAnsi="宋体" w:hint="eastAsia"/>
                <w:sz w:val="24"/>
                <w:szCs w:val="24"/>
              </w:rPr>
              <w:t>，公司</w:t>
            </w:r>
            <w:r w:rsidR="006C164F">
              <w:rPr>
                <w:rFonts w:ascii="宋体" w:hAnsi="宋体" w:hint="eastAsia"/>
                <w:sz w:val="24"/>
                <w:szCs w:val="24"/>
              </w:rPr>
              <w:t>会</w:t>
            </w:r>
            <w:r w:rsidR="0013540D">
              <w:rPr>
                <w:rFonts w:ascii="宋体" w:hAnsi="宋体" w:hint="eastAsia"/>
                <w:sz w:val="24"/>
                <w:szCs w:val="24"/>
              </w:rPr>
              <w:t>更加注重</w:t>
            </w:r>
            <w:r w:rsidR="00D46C57">
              <w:rPr>
                <w:rFonts w:ascii="宋体" w:hAnsi="宋体" w:hint="eastAsia"/>
                <w:sz w:val="24"/>
                <w:szCs w:val="24"/>
              </w:rPr>
              <w:t>其开拓和发展</w:t>
            </w:r>
            <w:r w:rsidR="00D32F35">
              <w:rPr>
                <w:rFonts w:ascii="宋体" w:hAnsi="宋体" w:hint="eastAsia"/>
                <w:sz w:val="24"/>
                <w:szCs w:val="24"/>
              </w:rPr>
              <w:t>。</w:t>
            </w:r>
          </w:p>
          <w:p w:rsidR="00DE67C5" w:rsidRPr="00DE67C5" w:rsidRDefault="00BA51D4" w:rsidP="00DE67C5">
            <w:pPr>
              <w:spacing w:line="480" w:lineRule="exact"/>
              <w:ind w:firstLineChars="200" w:firstLine="482"/>
              <w:rPr>
                <w:rFonts w:ascii="宋体" w:hAnsi="宋体"/>
                <w:b/>
                <w:sz w:val="24"/>
                <w:szCs w:val="24"/>
              </w:rPr>
            </w:pPr>
            <w:r>
              <w:rPr>
                <w:rFonts w:ascii="宋体" w:hAnsi="宋体" w:hint="eastAsia"/>
                <w:b/>
                <w:sz w:val="24"/>
                <w:szCs w:val="24"/>
              </w:rPr>
              <w:t>7</w:t>
            </w:r>
            <w:r w:rsidR="00D32F35" w:rsidRPr="00D32F35">
              <w:rPr>
                <w:rFonts w:ascii="宋体" w:hAnsi="宋体" w:hint="eastAsia"/>
                <w:b/>
                <w:sz w:val="24"/>
                <w:szCs w:val="24"/>
              </w:rPr>
              <w:t>、</w:t>
            </w:r>
            <w:r w:rsidR="00DE67C5" w:rsidRPr="00DE67C5">
              <w:rPr>
                <w:rFonts w:ascii="宋体" w:hAnsi="宋体" w:hint="eastAsia"/>
                <w:b/>
                <w:sz w:val="24"/>
                <w:szCs w:val="24"/>
              </w:rPr>
              <w:t>今年乳制品产量预期大约是多少？</w:t>
            </w:r>
            <w:r w:rsidR="006C164F" w:rsidRPr="006D4006">
              <w:rPr>
                <w:rFonts w:ascii="宋体" w:hAnsi="宋体" w:hint="eastAsia"/>
                <w:b/>
                <w:sz w:val="24"/>
                <w:szCs w:val="24"/>
              </w:rPr>
              <w:t>今年销售费用率较去年下降2个点的主要原因是什么</w:t>
            </w:r>
            <w:r w:rsidR="0036048C">
              <w:rPr>
                <w:rFonts w:ascii="宋体" w:hAnsi="宋体" w:hint="eastAsia"/>
                <w:b/>
                <w:sz w:val="24"/>
                <w:szCs w:val="24"/>
              </w:rPr>
              <w:t>，</w:t>
            </w:r>
            <w:r w:rsidR="006C164F" w:rsidRPr="006D4006">
              <w:rPr>
                <w:rFonts w:ascii="宋体" w:hAnsi="宋体" w:hint="eastAsia"/>
                <w:b/>
                <w:sz w:val="24"/>
                <w:szCs w:val="24"/>
              </w:rPr>
              <w:t>为什么销售费用率的增速是小于营收增速的？</w:t>
            </w:r>
          </w:p>
          <w:p w:rsidR="00DE67C5" w:rsidRDefault="00DE67C5" w:rsidP="006D4006">
            <w:pPr>
              <w:spacing w:line="480" w:lineRule="exact"/>
              <w:ind w:firstLineChars="200" w:firstLine="480"/>
              <w:rPr>
                <w:rFonts w:ascii="宋体" w:hAnsi="宋体"/>
                <w:sz w:val="24"/>
                <w:szCs w:val="24"/>
              </w:rPr>
            </w:pPr>
            <w:r w:rsidRPr="00DE67C5">
              <w:rPr>
                <w:rFonts w:ascii="宋体" w:hAnsi="宋体" w:hint="eastAsia"/>
                <w:sz w:val="24"/>
                <w:szCs w:val="24"/>
              </w:rPr>
              <w:t>答：公司将根据实际销售情况，以销定产，有序的安排乳制品的产量，具体产量数据可留意公司届时的定期报告</w:t>
            </w:r>
            <w:r w:rsidR="0075744C">
              <w:rPr>
                <w:rFonts w:ascii="宋体" w:hAnsi="宋体" w:hint="eastAsia"/>
                <w:sz w:val="24"/>
                <w:szCs w:val="24"/>
              </w:rPr>
              <w:t>。</w:t>
            </w:r>
            <w:r w:rsidR="006D4006" w:rsidRPr="006D4006">
              <w:rPr>
                <w:rFonts w:ascii="宋体" w:hAnsi="宋体" w:hint="eastAsia"/>
                <w:sz w:val="24"/>
                <w:szCs w:val="24"/>
              </w:rPr>
              <w:t>2019年上半年，公司</w:t>
            </w:r>
            <w:r w:rsidR="009A666E">
              <w:rPr>
                <w:rFonts w:ascii="宋体" w:hAnsi="宋体" w:hint="eastAsia"/>
                <w:sz w:val="24"/>
                <w:szCs w:val="24"/>
              </w:rPr>
              <w:t>进一步推行精准营销，摒弃</w:t>
            </w:r>
            <w:r w:rsidR="00863718">
              <w:rPr>
                <w:rFonts w:ascii="宋体" w:hAnsi="宋体" w:hint="eastAsia"/>
                <w:sz w:val="24"/>
                <w:szCs w:val="24"/>
              </w:rPr>
              <w:t>“大水漫灌”式营销，</w:t>
            </w:r>
            <w:r w:rsidR="009A666E">
              <w:rPr>
                <w:rFonts w:ascii="宋体" w:hAnsi="宋体" w:hint="eastAsia"/>
                <w:sz w:val="24"/>
                <w:szCs w:val="24"/>
              </w:rPr>
              <w:t>取得了良好成效</w:t>
            </w:r>
            <w:r w:rsidR="00795406">
              <w:rPr>
                <w:rFonts w:ascii="宋体" w:hAnsi="宋体" w:hint="eastAsia"/>
                <w:sz w:val="24"/>
                <w:szCs w:val="24"/>
              </w:rPr>
              <w:t>。</w:t>
            </w:r>
          </w:p>
          <w:p w:rsidR="00B1115E" w:rsidRDefault="006C164F" w:rsidP="00B1115E">
            <w:pPr>
              <w:spacing w:line="480" w:lineRule="exact"/>
              <w:ind w:firstLineChars="200" w:firstLine="482"/>
              <w:rPr>
                <w:rFonts w:ascii="宋体" w:hAnsi="宋体"/>
                <w:b/>
                <w:bCs/>
                <w:sz w:val="24"/>
                <w:szCs w:val="24"/>
              </w:rPr>
            </w:pPr>
            <w:r>
              <w:rPr>
                <w:rFonts w:ascii="宋体" w:hAnsi="宋体"/>
                <w:b/>
                <w:sz w:val="24"/>
                <w:szCs w:val="24"/>
              </w:rPr>
              <w:t>8</w:t>
            </w:r>
            <w:r w:rsidR="00B1115E" w:rsidRPr="00B1115E">
              <w:rPr>
                <w:rFonts w:ascii="宋体" w:hAnsi="宋体" w:hint="eastAsia"/>
                <w:b/>
                <w:sz w:val="24"/>
                <w:szCs w:val="24"/>
              </w:rPr>
              <w:t>、</w:t>
            </w:r>
            <w:r w:rsidR="00B1115E" w:rsidRPr="00B1115E">
              <w:rPr>
                <w:rFonts w:ascii="宋体" w:hAnsi="宋体"/>
                <w:b/>
                <w:bCs/>
                <w:sz w:val="24"/>
                <w:szCs w:val="24"/>
              </w:rPr>
              <w:t>营销渠道布局和费用投入情况，营销方面有哪些措施，保障产能有序释放到市场</w:t>
            </w:r>
            <w:r w:rsidR="006C4528">
              <w:rPr>
                <w:rFonts w:ascii="宋体" w:hAnsi="宋体" w:hint="eastAsia"/>
                <w:b/>
                <w:bCs/>
                <w:sz w:val="24"/>
                <w:szCs w:val="24"/>
              </w:rPr>
              <w:t>消化</w:t>
            </w:r>
            <w:r w:rsidR="00863718">
              <w:rPr>
                <w:rFonts w:ascii="宋体" w:hAnsi="宋体" w:hint="eastAsia"/>
                <w:b/>
                <w:bCs/>
                <w:sz w:val="24"/>
                <w:szCs w:val="24"/>
              </w:rPr>
              <w:t>？可否介绍下未来进一步的渠道开拓计划？</w:t>
            </w:r>
            <w:r w:rsidR="008C2945">
              <w:rPr>
                <w:rFonts w:ascii="宋体" w:hAnsi="宋体" w:hint="eastAsia"/>
                <w:b/>
                <w:bCs/>
                <w:sz w:val="24"/>
                <w:szCs w:val="24"/>
              </w:rPr>
              <w:t xml:space="preserve"> </w:t>
            </w:r>
          </w:p>
          <w:p w:rsidR="00B1115E" w:rsidRPr="00B1115E" w:rsidRDefault="00B1115E" w:rsidP="00B1115E">
            <w:pPr>
              <w:spacing w:line="480" w:lineRule="exact"/>
              <w:ind w:firstLineChars="200" w:firstLine="480"/>
              <w:rPr>
                <w:rFonts w:ascii="宋体" w:hAnsi="宋体"/>
                <w:sz w:val="24"/>
                <w:szCs w:val="24"/>
              </w:rPr>
            </w:pPr>
            <w:r w:rsidRPr="006D4006">
              <w:rPr>
                <w:rFonts w:ascii="宋体" w:hAnsi="宋体" w:hint="eastAsia"/>
                <w:sz w:val="24"/>
                <w:szCs w:val="24"/>
              </w:rPr>
              <w:t>答：</w:t>
            </w:r>
            <w:r w:rsidRPr="00B1115E">
              <w:rPr>
                <w:rFonts w:ascii="宋体" w:hAnsi="宋体" w:hint="eastAsia"/>
                <w:sz w:val="24"/>
                <w:szCs w:val="24"/>
              </w:rPr>
              <w:t>公司营销渠道</w:t>
            </w:r>
            <w:r w:rsidR="0036048C">
              <w:rPr>
                <w:rFonts w:ascii="宋体" w:hAnsi="宋体" w:hint="eastAsia"/>
                <w:sz w:val="24"/>
                <w:szCs w:val="24"/>
              </w:rPr>
              <w:t>广泛且</w:t>
            </w:r>
            <w:r w:rsidR="0036048C">
              <w:rPr>
                <w:rFonts w:ascii="宋体" w:hAnsi="宋体"/>
                <w:sz w:val="24"/>
                <w:szCs w:val="24"/>
              </w:rPr>
              <w:t>立体</w:t>
            </w:r>
            <w:r w:rsidRPr="00B1115E">
              <w:rPr>
                <w:rFonts w:ascii="宋体" w:hAnsi="宋体" w:hint="eastAsia"/>
                <w:sz w:val="24"/>
                <w:szCs w:val="24"/>
              </w:rPr>
              <w:t>，形成具有燕塘特色的“联合营销舰队”。2019年上半年，公司加大管理和控制成本，同时重新调整</w:t>
            </w:r>
            <w:r w:rsidR="00DE5230">
              <w:rPr>
                <w:rFonts w:ascii="宋体" w:hAnsi="宋体" w:hint="eastAsia"/>
                <w:sz w:val="24"/>
                <w:szCs w:val="24"/>
              </w:rPr>
              <w:t>营销策略</w:t>
            </w:r>
            <w:r w:rsidRPr="00B1115E">
              <w:rPr>
                <w:rFonts w:ascii="宋体" w:hAnsi="宋体" w:hint="eastAsia"/>
                <w:sz w:val="24"/>
                <w:szCs w:val="24"/>
              </w:rPr>
              <w:t>，以低温产品为主打，对新品、次新品及主推品类开展精准营销，其中“老广州”系列酸奶在促销收紧的同时仍实现了销量翻番，成为低温爆品，海盐酸奶系列产品也受到越来越多消费者青睐，销量可观。</w:t>
            </w:r>
          </w:p>
          <w:p w:rsidR="008C2945" w:rsidRDefault="00B1115E" w:rsidP="008C2945">
            <w:pPr>
              <w:spacing w:line="480" w:lineRule="exact"/>
              <w:ind w:firstLineChars="200" w:firstLine="480"/>
              <w:rPr>
                <w:rFonts w:ascii="宋体" w:hAnsi="宋体"/>
                <w:sz w:val="24"/>
                <w:szCs w:val="24"/>
              </w:rPr>
            </w:pPr>
            <w:r w:rsidRPr="00B1115E">
              <w:rPr>
                <w:rFonts w:ascii="宋体" w:hAnsi="宋体" w:hint="eastAsia"/>
                <w:sz w:val="24"/>
                <w:szCs w:val="24"/>
              </w:rPr>
              <w:t>公司在营销方面将继续坚持“精耕”与“开拓”并重，不断探索新型营销模式，充分利用公司极具优势的乳制品冷链配送体系，增强渠道下沉力度。同时以公司线下立体化营销网络及线上电商销售模式</w:t>
            </w:r>
            <w:r w:rsidRPr="00B1115E">
              <w:rPr>
                <w:rFonts w:ascii="宋体" w:hAnsi="宋体" w:hint="eastAsia"/>
                <w:sz w:val="24"/>
                <w:szCs w:val="24"/>
              </w:rPr>
              <w:lastRenderedPageBreak/>
              <w:t>为基础，多点布局区域市场，探索线上线下联动、拓宽多渠道向下延伸、推动跨界合作等创新营销模式，不断扩大品牌影响力与市场占有率</w:t>
            </w:r>
            <w:r w:rsidR="00AE015B">
              <w:rPr>
                <w:rFonts w:ascii="宋体" w:hAnsi="宋体" w:hint="eastAsia"/>
                <w:sz w:val="24"/>
                <w:szCs w:val="24"/>
              </w:rPr>
              <w:t>。</w:t>
            </w:r>
          </w:p>
          <w:p w:rsidR="00B1115E" w:rsidRPr="00B1115E" w:rsidRDefault="006C164F" w:rsidP="00B1115E">
            <w:pPr>
              <w:spacing w:line="480" w:lineRule="exact"/>
              <w:ind w:firstLineChars="200" w:firstLine="482"/>
              <w:rPr>
                <w:rFonts w:ascii="宋体" w:hAnsi="宋体"/>
                <w:b/>
                <w:sz w:val="24"/>
                <w:szCs w:val="24"/>
              </w:rPr>
            </w:pPr>
            <w:r>
              <w:rPr>
                <w:rFonts w:ascii="宋体" w:hAnsi="宋体"/>
                <w:b/>
                <w:sz w:val="24"/>
                <w:szCs w:val="24"/>
              </w:rPr>
              <w:t>9</w:t>
            </w:r>
            <w:r w:rsidR="00B1115E" w:rsidRPr="00B1115E">
              <w:rPr>
                <w:rFonts w:ascii="宋体" w:hAnsi="宋体" w:hint="eastAsia"/>
                <w:b/>
                <w:sz w:val="24"/>
                <w:szCs w:val="24"/>
              </w:rPr>
              <w:t>、战略上，公司能否突破目前</w:t>
            </w:r>
            <w:r w:rsidR="001C3D52">
              <w:rPr>
                <w:rFonts w:ascii="宋体" w:hAnsi="宋体" w:hint="eastAsia"/>
                <w:b/>
                <w:sz w:val="24"/>
                <w:szCs w:val="24"/>
              </w:rPr>
              <w:t>的</w:t>
            </w:r>
            <w:r w:rsidR="00B1115E" w:rsidRPr="00B1115E">
              <w:rPr>
                <w:rFonts w:ascii="宋体" w:hAnsi="宋体" w:hint="eastAsia"/>
                <w:b/>
                <w:sz w:val="24"/>
                <w:szCs w:val="24"/>
              </w:rPr>
              <w:t>市场</w:t>
            </w:r>
            <w:r w:rsidR="001C3D52">
              <w:rPr>
                <w:rFonts w:ascii="宋体" w:hAnsi="宋体" w:hint="eastAsia"/>
                <w:b/>
                <w:sz w:val="24"/>
                <w:szCs w:val="24"/>
              </w:rPr>
              <w:t>竞争</w:t>
            </w:r>
            <w:r w:rsidR="00B1115E" w:rsidRPr="00B1115E">
              <w:rPr>
                <w:rFonts w:ascii="宋体" w:hAnsi="宋体" w:hint="eastAsia"/>
                <w:b/>
                <w:sz w:val="24"/>
                <w:szCs w:val="24"/>
              </w:rPr>
              <w:t>格局</w:t>
            </w:r>
            <w:r w:rsidR="001C3D52">
              <w:rPr>
                <w:rFonts w:ascii="宋体" w:hAnsi="宋体" w:hint="eastAsia"/>
                <w:b/>
                <w:sz w:val="24"/>
                <w:szCs w:val="24"/>
              </w:rPr>
              <w:t>和发展态势</w:t>
            </w:r>
            <w:r w:rsidR="00B1115E" w:rsidRPr="00B1115E">
              <w:rPr>
                <w:rFonts w:ascii="宋体" w:hAnsi="宋体" w:hint="eastAsia"/>
                <w:b/>
                <w:sz w:val="24"/>
                <w:szCs w:val="24"/>
              </w:rPr>
              <w:t>，具体</w:t>
            </w:r>
            <w:r w:rsidR="00AE015B">
              <w:rPr>
                <w:rFonts w:ascii="宋体" w:hAnsi="宋体" w:hint="eastAsia"/>
                <w:b/>
                <w:sz w:val="24"/>
                <w:szCs w:val="24"/>
              </w:rPr>
              <w:t>会采取什么举措</w:t>
            </w:r>
            <w:r w:rsidR="00B1115E" w:rsidRPr="00B1115E">
              <w:rPr>
                <w:rFonts w:ascii="宋体" w:hAnsi="宋体" w:hint="eastAsia"/>
                <w:b/>
                <w:sz w:val="24"/>
                <w:szCs w:val="24"/>
              </w:rPr>
              <w:t>？</w:t>
            </w:r>
          </w:p>
          <w:p w:rsidR="00B1115E" w:rsidRDefault="00B1115E" w:rsidP="00B1115E">
            <w:pPr>
              <w:spacing w:line="480" w:lineRule="exact"/>
              <w:ind w:firstLineChars="200" w:firstLine="480"/>
              <w:rPr>
                <w:rFonts w:ascii="宋体" w:hAnsi="宋体"/>
                <w:sz w:val="24"/>
                <w:szCs w:val="24"/>
              </w:rPr>
            </w:pPr>
            <w:r w:rsidRPr="00B1115E">
              <w:rPr>
                <w:rFonts w:ascii="宋体" w:hAnsi="宋体" w:hint="eastAsia"/>
                <w:sz w:val="24"/>
                <w:szCs w:val="24"/>
              </w:rPr>
              <w:t>答：公司将继续坚持“精耕广东、放眼华南、迈向全国”的发展战略，牢牢把握国家大力推进乡村振兴和</w:t>
            </w:r>
            <w:r w:rsidR="00511115" w:rsidRPr="00B1115E">
              <w:rPr>
                <w:rFonts w:ascii="宋体" w:hAnsi="宋体" w:hint="eastAsia"/>
                <w:sz w:val="24"/>
                <w:szCs w:val="24"/>
              </w:rPr>
              <w:t>建设</w:t>
            </w:r>
            <w:r w:rsidRPr="00B1115E">
              <w:rPr>
                <w:rFonts w:ascii="宋体" w:hAnsi="宋体" w:hint="eastAsia"/>
                <w:sz w:val="24"/>
                <w:szCs w:val="24"/>
              </w:rPr>
              <w:t>粤港澳大湾区的历史机遇，抓住“奶业振兴”的长线利好，充分发挥华南唯一D20企业的模范标杆作用，深入实施科技兴乳，坚持走专业化品牌发展路线，</w:t>
            </w:r>
            <w:r>
              <w:rPr>
                <w:rFonts w:ascii="宋体" w:hAnsi="宋体" w:hint="eastAsia"/>
                <w:sz w:val="24"/>
                <w:szCs w:val="24"/>
              </w:rPr>
              <w:t>巩固</w:t>
            </w:r>
            <w:r w:rsidRPr="008B7C14">
              <w:rPr>
                <w:rFonts w:ascii="宋体" w:hAnsi="宋体" w:cs="Arial" w:hint="eastAsia"/>
                <w:color w:val="000000"/>
                <w:sz w:val="24"/>
              </w:rPr>
              <w:t>城市型健康低温乳制品的市场潜力，继续挖掘</w:t>
            </w:r>
            <w:r>
              <w:rPr>
                <w:rFonts w:ascii="宋体" w:hAnsi="宋体" w:cs="Arial" w:hint="eastAsia"/>
                <w:color w:val="000000"/>
                <w:sz w:val="24"/>
              </w:rPr>
              <w:t>常温产品差异化的</w:t>
            </w:r>
            <w:r w:rsidR="00527E27">
              <w:rPr>
                <w:rFonts w:ascii="宋体" w:hAnsi="宋体" w:cs="Arial" w:hint="eastAsia"/>
                <w:color w:val="000000"/>
                <w:sz w:val="24"/>
              </w:rPr>
              <w:t>竞争</w:t>
            </w:r>
            <w:r w:rsidRPr="00B1115E">
              <w:rPr>
                <w:rFonts w:ascii="宋体" w:hAnsi="宋体" w:cs="Arial" w:hint="eastAsia"/>
                <w:color w:val="000000"/>
                <w:sz w:val="24"/>
              </w:rPr>
              <w:t>优势</w:t>
            </w:r>
            <w:r>
              <w:rPr>
                <w:rFonts w:ascii="宋体" w:hAnsi="宋体" w:cs="Arial" w:hint="eastAsia"/>
                <w:color w:val="000000"/>
                <w:sz w:val="24"/>
              </w:rPr>
              <w:t>，</w:t>
            </w:r>
            <w:r w:rsidRPr="00B1115E">
              <w:rPr>
                <w:rFonts w:ascii="宋体" w:hAnsi="宋体" w:hint="eastAsia"/>
                <w:sz w:val="24"/>
                <w:szCs w:val="24"/>
              </w:rPr>
              <w:t>利用已有的品牌、渠道、科研</w:t>
            </w:r>
            <w:r w:rsidR="002F1DD3">
              <w:rPr>
                <w:rFonts w:ascii="宋体" w:hAnsi="宋体" w:hint="eastAsia"/>
                <w:sz w:val="24"/>
                <w:szCs w:val="24"/>
              </w:rPr>
              <w:t>等</w:t>
            </w:r>
            <w:r w:rsidR="001C3D52">
              <w:rPr>
                <w:rFonts w:ascii="宋体" w:hAnsi="宋体" w:hint="eastAsia"/>
                <w:sz w:val="24"/>
                <w:szCs w:val="24"/>
              </w:rPr>
              <w:t>全产业链</w:t>
            </w:r>
            <w:r w:rsidRPr="00B1115E">
              <w:rPr>
                <w:rFonts w:ascii="宋体" w:hAnsi="宋体" w:hint="eastAsia"/>
                <w:sz w:val="24"/>
                <w:szCs w:val="24"/>
              </w:rPr>
              <w:t>优势，在巩固并提升公司</w:t>
            </w:r>
            <w:r w:rsidR="002F1DD3">
              <w:rPr>
                <w:rFonts w:ascii="宋体" w:hAnsi="宋体" w:hint="eastAsia"/>
                <w:sz w:val="24"/>
                <w:szCs w:val="24"/>
              </w:rPr>
              <w:t>现有行业</w:t>
            </w:r>
            <w:r w:rsidRPr="00B1115E">
              <w:rPr>
                <w:rFonts w:ascii="宋体" w:hAnsi="宋体" w:hint="eastAsia"/>
                <w:sz w:val="24"/>
                <w:szCs w:val="24"/>
              </w:rPr>
              <w:t>地位的基础上，善用优质市场资源，加大力度</w:t>
            </w:r>
            <w:r w:rsidR="002F1DD3">
              <w:rPr>
                <w:rFonts w:ascii="宋体" w:hAnsi="宋体" w:hint="eastAsia"/>
                <w:sz w:val="24"/>
                <w:szCs w:val="24"/>
              </w:rPr>
              <w:t>开拓</w:t>
            </w:r>
            <w:r w:rsidRPr="00B1115E">
              <w:rPr>
                <w:rFonts w:ascii="宋体" w:hAnsi="宋体" w:hint="eastAsia"/>
                <w:sz w:val="24"/>
                <w:szCs w:val="24"/>
              </w:rPr>
              <w:t>外埠市场，提高市场占有率和品牌影响力。</w:t>
            </w:r>
          </w:p>
          <w:p w:rsidR="0013540D" w:rsidRDefault="006C164F" w:rsidP="0013540D">
            <w:pPr>
              <w:spacing w:line="480" w:lineRule="exact"/>
              <w:ind w:firstLineChars="200" w:firstLine="482"/>
              <w:rPr>
                <w:rFonts w:ascii="宋体" w:hAnsi="宋体"/>
                <w:b/>
                <w:sz w:val="24"/>
                <w:szCs w:val="24"/>
              </w:rPr>
            </w:pPr>
            <w:r>
              <w:rPr>
                <w:rFonts w:ascii="宋体" w:hAnsi="宋体"/>
                <w:b/>
                <w:sz w:val="24"/>
                <w:szCs w:val="24"/>
              </w:rPr>
              <w:t>10</w:t>
            </w:r>
            <w:r w:rsidR="0013540D" w:rsidRPr="0013540D">
              <w:rPr>
                <w:rFonts w:ascii="宋体" w:hAnsi="宋体" w:hint="eastAsia"/>
                <w:b/>
                <w:sz w:val="24"/>
                <w:szCs w:val="24"/>
              </w:rPr>
              <w:t>、公司</w:t>
            </w:r>
            <w:r w:rsidR="006C4528">
              <w:rPr>
                <w:rFonts w:ascii="宋体" w:hAnsi="宋体" w:hint="eastAsia"/>
                <w:b/>
                <w:sz w:val="24"/>
                <w:szCs w:val="24"/>
              </w:rPr>
              <w:t>半年内</w:t>
            </w:r>
            <w:r w:rsidR="0013540D" w:rsidRPr="0013540D">
              <w:rPr>
                <w:rFonts w:ascii="宋体" w:hAnsi="宋体" w:hint="eastAsia"/>
                <w:b/>
                <w:sz w:val="24"/>
                <w:szCs w:val="24"/>
              </w:rPr>
              <w:t>营销人员的变化情况</w:t>
            </w:r>
            <w:r w:rsidR="006C4528">
              <w:rPr>
                <w:rFonts w:ascii="宋体" w:hAnsi="宋体" w:hint="eastAsia"/>
                <w:b/>
                <w:sz w:val="24"/>
                <w:szCs w:val="24"/>
              </w:rPr>
              <w:t>，后续有变化吗</w:t>
            </w:r>
            <w:r w:rsidR="0013540D" w:rsidRPr="0013540D">
              <w:rPr>
                <w:rFonts w:ascii="宋体" w:hAnsi="宋体" w:hint="eastAsia"/>
                <w:b/>
                <w:sz w:val="24"/>
                <w:szCs w:val="24"/>
              </w:rPr>
              <w:t>？</w:t>
            </w:r>
            <w:r w:rsidR="00DE5230">
              <w:rPr>
                <w:rFonts w:ascii="宋体" w:hAnsi="宋体"/>
                <w:b/>
                <w:sz w:val="24"/>
                <w:szCs w:val="24"/>
              </w:rPr>
              <w:t xml:space="preserve"> </w:t>
            </w:r>
          </w:p>
          <w:p w:rsidR="0013540D" w:rsidRPr="0024374F" w:rsidRDefault="0013540D" w:rsidP="0024374F">
            <w:pPr>
              <w:shd w:val="clear" w:color="auto" w:fill="FFFFFF" w:themeFill="background1"/>
              <w:spacing w:line="480" w:lineRule="exact"/>
              <w:ind w:firstLineChars="200" w:firstLine="480"/>
              <w:rPr>
                <w:sz w:val="24"/>
                <w:szCs w:val="24"/>
              </w:rPr>
            </w:pPr>
            <w:r w:rsidRPr="00B1115E">
              <w:rPr>
                <w:rFonts w:ascii="宋体" w:hAnsi="宋体" w:hint="eastAsia"/>
                <w:sz w:val="24"/>
                <w:szCs w:val="24"/>
              </w:rPr>
              <w:t>答：</w:t>
            </w:r>
            <w:r w:rsidR="00A6360D">
              <w:rPr>
                <w:rFonts w:hint="eastAsia"/>
                <w:sz w:val="24"/>
                <w:szCs w:val="24"/>
              </w:rPr>
              <w:t>公司</w:t>
            </w:r>
            <w:r w:rsidR="006C4528" w:rsidRPr="0024374F">
              <w:rPr>
                <w:rFonts w:hint="eastAsia"/>
                <w:sz w:val="24"/>
                <w:szCs w:val="24"/>
              </w:rPr>
              <w:t>营销人员</w:t>
            </w:r>
            <w:r w:rsidR="00DE5230">
              <w:rPr>
                <w:rFonts w:hint="eastAsia"/>
                <w:sz w:val="24"/>
                <w:szCs w:val="24"/>
              </w:rPr>
              <w:t>根据销售划区来进行配置，并</w:t>
            </w:r>
            <w:r w:rsidR="006C4528" w:rsidRPr="0024374F">
              <w:rPr>
                <w:rFonts w:hint="eastAsia"/>
                <w:sz w:val="24"/>
                <w:szCs w:val="24"/>
              </w:rPr>
              <w:t>随着市场开拓</w:t>
            </w:r>
            <w:r w:rsidR="00DE5230">
              <w:rPr>
                <w:rFonts w:hint="eastAsia"/>
                <w:sz w:val="24"/>
                <w:szCs w:val="24"/>
              </w:rPr>
              <w:t>和营销策略有所调整</w:t>
            </w:r>
            <w:r w:rsidR="006C4528" w:rsidRPr="0024374F">
              <w:rPr>
                <w:rFonts w:hint="eastAsia"/>
                <w:sz w:val="24"/>
                <w:szCs w:val="24"/>
              </w:rPr>
              <w:t>，公司经营稳定较为成熟，</w:t>
            </w:r>
            <w:r w:rsidR="00A6360D">
              <w:rPr>
                <w:rFonts w:hint="eastAsia"/>
                <w:sz w:val="24"/>
                <w:szCs w:val="24"/>
              </w:rPr>
              <w:t>营销人员也相对稳定</w:t>
            </w:r>
            <w:r w:rsidR="0024374F" w:rsidRPr="0024374F">
              <w:rPr>
                <w:rFonts w:hint="eastAsia"/>
                <w:sz w:val="24"/>
                <w:szCs w:val="24"/>
              </w:rPr>
              <w:t>。</w:t>
            </w:r>
          </w:p>
          <w:p w:rsidR="0013540D" w:rsidRPr="0013540D" w:rsidRDefault="006C164F" w:rsidP="0013540D">
            <w:pPr>
              <w:spacing w:line="480" w:lineRule="exact"/>
              <w:ind w:firstLineChars="200" w:firstLine="482"/>
              <w:rPr>
                <w:rFonts w:ascii="宋体" w:hAnsi="宋体"/>
                <w:b/>
                <w:sz w:val="24"/>
                <w:szCs w:val="24"/>
              </w:rPr>
            </w:pPr>
            <w:r>
              <w:rPr>
                <w:rFonts w:ascii="宋体" w:hAnsi="宋体"/>
                <w:b/>
                <w:sz w:val="24"/>
                <w:szCs w:val="24"/>
              </w:rPr>
              <w:t>11</w:t>
            </w:r>
            <w:r w:rsidR="00527E27">
              <w:rPr>
                <w:rFonts w:ascii="宋体" w:hAnsi="宋体" w:hint="eastAsia"/>
                <w:b/>
                <w:sz w:val="24"/>
                <w:szCs w:val="24"/>
              </w:rPr>
              <w:t>、</w:t>
            </w:r>
            <w:r w:rsidR="0013540D" w:rsidRPr="0013540D">
              <w:rPr>
                <w:rFonts w:ascii="宋体" w:hAnsi="宋体" w:hint="eastAsia"/>
                <w:b/>
                <w:sz w:val="24"/>
                <w:szCs w:val="24"/>
              </w:rPr>
              <w:t>关于旧厂的规划情况？</w:t>
            </w:r>
          </w:p>
          <w:p w:rsidR="0013540D" w:rsidRDefault="0013540D" w:rsidP="0013540D">
            <w:pPr>
              <w:spacing w:line="480" w:lineRule="exact"/>
              <w:ind w:firstLineChars="200" w:firstLine="480"/>
              <w:rPr>
                <w:rFonts w:ascii="宋体" w:hAnsi="宋体"/>
                <w:sz w:val="24"/>
                <w:szCs w:val="24"/>
              </w:rPr>
            </w:pPr>
            <w:r>
              <w:rPr>
                <w:rFonts w:ascii="宋体" w:hAnsi="宋体" w:hint="eastAsia"/>
                <w:sz w:val="24"/>
                <w:szCs w:val="24"/>
              </w:rPr>
              <w:t>答：</w:t>
            </w:r>
            <w:r w:rsidR="00940EDA">
              <w:rPr>
                <w:rFonts w:ascii="宋体" w:hAnsi="宋体" w:hint="eastAsia"/>
                <w:sz w:val="24"/>
                <w:szCs w:val="24"/>
              </w:rPr>
              <w:t>公司天河区</w:t>
            </w:r>
            <w:r w:rsidR="00940EDA" w:rsidRPr="00645591">
              <w:rPr>
                <w:rFonts w:ascii="宋体" w:hAnsi="宋体" w:hint="eastAsia"/>
                <w:sz w:val="24"/>
                <w:szCs w:val="24"/>
              </w:rPr>
              <w:t>旧厂的生产职能及配套职能的搬迁工作已完成</w:t>
            </w:r>
            <w:r w:rsidR="00940EDA">
              <w:rPr>
                <w:rFonts w:ascii="宋体" w:hAnsi="宋体" w:hint="eastAsia"/>
                <w:sz w:val="24"/>
                <w:szCs w:val="24"/>
              </w:rPr>
              <w:t>，</w:t>
            </w:r>
            <w:r w:rsidR="008E6901" w:rsidRPr="008E6901">
              <w:rPr>
                <w:rFonts w:ascii="宋体" w:hAnsi="宋体" w:hint="eastAsia"/>
                <w:sz w:val="24"/>
                <w:szCs w:val="24"/>
              </w:rPr>
              <w:t>公司拟在远期对旧厂实施“三旧”改造，短期对外出租，具体情况详见公司发布</w:t>
            </w:r>
            <w:r w:rsidR="00940EDA">
              <w:rPr>
                <w:rFonts w:ascii="宋体" w:hAnsi="宋体" w:hint="eastAsia"/>
                <w:sz w:val="24"/>
                <w:szCs w:val="24"/>
              </w:rPr>
              <w:t>在巨潮</w:t>
            </w:r>
            <w:r w:rsidR="002F16A0">
              <w:rPr>
                <w:rFonts w:ascii="宋体" w:hAnsi="宋体" w:hint="eastAsia"/>
                <w:sz w:val="24"/>
                <w:szCs w:val="24"/>
              </w:rPr>
              <w:t>咨询</w:t>
            </w:r>
            <w:bookmarkStart w:id="0" w:name="_GoBack"/>
            <w:bookmarkEnd w:id="0"/>
            <w:r w:rsidR="00940EDA">
              <w:rPr>
                <w:rFonts w:ascii="宋体" w:hAnsi="宋体" w:hint="eastAsia"/>
                <w:sz w:val="24"/>
                <w:szCs w:val="24"/>
              </w:rPr>
              <w:t>网上</w:t>
            </w:r>
            <w:r w:rsidR="008E6901" w:rsidRPr="008E6901">
              <w:rPr>
                <w:rFonts w:ascii="宋体" w:hAnsi="宋体" w:hint="eastAsia"/>
                <w:sz w:val="24"/>
                <w:szCs w:val="24"/>
              </w:rPr>
              <w:t>的公告</w:t>
            </w:r>
            <w:r w:rsidR="00940EDA">
              <w:rPr>
                <w:rFonts w:ascii="宋体" w:hAnsi="宋体" w:hint="eastAsia"/>
                <w:sz w:val="24"/>
                <w:szCs w:val="24"/>
              </w:rPr>
              <w:t>。</w:t>
            </w:r>
          </w:p>
          <w:p w:rsidR="005634C5" w:rsidRPr="005634C5" w:rsidRDefault="00BA51D4" w:rsidP="00E77988">
            <w:pPr>
              <w:spacing w:line="480" w:lineRule="exact"/>
              <w:ind w:firstLineChars="200" w:firstLine="482"/>
              <w:rPr>
                <w:rFonts w:ascii="宋体" w:hAnsi="宋体"/>
                <w:b/>
                <w:sz w:val="24"/>
                <w:szCs w:val="24"/>
              </w:rPr>
            </w:pPr>
            <w:r>
              <w:rPr>
                <w:rFonts w:ascii="宋体" w:hAnsi="宋体" w:hint="eastAsia"/>
                <w:b/>
                <w:sz w:val="24"/>
                <w:szCs w:val="24"/>
              </w:rPr>
              <w:t>1</w:t>
            </w:r>
            <w:r w:rsidR="006C164F">
              <w:rPr>
                <w:rFonts w:ascii="宋体" w:hAnsi="宋体"/>
                <w:b/>
                <w:sz w:val="24"/>
                <w:szCs w:val="24"/>
              </w:rPr>
              <w:t>2</w:t>
            </w:r>
            <w:r w:rsidR="005634C5" w:rsidRPr="00E77988">
              <w:rPr>
                <w:rFonts w:ascii="宋体" w:hAnsi="宋体" w:hint="eastAsia"/>
                <w:b/>
                <w:sz w:val="24"/>
                <w:szCs w:val="24"/>
              </w:rPr>
              <w:t>、</w:t>
            </w:r>
            <w:r w:rsidR="005634C5" w:rsidRPr="005634C5">
              <w:rPr>
                <w:rFonts w:ascii="宋体" w:hAnsi="宋体" w:hint="eastAsia"/>
                <w:b/>
                <w:sz w:val="24"/>
                <w:szCs w:val="24"/>
              </w:rPr>
              <w:t>公司</w:t>
            </w:r>
            <w:r w:rsidR="005634C5">
              <w:rPr>
                <w:rFonts w:ascii="宋体" w:hAnsi="宋体" w:hint="eastAsia"/>
                <w:b/>
                <w:sz w:val="24"/>
                <w:szCs w:val="24"/>
              </w:rPr>
              <w:t>的</w:t>
            </w:r>
            <w:r w:rsidR="002F1DD3">
              <w:rPr>
                <w:rFonts w:ascii="宋体" w:hAnsi="宋体" w:hint="eastAsia"/>
                <w:b/>
                <w:sz w:val="24"/>
                <w:szCs w:val="24"/>
              </w:rPr>
              <w:t>“</w:t>
            </w:r>
            <w:r w:rsidR="005634C5">
              <w:rPr>
                <w:rFonts w:ascii="宋体" w:hAnsi="宋体" w:hint="eastAsia"/>
                <w:b/>
                <w:sz w:val="24"/>
                <w:szCs w:val="24"/>
              </w:rPr>
              <w:t>老广州</w:t>
            </w:r>
            <w:r w:rsidR="002F1DD3">
              <w:rPr>
                <w:rFonts w:ascii="宋体" w:hAnsi="宋体" w:hint="eastAsia"/>
                <w:b/>
                <w:sz w:val="24"/>
                <w:szCs w:val="24"/>
              </w:rPr>
              <w:t>”酸奶</w:t>
            </w:r>
            <w:r w:rsidR="005634C5">
              <w:rPr>
                <w:rFonts w:ascii="宋体" w:hAnsi="宋体" w:hint="eastAsia"/>
                <w:b/>
                <w:sz w:val="24"/>
                <w:szCs w:val="24"/>
              </w:rPr>
              <w:t>产品属于哪个分类？未来</w:t>
            </w:r>
            <w:r w:rsidR="005634C5" w:rsidRPr="005634C5">
              <w:rPr>
                <w:rFonts w:ascii="宋体" w:hAnsi="宋体" w:hint="eastAsia"/>
                <w:b/>
                <w:sz w:val="24"/>
                <w:szCs w:val="24"/>
              </w:rPr>
              <w:t>新产品</w:t>
            </w:r>
            <w:r w:rsidR="005634C5">
              <w:rPr>
                <w:rFonts w:ascii="宋体" w:hAnsi="宋体" w:hint="eastAsia"/>
                <w:b/>
                <w:sz w:val="24"/>
                <w:szCs w:val="24"/>
              </w:rPr>
              <w:t>的</w:t>
            </w:r>
            <w:r w:rsidR="005634C5" w:rsidRPr="005634C5">
              <w:rPr>
                <w:rFonts w:ascii="宋体" w:hAnsi="宋体" w:hint="eastAsia"/>
                <w:b/>
                <w:sz w:val="24"/>
                <w:szCs w:val="24"/>
              </w:rPr>
              <w:t>推广方向</w:t>
            </w:r>
            <w:r w:rsidR="005634C5">
              <w:rPr>
                <w:rFonts w:ascii="宋体" w:hAnsi="宋体" w:hint="eastAsia"/>
                <w:b/>
                <w:sz w:val="24"/>
                <w:szCs w:val="24"/>
              </w:rPr>
              <w:t>？</w:t>
            </w:r>
          </w:p>
          <w:p w:rsidR="005634C5" w:rsidRPr="005634C5" w:rsidRDefault="005634C5" w:rsidP="005634C5">
            <w:pPr>
              <w:spacing w:line="480" w:lineRule="exact"/>
              <w:ind w:firstLineChars="200" w:firstLine="480"/>
              <w:rPr>
                <w:rFonts w:ascii="宋体" w:hAnsi="宋体"/>
                <w:sz w:val="24"/>
                <w:szCs w:val="24"/>
              </w:rPr>
            </w:pPr>
            <w:r w:rsidRPr="005634C5">
              <w:rPr>
                <w:rFonts w:ascii="宋体" w:hAnsi="宋体" w:hint="eastAsia"/>
                <w:sz w:val="24"/>
                <w:szCs w:val="24"/>
              </w:rPr>
              <w:t>答：</w:t>
            </w:r>
            <w:r>
              <w:rPr>
                <w:rFonts w:ascii="宋体" w:hAnsi="宋体" w:hint="eastAsia"/>
                <w:sz w:val="24"/>
                <w:szCs w:val="24"/>
              </w:rPr>
              <w:t>“老广州”</w:t>
            </w:r>
            <w:r w:rsidR="002F1DD3">
              <w:rPr>
                <w:rFonts w:ascii="宋体" w:hAnsi="宋体" w:hint="eastAsia"/>
                <w:sz w:val="24"/>
                <w:szCs w:val="24"/>
              </w:rPr>
              <w:t>酸奶</w:t>
            </w:r>
            <w:r>
              <w:rPr>
                <w:rFonts w:ascii="宋体" w:hAnsi="宋体" w:hint="eastAsia"/>
                <w:sz w:val="24"/>
                <w:szCs w:val="24"/>
              </w:rPr>
              <w:t>产品归属于液体奶</w:t>
            </w:r>
            <w:r w:rsidR="002F1DD3">
              <w:rPr>
                <w:rFonts w:ascii="宋体" w:hAnsi="宋体" w:hint="eastAsia"/>
                <w:sz w:val="24"/>
                <w:szCs w:val="24"/>
              </w:rPr>
              <w:t>。</w:t>
            </w:r>
            <w:r w:rsidRPr="005634C5">
              <w:rPr>
                <w:rFonts w:ascii="宋体" w:hAnsi="宋体" w:hint="eastAsia"/>
                <w:sz w:val="24"/>
                <w:szCs w:val="24"/>
              </w:rPr>
              <w:t>公司一直秉承“研发一代、储备一代、推出一代”的产品上市原则，每年均有全新产品推出，公司上半年成功推出无蔗糖</w:t>
            </w:r>
            <w:r w:rsidR="002F1DD3">
              <w:rPr>
                <w:rFonts w:ascii="宋体" w:hAnsi="宋体" w:hint="eastAsia"/>
                <w:sz w:val="24"/>
                <w:szCs w:val="24"/>
              </w:rPr>
              <w:t>版</w:t>
            </w:r>
            <w:r w:rsidRPr="005634C5">
              <w:rPr>
                <w:rFonts w:ascii="宋体" w:hAnsi="宋体" w:hint="eastAsia"/>
                <w:sz w:val="24"/>
                <w:szCs w:val="24"/>
              </w:rPr>
              <w:t>“老广州”酸奶，并对多款拟推新品完成试产，未来将通过产品的持续创新</w:t>
            </w:r>
            <w:r w:rsidR="00BA51D4">
              <w:rPr>
                <w:rFonts w:ascii="宋体" w:hAnsi="宋体" w:hint="eastAsia"/>
                <w:sz w:val="24"/>
                <w:szCs w:val="24"/>
              </w:rPr>
              <w:t>迭代</w:t>
            </w:r>
            <w:r w:rsidRPr="005634C5">
              <w:rPr>
                <w:rFonts w:ascii="宋体" w:hAnsi="宋体" w:hint="eastAsia"/>
                <w:sz w:val="24"/>
                <w:szCs w:val="24"/>
              </w:rPr>
              <w:t>，精准定位消费群体，满足差异化的消费需求。</w:t>
            </w:r>
          </w:p>
          <w:p w:rsidR="00027A81" w:rsidRDefault="00027A81" w:rsidP="00EA054D">
            <w:pPr>
              <w:spacing w:line="480" w:lineRule="exact"/>
              <w:ind w:firstLineChars="200" w:firstLine="480"/>
              <w:rPr>
                <w:rFonts w:ascii="宋体" w:hAnsi="宋体"/>
                <w:sz w:val="24"/>
                <w:szCs w:val="24"/>
              </w:rPr>
            </w:pPr>
            <w:r>
              <w:rPr>
                <w:rFonts w:ascii="宋体" w:hAnsi="宋体" w:hint="eastAsia"/>
                <w:sz w:val="24"/>
                <w:szCs w:val="24"/>
              </w:rPr>
              <w:t>1</w:t>
            </w:r>
            <w:r w:rsidR="00EA054D">
              <w:rPr>
                <w:rFonts w:ascii="宋体" w:hAnsi="宋体" w:hint="eastAsia"/>
                <w:sz w:val="24"/>
                <w:szCs w:val="24"/>
              </w:rPr>
              <w:t>7</w:t>
            </w:r>
            <w:r>
              <w:rPr>
                <w:rFonts w:ascii="宋体" w:hAnsi="宋体" w:hint="eastAsia"/>
                <w:sz w:val="24"/>
                <w:szCs w:val="24"/>
              </w:rPr>
              <w:t>:</w:t>
            </w:r>
            <w:r w:rsidR="00EA054D">
              <w:rPr>
                <w:rFonts w:ascii="宋体" w:hAnsi="宋体" w:hint="eastAsia"/>
                <w:sz w:val="24"/>
                <w:szCs w:val="24"/>
              </w:rPr>
              <w:t>0</w:t>
            </w:r>
            <w:r>
              <w:rPr>
                <w:rFonts w:ascii="宋体" w:hAnsi="宋体" w:hint="eastAsia"/>
                <w:sz w:val="24"/>
                <w:szCs w:val="24"/>
              </w:rPr>
              <w:t>0 李春锋先生宣布：今天的沟通交流会到此结束。</w:t>
            </w:r>
          </w:p>
        </w:tc>
      </w:tr>
      <w:tr w:rsidR="00027A81" w:rsidTr="006D2CD8">
        <w:trPr>
          <w:tblCellSpacing w:w="0" w:type="dxa"/>
        </w:trPr>
        <w:tc>
          <w:tcPr>
            <w:tcW w:w="1096" w:type="dxa"/>
            <w:vAlign w:val="center"/>
          </w:tcPr>
          <w:p w:rsidR="00027A81" w:rsidRDefault="00027A81" w:rsidP="006D2CD8">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lastRenderedPageBreak/>
              <w:t>附件清单（如有）</w:t>
            </w:r>
          </w:p>
        </w:tc>
        <w:tc>
          <w:tcPr>
            <w:tcW w:w="7323" w:type="dxa"/>
          </w:tcPr>
          <w:p w:rsidR="00027A81" w:rsidRDefault="00027A81" w:rsidP="006D2CD8">
            <w:pPr>
              <w:spacing w:line="360" w:lineRule="auto"/>
              <w:ind w:firstLineChars="100" w:firstLine="240"/>
              <w:rPr>
                <w:rFonts w:ascii="宋体" w:hAnsi="宋体" w:cs="宋体"/>
                <w:kern w:val="0"/>
                <w:sz w:val="24"/>
                <w:szCs w:val="24"/>
              </w:rPr>
            </w:pPr>
            <w:r>
              <w:rPr>
                <w:rFonts w:ascii="宋体" w:hAnsi="宋体" w:cs="宋体" w:hint="eastAsia"/>
                <w:kern w:val="0"/>
                <w:sz w:val="24"/>
                <w:szCs w:val="24"/>
              </w:rPr>
              <w:t>无</w:t>
            </w:r>
          </w:p>
        </w:tc>
      </w:tr>
      <w:tr w:rsidR="00027A81" w:rsidTr="006D2CD8">
        <w:trPr>
          <w:tblCellSpacing w:w="0" w:type="dxa"/>
        </w:trPr>
        <w:tc>
          <w:tcPr>
            <w:tcW w:w="1096" w:type="dxa"/>
            <w:vAlign w:val="center"/>
          </w:tcPr>
          <w:p w:rsidR="00027A81" w:rsidRDefault="00027A81" w:rsidP="006D2CD8">
            <w:pPr>
              <w:widowControl/>
              <w:spacing w:before="100" w:beforeAutospacing="1" w:after="100" w:afterAutospacing="1"/>
              <w:jc w:val="left"/>
              <w:rPr>
                <w:rFonts w:ascii="宋体" w:hAnsi="宋体" w:cs="宋体"/>
                <w:kern w:val="0"/>
                <w:sz w:val="24"/>
                <w:szCs w:val="24"/>
              </w:rPr>
            </w:pPr>
            <w:r>
              <w:rPr>
                <w:rFonts w:ascii="宋体" w:hAnsi="宋体" w:cs="宋体"/>
                <w:kern w:val="0"/>
                <w:sz w:val="24"/>
                <w:szCs w:val="24"/>
              </w:rPr>
              <w:t>日期</w:t>
            </w:r>
          </w:p>
        </w:tc>
        <w:tc>
          <w:tcPr>
            <w:tcW w:w="7323" w:type="dxa"/>
          </w:tcPr>
          <w:p w:rsidR="00027A81" w:rsidRDefault="00027A81" w:rsidP="00027A81">
            <w:pPr>
              <w:widowControl/>
              <w:spacing w:before="100" w:beforeAutospacing="1" w:after="100" w:afterAutospacing="1"/>
              <w:ind w:firstLineChars="100" w:firstLine="240"/>
              <w:jc w:val="left"/>
              <w:rPr>
                <w:rFonts w:ascii="宋体" w:hAnsi="宋体" w:cs="宋体"/>
                <w:kern w:val="0"/>
                <w:sz w:val="24"/>
                <w:szCs w:val="24"/>
              </w:rPr>
            </w:pPr>
            <w:r>
              <w:rPr>
                <w:rFonts w:ascii="宋体" w:hAnsi="宋体" w:cs="宋体" w:hint="eastAsia"/>
                <w:kern w:val="0"/>
                <w:sz w:val="24"/>
                <w:szCs w:val="24"/>
              </w:rPr>
              <w:t>201</w:t>
            </w:r>
            <w:r>
              <w:rPr>
                <w:rFonts w:ascii="宋体" w:hAnsi="宋体" w:cs="宋体"/>
                <w:kern w:val="0"/>
                <w:sz w:val="24"/>
                <w:szCs w:val="24"/>
              </w:rPr>
              <w:t>9</w:t>
            </w:r>
            <w:r>
              <w:rPr>
                <w:rFonts w:ascii="宋体" w:hAnsi="宋体" w:cs="宋体" w:hint="eastAsia"/>
                <w:kern w:val="0"/>
                <w:sz w:val="24"/>
                <w:szCs w:val="24"/>
              </w:rPr>
              <w:t>-7-29</w:t>
            </w:r>
          </w:p>
        </w:tc>
      </w:tr>
    </w:tbl>
    <w:p w:rsidR="002C39FA" w:rsidRDefault="004531D6"/>
    <w:sectPr w:rsidR="002C39FA" w:rsidSect="004D3BC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1D6" w:rsidRDefault="004531D6" w:rsidP="003D1E2E">
      <w:r>
        <w:separator/>
      </w:r>
    </w:p>
  </w:endnote>
  <w:endnote w:type="continuationSeparator" w:id="0">
    <w:p w:rsidR="004531D6" w:rsidRDefault="004531D6" w:rsidP="003D1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1D6" w:rsidRDefault="004531D6" w:rsidP="003D1E2E">
      <w:r>
        <w:separator/>
      </w:r>
    </w:p>
  </w:footnote>
  <w:footnote w:type="continuationSeparator" w:id="0">
    <w:p w:rsidR="004531D6" w:rsidRDefault="004531D6" w:rsidP="003D1E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27A81"/>
    <w:rsid w:val="00027A81"/>
    <w:rsid w:val="000416BC"/>
    <w:rsid w:val="00057DBA"/>
    <w:rsid w:val="00061D35"/>
    <w:rsid w:val="00072CF7"/>
    <w:rsid w:val="000816CD"/>
    <w:rsid w:val="00082CFE"/>
    <w:rsid w:val="000848F2"/>
    <w:rsid w:val="000901D2"/>
    <w:rsid w:val="0011427C"/>
    <w:rsid w:val="0011799C"/>
    <w:rsid w:val="00126139"/>
    <w:rsid w:val="0013540D"/>
    <w:rsid w:val="00186721"/>
    <w:rsid w:val="001A0ADE"/>
    <w:rsid w:val="001A3DCC"/>
    <w:rsid w:val="001A4488"/>
    <w:rsid w:val="001B107A"/>
    <w:rsid w:val="001C3D52"/>
    <w:rsid w:val="00204D89"/>
    <w:rsid w:val="0024374F"/>
    <w:rsid w:val="002564B9"/>
    <w:rsid w:val="002861FF"/>
    <w:rsid w:val="002C599F"/>
    <w:rsid w:val="002F0ABB"/>
    <w:rsid w:val="002F16A0"/>
    <w:rsid w:val="002F1DD3"/>
    <w:rsid w:val="00321340"/>
    <w:rsid w:val="00336009"/>
    <w:rsid w:val="003513A0"/>
    <w:rsid w:val="00356F18"/>
    <w:rsid w:val="0036048C"/>
    <w:rsid w:val="003A270D"/>
    <w:rsid w:val="003A4CFA"/>
    <w:rsid w:val="003A7CED"/>
    <w:rsid w:val="003B229F"/>
    <w:rsid w:val="003B40D8"/>
    <w:rsid w:val="003B6B15"/>
    <w:rsid w:val="003D1E2E"/>
    <w:rsid w:val="004150CA"/>
    <w:rsid w:val="004347D6"/>
    <w:rsid w:val="004531D6"/>
    <w:rsid w:val="004D47A4"/>
    <w:rsid w:val="004F5D89"/>
    <w:rsid w:val="00511115"/>
    <w:rsid w:val="00527E27"/>
    <w:rsid w:val="005634C5"/>
    <w:rsid w:val="00571E78"/>
    <w:rsid w:val="00573459"/>
    <w:rsid w:val="00584E17"/>
    <w:rsid w:val="005B1CCE"/>
    <w:rsid w:val="005E0F6E"/>
    <w:rsid w:val="006551CC"/>
    <w:rsid w:val="00667303"/>
    <w:rsid w:val="006A44DC"/>
    <w:rsid w:val="006C164F"/>
    <w:rsid w:val="006C2937"/>
    <w:rsid w:val="006C4528"/>
    <w:rsid w:val="006D4006"/>
    <w:rsid w:val="006F0E28"/>
    <w:rsid w:val="00727695"/>
    <w:rsid w:val="0075744C"/>
    <w:rsid w:val="00795406"/>
    <w:rsid w:val="007C38A4"/>
    <w:rsid w:val="007E4397"/>
    <w:rsid w:val="007F58BB"/>
    <w:rsid w:val="008463BF"/>
    <w:rsid w:val="00863718"/>
    <w:rsid w:val="008B5AAF"/>
    <w:rsid w:val="008C2945"/>
    <w:rsid w:val="008C6623"/>
    <w:rsid w:val="008C7758"/>
    <w:rsid w:val="008E0699"/>
    <w:rsid w:val="008E6901"/>
    <w:rsid w:val="00940EDA"/>
    <w:rsid w:val="00997AF1"/>
    <w:rsid w:val="009A666E"/>
    <w:rsid w:val="009A74DC"/>
    <w:rsid w:val="00A13B2E"/>
    <w:rsid w:val="00A215B1"/>
    <w:rsid w:val="00A27553"/>
    <w:rsid w:val="00A50BAC"/>
    <w:rsid w:val="00A578B2"/>
    <w:rsid w:val="00A6360D"/>
    <w:rsid w:val="00A67ACA"/>
    <w:rsid w:val="00A763EE"/>
    <w:rsid w:val="00AE015B"/>
    <w:rsid w:val="00B1115E"/>
    <w:rsid w:val="00B20570"/>
    <w:rsid w:val="00B34462"/>
    <w:rsid w:val="00B6589F"/>
    <w:rsid w:val="00B8361A"/>
    <w:rsid w:val="00B86C02"/>
    <w:rsid w:val="00BA51D4"/>
    <w:rsid w:val="00BD4F0B"/>
    <w:rsid w:val="00C06B10"/>
    <w:rsid w:val="00C12727"/>
    <w:rsid w:val="00C303A3"/>
    <w:rsid w:val="00C546C7"/>
    <w:rsid w:val="00C6361F"/>
    <w:rsid w:val="00CD09EC"/>
    <w:rsid w:val="00CE5F15"/>
    <w:rsid w:val="00D32F35"/>
    <w:rsid w:val="00D46C57"/>
    <w:rsid w:val="00D76CED"/>
    <w:rsid w:val="00DA1711"/>
    <w:rsid w:val="00DE5230"/>
    <w:rsid w:val="00DE67C5"/>
    <w:rsid w:val="00E0318B"/>
    <w:rsid w:val="00E375A2"/>
    <w:rsid w:val="00E77988"/>
    <w:rsid w:val="00EA054D"/>
    <w:rsid w:val="00EB1303"/>
    <w:rsid w:val="00EB175E"/>
    <w:rsid w:val="00EC2D8E"/>
    <w:rsid w:val="00ED3572"/>
    <w:rsid w:val="00EE796E"/>
    <w:rsid w:val="00F0278B"/>
    <w:rsid w:val="00F24D72"/>
    <w:rsid w:val="00F275CE"/>
    <w:rsid w:val="00F51BA3"/>
    <w:rsid w:val="00FF5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4D1E73-27AA-4884-862A-3F1134912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A8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1E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D1E2E"/>
    <w:rPr>
      <w:rFonts w:ascii="Times New Roman" w:eastAsia="宋体" w:hAnsi="Times New Roman" w:cs="Times New Roman"/>
      <w:sz w:val="18"/>
      <w:szCs w:val="18"/>
    </w:rPr>
  </w:style>
  <w:style w:type="paragraph" w:styleId="a4">
    <w:name w:val="footer"/>
    <w:basedOn w:val="a"/>
    <w:link w:val="Char0"/>
    <w:uiPriority w:val="99"/>
    <w:unhideWhenUsed/>
    <w:rsid w:val="003D1E2E"/>
    <w:pPr>
      <w:tabs>
        <w:tab w:val="center" w:pos="4153"/>
        <w:tab w:val="right" w:pos="8306"/>
      </w:tabs>
      <w:snapToGrid w:val="0"/>
      <w:jc w:val="left"/>
    </w:pPr>
    <w:rPr>
      <w:sz w:val="18"/>
      <w:szCs w:val="18"/>
    </w:rPr>
  </w:style>
  <w:style w:type="character" w:customStyle="1" w:styleId="Char0">
    <w:name w:val="页脚 Char"/>
    <w:basedOn w:val="a0"/>
    <w:link w:val="a4"/>
    <w:uiPriority w:val="99"/>
    <w:rsid w:val="003D1E2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6</Pages>
  <Words>531</Words>
  <Characters>3033</Characters>
  <Application>Microsoft Office Word</Application>
  <DocSecurity>0</DocSecurity>
  <Lines>25</Lines>
  <Paragraphs>7</Paragraphs>
  <ScaleCrop>false</ScaleCrop>
  <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包洋</dc:creator>
  <cp:keywords/>
  <dc:description/>
  <cp:lastModifiedBy>王欢欢</cp:lastModifiedBy>
  <cp:revision>46</cp:revision>
  <dcterms:created xsi:type="dcterms:W3CDTF">2019-07-30T01:41:00Z</dcterms:created>
  <dcterms:modified xsi:type="dcterms:W3CDTF">2019-07-30T12:18:00Z</dcterms:modified>
</cp:coreProperties>
</file>