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C4" w:rsidRDefault="00D62E23" w:rsidP="00925169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证券代码：000959                                    证券简称：首钢股份</w:t>
      </w:r>
    </w:p>
    <w:p w:rsidR="00F651C4" w:rsidRDefault="00D62E23" w:rsidP="00925169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北京首钢股份有限公司投资者关系活动记录表</w:t>
      </w:r>
    </w:p>
    <w:p w:rsidR="00F651C4" w:rsidRDefault="00D62E23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编号：2019-03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6614"/>
      </w:tblGrid>
      <w:tr w:rsidR="00F651C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C4" w:rsidRDefault="00D62E2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F651C4" w:rsidRDefault="00F651C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C4" w:rsidRDefault="00D62E2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0052"/>
            </w:r>
            <w:r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F651C4" w:rsidRDefault="00D62E2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F651C4" w:rsidRDefault="00D62E2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F651C4" w:rsidRDefault="00D62E23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F651C4" w:rsidRDefault="00D62E23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其他 </w:t>
            </w:r>
          </w:p>
        </w:tc>
      </w:tr>
      <w:tr w:rsidR="00F651C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C4" w:rsidRDefault="00D62E2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C4" w:rsidRDefault="00D62E23">
            <w:pPr>
              <w:spacing w:line="480" w:lineRule="atLeast"/>
              <w:rPr>
                <w:rFonts w:ascii="华文细黑" w:eastAsia="华文细黑" w:hAnsi="华文细黑" w:cs="华文细黑"/>
                <w:sz w:val="22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sz w:val="22"/>
                <w:szCs w:val="28"/>
              </w:rPr>
              <w:t>广发证券陈潇、沈涛；华夏基金彭锐哲、武文琦；中荷</w:t>
            </w:r>
            <w:proofErr w:type="gramStart"/>
            <w:r>
              <w:rPr>
                <w:rFonts w:ascii="华文细黑" w:eastAsia="华文细黑" w:hAnsi="华文细黑" w:cs="华文细黑" w:hint="eastAsia"/>
                <w:sz w:val="22"/>
                <w:szCs w:val="28"/>
              </w:rPr>
              <w:t>人寿杨</w:t>
            </w:r>
            <w:proofErr w:type="gramEnd"/>
            <w:r>
              <w:rPr>
                <w:rFonts w:ascii="华文细黑" w:eastAsia="华文细黑" w:hAnsi="华文细黑" w:cs="华文细黑" w:hint="eastAsia"/>
                <w:sz w:val="22"/>
                <w:szCs w:val="28"/>
              </w:rPr>
              <w:t>燕；</w:t>
            </w:r>
            <w:proofErr w:type="gramStart"/>
            <w:r>
              <w:rPr>
                <w:rFonts w:ascii="华文细黑" w:eastAsia="华文细黑" w:hAnsi="华文细黑" w:cs="华文细黑" w:hint="eastAsia"/>
                <w:sz w:val="22"/>
                <w:szCs w:val="28"/>
              </w:rPr>
              <w:t>工银瑞信</w:t>
            </w:r>
            <w:proofErr w:type="gramEnd"/>
            <w:r>
              <w:rPr>
                <w:rFonts w:ascii="华文细黑" w:eastAsia="华文细黑" w:hAnsi="华文细黑" w:cs="华文细黑" w:hint="eastAsia"/>
                <w:sz w:val="22"/>
                <w:szCs w:val="28"/>
              </w:rPr>
              <w:t>丁怡凌</w:t>
            </w:r>
          </w:p>
        </w:tc>
      </w:tr>
      <w:tr w:rsidR="00F651C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C4" w:rsidRDefault="00D62E2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C4" w:rsidRDefault="00D62E2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2"/>
                <w:szCs w:val="28"/>
              </w:rPr>
              <w:t>2019年8月27日下午14:00</w:t>
            </w:r>
            <w:r>
              <w:rPr>
                <w:rFonts w:ascii="华文细黑" w:eastAsia="华文细黑" w:hAnsi="华文细黑" w:cs="华文细黑"/>
                <w:sz w:val="22"/>
                <w:szCs w:val="28"/>
              </w:rPr>
              <w:t>—</w:t>
            </w:r>
            <w:r>
              <w:rPr>
                <w:rFonts w:ascii="华文细黑" w:eastAsia="华文细黑" w:hAnsi="华文细黑" w:cs="华文细黑" w:hint="eastAsia"/>
                <w:sz w:val="22"/>
                <w:szCs w:val="28"/>
              </w:rPr>
              <w:t>16:00</w:t>
            </w:r>
          </w:p>
        </w:tc>
      </w:tr>
      <w:tr w:rsidR="00F651C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C4" w:rsidRDefault="00D62E2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C4" w:rsidRDefault="00D62E2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2"/>
                <w:szCs w:val="28"/>
              </w:rPr>
              <w:t>公司会议室</w:t>
            </w:r>
          </w:p>
        </w:tc>
      </w:tr>
      <w:tr w:rsidR="00F651C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C4" w:rsidRDefault="00D62E2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C4" w:rsidRDefault="00D62E23">
            <w:pPr>
              <w:spacing w:line="480" w:lineRule="atLeast"/>
              <w:rPr>
                <w:rFonts w:ascii="宋体" w:eastAsia="华文细黑" w:hAnsi="宋体"/>
                <w:bCs/>
                <w:iCs/>
                <w:color w:val="000000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2"/>
                <w:szCs w:val="28"/>
              </w:rPr>
              <w:t>公司副总经理兼董事会秘书陈益以及运营规划部、制造部、环保部、营销中心、采购中心；中首公司；矿业公司；京唐公司；冷轧公司；智新电磁公司等有关负责人</w:t>
            </w:r>
          </w:p>
        </w:tc>
      </w:tr>
      <w:tr w:rsidR="00F651C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C4" w:rsidRDefault="00D62E2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F651C4" w:rsidRDefault="00F651C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169" w:rsidRPr="00925169" w:rsidRDefault="00925169">
            <w:pPr>
              <w:spacing w:line="360" w:lineRule="auto"/>
              <w:ind w:firstLineChars="150" w:firstLine="330"/>
              <w:rPr>
                <w:rFonts w:ascii="华文细黑" w:eastAsia="华文细黑" w:hAnsi="华文细黑" w:cs="华文细黑" w:hint="eastAsia"/>
                <w:bCs/>
                <w:sz w:val="22"/>
                <w:szCs w:val="28"/>
              </w:rPr>
            </w:pPr>
            <w:r w:rsidRPr="00925169">
              <w:rPr>
                <w:rFonts w:ascii="华文细黑" w:eastAsia="华文细黑" w:hAnsi="华文细黑" w:cs="华文细黑" w:hint="eastAsia"/>
                <w:bCs/>
                <w:sz w:val="22"/>
                <w:szCs w:val="28"/>
              </w:rPr>
              <w:t>本次活动采用现场调研方式，由公司副总经理兼董事会秘书陈益主持，具体交流</w:t>
            </w:r>
            <w:r>
              <w:rPr>
                <w:rFonts w:ascii="华文细黑" w:eastAsia="华文细黑" w:hAnsi="华文细黑" w:cs="华文细黑" w:hint="eastAsia"/>
                <w:bCs/>
                <w:sz w:val="22"/>
                <w:szCs w:val="28"/>
              </w:rPr>
              <w:t>内容</w:t>
            </w:r>
            <w:r w:rsidRPr="00925169">
              <w:rPr>
                <w:rFonts w:ascii="华文细黑" w:eastAsia="华文细黑" w:hAnsi="华文细黑" w:cs="华文细黑" w:hint="eastAsia"/>
                <w:bCs/>
                <w:sz w:val="22"/>
                <w:szCs w:val="28"/>
              </w:rPr>
              <w:t>如下：</w:t>
            </w:r>
          </w:p>
          <w:p w:rsidR="00F651C4" w:rsidRDefault="00D62E23">
            <w:pPr>
              <w:spacing w:line="360" w:lineRule="auto"/>
              <w:ind w:firstLineChars="150" w:firstLine="330"/>
              <w:rPr>
                <w:rFonts w:ascii="华文细黑" w:eastAsia="华文细黑" w:hAnsi="华文细黑" w:cs="华文细黑"/>
                <w:b/>
                <w:bCs/>
                <w:sz w:val="22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sz w:val="22"/>
                <w:szCs w:val="28"/>
              </w:rPr>
              <w:t>1.请问京唐二期一步目前的情况？</w:t>
            </w:r>
            <w:proofErr w:type="gramStart"/>
            <w:r>
              <w:rPr>
                <w:rFonts w:ascii="华文细黑" w:eastAsia="华文细黑" w:hAnsi="华文细黑" w:cs="华文细黑" w:hint="eastAsia"/>
                <w:b/>
                <w:bCs/>
                <w:sz w:val="22"/>
                <w:szCs w:val="28"/>
              </w:rPr>
              <w:t>相关产线所</w:t>
            </w:r>
            <w:proofErr w:type="gramEnd"/>
            <w:r>
              <w:rPr>
                <w:rFonts w:ascii="华文细黑" w:eastAsia="华文细黑" w:hAnsi="华文细黑" w:cs="华文细黑" w:hint="eastAsia"/>
                <w:b/>
                <w:bCs/>
                <w:sz w:val="22"/>
                <w:szCs w:val="28"/>
              </w:rPr>
              <w:t>生产产品的认证情况？</w:t>
            </w:r>
          </w:p>
          <w:p w:rsidR="00F651C4" w:rsidRDefault="00D62E23">
            <w:pPr>
              <w:spacing w:line="360" w:lineRule="auto"/>
              <w:ind w:firstLineChars="150" w:firstLine="330"/>
              <w:rPr>
                <w:rFonts w:ascii="华文细黑" w:eastAsia="华文细黑" w:hAnsi="华文细黑" w:cs="华文细黑"/>
                <w:sz w:val="22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sz w:val="22"/>
                <w:szCs w:val="28"/>
              </w:rPr>
              <w:t>答：</w:t>
            </w:r>
            <w:r>
              <w:rPr>
                <w:rFonts w:ascii="华文细黑" w:eastAsia="华文细黑" w:hAnsi="华文细黑" w:cs="华文细黑" w:hint="eastAsia"/>
                <w:sz w:val="22"/>
                <w:szCs w:val="28"/>
              </w:rPr>
              <w:t>京唐二期一步取得批复产能为年产铁449万吨、钢400万吨、材427.6万吨，项目于2019年8月1日进入试生产阶段，3#高炉炉况运行总体平稳，水平提升较快，相关生产系数能够达到较高水平。</w:t>
            </w:r>
          </w:p>
          <w:p w:rsidR="00F651C4" w:rsidRDefault="00D62E23">
            <w:pPr>
              <w:spacing w:line="360" w:lineRule="auto"/>
              <w:ind w:firstLineChars="150" w:firstLine="330"/>
              <w:rPr>
                <w:rFonts w:ascii="华文细黑" w:eastAsia="华文细黑" w:hAnsi="华文细黑" w:cs="华文细黑"/>
                <w:sz w:val="22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sz w:val="22"/>
                <w:szCs w:val="28"/>
              </w:rPr>
              <w:t>京唐二期一步产品主要以高强度、易焊接、低磁或无磁化、耐腐蚀的船舰用钢，大厚度、高强度、高韧性、耐腐蚀、耐疲劳的海洋用钢以及长距离输送、超高强度、抗酸、抗大变形、海底输送等管线钢为主。中厚板已完成八国船板认证，牌号共涉及7个，最大厚</w:t>
            </w:r>
            <w:r>
              <w:rPr>
                <w:rFonts w:ascii="华文细黑" w:eastAsia="华文细黑" w:hAnsi="华文细黑" w:cs="华文细黑" w:hint="eastAsia"/>
                <w:sz w:val="22"/>
                <w:szCs w:val="28"/>
              </w:rPr>
              <w:lastRenderedPageBreak/>
              <w:t>度达50mm；开展了共18个建筑用牌号和14个压力容器用钢牌号的CE认证，预计9月份获取认证证书。</w:t>
            </w:r>
          </w:p>
          <w:p w:rsidR="00F651C4" w:rsidRDefault="00D62E23">
            <w:pPr>
              <w:spacing w:line="360" w:lineRule="auto"/>
              <w:ind w:firstLineChars="150" w:firstLine="330"/>
              <w:rPr>
                <w:rFonts w:ascii="华文细黑" w:eastAsia="华文细黑" w:hAnsi="华文细黑" w:cs="华文细黑"/>
                <w:b/>
                <w:bCs/>
                <w:sz w:val="22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sz w:val="22"/>
                <w:szCs w:val="28"/>
              </w:rPr>
              <w:t>2.公司如何应对三季度（建国七十周年庆）和四季度（秋冬季错峰生产）环保形势？京唐公司目前的超低排放改造情况？</w:t>
            </w:r>
          </w:p>
          <w:p w:rsidR="00F651C4" w:rsidRDefault="00D62E23">
            <w:pPr>
              <w:spacing w:line="360" w:lineRule="auto"/>
              <w:ind w:firstLineChars="150" w:firstLine="330"/>
              <w:rPr>
                <w:rFonts w:ascii="华文细黑" w:eastAsia="华文细黑" w:hAnsi="华文细黑" w:cs="华文细黑"/>
                <w:sz w:val="22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sz w:val="22"/>
                <w:szCs w:val="28"/>
              </w:rPr>
              <w:t>答：</w:t>
            </w:r>
            <w:r>
              <w:rPr>
                <w:rFonts w:ascii="华文细黑" w:eastAsia="华文细黑" w:hAnsi="华文细黑" w:cs="华文细黑" w:hint="eastAsia"/>
                <w:sz w:val="22"/>
                <w:szCs w:val="28"/>
              </w:rPr>
              <w:t>2018年10月，</w:t>
            </w:r>
            <w:proofErr w:type="gramStart"/>
            <w:r>
              <w:rPr>
                <w:rFonts w:ascii="华文细黑" w:eastAsia="华文细黑" w:hAnsi="华文细黑" w:cs="华文细黑" w:hint="eastAsia"/>
                <w:sz w:val="22"/>
                <w:szCs w:val="28"/>
              </w:rPr>
              <w:t>迁钢公司</w:t>
            </w:r>
            <w:proofErr w:type="gramEnd"/>
            <w:r>
              <w:rPr>
                <w:rFonts w:ascii="华文细黑" w:eastAsia="华文细黑" w:hAnsi="华文细黑" w:cs="华文细黑" w:hint="eastAsia"/>
                <w:sz w:val="22"/>
                <w:szCs w:val="28"/>
              </w:rPr>
              <w:t>取得唐山地区唯一超低排放A类企业；2019年2月，京唐公司顺利通过唐山市生态环境局组织的超低排放验收。2019年上半年，京唐公司被中国冶金报评为绿色发展优秀企业，被国家工信部评为第三批绿色发展工厂。</w:t>
            </w:r>
          </w:p>
          <w:p w:rsidR="00F651C4" w:rsidRDefault="00D62E23">
            <w:pPr>
              <w:spacing w:line="360" w:lineRule="auto"/>
              <w:ind w:firstLineChars="150" w:firstLine="330"/>
              <w:rPr>
                <w:rFonts w:ascii="华文细黑" w:eastAsia="华文细黑" w:hAnsi="华文细黑" w:cs="华文细黑"/>
                <w:sz w:val="22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sz w:val="22"/>
                <w:szCs w:val="28"/>
              </w:rPr>
              <w:t>公司将在巩固超低排放成果的基础上，积极履行国有企业的社会责任，继续加大环保治理力度，取得最佳环保绩效，争取不受限产影响或获得最低程度的限产水平。</w:t>
            </w:r>
          </w:p>
          <w:p w:rsidR="00F651C4" w:rsidRDefault="00D62E23">
            <w:pPr>
              <w:spacing w:line="360" w:lineRule="auto"/>
              <w:ind w:firstLineChars="150" w:firstLine="330"/>
              <w:rPr>
                <w:rFonts w:ascii="华文细黑" w:eastAsia="华文细黑" w:hAnsi="华文细黑" w:cs="华文细黑"/>
                <w:b/>
                <w:bCs/>
                <w:sz w:val="22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sz w:val="22"/>
                <w:szCs w:val="28"/>
              </w:rPr>
              <w:t>3.首钢矿业公司在河北迁安的矿产资源储量情况？矿石成本大概处于国产</w:t>
            </w:r>
            <w:proofErr w:type="gramStart"/>
            <w:r>
              <w:rPr>
                <w:rFonts w:ascii="华文细黑" w:eastAsia="华文细黑" w:hAnsi="华文细黑" w:cs="华文细黑" w:hint="eastAsia"/>
                <w:b/>
                <w:bCs/>
                <w:sz w:val="22"/>
                <w:szCs w:val="28"/>
              </w:rPr>
              <w:t>矿成本</w:t>
            </w:r>
            <w:proofErr w:type="gramEnd"/>
            <w:r>
              <w:rPr>
                <w:rFonts w:ascii="华文细黑" w:eastAsia="华文细黑" w:hAnsi="华文细黑" w:cs="华文细黑" w:hint="eastAsia"/>
                <w:b/>
                <w:bCs/>
                <w:sz w:val="22"/>
                <w:szCs w:val="28"/>
              </w:rPr>
              <w:t>曲线的什么位置？销售给首钢股份的矿石如何定价？</w:t>
            </w:r>
          </w:p>
          <w:p w:rsidR="00F651C4" w:rsidRDefault="00D62E23">
            <w:pPr>
              <w:spacing w:line="360" w:lineRule="auto"/>
              <w:ind w:firstLineChars="150" w:firstLine="330"/>
              <w:rPr>
                <w:rFonts w:ascii="华文细黑" w:eastAsia="华文细黑" w:hAnsi="华文细黑" w:cs="华文细黑"/>
                <w:sz w:val="22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sz w:val="22"/>
                <w:szCs w:val="28"/>
              </w:rPr>
              <w:t>答：</w:t>
            </w:r>
            <w:r>
              <w:rPr>
                <w:rFonts w:ascii="华文细黑" w:eastAsia="华文细黑" w:hAnsi="华文细黑" w:cs="华文细黑" w:hint="eastAsia"/>
                <w:sz w:val="22"/>
                <w:szCs w:val="28"/>
              </w:rPr>
              <w:t>首钢矿业公司隶属首钢集团，成立于1959年。截止2018年末，首钢矿业公司在迁安地区拥有的采矿权及探矿权合计保有资源储量7.14亿吨，加上正在办理采矿权的马城铁矿近10亿吨资源储量，首钢矿业公司在迁安地区拥有资源储量超17亿吨。</w:t>
            </w:r>
          </w:p>
          <w:p w:rsidR="00F651C4" w:rsidRDefault="00D62E23">
            <w:pPr>
              <w:spacing w:line="360" w:lineRule="auto"/>
              <w:ind w:firstLineChars="150" w:firstLine="330"/>
              <w:rPr>
                <w:rFonts w:ascii="华文细黑" w:eastAsia="华文细黑" w:hAnsi="华文细黑" w:cs="华文细黑"/>
                <w:sz w:val="22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sz w:val="22"/>
                <w:szCs w:val="28"/>
              </w:rPr>
              <w:t>上半年，首钢矿业公司精矿</w:t>
            </w:r>
            <w:proofErr w:type="gramStart"/>
            <w:r>
              <w:rPr>
                <w:rFonts w:ascii="华文细黑" w:eastAsia="华文细黑" w:hAnsi="华文细黑" w:cs="华文细黑" w:hint="eastAsia"/>
                <w:sz w:val="22"/>
                <w:szCs w:val="28"/>
              </w:rPr>
              <w:t>粉制造</w:t>
            </w:r>
            <w:proofErr w:type="gramEnd"/>
            <w:r>
              <w:rPr>
                <w:rFonts w:ascii="华文细黑" w:eastAsia="华文细黑" w:hAnsi="华文细黑" w:cs="华文细黑" w:hint="eastAsia"/>
                <w:sz w:val="22"/>
                <w:szCs w:val="28"/>
              </w:rPr>
              <w:t>成本低于28家会员单位平均水平。首钢矿业公司销售给首钢股份的精矿</w:t>
            </w:r>
            <w:proofErr w:type="gramStart"/>
            <w:r>
              <w:rPr>
                <w:rFonts w:ascii="华文细黑" w:eastAsia="华文细黑" w:hAnsi="华文细黑" w:cs="华文细黑" w:hint="eastAsia"/>
                <w:sz w:val="22"/>
                <w:szCs w:val="28"/>
              </w:rPr>
              <w:t>粉采用</w:t>
            </w:r>
            <w:proofErr w:type="gramEnd"/>
            <w:r>
              <w:rPr>
                <w:rFonts w:ascii="华文细黑" w:eastAsia="华文细黑" w:hAnsi="华文细黑" w:cs="华文细黑" w:hint="eastAsia"/>
                <w:sz w:val="22"/>
                <w:szCs w:val="28"/>
              </w:rPr>
              <w:t>市场化定价机制。</w:t>
            </w:r>
          </w:p>
          <w:p w:rsidR="00F651C4" w:rsidRDefault="00D62E23">
            <w:pPr>
              <w:spacing w:line="360" w:lineRule="auto"/>
              <w:ind w:firstLineChars="150" w:firstLine="330"/>
              <w:rPr>
                <w:rFonts w:ascii="华文细黑" w:eastAsia="华文细黑" w:hAnsi="华文细黑" w:cs="华文细黑"/>
                <w:b/>
                <w:bCs/>
                <w:sz w:val="22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sz w:val="22"/>
                <w:szCs w:val="28"/>
              </w:rPr>
              <w:t>4.目前市场环境下，公司如何稳定销售渠道，赢得客户认可？</w:t>
            </w:r>
          </w:p>
          <w:p w:rsidR="00F651C4" w:rsidRDefault="00D62E23">
            <w:pPr>
              <w:spacing w:line="360" w:lineRule="auto"/>
              <w:ind w:firstLineChars="150" w:firstLine="330"/>
              <w:rPr>
                <w:rFonts w:ascii="华文细黑" w:eastAsia="华文细黑" w:hAnsi="华文细黑" w:cs="华文细黑"/>
                <w:sz w:val="22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sz w:val="22"/>
                <w:szCs w:val="28"/>
              </w:rPr>
              <w:t>答：</w:t>
            </w:r>
            <w:r>
              <w:rPr>
                <w:rFonts w:ascii="华文细黑" w:eastAsia="华文细黑" w:hAnsi="华文细黑" w:cs="华文细黑" w:hint="eastAsia"/>
                <w:sz w:val="22"/>
                <w:szCs w:val="28"/>
              </w:rPr>
              <w:t>近年来，公司始终坚持与一流企业合作，不断加大直供渠道、高端客户及行业龙头用户的开发，渠道结构得到进一步优化。目前客户已涵盖能源、汽车、交通、家电、集装箱等行业的领军企业。公司与中国石油、中国石化、中国中铁、中国</w:t>
            </w:r>
            <w:proofErr w:type="gramStart"/>
            <w:r>
              <w:rPr>
                <w:rFonts w:ascii="华文细黑" w:eastAsia="华文细黑" w:hAnsi="华文细黑" w:cs="华文细黑" w:hint="eastAsia"/>
                <w:sz w:val="22"/>
                <w:szCs w:val="28"/>
              </w:rPr>
              <w:t>一</w:t>
            </w:r>
            <w:proofErr w:type="gramEnd"/>
            <w:r>
              <w:rPr>
                <w:rFonts w:ascii="华文细黑" w:eastAsia="华文细黑" w:hAnsi="华文细黑" w:cs="华文细黑" w:hint="eastAsia"/>
                <w:sz w:val="22"/>
                <w:szCs w:val="28"/>
              </w:rPr>
              <w:t>汽、海尔、格力、美的等近百家世界500强企业、中国500强企业构建了稳固、良好的合作关系。</w:t>
            </w:r>
          </w:p>
          <w:p w:rsidR="00F651C4" w:rsidRDefault="00D62E23">
            <w:pPr>
              <w:spacing w:line="360" w:lineRule="auto"/>
              <w:ind w:firstLineChars="150" w:firstLine="330"/>
              <w:rPr>
                <w:rFonts w:ascii="华文细黑" w:eastAsia="华文细黑" w:hAnsi="华文细黑" w:cs="华文细黑"/>
                <w:sz w:val="22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sz w:val="22"/>
                <w:szCs w:val="28"/>
              </w:rPr>
              <w:t>高端渠道开发带动产品结构升级，提升客户的认可。目前，公司开发了一大批专、精、优、特的产品，形成全系列、全品种、全覆</w:t>
            </w:r>
            <w:r>
              <w:rPr>
                <w:rFonts w:ascii="华文细黑" w:eastAsia="华文细黑" w:hAnsi="华文细黑" w:cs="华文细黑" w:hint="eastAsia"/>
                <w:sz w:val="22"/>
                <w:szCs w:val="28"/>
              </w:rPr>
              <w:lastRenderedPageBreak/>
              <w:t>盖的供货能力，多数品种市场占有率位居行业前列。2019年，首钢汽车板，相继荣获华晨宝马“质量卓越奖”（15家供应商获得表彰提名</w:t>
            </w:r>
            <w:bookmarkStart w:id="0" w:name="_GoBack"/>
            <w:bookmarkEnd w:id="0"/>
            <w:r>
              <w:rPr>
                <w:rFonts w:ascii="华文细黑" w:eastAsia="华文细黑" w:hAnsi="华文细黑" w:cs="华文细黑" w:hint="eastAsia"/>
                <w:sz w:val="22"/>
                <w:szCs w:val="28"/>
              </w:rPr>
              <w:t>，首钢股份是国内唯一钢铁企业）、长城汽车“成本改善奖”、吉利汽车“最佳合作奖”、北汽福田“合作共赢奖”等奖项。家电</w:t>
            </w:r>
            <w:proofErr w:type="gramStart"/>
            <w:r>
              <w:rPr>
                <w:rFonts w:ascii="华文细黑" w:eastAsia="华文细黑" w:hAnsi="华文细黑" w:cs="华文细黑" w:hint="eastAsia"/>
                <w:sz w:val="22"/>
                <w:szCs w:val="28"/>
              </w:rPr>
              <w:t>板获得</w:t>
            </w:r>
            <w:proofErr w:type="gramEnd"/>
            <w:r>
              <w:rPr>
                <w:rFonts w:ascii="华文细黑" w:eastAsia="华文细黑" w:hAnsi="华文细黑" w:cs="华文细黑" w:hint="eastAsia"/>
                <w:sz w:val="22"/>
                <w:szCs w:val="28"/>
              </w:rPr>
              <w:t>海尔“金魔方”</w:t>
            </w:r>
            <w:proofErr w:type="gramStart"/>
            <w:r>
              <w:rPr>
                <w:rFonts w:ascii="华文细黑" w:eastAsia="华文细黑" w:hAnsi="华文细黑" w:cs="华文细黑" w:hint="eastAsia"/>
                <w:sz w:val="22"/>
                <w:szCs w:val="28"/>
              </w:rPr>
              <w:t>铂</w:t>
            </w:r>
            <w:proofErr w:type="gramEnd"/>
            <w:r>
              <w:rPr>
                <w:rFonts w:ascii="华文细黑" w:eastAsia="华文细黑" w:hAnsi="华文细黑" w:cs="华文细黑" w:hint="eastAsia"/>
                <w:sz w:val="22"/>
                <w:szCs w:val="28"/>
              </w:rPr>
              <w:t>金奖、西门子公司“全球最佳供应商”等客户颁发奖项。</w:t>
            </w:r>
          </w:p>
          <w:p w:rsidR="00F651C4" w:rsidRDefault="00D62E23">
            <w:pPr>
              <w:spacing w:line="360" w:lineRule="auto"/>
              <w:ind w:firstLineChars="150" w:firstLine="330"/>
              <w:rPr>
                <w:rFonts w:ascii="华文细黑" w:eastAsia="华文细黑" w:hAnsi="华文细黑" w:cs="华文细黑"/>
                <w:b/>
                <w:bCs/>
                <w:sz w:val="22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sz w:val="22"/>
                <w:szCs w:val="28"/>
              </w:rPr>
              <w:t>5.目前市场情况下，如何保证汽车板订单？</w:t>
            </w:r>
          </w:p>
          <w:p w:rsidR="00F651C4" w:rsidRDefault="00D62E23">
            <w:pPr>
              <w:spacing w:line="360" w:lineRule="auto"/>
              <w:ind w:firstLineChars="150" w:firstLine="330"/>
              <w:rPr>
                <w:rFonts w:ascii="华文细黑" w:eastAsia="华文细黑" w:hAnsi="华文细黑" w:cs="华文细黑"/>
                <w:sz w:val="22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sz w:val="22"/>
                <w:szCs w:val="28"/>
              </w:rPr>
              <w:t>答：</w:t>
            </w:r>
            <w:r>
              <w:rPr>
                <w:rFonts w:ascii="华文细黑" w:eastAsia="华文细黑" w:hAnsi="华文细黑" w:cs="华文细黑" w:hint="eastAsia"/>
                <w:sz w:val="22"/>
                <w:szCs w:val="28"/>
              </w:rPr>
              <w:t>首钢汽车板直供和三方直供用户比例达到90%以上，与多数行业龙头用户长期开展战略合作，渠道结构合理稳定，具有健全的营销服务体系和能力，为客户提供个性化的营销体验，能够快速响应市场需求，为用户提供高效、快捷、可靠的服务，抗风险能力强。</w:t>
            </w:r>
          </w:p>
          <w:p w:rsidR="00F651C4" w:rsidRDefault="00D62E23">
            <w:pPr>
              <w:spacing w:line="360" w:lineRule="auto"/>
              <w:ind w:firstLineChars="150" w:firstLine="330"/>
              <w:rPr>
                <w:rFonts w:ascii="华文细黑" w:eastAsia="华文细黑" w:hAnsi="华文细黑" w:cs="华文细黑"/>
                <w:sz w:val="22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sz w:val="22"/>
                <w:szCs w:val="28"/>
              </w:rPr>
              <w:t>上半年汽车行业产量同比分别下降13.7%，公司上半年汽车板与主机厂订单保持稳定，并有所增长。上半年日系、</w:t>
            </w:r>
            <w:proofErr w:type="gramStart"/>
            <w:r>
              <w:rPr>
                <w:rFonts w:ascii="华文细黑" w:eastAsia="华文细黑" w:hAnsi="华文细黑" w:cs="华文细黑" w:hint="eastAsia"/>
                <w:sz w:val="22"/>
                <w:szCs w:val="28"/>
              </w:rPr>
              <w:t>德系及</w:t>
            </w:r>
            <w:proofErr w:type="gramEnd"/>
            <w:r>
              <w:rPr>
                <w:rFonts w:ascii="华文细黑" w:eastAsia="华文细黑" w:hAnsi="华文细黑" w:cs="华文细黑" w:hint="eastAsia"/>
                <w:sz w:val="22"/>
                <w:szCs w:val="28"/>
              </w:rPr>
              <w:t>国内自主品牌等知名</w:t>
            </w:r>
            <w:proofErr w:type="gramStart"/>
            <w:r>
              <w:rPr>
                <w:rFonts w:ascii="华文细黑" w:eastAsia="华文细黑" w:hAnsi="华文细黑" w:cs="华文细黑" w:hint="eastAsia"/>
                <w:sz w:val="22"/>
                <w:szCs w:val="28"/>
              </w:rPr>
              <w:t>车企合同</w:t>
            </w:r>
            <w:proofErr w:type="gramEnd"/>
            <w:r>
              <w:rPr>
                <w:rFonts w:ascii="华文细黑" w:eastAsia="华文细黑" w:hAnsi="华文细黑" w:cs="华文细黑" w:hint="eastAsia"/>
                <w:sz w:val="22"/>
                <w:szCs w:val="28"/>
              </w:rPr>
              <w:t>量份额较去年增长，订单量相比去年同期增加10万吨。</w:t>
            </w:r>
          </w:p>
          <w:p w:rsidR="00F651C4" w:rsidRDefault="00D62E23">
            <w:pPr>
              <w:spacing w:line="360" w:lineRule="auto"/>
              <w:ind w:firstLineChars="150" w:firstLine="330"/>
              <w:rPr>
                <w:rFonts w:ascii="华文细黑" w:eastAsia="华文细黑" w:hAnsi="华文细黑" w:cs="华文细黑"/>
                <w:sz w:val="22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sz w:val="22"/>
                <w:szCs w:val="28"/>
              </w:rPr>
              <w:t>公司积极平衡汽车板量、价、效益的关系，优化汽车板合同接单结构，依照效益优先原则优先组织高价高效的产品，控制好接单的价格水平，实现销售计划。</w:t>
            </w:r>
          </w:p>
          <w:p w:rsidR="00F651C4" w:rsidRDefault="00D62E23">
            <w:pPr>
              <w:spacing w:line="360" w:lineRule="auto"/>
              <w:ind w:firstLineChars="150" w:firstLine="330"/>
              <w:rPr>
                <w:rFonts w:ascii="华文细黑" w:eastAsia="华文细黑" w:hAnsi="华文细黑" w:cs="华文细黑"/>
                <w:b/>
                <w:bCs/>
                <w:sz w:val="22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sz w:val="22"/>
                <w:szCs w:val="28"/>
              </w:rPr>
              <w:t>6.如何看2019年下半年需求变化趋势？</w:t>
            </w:r>
            <w:proofErr w:type="gramStart"/>
            <w:r>
              <w:rPr>
                <w:rFonts w:ascii="华文细黑" w:eastAsia="华文细黑" w:hAnsi="华文细黑" w:cs="华文细黑" w:hint="eastAsia"/>
                <w:b/>
                <w:bCs/>
                <w:sz w:val="22"/>
                <w:szCs w:val="28"/>
              </w:rPr>
              <w:t>下半年矿价走势</w:t>
            </w:r>
            <w:proofErr w:type="gramEnd"/>
            <w:r>
              <w:rPr>
                <w:rFonts w:ascii="华文细黑" w:eastAsia="华文细黑" w:hAnsi="华文细黑" w:cs="华文细黑" w:hint="eastAsia"/>
                <w:b/>
                <w:bCs/>
                <w:sz w:val="22"/>
                <w:szCs w:val="28"/>
              </w:rPr>
              <w:t>？</w:t>
            </w:r>
          </w:p>
          <w:p w:rsidR="00F651C4" w:rsidRDefault="00D62E23">
            <w:pPr>
              <w:spacing w:line="360" w:lineRule="auto"/>
              <w:ind w:firstLineChars="150" w:firstLine="330"/>
              <w:rPr>
                <w:rFonts w:ascii="华文细黑" w:eastAsia="华文细黑" w:hAnsi="华文细黑" w:cs="华文细黑"/>
                <w:sz w:val="22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sz w:val="22"/>
                <w:szCs w:val="28"/>
              </w:rPr>
              <w:t>答：</w:t>
            </w:r>
            <w:r>
              <w:rPr>
                <w:rFonts w:ascii="华文细黑" w:eastAsia="华文细黑" w:hAnsi="华文细黑" w:cs="华文细黑" w:hint="eastAsia"/>
                <w:sz w:val="22"/>
                <w:szCs w:val="28"/>
              </w:rPr>
              <w:t>下半年，为对冲中美贸易争端不断升级、国内经济下行压力较大等内外部风险，基建投资或将继续发力，但7月份房地产投资已经出现走弱，近期国家又对房地产调控政策加严，可能会减弱下半年房地产投资的增速，受此影响，建筑钢材或难维持上半年的强势。汽车产销在8月份已现回暖迹象，下半年下滑速度预计会减缓趋稳，甚至小幅反弹，家电行业则会继续保持平稳运行，由此</w:t>
            </w:r>
            <w:proofErr w:type="gramStart"/>
            <w:r>
              <w:rPr>
                <w:rFonts w:ascii="华文细黑" w:eastAsia="华文细黑" w:hAnsi="华文细黑" w:cs="华文细黑" w:hint="eastAsia"/>
                <w:sz w:val="22"/>
                <w:szCs w:val="28"/>
              </w:rPr>
              <w:t>对冷系板材</w:t>
            </w:r>
            <w:proofErr w:type="gramEnd"/>
            <w:r>
              <w:rPr>
                <w:rFonts w:ascii="华文细黑" w:eastAsia="华文细黑" w:hAnsi="华文细黑" w:cs="华文细黑" w:hint="eastAsia"/>
                <w:sz w:val="22"/>
                <w:szCs w:val="28"/>
              </w:rPr>
              <w:t>的需求起到支撑作用。</w:t>
            </w:r>
          </w:p>
          <w:p w:rsidR="00F651C4" w:rsidRDefault="00D62E23">
            <w:pPr>
              <w:spacing w:line="360" w:lineRule="auto"/>
              <w:ind w:firstLineChars="150" w:firstLine="330"/>
              <w:rPr>
                <w:rFonts w:ascii="华文细黑" w:eastAsia="华文细黑" w:hAnsi="华文细黑" w:cs="华文细黑"/>
                <w:sz w:val="22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sz w:val="22"/>
                <w:szCs w:val="28"/>
              </w:rPr>
              <w:t>下半年铁矿石供应量有所好转，但总体供应量仍相对紧张；环保限产政策将对钢材价格及需求产生影响，但韧性犹存。预计2019</w:t>
            </w:r>
            <w:r>
              <w:rPr>
                <w:rFonts w:ascii="华文细黑" w:eastAsia="华文细黑" w:hAnsi="华文细黑" w:cs="华文细黑" w:hint="eastAsia"/>
                <w:sz w:val="22"/>
                <w:szCs w:val="28"/>
              </w:rPr>
              <w:lastRenderedPageBreak/>
              <w:t>年后期铁矿石价格呈总体下行趋势，</w:t>
            </w:r>
            <w:r w:rsidR="00B13367">
              <w:rPr>
                <w:rFonts w:ascii="华文细黑" w:eastAsia="华文细黑" w:hAnsi="华文细黑" w:cs="华文细黑" w:hint="eastAsia"/>
                <w:sz w:val="22"/>
                <w:szCs w:val="28"/>
              </w:rPr>
              <w:t>全</w:t>
            </w:r>
            <w:r>
              <w:rPr>
                <w:rFonts w:ascii="华文细黑" w:eastAsia="华文细黑" w:hAnsi="华文细黑" w:cs="华文细黑" w:hint="eastAsia"/>
                <w:sz w:val="22"/>
                <w:szCs w:val="28"/>
              </w:rPr>
              <w:t>年均价低于93美元。</w:t>
            </w:r>
          </w:p>
          <w:p w:rsidR="00F651C4" w:rsidRDefault="00D62E23">
            <w:pPr>
              <w:spacing w:line="360" w:lineRule="auto"/>
              <w:ind w:firstLineChars="150" w:firstLine="330"/>
              <w:rPr>
                <w:rFonts w:ascii="华文细黑" w:eastAsia="华文细黑" w:hAnsi="华文细黑" w:cs="华文细黑"/>
                <w:b/>
                <w:bCs/>
                <w:sz w:val="22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sz w:val="22"/>
                <w:szCs w:val="28"/>
              </w:rPr>
              <w:t>7.2018年公司所得税费用为-1.7亿元，公司的所得税费用确认准则？</w:t>
            </w:r>
          </w:p>
          <w:p w:rsidR="00F651C4" w:rsidRDefault="00D62E23">
            <w:pPr>
              <w:spacing w:line="360" w:lineRule="auto"/>
              <w:ind w:firstLineChars="150" w:firstLine="330"/>
              <w:rPr>
                <w:rFonts w:ascii="华文细黑" w:eastAsia="华文细黑" w:hAnsi="华文细黑" w:cs="华文细黑"/>
                <w:sz w:val="22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sz w:val="22"/>
                <w:szCs w:val="28"/>
              </w:rPr>
              <w:t>答：</w:t>
            </w:r>
            <w:r>
              <w:rPr>
                <w:rFonts w:ascii="华文细黑" w:eastAsia="华文细黑" w:hAnsi="华文细黑" w:cs="华文细黑" w:hint="eastAsia"/>
                <w:sz w:val="22"/>
                <w:szCs w:val="28"/>
              </w:rPr>
              <w:t>2018年，首钢股份、京唐公司、冷轧公司分获国家高新技术企业资格认证，按照《国家高新技术企业认定管理办法》（国科发火〔2016〕32号）、《高新技术企业认定管理工作指引》（国科发火〔2016〕195号）以及《企业会计准则第18号-所得税》相关规定，2018年企业所得税税率由25%减按15%征收，除对当期所得税进行调整外，还对已确认的递延所得税资产和递延所得税负债重新计量，影响数计入变化当期所得税费用，综合上述因素，公司2018年所得税费用为-1.7亿元。</w:t>
            </w:r>
          </w:p>
          <w:p w:rsidR="00F651C4" w:rsidRDefault="00D62E23">
            <w:pPr>
              <w:spacing w:line="360" w:lineRule="auto"/>
              <w:ind w:firstLineChars="150" w:firstLine="330"/>
              <w:rPr>
                <w:rFonts w:ascii="华文细黑" w:eastAsia="华文细黑" w:hAnsi="华文细黑" w:cs="华文细黑"/>
                <w:b/>
                <w:bCs/>
                <w:sz w:val="22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sz w:val="22"/>
                <w:szCs w:val="28"/>
              </w:rPr>
              <w:t>8.2019年下半年公司的生产检修方案及产量预期？</w:t>
            </w:r>
          </w:p>
          <w:p w:rsidR="00F651C4" w:rsidRDefault="00D62E23" w:rsidP="001D24B2">
            <w:pPr>
              <w:spacing w:line="360" w:lineRule="auto"/>
              <w:ind w:firstLineChars="150" w:firstLine="330"/>
              <w:rPr>
                <w:rFonts w:ascii="华文细黑" w:eastAsia="华文细黑" w:hAnsi="华文细黑" w:cs="华文细黑"/>
                <w:sz w:val="22"/>
                <w:szCs w:val="28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sz w:val="22"/>
                <w:szCs w:val="28"/>
              </w:rPr>
              <w:t>答：</w:t>
            </w:r>
            <w:r>
              <w:rPr>
                <w:rFonts w:ascii="华文细黑" w:eastAsia="华文细黑" w:hAnsi="华文细黑" w:cs="华文细黑" w:hint="eastAsia"/>
                <w:sz w:val="22"/>
                <w:szCs w:val="28"/>
              </w:rPr>
              <w:t>2019年1-7月，公司严格按照政府的各项要求，做好限产工作，公司结合对市场的</w:t>
            </w:r>
            <w:proofErr w:type="gramStart"/>
            <w:r>
              <w:rPr>
                <w:rFonts w:ascii="华文细黑" w:eastAsia="华文细黑" w:hAnsi="华文细黑" w:cs="华文细黑" w:hint="eastAsia"/>
                <w:sz w:val="22"/>
                <w:szCs w:val="28"/>
              </w:rPr>
              <w:t>研</w:t>
            </w:r>
            <w:proofErr w:type="gramEnd"/>
            <w:r>
              <w:rPr>
                <w:rFonts w:ascii="华文细黑" w:eastAsia="华文细黑" w:hAnsi="华文细黑" w:cs="华文细黑" w:hint="eastAsia"/>
                <w:sz w:val="22"/>
                <w:szCs w:val="28"/>
              </w:rPr>
              <w:t>判，限产期间已合理安排了检修方案。后几个月，公司未安排大的系列检修，如不考虑环保限产因素，全年预计完成年度产量计划。</w:t>
            </w:r>
          </w:p>
        </w:tc>
      </w:tr>
      <w:tr w:rsidR="00F651C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C4" w:rsidRDefault="00D62E2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C4" w:rsidRDefault="00D62E2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F651C4">
        <w:trPr>
          <w:trHeight w:val="26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1C4" w:rsidRDefault="00D62E2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1C4" w:rsidRDefault="00D62E2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2019年8月29日</w:t>
            </w:r>
          </w:p>
        </w:tc>
      </w:tr>
    </w:tbl>
    <w:p w:rsidR="00F651C4" w:rsidRDefault="00F651C4"/>
    <w:sectPr w:rsidR="00F651C4" w:rsidSect="00F651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466" w:rsidRDefault="004B5466" w:rsidP="001D24B2">
      <w:r>
        <w:separator/>
      </w:r>
    </w:p>
  </w:endnote>
  <w:endnote w:type="continuationSeparator" w:id="0">
    <w:p w:rsidR="004B5466" w:rsidRDefault="004B5466" w:rsidP="001D2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466" w:rsidRDefault="004B5466" w:rsidP="001D24B2">
      <w:r>
        <w:separator/>
      </w:r>
    </w:p>
  </w:footnote>
  <w:footnote w:type="continuationSeparator" w:id="0">
    <w:p w:rsidR="004B5466" w:rsidRDefault="004B5466" w:rsidP="001D24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233A"/>
    <w:rsid w:val="001D24B2"/>
    <w:rsid w:val="001D4937"/>
    <w:rsid w:val="003A34C4"/>
    <w:rsid w:val="004162C9"/>
    <w:rsid w:val="004B5466"/>
    <w:rsid w:val="004D1EB4"/>
    <w:rsid w:val="00571851"/>
    <w:rsid w:val="005F1F4B"/>
    <w:rsid w:val="00674DF7"/>
    <w:rsid w:val="006A0183"/>
    <w:rsid w:val="006B020E"/>
    <w:rsid w:val="006F386E"/>
    <w:rsid w:val="00780EC1"/>
    <w:rsid w:val="007B5BF9"/>
    <w:rsid w:val="00801EFF"/>
    <w:rsid w:val="00824E98"/>
    <w:rsid w:val="0086531C"/>
    <w:rsid w:val="008B7543"/>
    <w:rsid w:val="00925169"/>
    <w:rsid w:val="009E5460"/>
    <w:rsid w:val="00B00F91"/>
    <w:rsid w:val="00B13367"/>
    <w:rsid w:val="00B41B25"/>
    <w:rsid w:val="00C57DFA"/>
    <w:rsid w:val="00D62E23"/>
    <w:rsid w:val="00ED4475"/>
    <w:rsid w:val="00ED62A2"/>
    <w:rsid w:val="00EF2450"/>
    <w:rsid w:val="00F651C4"/>
    <w:rsid w:val="00F9233A"/>
    <w:rsid w:val="0348573C"/>
    <w:rsid w:val="05E66425"/>
    <w:rsid w:val="09A97634"/>
    <w:rsid w:val="09B97384"/>
    <w:rsid w:val="0DF45212"/>
    <w:rsid w:val="0FEB2ED3"/>
    <w:rsid w:val="122C0A39"/>
    <w:rsid w:val="1672708C"/>
    <w:rsid w:val="16940615"/>
    <w:rsid w:val="16A06117"/>
    <w:rsid w:val="18390741"/>
    <w:rsid w:val="1C780A96"/>
    <w:rsid w:val="1CDB145A"/>
    <w:rsid w:val="29A06631"/>
    <w:rsid w:val="32882BCA"/>
    <w:rsid w:val="3B7E7F0A"/>
    <w:rsid w:val="479E3262"/>
    <w:rsid w:val="494331D7"/>
    <w:rsid w:val="4CB538C6"/>
    <w:rsid w:val="4FB35885"/>
    <w:rsid w:val="4FE51451"/>
    <w:rsid w:val="52AB3387"/>
    <w:rsid w:val="606D0F41"/>
    <w:rsid w:val="608632E0"/>
    <w:rsid w:val="6319174F"/>
    <w:rsid w:val="684939E9"/>
    <w:rsid w:val="688B69F5"/>
    <w:rsid w:val="70186449"/>
    <w:rsid w:val="7853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er" w:qFormat="1"/>
    <w:lsdException w:name="footer" w:qFormat="1"/>
    <w:lsdException w:name="Default Paragraph Font" w:semiHidden="1" w:uiPriority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1C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651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651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F651C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651C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397</Words>
  <Characters>2267</Characters>
  <Application>Microsoft Office Word</Application>
  <DocSecurity>0</DocSecurity>
  <Lines>18</Lines>
  <Paragraphs>5</Paragraphs>
  <ScaleCrop>false</ScaleCrop>
  <Company>sggf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附件一、投资者关系活动记录表格式</dc:title>
  <dc:creator>许凡</dc:creator>
  <cp:lastModifiedBy>许凡</cp:lastModifiedBy>
  <cp:revision>2</cp:revision>
  <cp:lastPrinted>2019-08-29T04:02:00Z</cp:lastPrinted>
  <dcterms:created xsi:type="dcterms:W3CDTF">2019-08-29T10:41:00Z</dcterms:created>
  <dcterms:modified xsi:type="dcterms:W3CDTF">2019-08-29T10:41:00Z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