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15F4" w14:textId="77777777" w:rsidR="003C68A9" w:rsidRPr="00F7661A" w:rsidRDefault="003C68A9" w:rsidP="00255A97">
      <w:pPr>
        <w:spacing w:beforeLines="50" w:before="156" w:afterLines="50" w:after="156" w:line="400" w:lineRule="exact"/>
        <w:jc w:val="center"/>
        <w:rPr>
          <w:rFonts w:ascii="宋体" w:hAnsi="宋体"/>
          <w:bCs/>
          <w:iCs/>
          <w:sz w:val="24"/>
        </w:rPr>
      </w:pPr>
      <w:r>
        <w:rPr>
          <w:rFonts w:ascii="宋体" w:hAnsi="宋体" w:hint="eastAsia"/>
          <w:bCs/>
          <w:iCs/>
          <w:sz w:val="24"/>
        </w:rPr>
        <w:t>证券代码：002292</w:t>
      </w:r>
      <w:r w:rsidR="00B93034">
        <w:rPr>
          <w:rFonts w:ascii="宋体" w:hAnsi="宋体" w:hint="eastAsia"/>
          <w:bCs/>
          <w:iCs/>
          <w:sz w:val="24"/>
        </w:rPr>
        <w:t xml:space="preserve">              </w:t>
      </w:r>
      <w:r w:rsidR="004E644B">
        <w:rPr>
          <w:rFonts w:ascii="宋体" w:hAnsi="宋体"/>
          <w:bCs/>
          <w:iCs/>
          <w:sz w:val="24"/>
        </w:rPr>
        <w:t xml:space="preserve">       </w:t>
      </w:r>
      <w:r w:rsidR="00B93034">
        <w:rPr>
          <w:rFonts w:ascii="宋体" w:hAnsi="宋体" w:hint="eastAsia"/>
          <w:bCs/>
          <w:iCs/>
          <w:sz w:val="24"/>
        </w:rPr>
        <w:t xml:space="preserve">       </w:t>
      </w:r>
      <w:r w:rsidR="004206CA">
        <w:rPr>
          <w:rFonts w:ascii="宋体" w:hAnsi="宋体" w:hint="eastAsia"/>
          <w:bCs/>
          <w:iCs/>
          <w:sz w:val="24"/>
        </w:rPr>
        <w:t>证券简称：</w:t>
      </w:r>
      <w:proofErr w:type="gramStart"/>
      <w:r w:rsidR="00652EA9">
        <w:rPr>
          <w:rFonts w:ascii="宋体" w:hAnsi="宋体" w:hint="eastAsia"/>
          <w:bCs/>
          <w:iCs/>
          <w:sz w:val="24"/>
        </w:rPr>
        <w:t>奥飞</w:t>
      </w:r>
      <w:r w:rsidR="004206CA">
        <w:rPr>
          <w:rFonts w:ascii="宋体" w:hAnsi="宋体" w:hint="eastAsia"/>
          <w:bCs/>
          <w:iCs/>
          <w:sz w:val="24"/>
        </w:rPr>
        <w:t>娱乐</w:t>
      </w:r>
      <w:proofErr w:type="gramEnd"/>
    </w:p>
    <w:p w14:paraId="2F7F210F" w14:textId="77777777" w:rsidR="00E471CF" w:rsidRDefault="00E471CF" w:rsidP="00255A97">
      <w:pPr>
        <w:spacing w:beforeLines="50" w:before="156" w:afterLines="50" w:after="156" w:line="400" w:lineRule="exact"/>
        <w:jc w:val="center"/>
        <w:rPr>
          <w:rFonts w:ascii="宋体" w:hAnsi="宋体"/>
          <w:b/>
          <w:bCs/>
          <w:iCs/>
          <w:sz w:val="28"/>
          <w:szCs w:val="28"/>
        </w:rPr>
      </w:pPr>
    </w:p>
    <w:p w14:paraId="3B241A2F" w14:textId="77777777" w:rsidR="003C68A9" w:rsidRPr="00E471CF" w:rsidRDefault="00994177" w:rsidP="00255A97">
      <w:pPr>
        <w:spacing w:beforeLines="50" w:before="156" w:afterLines="50" w:after="156" w:line="400" w:lineRule="exact"/>
        <w:jc w:val="center"/>
        <w:rPr>
          <w:rFonts w:ascii="宋体" w:hAnsi="宋体"/>
          <w:b/>
          <w:bCs/>
          <w:iCs/>
          <w:sz w:val="28"/>
          <w:szCs w:val="28"/>
        </w:rPr>
      </w:pPr>
      <w:proofErr w:type="gramStart"/>
      <w:r>
        <w:rPr>
          <w:rFonts w:ascii="宋体" w:hAnsi="宋体" w:hint="eastAsia"/>
          <w:b/>
          <w:bCs/>
          <w:iCs/>
          <w:sz w:val="28"/>
          <w:szCs w:val="28"/>
        </w:rPr>
        <w:t>奥飞</w:t>
      </w:r>
      <w:r w:rsidR="004206CA">
        <w:rPr>
          <w:rFonts w:ascii="宋体" w:hAnsi="宋体" w:hint="eastAsia"/>
          <w:b/>
          <w:bCs/>
          <w:iCs/>
          <w:sz w:val="28"/>
          <w:szCs w:val="28"/>
        </w:rPr>
        <w:t>娱乐</w:t>
      </w:r>
      <w:proofErr w:type="gramEnd"/>
      <w:r w:rsidR="003C68A9" w:rsidRPr="00E471CF">
        <w:rPr>
          <w:rFonts w:ascii="宋体" w:hAnsi="宋体" w:hint="eastAsia"/>
          <w:b/>
          <w:bCs/>
          <w:iCs/>
          <w:sz w:val="28"/>
          <w:szCs w:val="28"/>
        </w:rPr>
        <w:t>股份有限公司投资者关系活动记录表</w:t>
      </w:r>
    </w:p>
    <w:p w14:paraId="730D5FD4" w14:textId="5636006E" w:rsidR="003C68A9" w:rsidRPr="00F7661A" w:rsidRDefault="003C68A9" w:rsidP="003C68A9">
      <w:pPr>
        <w:spacing w:line="400" w:lineRule="exact"/>
        <w:rPr>
          <w:rFonts w:ascii="宋体" w:hAnsi="宋体"/>
          <w:bCs/>
          <w:iCs/>
          <w:sz w:val="24"/>
          <w:szCs w:val="24"/>
        </w:rPr>
      </w:pPr>
      <w:r w:rsidRPr="00F7661A">
        <w:rPr>
          <w:rFonts w:ascii="宋体" w:hAnsi="宋体" w:hint="eastAsia"/>
          <w:bCs/>
          <w:iCs/>
          <w:sz w:val="24"/>
          <w:szCs w:val="24"/>
        </w:rPr>
        <w:t xml:space="preserve">                                                      编号：</w:t>
      </w:r>
      <w:r w:rsidR="001120EC">
        <w:rPr>
          <w:rFonts w:ascii="宋体" w:hAnsi="宋体" w:hint="eastAsia"/>
          <w:bCs/>
          <w:iCs/>
          <w:sz w:val="24"/>
          <w:szCs w:val="24"/>
        </w:rPr>
        <w:t>201</w:t>
      </w:r>
      <w:r w:rsidR="00FA5F43">
        <w:rPr>
          <w:rFonts w:ascii="宋体" w:hAnsi="宋体"/>
          <w:bCs/>
          <w:iCs/>
          <w:sz w:val="24"/>
          <w:szCs w:val="24"/>
        </w:rPr>
        <w:t>9</w:t>
      </w:r>
      <w:r w:rsidR="001120EC">
        <w:rPr>
          <w:rFonts w:ascii="宋体" w:hAnsi="宋体" w:hint="eastAsia"/>
          <w:bCs/>
          <w:iCs/>
          <w:sz w:val="24"/>
          <w:szCs w:val="24"/>
        </w:rPr>
        <w:t>-0</w:t>
      </w:r>
      <w:r w:rsidR="00486EEE">
        <w:rPr>
          <w:rFonts w:ascii="宋体" w:hAnsi="宋体" w:hint="eastAsia"/>
          <w:bCs/>
          <w:iCs/>
          <w:sz w:val="24"/>
          <w:szCs w:val="24"/>
        </w:rPr>
        <w:t>0</w:t>
      </w:r>
      <w:r w:rsidR="00E34E65">
        <w:rPr>
          <w:rFonts w:ascii="宋体" w:hAnsi="宋体"/>
          <w:bCs/>
          <w:iCs/>
          <w:sz w:val="24"/>
          <w:szCs w:val="24"/>
        </w:rPr>
        <w:t>6</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396"/>
      </w:tblGrid>
      <w:tr w:rsidR="003C68A9" w:rsidRPr="008E6319" w14:paraId="038A295C" w14:textId="77777777" w:rsidTr="00C1111C">
        <w:trPr>
          <w:jc w:val="center"/>
        </w:trPr>
        <w:tc>
          <w:tcPr>
            <w:tcW w:w="1926" w:type="dxa"/>
            <w:shd w:val="clear" w:color="auto" w:fill="auto"/>
          </w:tcPr>
          <w:p w14:paraId="212BD6F1" w14:textId="77777777" w:rsidR="007D31A5" w:rsidRDefault="007D31A5" w:rsidP="00293172">
            <w:pPr>
              <w:spacing w:line="480" w:lineRule="atLeast"/>
              <w:rPr>
                <w:rFonts w:ascii="宋体" w:hAnsi="宋体"/>
                <w:b/>
                <w:bCs/>
                <w:iCs/>
                <w:sz w:val="24"/>
                <w:szCs w:val="24"/>
              </w:rPr>
            </w:pPr>
          </w:p>
          <w:p w14:paraId="6322314A" w14:textId="03F9CCA0"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14:paraId="31C9C5AA" w14:textId="77777777" w:rsidR="003C68A9" w:rsidRPr="00F7661A" w:rsidRDefault="003C68A9" w:rsidP="00293172">
            <w:pPr>
              <w:spacing w:line="480" w:lineRule="atLeast"/>
              <w:rPr>
                <w:rFonts w:ascii="宋体" w:hAnsi="宋体"/>
                <w:b/>
                <w:bCs/>
                <w:iCs/>
                <w:sz w:val="24"/>
                <w:szCs w:val="24"/>
              </w:rPr>
            </w:pPr>
          </w:p>
        </w:tc>
        <w:tc>
          <w:tcPr>
            <w:tcW w:w="7396" w:type="dxa"/>
            <w:shd w:val="clear" w:color="auto" w:fill="auto"/>
          </w:tcPr>
          <w:p w14:paraId="24B0E62C" w14:textId="77777777" w:rsidR="003C68A9" w:rsidRPr="00F7661A" w:rsidRDefault="006A3D16" w:rsidP="00293172">
            <w:pPr>
              <w:spacing w:line="480" w:lineRule="atLeast"/>
              <w:rPr>
                <w:rFonts w:ascii="宋体" w:hAnsi="宋体"/>
                <w:bCs/>
                <w:iCs/>
                <w:sz w:val="24"/>
                <w:szCs w:val="24"/>
              </w:rPr>
            </w:pPr>
            <w:r w:rsidRPr="003C68A9">
              <w:rPr>
                <w:rFonts w:ascii="宋体" w:hAnsi="宋体"/>
                <w:b/>
                <w:bCs/>
                <w:iCs/>
                <w:sz w:val="28"/>
                <w:szCs w:val="28"/>
              </w:rPr>
              <w:fldChar w:fldCharType="begin"/>
            </w:r>
            <w:r w:rsidRPr="003C68A9">
              <w:rPr>
                <w:rFonts w:ascii="宋体" w:hAnsi="宋体" w:hint="eastAsia"/>
                <w:b/>
                <w:bCs/>
                <w:iCs/>
                <w:sz w:val="28"/>
                <w:szCs w:val="28"/>
              </w:rPr>
              <w:instrText>eq \o\ac(□,</w:instrText>
            </w:r>
            <w:r w:rsidRPr="003C68A9">
              <w:rPr>
                <w:rFonts w:ascii="宋体" w:hAnsi="宋体" w:hint="eastAsia"/>
                <w:b/>
                <w:bCs/>
                <w:iCs/>
                <w:position w:val="2"/>
                <w:sz w:val="28"/>
                <w:szCs w:val="28"/>
              </w:rPr>
              <w:instrText>√</w:instrText>
            </w:r>
            <w:r w:rsidRPr="003C68A9">
              <w:rPr>
                <w:rFonts w:ascii="宋体" w:hAnsi="宋体" w:hint="eastAsia"/>
                <w:b/>
                <w:bCs/>
                <w:iCs/>
                <w:sz w:val="28"/>
                <w:szCs w:val="28"/>
              </w:rPr>
              <w:instrText>)</w:instrText>
            </w:r>
            <w:r w:rsidRPr="003C68A9">
              <w:rPr>
                <w:rFonts w:ascii="宋体" w:hAnsi="宋体"/>
                <w:b/>
                <w:bCs/>
                <w:iCs/>
                <w:sz w:val="28"/>
                <w:szCs w:val="28"/>
              </w:rPr>
              <w:fldChar w:fldCharType="end"/>
            </w:r>
            <w:r w:rsidR="003C68A9" w:rsidRPr="00F7661A">
              <w:rPr>
                <w:rFonts w:ascii="宋体" w:hAnsi="宋体" w:hint="eastAsia"/>
                <w:sz w:val="24"/>
                <w:szCs w:val="24"/>
              </w:rPr>
              <w:t xml:space="preserve">特定对象调研        </w:t>
            </w:r>
            <w:r w:rsidR="003C68A9" w:rsidRPr="00F7661A">
              <w:rPr>
                <w:rFonts w:ascii="宋体" w:hAnsi="宋体" w:hint="eastAsia"/>
                <w:bCs/>
                <w:iCs/>
                <w:sz w:val="24"/>
                <w:szCs w:val="24"/>
              </w:rPr>
              <w:t>□</w:t>
            </w:r>
            <w:r w:rsidR="003C68A9" w:rsidRPr="00F7661A">
              <w:rPr>
                <w:rFonts w:ascii="宋体" w:hAnsi="宋体" w:hint="eastAsia"/>
                <w:sz w:val="24"/>
                <w:szCs w:val="24"/>
              </w:rPr>
              <w:t>分析师会议</w:t>
            </w:r>
          </w:p>
          <w:p w14:paraId="317AF08A" w14:textId="77777777" w:rsidR="003C68A9" w:rsidRPr="00F7661A" w:rsidRDefault="003C68A9" w:rsidP="00293172">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7362C3" w:rsidRPr="00F7661A">
              <w:rPr>
                <w:rFonts w:ascii="宋体" w:hAnsi="宋体" w:hint="eastAsia"/>
                <w:bCs/>
                <w:iCs/>
                <w:sz w:val="24"/>
                <w:szCs w:val="24"/>
              </w:rPr>
              <w:t>□</w:t>
            </w:r>
            <w:r w:rsidRPr="00F7661A">
              <w:rPr>
                <w:rFonts w:ascii="宋体" w:hAnsi="宋体" w:hint="eastAsia"/>
                <w:sz w:val="24"/>
                <w:szCs w:val="24"/>
              </w:rPr>
              <w:t>业绩说明会</w:t>
            </w:r>
          </w:p>
          <w:p w14:paraId="546AADB5" w14:textId="77777777" w:rsidR="003C68A9" w:rsidRPr="00F7661A" w:rsidRDefault="003C68A9" w:rsidP="00293172">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14:paraId="1B96CED9" w14:textId="476577EE" w:rsidR="003C68A9" w:rsidRPr="00F7661A" w:rsidRDefault="00325F4C" w:rsidP="006A3D16">
            <w:pPr>
              <w:tabs>
                <w:tab w:val="left" w:pos="2685"/>
                <w:tab w:val="center" w:pos="3199"/>
              </w:tabs>
              <w:spacing w:line="480" w:lineRule="atLeast"/>
              <w:rPr>
                <w:rFonts w:ascii="宋体" w:hAnsi="宋体"/>
                <w:bCs/>
                <w:iCs/>
                <w:sz w:val="24"/>
                <w:szCs w:val="24"/>
              </w:rPr>
            </w:pPr>
            <w:r w:rsidRPr="003C68A9">
              <w:rPr>
                <w:rFonts w:ascii="宋体" w:hAnsi="宋体"/>
                <w:b/>
                <w:bCs/>
                <w:iCs/>
                <w:sz w:val="28"/>
                <w:szCs w:val="28"/>
              </w:rPr>
              <w:fldChar w:fldCharType="begin"/>
            </w:r>
            <w:r w:rsidRPr="003C68A9">
              <w:rPr>
                <w:rFonts w:ascii="宋体" w:hAnsi="宋体" w:hint="eastAsia"/>
                <w:b/>
                <w:bCs/>
                <w:iCs/>
                <w:sz w:val="28"/>
                <w:szCs w:val="28"/>
              </w:rPr>
              <w:instrText>eq \o\ac(□,</w:instrText>
            </w:r>
            <w:r w:rsidRPr="003C68A9">
              <w:rPr>
                <w:rFonts w:ascii="宋体" w:hAnsi="宋体" w:hint="eastAsia"/>
                <w:b/>
                <w:bCs/>
                <w:iCs/>
                <w:position w:val="2"/>
                <w:sz w:val="28"/>
                <w:szCs w:val="28"/>
              </w:rPr>
              <w:instrText>√</w:instrText>
            </w:r>
            <w:r w:rsidRPr="003C68A9">
              <w:rPr>
                <w:rFonts w:ascii="宋体" w:hAnsi="宋体" w:hint="eastAsia"/>
                <w:b/>
                <w:bCs/>
                <w:iCs/>
                <w:sz w:val="28"/>
                <w:szCs w:val="28"/>
              </w:rPr>
              <w:instrText>)</w:instrText>
            </w:r>
            <w:r w:rsidRPr="003C68A9">
              <w:rPr>
                <w:rFonts w:ascii="宋体" w:hAnsi="宋体"/>
                <w:b/>
                <w:bCs/>
                <w:iCs/>
                <w:sz w:val="28"/>
                <w:szCs w:val="28"/>
              </w:rPr>
              <w:fldChar w:fldCharType="end"/>
            </w:r>
            <w:r w:rsidR="003C68A9" w:rsidRPr="00F7661A">
              <w:rPr>
                <w:rFonts w:ascii="宋体" w:hAnsi="宋体" w:hint="eastAsia"/>
                <w:sz w:val="24"/>
                <w:szCs w:val="24"/>
              </w:rPr>
              <w:t>现场参观</w:t>
            </w:r>
            <w:r w:rsidR="003C68A9" w:rsidRPr="00F7661A">
              <w:rPr>
                <w:rFonts w:ascii="宋体" w:hAnsi="宋体"/>
                <w:bCs/>
                <w:iCs/>
                <w:sz w:val="24"/>
                <w:szCs w:val="24"/>
              </w:rPr>
              <w:tab/>
            </w:r>
            <w:r w:rsidRPr="00F7661A">
              <w:rPr>
                <w:rFonts w:ascii="宋体" w:hAnsi="宋体" w:hint="eastAsia"/>
                <w:bCs/>
                <w:iCs/>
                <w:sz w:val="24"/>
                <w:szCs w:val="24"/>
              </w:rPr>
              <w:t>□</w:t>
            </w:r>
            <w:r w:rsidR="003C68A9" w:rsidRPr="00F7661A">
              <w:rPr>
                <w:rFonts w:ascii="宋体" w:hAnsi="宋体" w:hint="eastAsia"/>
                <w:sz w:val="24"/>
                <w:szCs w:val="24"/>
              </w:rPr>
              <w:t>其他 （</w:t>
            </w:r>
            <w:r w:rsidR="00803724">
              <w:rPr>
                <w:rFonts w:ascii="宋体" w:hAnsi="宋体" w:hint="eastAsia"/>
                <w:sz w:val="24"/>
                <w:szCs w:val="24"/>
                <w:u w:val="single"/>
              </w:rPr>
              <w:t>电话会议</w:t>
            </w:r>
            <w:r w:rsidR="003C68A9" w:rsidRPr="00F7661A">
              <w:rPr>
                <w:rFonts w:ascii="宋体" w:hAnsi="宋体" w:hint="eastAsia"/>
                <w:sz w:val="24"/>
                <w:szCs w:val="24"/>
                <w:u w:val="single"/>
              </w:rPr>
              <w:t>）</w:t>
            </w:r>
          </w:p>
        </w:tc>
      </w:tr>
      <w:tr w:rsidR="003C68A9" w:rsidRPr="00696BFE" w14:paraId="68C75457" w14:textId="77777777" w:rsidTr="00765D20">
        <w:trPr>
          <w:jc w:val="center"/>
        </w:trPr>
        <w:tc>
          <w:tcPr>
            <w:tcW w:w="1926" w:type="dxa"/>
            <w:shd w:val="clear" w:color="auto" w:fill="auto"/>
          </w:tcPr>
          <w:p w14:paraId="66616FAF" w14:textId="77777777"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7396" w:type="dxa"/>
            <w:shd w:val="clear" w:color="auto" w:fill="auto"/>
            <w:vAlign w:val="center"/>
          </w:tcPr>
          <w:p w14:paraId="00FAEA0F" w14:textId="77777777" w:rsidR="00E30D52" w:rsidRDefault="00E30D52" w:rsidP="00E30D52">
            <w:pPr>
              <w:spacing w:line="480" w:lineRule="atLeast"/>
              <w:jc w:val="center"/>
              <w:rPr>
                <w:rFonts w:ascii="宋体" w:hAnsi="宋体"/>
                <w:sz w:val="24"/>
                <w:szCs w:val="24"/>
              </w:rPr>
            </w:pPr>
            <w:proofErr w:type="gramStart"/>
            <w:r>
              <w:rPr>
                <w:rFonts w:ascii="宋体" w:hAnsi="宋体" w:hint="eastAsia"/>
                <w:sz w:val="24"/>
                <w:szCs w:val="24"/>
              </w:rPr>
              <w:t>东方资管的</w:t>
            </w:r>
            <w:proofErr w:type="gramEnd"/>
            <w:r w:rsidRPr="00EE0426">
              <w:rPr>
                <w:rFonts w:ascii="宋体" w:hAnsi="宋体" w:hint="eastAsia"/>
                <w:sz w:val="24"/>
                <w:szCs w:val="24"/>
              </w:rPr>
              <w:t>林鹏、王延飞、周扬、刘可欣</w:t>
            </w:r>
          </w:p>
          <w:p w14:paraId="34F1F4C7" w14:textId="77777777" w:rsidR="00E30D52" w:rsidRDefault="00E30D52" w:rsidP="00E30D52">
            <w:pPr>
              <w:spacing w:line="480" w:lineRule="atLeast"/>
              <w:jc w:val="center"/>
              <w:rPr>
                <w:rFonts w:ascii="宋体" w:hAnsi="宋体"/>
                <w:sz w:val="24"/>
                <w:szCs w:val="24"/>
              </w:rPr>
            </w:pPr>
            <w:r w:rsidRPr="006B4633">
              <w:rPr>
                <w:rFonts w:ascii="宋体" w:hAnsi="宋体" w:hint="eastAsia"/>
                <w:sz w:val="24"/>
                <w:szCs w:val="24"/>
              </w:rPr>
              <w:t>新时代证券的赵琳、长城基金的杨维维、鹏华基金的贺宁</w:t>
            </w:r>
          </w:p>
          <w:p w14:paraId="43066E6E" w14:textId="41483A08" w:rsidR="003C68A9" w:rsidRPr="00244C51" w:rsidRDefault="00E30D52" w:rsidP="00E30D52">
            <w:pPr>
              <w:spacing w:line="480" w:lineRule="atLeast"/>
              <w:jc w:val="center"/>
              <w:rPr>
                <w:rFonts w:ascii="宋体" w:hAnsi="宋体"/>
                <w:sz w:val="24"/>
                <w:szCs w:val="24"/>
              </w:rPr>
            </w:pPr>
            <w:r w:rsidRPr="008521E8">
              <w:rPr>
                <w:rFonts w:ascii="宋体" w:hAnsi="宋体" w:hint="eastAsia"/>
                <w:sz w:val="24"/>
                <w:szCs w:val="24"/>
              </w:rPr>
              <w:t>华安基金</w:t>
            </w:r>
            <w:r>
              <w:rPr>
                <w:rFonts w:ascii="宋体" w:hAnsi="宋体" w:hint="eastAsia"/>
                <w:sz w:val="24"/>
                <w:szCs w:val="24"/>
              </w:rPr>
              <w:t>的</w:t>
            </w:r>
            <w:r w:rsidRPr="008521E8">
              <w:rPr>
                <w:rFonts w:ascii="宋体" w:hAnsi="宋体" w:hint="eastAsia"/>
                <w:sz w:val="24"/>
                <w:szCs w:val="24"/>
              </w:rPr>
              <w:t>张杰伟、易方达</w:t>
            </w:r>
            <w:r>
              <w:rPr>
                <w:rFonts w:ascii="宋体" w:hAnsi="宋体" w:hint="eastAsia"/>
                <w:sz w:val="24"/>
                <w:szCs w:val="24"/>
              </w:rPr>
              <w:t>的</w:t>
            </w:r>
            <w:r w:rsidRPr="008521E8">
              <w:rPr>
                <w:rFonts w:ascii="宋体" w:hAnsi="宋体" w:hint="eastAsia"/>
                <w:sz w:val="24"/>
                <w:szCs w:val="24"/>
              </w:rPr>
              <w:t>章强、海通证券</w:t>
            </w:r>
            <w:r>
              <w:rPr>
                <w:rFonts w:ascii="宋体" w:hAnsi="宋体" w:hint="eastAsia"/>
                <w:sz w:val="24"/>
                <w:szCs w:val="24"/>
              </w:rPr>
              <w:t>的</w:t>
            </w:r>
            <w:r w:rsidRPr="008521E8">
              <w:rPr>
                <w:rFonts w:ascii="宋体" w:hAnsi="宋体" w:hint="eastAsia"/>
                <w:sz w:val="24"/>
                <w:szCs w:val="24"/>
              </w:rPr>
              <w:t>毛云聪</w:t>
            </w:r>
          </w:p>
        </w:tc>
      </w:tr>
      <w:tr w:rsidR="003C68A9" w:rsidRPr="00F7661A" w14:paraId="233C95B9" w14:textId="77777777" w:rsidTr="007D31A5">
        <w:trPr>
          <w:jc w:val="center"/>
        </w:trPr>
        <w:tc>
          <w:tcPr>
            <w:tcW w:w="1926" w:type="dxa"/>
            <w:shd w:val="clear" w:color="auto" w:fill="auto"/>
            <w:vAlign w:val="center"/>
          </w:tcPr>
          <w:p w14:paraId="41FB7A67" w14:textId="77777777"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7396" w:type="dxa"/>
            <w:shd w:val="clear" w:color="auto" w:fill="auto"/>
          </w:tcPr>
          <w:p w14:paraId="66579B38" w14:textId="77777777" w:rsidR="00E30D52" w:rsidRDefault="00E30D52" w:rsidP="00E30D52">
            <w:pPr>
              <w:spacing w:line="480" w:lineRule="atLeast"/>
              <w:jc w:val="center"/>
              <w:rPr>
                <w:rFonts w:ascii="宋体" w:hAnsi="宋体"/>
                <w:bCs/>
                <w:iCs/>
                <w:sz w:val="24"/>
                <w:szCs w:val="24"/>
              </w:rPr>
            </w:pPr>
            <w:r>
              <w:rPr>
                <w:rFonts w:ascii="宋体" w:hAnsi="宋体" w:hint="eastAsia"/>
                <w:bCs/>
                <w:iCs/>
                <w:sz w:val="24"/>
                <w:szCs w:val="24"/>
              </w:rPr>
              <w:t>2019</w:t>
            </w:r>
            <w:r w:rsidRPr="004206CA">
              <w:rPr>
                <w:rFonts w:ascii="宋体" w:hAnsi="宋体" w:hint="eastAsia"/>
                <w:bCs/>
                <w:iCs/>
                <w:sz w:val="24"/>
                <w:szCs w:val="24"/>
              </w:rPr>
              <w:t>年</w:t>
            </w:r>
            <w:r>
              <w:rPr>
                <w:rFonts w:ascii="宋体" w:hAnsi="宋体"/>
                <w:bCs/>
                <w:iCs/>
                <w:sz w:val="24"/>
                <w:szCs w:val="24"/>
              </w:rPr>
              <w:t>8</w:t>
            </w:r>
            <w:r w:rsidRPr="004206CA">
              <w:rPr>
                <w:rFonts w:ascii="宋体" w:hAnsi="宋体" w:hint="eastAsia"/>
                <w:bCs/>
                <w:iCs/>
                <w:sz w:val="24"/>
                <w:szCs w:val="24"/>
              </w:rPr>
              <w:t>月</w:t>
            </w:r>
            <w:r>
              <w:rPr>
                <w:rFonts w:ascii="宋体" w:hAnsi="宋体"/>
                <w:bCs/>
                <w:iCs/>
                <w:sz w:val="24"/>
                <w:szCs w:val="24"/>
              </w:rPr>
              <w:t>28</w:t>
            </w:r>
            <w:r w:rsidRPr="004206CA">
              <w:rPr>
                <w:rFonts w:ascii="宋体" w:hAnsi="宋体" w:hint="eastAsia"/>
                <w:bCs/>
                <w:iCs/>
                <w:sz w:val="24"/>
                <w:szCs w:val="24"/>
              </w:rPr>
              <w:t>日</w:t>
            </w:r>
            <w:r>
              <w:rPr>
                <w:rFonts w:ascii="宋体" w:hAnsi="宋体" w:hint="eastAsia"/>
                <w:bCs/>
                <w:iCs/>
                <w:sz w:val="24"/>
                <w:szCs w:val="24"/>
              </w:rPr>
              <w:t xml:space="preserve"> </w:t>
            </w:r>
            <w:r w:rsidRPr="00332637">
              <w:rPr>
                <w:rFonts w:ascii="宋体" w:hAnsi="宋体"/>
                <w:bCs/>
                <w:iCs/>
                <w:sz w:val="24"/>
                <w:szCs w:val="24"/>
              </w:rPr>
              <w:t>1</w:t>
            </w:r>
            <w:r>
              <w:rPr>
                <w:rFonts w:ascii="宋体" w:hAnsi="宋体"/>
                <w:bCs/>
                <w:iCs/>
                <w:sz w:val="24"/>
                <w:szCs w:val="24"/>
              </w:rPr>
              <w:t>7</w:t>
            </w:r>
            <w:r w:rsidRPr="00332637">
              <w:rPr>
                <w:rFonts w:ascii="宋体" w:hAnsi="宋体" w:hint="eastAsia"/>
                <w:bCs/>
                <w:iCs/>
                <w:sz w:val="24"/>
                <w:szCs w:val="24"/>
              </w:rPr>
              <w:t>:</w:t>
            </w:r>
            <w:r>
              <w:rPr>
                <w:rFonts w:ascii="宋体" w:hAnsi="宋体"/>
                <w:bCs/>
                <w:iCs/>
                <w:sz w:val="24"/>
                <w:szCs w:val="24"/>
              </w:rPr>
              <w:t>0</w:t>
            </w:r>
            <w:r w:rsidRPr="00332637">
              <w:rPr>
                <w:rFonts w:ascii="宋体" w:hAnsi="宋体" w:hint="eastAsia"/>
                <w:bCs/>
                <w:iCs/>
                <w:sz w:val="24"/>
                <w:szCs w:val="24"/>
              </w:rPr>
              <w:t>0-</w:t>
            </w:r>
            <w:r w:rsidRPr="00332637">
              <w:rPr>
                <w:rFonts w:ascii="宋体" w:hAnsi="宋体"/>
                <w:bCs/>
                <w:iCs/>
                <w:sz w:val="24"/>
                <w:szCs w:val="24"/>
              </w:rPr>
              <w:t>1</w:t>
            </w:r>
            <w:r>
              <w:rPr>
                <w:rFonts w:ascii="宋体" w:hAnsi="宋体"/>
                <w:bCs/>
                <w:iCs/>
                <w:sz w:val="24"/>
                <w:szCs w:val="24"/>
              </w:rPr>
              <w:t>8</w:t>
            </w:r>
            <w:r w:rsidRPr="00332637">
              <w:rPr>
                <w:rFonts w:ascii="宋体" w:hAnsi="宋体" w:hint="eastAsia"/>
                <w:bCs/>
                <w:iCs/>
                <w:sz w:val="24"/>
                <w:szCs w:val="24"/>
              </w:rPr>
              <w:t>:</w:t>
            </w:r>
            <w:r>
              <w:rPr>
                <w:rFonts w:ascii="宋体" w:hAnsi="宋体"/>
                <w:bCs/>
                <w:iCs/>
                <w:sz w:val="24"/>
                <w:szCs w:val="24"/>
              </w:rPr>
              <w:t>0</w:t>
            </w:r>
            <w:r w:rsidRPr="00332637">
              <w:rPr>
                <w:rFonts w:ascii="宋体" w:hAnsi="宋体" w:hint="eastAsia"/>
                <w:bCs/>
                <w:iCs/>
                <w:sz w:val="24"/>
                <w:szCs w:val="24"/>
              </w:rPr>
              <w:t>0</w:t>
            </w:r>
          </w:p>
          <w:p w14:paraId="49EAA576" w14:textId="77777777" w:rsidR="00E30D52" w:rsidRDefault="00E30D52" w:rsidP="00E30D52">
            <w:pPr>
              <w:spacing w:line="480" w:lineRule="atLeast"/>
              <w:jc w:val="center"/>
              <w:rPr>
                <w:rFonts w:ascii="宋体" w:hAnsi="宋体"/>
                <w:bCs/>
                <w:iCs/>
                <w:sz w:val="24"/>
                <w:szCs w:val="24"/>
              </w:rPr>
            </w:pPr>
            <w:r>
              <w:rPr>
                <w:rFonts w:ascii="宋体" w:hAnsi="宋体" w:hint="eastAsia"/>
                <w:bCs/>
                <w:iCs/>
                <w:sz w:val="24"/>
                <w:szCs w:val="24"/>
              </w:rPr>
              <w:t>2019</w:t>
            </w:r>
            <w:r w:rsidRPr="004206CA">
              <w:rPr>
                <w:rFonts w:ascii="宋体" w:hAnsi="宋体" w:hint="eastAsia"/>
                <w:bCs/>
                <w:iCs/>
                <w:sz w:val="24"/>
                <w:szCs w:val="24"/>
              </w:rPr>
              <w:t>年</w:t>
            </w:r>
            <w:r>
              <w:rPr>
                <w:rFonts w:ascii="宋体" w:hAnsi="宋体" w:hint="eastAsia"/>
                <w:bCs/>
                <w:iCs/>
                <w:sz w:val="24"/>
                <w:szCs w:val="24"/>
              </w:rPr>
              <w:t>9</w:t>
            </w:r>
            <w:r w:rsidRPr="004206CA">
              <w:rPr>
                <w:rFonts w:ascii="宋体" w:hAnsi="宋体" w:hint="eastAsia"/>
                <w:bCs/>
                <w:iCs/>
                <w:sz w:val="24"/>
                <w:szCs w:val="24"/>
              </w:rPr>
              <w:t>月</w:t>
            </w:r>
            <w:r>
              <w:rPr>
                <w:rFonts w:ascii="宋体" w:hAnsi="宋体" w:hint="eastAsia"/>
                <w:bCs/>
                <w:iCs/>
                <w:sz w:val="24"/>
                <w:szCs w:val="24"/>
              </w:rPr>
              <w:t>3</w:t>
            </w:r>
            <w:r w:rsidRPr="004206CA">
              <w:rPr>
                <w:rFonts w:ascii="宋体" w:hAnsi="宋体" w:hint="eastAsia"/>
                <w:bCs/>
                <w:iCs/>
                <w:sz w:val="24"/>
                <w:szCs w:val="24"/>
              </w:rPr>
              <w:t>日</w:t>
            </w:r>
            <w:r>
              <w:rPr>
                <w:rFonts w:ascii="宋体" w:hAnsi="宋体" w:hint="eastAsia"/>
                <w:bCs/>
                <w:iCs/>
                <w:sz w:val="24"/>
                <w:szCs w:val="24"/>
              </w:rPr>
              <w:t xml:space="preserve">  </w:t>
            </w:r>
            <w:r w:rsidRPr="00332637">
              <w:rPr>
                <w:rFonts w:ascii="宋体" w:hAnsi="宋体"/>
                <w:bCs/>
                <w:iCs/>
                <w:sz w:val="24"/>
                <w:szCs w:val="24"/>
              </w:rPr>
              <w:t>1</w:t>
            </w:r>
            <w:r>
              <w:rPr>
                <w:rFonts w:ascii="宋体" w:hAnsi="宋体"/>
                <w:bCs/>
                <w:iCs/>
                <w:sz w:val="24"/>
                <w:szCs w:val="24"/>
              </w:rPr>
              <w:t>4</w:t>
            </w:r>
            <w:r w:rsidRPr="00332637">
              <w:rPr>
                <w:rFonts w:ascii="宋体" w:hAnsi="宋体" w:hint="eastAsia"/>
                <w:bCs/>
                <w:iCs/>
                <w:sz w:val="24"/>
                <w:szCs w:val="24"/>
              </w:rPr>
              <w:t>:</w:t>
            </w:r>
            <w:r>
              <w:rPr>
                <w:rFonts w:ascii="宋体" w:hAnsi="宋体"/>
                <w:bCs/>
                <w:iCs/>
                <w:sz w:val="24"/>
                <w:szCs w:val="24"/>
              </w:rPr>
              <w:t>0</w:t>
            </w:r>
            <w:r w:rsidRPr="00332637">
              <w:rPr>
                <w:rFonts w:ascii="宋体" w:hAnsi="宋体" w:hint="eastAsia"/>
                <w:bCs/>
                <w:iCs/>
                <w:sz w:val="24"/>
                <w:szCs w:val="24"/>
              </w:rPr>
              <w:t>0-</w:t>
            </w:r>
            <w:r w:rsidRPr="00332637">
              <w:rPr>
                <w:rFonts w:ascii="宋体" w:hAnsi="宋体"/>
                <w:bCs/>
                <w:iCs/>
                <w:sz w:val="24"/>
                <w:szCs w:val="24"/>
              </w:rPr>
              <w:t>1</w:t>
            </w:r>
            <w:r>
              <w:rPr>
                <w:rFonts w:ascii="宋体" w:hAnsi="宋体"/>
                <w:bCs/>
                <w:iCs/>
                <w:sz w:val="24"/>
                <w:szCs w:val="24"/>
              </w:rPr>
              <w:t>5</w:t>
            </w:r>
            <w:r w:rsidRPr="00332637">
              <w:rPr>
                <w:rFonts w:ascii="宋体" w:hAnsi="宋体" w:hint="eastAsia"/>
                <w:bCs/>
                <w:iCs/>
                <w:sz w:val="24"/>
                <w:szCs w:val="24"/>
              </w:rPr>
              <w:t>:</w:t>
            </w:r>
            <w:r>
              <w:rPr>
                <w:rFonts w:ascii="宋体" w:hAnsi="宋体"/>
                <w:bCs/>
                <w:iCs/>
                <w:sz w:val="24"/>
                <w:szCs w:val="24"/>
              </w:rPr>
              <w:t>3</w:t>
            </w:r>
            <w:r w:rsidRPr="00332637">
              <w:rPr>
                <w:rFonts w:ascii="宋体" w:hAnsi="宋体" w:hint="eastAsia"/>
                <w:bCs/>
                <w:iCs/>
                <w:sz w:val="24"/>
                <w:szCs w:val="24"/>
              </w:rPr>
              <w:t>0</w:t>
            </w:r>
          </w:p>
          <w:p w14:paraId="6793915D" w14:textId="49DA6BD8" w:rsidR="00716A13" w:rsidRPr="004206CA" w:rsidRDefault="00E30D52" w:rsidP="00E30D52">
            <w:pPr>
              <w:spacing w:line="480" w:lineRule="atLeast"/>
              <w:jc w:val="center"/>
              <w:rPr>
                <w:rFonts w:ascii="宋体" w:hAnsi="宋体"/>
                <w:bCs/>
                <w:iCs/>
                <w:sz w:val="24"/>
                <w:szCs w:val="24"/>
              </w:rPr>
            </w:pPr>
            <w:r>
              <w:rPr>
                <w:rFonts w:ascii="宋体" w:hAnsi="宋体" w:hint="eastAsia"/>
                <w:bCs/>
                <w:iCs/>
                <w:sz w:val="24"/>
                <w:szCs w:val="24"/>
              </w:rPr>
              <w:t>2019</w:t>
            </w:r>
            <w:r w:rsidRPr="004206CA">
              <w:rPr>
                <w:rFonts w:ascii="宋体" w:hAnsi="宋体" w:hint="eastAsia"/>
                <w:bCs/>
                <w:iCs/>
                <w:sz w:val="24"/>
                <w:szCs w:val="24"/>
              </w:rPr>
              <w:t>年</w:t>
            </w:r>
            <w:r>
              <w:rPr>
                <w:rFonts w:ascii="宋体" w:hAnsi="宋体" w:hint="eastAsia"/>
                <w:bCs/>
                <w:iCs/>
                <w:sz w:val="24"/>
                <w:szCs w:val="24"/>
              </w:rPr>
              <w:t>9</w:t>
            </w:r>
            <w:r w:rsidRPr="004206CA">
              <w:rPr>
                <w:rFonts w:ascii="宋体" w:hAnsi="宋体" w:hint="eastAsia"/>
                <w:bCs/>
                <w:iCs/>
                <w:sz w:val="24"/>
                <w:szCs w:val="24"/>
              </w:rPr>
              <w:t>月</w:t>
            </w:r>
            <w:r>
              <w:rPr>
                <w:rFonts w:ascii="宋体" w:hAnsi="宋体"/>
                <w:bCs/>
                <w:iCs/>
                <w:sz w:val="24"/>
                <w:szCs w:val="24"/>
              </w:rPr>
              <w:t>5</w:t>
            </w:r>
            <w:r w:rsidRPr="004206CA">
              <w:rPr>
                <w:rFonts w:ascii="宋体" w:hAnsi="宋体" w:hint="eastAsia"/>
                <w:bCs/>
                <w:iCs/>
                <w:sz w:val="24"/>
                <w:szCs w:val="24"/>
              </w:rPr>
              <w:t>日</w:t>
            </w:r>
            <w:r>
              <w:rPr>
                <w:rFonts w:ascii="宋体" w:hAnsi="宋体" w:hint="eastAsia"/>
                <w:bCs/>
                <w:iCs/>
                <w:sz w:val="24"/>
                <w:szCs w:val="24"/>
              </w:rPr>
              <w:t xml:space="preserve">  </w:t>
            </w:r>
            <w:r w:rsidRPr="00332637">
              <w:rPr>
                <w:rFonts w:ascii="宋体" w:hAnsi="宋体"/>
                <w:bCs/>
                <w:iCs/>
                <w:sz w:val="24"/>
                <w:szCs w:val="24"/>
              </w:rPr>
              <w:t>1</w:t>
            </w:r>
            <w:r>
              <w:rPr>
                <w:rFonts w:ascii="宋体" w:hAnsi="宋体"/>
                <w:bCs/>
                <w:iCs/>
                <w:sz w:val="24"/>
                <w:szCs w:val="24"/>
              </w:rPr>
              <w:t>5</w:t>
            </w:r>
            <w:r w:rsidRPr="00332637">
              <w:rPr>
                <w:rFonts w:ascii="宋体" w:hAnsi="宋体" w:hint="eastAsia"/>
                <w:bCs/>
                <w:iCs/>
                <w:sz w:val="24"/>
                <w:szCs w:val="24"/>
              </w:rPr>
              <w:t>:</w:t>
            </w:r>
            <w:r>
              <w:rPr>
                <w:rFonts w:ascii="宋体" w:hAnsi="宋体"/>
                <w:bCs/>
                <w:iCs/>
                <w:sz w:val="24"/>
                <w:szCs w:val="24"/>
              </w:rPr>
              <w:t>3</w:t>
            </w:r>
            <w:r w:rsidRPr="00332637">
              <w:rPr>
                <w:rFonts w:ascii="宋体" w:hAnsi="宋体" w:hint="eastAsia"/>
                <w:bCs/>
                <w:iCs/>
                <w:sz w:val="24"/>
                <w:szCs w:val="24"/>
              </w:rPr>
              <w:t>0-</w:t>
            </w:r>
            <w:r w:rsidRPr="00332637">
              <w:rPr>
                <w:rFonts w:ascii="宋体" w:hAnsi="宋体"/>
                <w:bCs/>
                <w:iCs/>
                <w:sz w:val="24"/>
                <w:szCs w:val="24"/>
              </w:rPr>
              <w:t>1</w:t>
            </w:r>
            <w:r>
              <w:rPr>
                <w:rFonts w:ascii="宋体" w:hAnsi="宋体"/>
                <w:bCs/>
                <w:iCs/>
                <w:sz w:val="24"/>
                <w:szCs w:val="24"/>
              </w:rPr>
              <w:t>7</w:t>
            </w:r>
            <w:r w:rsidRPr="00332637">
              <w:rPr>
                <w:rFonts w:ascii="宋体" w:hAnsi="宋体" w:hint="eastAsia"/>
                <w:bCs/>
                <w:iCs/>
                <w:sz w:val="24"/>
                <w:szCs w:val="24"/>
              </w:rPr>
              <w:t>:</w:t>
            </w:r>
            <w:r>
              <w:rPr>
                <w:rFonts w:ascii="宋体" w:hAnsi="宋体"/>
                <w:bCs/>
                <w:iCs/>
                <w:sz w:val="24"/>
                <w:szCs w:val="24"/>
              </w:rPr>
              <w:t>0</w:t>
            </w:r>
            <w:r w:rsidRPr="00332637">
              <w:rPr>
                <w:rFonts w:ascii="宋体" w:hAnsi="宋体" w:hint="eastAsia"/>
                <w:bCs/>
                <w:iCs/>
                <w:sz w:val="24"/>
                <w:szCs w:val="24"/>
              </w:rPr>
              <w:t>0</w:t>
            </w:r>
          </w:p>
        </w:tc>
      </w:tr>
      <w:tr w:rsidR="003C68A9" w:rsidRPr="00F7661A" w14:paraId="619E90DF" w14:textId="77777777" w:rsidTr="00C1111C">
        <w:trPr>
          <w:jc w:val="center"/>
        </w:trPr>
        <w:tc>
          <w:tcPr>
            <w:tcW w:w="1926" w:type="dxa"/>
            <w:shd w:val="clear" w:color="auto" w:fill="auto"/>
          </w:tcPr>
          <w:p w14:paraId="66489420" w14:textId="77777777"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7396" w:type="dxa"/>
            <w:shd w:val="clear" w:color="auto" w:fill="auto"/>
          </w:tcPr>
          <w:p w14:paraId="09677921" w14:textId="77777777" w:rsidR="003C68A9" w:rsidRPr="00F7661A" w:rsidRDefault="003729E9" w:rsidP="0004160C">
            <w:pPr>
              <w:spacing w:line="480" w:lineRule="atLeast"/>
              <w:jc w:val="center"/>
              <w:rPr>
                <w:rFonts w:ascii="宋体" w:hAnsi="宋体"/>
                <w:bCs/>
                <w:iCs/>
                <w:sz w:val="24"/>
                <w:szCs w:val="24"/>
              </w:rPr>
            </w:pPr>
            <w:r>
              <w:rPr>
                <w:rFonts w:ascii="宋体" w:hAnsi="宋体" w:hint="eastAsia"/>
                <w:bCs/>
                <w:iCs/>
                <w:sz w:val="24"/>
                <w:szCs w:val="24"/>
              </w:rPr>
              <w:t>公司会议室</w:t>
            </w:r>
          </w:p>
        </w:tc>
      </w:tr>
      <w:tr w:rsidR="003C68A9" w:rsidRPr="00F7661A" w14:paraId="64E01DF8" w14:textId="77777777" w:rsidTr="004D20F5">
        <w:trPr>
          <w:jc w:val="center"/>
        </w:trPr>
        <w:tc>
          <w:tcPr>
            <w:tcW w:w="1926" w:type="dxa"/>
            <w:shd w:val="clear" w:color="auto" w:fill="auto"/>
          </w:tcPr>
          <w:p w14:paraId="1B28A975" w14:textId="77777777"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7396" w:type="dxa"/>
            <w:shd w:val="clear" w:color="auto" w:fill="auto"/>
            <w:vAlign w:val="center"/>
          </w:tcPr>
          <w:p w14:paraId="01F9BD4F" w14:textId="1ECA63DE" w:rsidR="00B53738" w:rsidRPr="00F5530A" w:rsidRDefault="00716A13" w:rsidP="00646B33">
            <w:pPr>
              <w:spacing w:line="360" w:lineRule="auto"/>
              <w:jc w:val="center"/>
              <w:rPr>
                <w:rFonts w:ascii="宋体" w:hAnsi="宋体"/>
                <w:sz w:val="24"/>
                <w:szCs w:val="24"/>
              </w:rPr>
            </w:pPr>
            <w:r w:rsidRPr="00373787">
              <w:rPr>
                <w:rFonts w:ascii="宋体" w:hAnsi="宋体" w:hint="eastAsia"/>
                <w:sz w:val="24"/>
                <w:szCs w:val="24"/>
              </w:rPr>
              <w:t>董事会秘书</w:t>
            </w:r>
            <w:r>
              <w:rPr>
                <w:rFonts w:ascii="宋体" w:hAnsi="宋体" w:hint="eastAsia"/>
                <w:sz w:val="24"/>
                <w:szCs w:val="24"/>
              </w:rPr>
              <w:t>高丹女士</w:t>
            </w:r>
            <w:r w:rsidRPr="00373787">
              <w:rPr>
                <w:rFonts w:ascii="宋体" w:hAnsi="宋体" w:hint="eastAsia"/>
                <w:sz w:val="24"/>
                <w:szCs w:val="24"/>
              </w:rPr>
              <w:t>，</w:t>
            </w:r>
            <w:bookmarkStart w:id="0" w:name="OLE_LINK1"/>
            <w:bookmarkStart w:id="1" w:name="OLE_LINK2"/>
            <w:r>
              <w:rPr>
                <w:rFonts w:ascii="宋体" w:hAnsi="宋体" w:hint="eastAsia"/>
                <w:sz w:val="24"/>
                <w:szCs w:val="24"/>
              </w:rPr>
              <w:t>副总经理</w:t>
            </w:r>
            <w:bookmarkEnd w:id="0"/>
            <w:bookmarkEnd w:id="1"/>
            <w:r>
              <w:rPr>
                <w:rFonts w:ascii="宋体" w:hAnsi="宋体" w:hint="eastAsia"/>
                <w:sz w:val="24"/>
                <w:szCs w:val="24"/>
              </w:rPr>
              <w:t>、C</w:t>
            </w:r>
            <w:r>
              <w:rPr>
                <w:rFonts w:ascii="宋体" w:hAnsi="宋体"/>
                <w:sz w:val="24"/>
                <w:szCs w:val="24"/>
              </w:rPr>
              <w:t>FO</w:t>
            </w:r>
            <w:r>
              <w:rPr>
                <w:rFonts w:ascii="宋体" w:hAnsi="宋体" w:hint="eastAsia"/>
                <w:sz w:val="24"/>
                <w:szCs w:val="24"/>
              </w:rPr>
              <w:t>刘震东先生</w:t>
            </w:r>
          </w:p>
        </w:tc>
      </w:tr>
      <w:tr w:rsidR="003C68A9" w:rsidRPr="00F7661A" w14:paraId="4ED1538E" w14:textId="77777777" w:rsidTr="00C1111C">
        <w:trPr>
          <w:trHeight w:val="1757"/>
          <w:jc w:val="center"/>
        </w:trPr>
        <w:tc>
          <w:tcPr>
            <w:tcW w:w="1926" w:type="dxa"/>
            <w:shd w:val="clear" w:color="auto" w:fill="auto"/>
            <w:vAlign w:val="center"/>
          </w:tcPr>
          <w:p w14:paraId="04EA9BA0" w14:textId="77777777"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14:paraId="3760FC27" w14:textId="77777777" w:rsidR="003C68A9" w:rsidRPr="00F7661A" w:rsidRDefault="003C68A9" w:rsidP="00293172">
            <w:pPr>
              <w:spacing w:line="480" w:lineRule="atLeast"/>
              <w:rPr>
                <w:rFonts w:ascii="宋体" w:hAnsi="宋体"/>
                <w:b/>
                <w:bCs/>
                <w:iCs/>
                <w:sz w:val="24"/>
                <w:szCs w:val="24"/>
              </w:rPr>
            </w:pPr>
          </w:p>
        </w:tc>
        <w:tc>
          <w:tcPr>
            <w:tcW w:w="7396" w:type="dxa"/>
            <w:shd w:val="clear" w:color="auto" w:fill="auto"/>
          </w:tcPr>
          <w:p w14:paraId="370985F8" w14:textId="77777777" w:rsidR="00CB7023" w:rsidRPr="00DE5B3E" w:rsidRDefault="00CB7023" w:rsidP="00CB7023">
            <w:pPr>
              <w:pStyle w:val="af3"/>
              <w:numPr>
                <w:ilvl w:val="0"/>
                <w:numId w:val="16"/>
              </w:numPr>
              <w:spacing w:beforeLines="50" w:before="156" w:beforeAutospacing="0" w:afterLines="50" w:after="156" w:afterAutospacing="0" w:line="360" w:lineRule="auto"/>
              <w:jc w:val="both"/>
              <w:rPr>
                <w:rFonts w:cs="Times New Roman"/>
                <w:b/>
                <w:bCs/>
                <w:kern w:val="2"/>
              </w:rPr>
            </w:pPr>
            <w:r w:rsidRPr="00DE5B3E">
              <w:rPr>
                <w:rFonts w:cs="Times New Roman" w:hint="eastAsia"/>
                <w:b/>
                <w:bCs/>
                <w:kern w:val="2"/>
              </w:rPr>
              <w:t xml:space="preserve">公司基本情况介绍  </w:t>
            </w:r>
          </w:p>
          <w:p w14:paraId="0365443A" w14:textId="77777777" w:rsidR="00CB7023" w:rsidRPr="00DE5B3E" w:rsidRDefault="00CB7023" w:rsidP="00CB7023">
            <w:pPr>
              <w:pStyle w:val="af3"/>
              <w:spacing w:before="0" w:beforeAutospacing="0" w:after="0" w:afterAutospacing="0" w:line="360" w:lineRule="auto"/>
              <w:jc w:val="both"/>
              <w:rPr>
                <w:rFonts w:cs="Times New Roman"/>
                <w:kern w:val="2"/>
              </w:rPr>
            </w:pPr>
            <w:r w:rsidRPr="00DE5B3E">
              <w:rPr>
                <w:rFonts w:cs="Times New Roman"/>
                <w:kern w:val="2"/>
              </w:rPr>
              <w:t xml:space="preserve">    </w:t>
            </w:r>
            <w:r w:rsidRPr="00DE5B3E">
              <w:rPr>
                <w:rFonts w:cs="Times New Roman" w:hint="eastAsia"/>
                <w:kern w:val="2"/>
              </w:rPr>
              <w:t>经过20多年的发展，</w:t>
            </w:r>
            <w:proofErr w:type="gramStart"/>
            <w:r w:rsidRPr="00DE5B3E">
              <w:rPr>
                <w:rFonts w:cs="Times New Roman" w:hint="eastAsia"/>
                <w:kern w:val="2"/>
              </w:rPr>
              <w:t>奥飞娱乐</w:t>
            </w:r>
            <w:proofErr w:type="gramEnd"/>
            <w:r w:rsidRPr="00DE5B3E">
              <w:rPr>
                <w:rFonts w:cs="Times New Roman" w:hint="eastAsia"/>
                <w:kern w:val="2"/>
              </w:rPr>
              <w:t>目前已经积累并打造了众多知名IP，并构建了以IP为核心，集漫画、动画、授权、媒体、玩具、婴童、游戏、实景娱乐等业务的IP+全产业链运营平台。公司秉承开放的心态，在内容制作、形象授权、产品研发、渠道合作等领域建立了优质的合作伙伴阵容，采取股权、项目、业务等合作方式驱动跨界融合，进一步夯实公司“IP+全产业链运营”的核心竞争优势。</w:t>
            </w:r>
          </w:p>
          <w:p w14:paraId="5EF72356" w14:textId="77777777" w:rsidR="00CB7023" w:rsidRPr="00DE5B3E" w:rsidRDefault="00CB7023" w:rsidP="00CB7023">
            <w:pPr>
              <w:widowControl/>
              <w:spacing w:line="360" w:lineRule="auto"/>
              <w:ind w:firstLineChars="200" w:firstLine="480"/>
              <w:rPr>
                <w:rFonts w:ascii="宋体" w:hAnsi="宋体"/>
                <w:sz w:val="24"/>
                <w:szCs w:val="24"/>
              </w:rPr>
            </w:pPr>
            <w:r w:rsidRPr="00DE5B3E">
              <w:rPr>
                <w:rFonts w:ascii="宋体" w:hAnsi="宋体" w:hint="eastAsia"/>
                <w:sz w:val="24"/>
                <w:szCs w:val="24"/>
              </w:rPr>
              <w:t>在室内乐园业务方面，目前已开设共10家门店，包括7家直营店，3家加盟店，分布在北京、广州、合肥、宁波、成都、江门等城</w:t>
            </w:r>
            <w:r w:rsidRPr="00DE5B3E">
              <w:rPr>
                <w:rFonts w:ascii="宋体" w:hAnsi="宋体" w:hint="eastAsia"/>
                <w:sz w:val="24"/>
                <w:szCs w:val="24"/>
              </w:rPr>
              <w:lastRenderedPageBreak/>
              <w:t>市。其中多家门店运营成熟，实现正向现金流。</w:t>
            </w:r>
            <w:proofErr w:type="gramStart"/>
            <w:r w:rsidRPr="00DE5B3E">
              <w:rPr>
                <w:rFonts w:ascii="宋体" w:hAnsi="宋体" w:hint="eastAsia"/>
                <w:sz w:val="24"/>
                <w:szCs w:val="24"/>
              </w:rPr>
              <w:t>奥飞欢乐</w:t>
            </w:r>
            <w:proofErr w:type="gramEnd"/>
            <w:r w:rsidRPr="00DE5B3E">
              <w:rPr>
                <w:rFonts w:ascii="宋体" w:hAnsi="宋体" w:hint="eastAsia"/>
                <w:sz w:val="24"/>
                <w:szCs w:val="24"/>
              </w:rPr>
              <w:t>世界计划下半年再开设超过7家新店，包括直营店和加盟店，重点扩张加盟店。</w:t>
            </w:r>
          </w:p>
          <w:p w14:paraId="4A1371E8" w14:textId="77777777" w:rsidR="00CB7023" w:rsidRPr="00DE5B3E" w:rsidRDefault="00CB7023" w:rsidP="00CB7023">
            <w:pPr>
              <w:widowControl/>
              <w:spacing w:line="360" w:lineRule="auto"/>
              <w:ind w:firstLineChars="200" w:firstLine="480"/>
              <w:rPr>
                <w:rFonts w:ascii="宋体" w:hAnsi="宋体"/>
                <w:sz w:val="24"/>
                <w:szCs w:val="24"/>
              </w:rPr>
            </w:pPr>
            <w:r w:rsidRPr="00DE5B3E">
              <w:rPr>
                <w:rFonts w:ascii="宋体" w:hAnsi="宋体" w:hint="eastAsia"/>
                <w:sz w:val="24"/>
                <w:szCs w:val="24"/>
              </w:rPr>
              <w:t>在室外乐园业务方面，主要以轻资产形式对外合作，并陆续取得进展。2019年5月，公司与重庆欢乐</w:t>
            </w:r>
            <w:proofErr w:type="gramStart"/>
            <w:r w:rsidRPr="00DE5B3E">
              <w:rPr>
                <w:rFonts w:ascii="宋体" w:hAnsi="宋体" w:hint="eastAsia"/>
                <w:sz w:val="24"/>
                <w:szCs w:val="24"/>
              </w:rPr>
              <w:t>谷达成</w:t>
            </w:r>
            <w:proofErr w:type="gramEnd"/>
            <w:r w:rsidRPr="00DE5B3E">
              <w:rPr>
                <w:rFonts w:ascii="宋体" w:hAnsi="宋体" w:hint="eastAsia"/>
                <w:sz w:val="24"/>
                <w:szCs w:val="24"/>
              </w:rPr>
              <w:t>战略合作，将联手华侨城集团建成国内首个超级飞侠实景主题区，在极具特色的重庆“山地版”欢乐谷还原奇幻的超级</w:t>
            </w:r>
            <w:proofErr w:type="gramStart"/>
            <w:r w:rsidRPr="00DE5B3E">
              <w:rPr>
                <w:rFonts w:ascii="宋体" w:hAnsi="宋体" w:hint="eastAsia"/>
                <w:sz w:val="24"/>
                <w:szCs w:val="24"/>
              </w:rPr>
              <w:t>飞侠动漫世界</w:t>
            </w:r>
            <w:proofErr w:type="gramEnd"/>
            <w:r w:rsidRPr="00DE5B3E">
              <w:rPr>
                <w:rFonts w:ascii="宋体" w:hAnsi="宋体" w:hint="eastAsia"/>
                <w:sz w:val="24"/>
                <w:szCs w:val="24"/>
              </w:rPr>
              <w:t>，项目预计于2020年与游客见面。现阶段，多个主题乐园项目正在洽谈当中。公司经过一年多对商业模式的摸索，逐渐形成经验，对未来比较有信心。</w:t>
            </w:r>
          </w:p>
          <w:p w14:paraId="6705BF0D" w14:textId="77777777" w:rsidR="00CB7023" w:rsidRPr="00DE5B3E" w:rsidRDefault="00CB7023" w:rsidP="00CB7023">
            <w:pPr>
              <w:widowControl/>
              <w:spacing w:line="360" w:lineRule="auto"/>
              <w:ind w:firstLineChars="200" w:firstLine="480"/>
              <w:rPr>
                <w:rFonts w:ascii="宋体" w:hAnsi="宋体"/>
                <w:sz w:val="24"/>
                <w:szCs w:val="24"/>
              </w:rPr>
            </w:pPr>
            <w:r w:rsidRPr="00DE5B3E">
              <w:rPr>
                <w:rFonts w:ascii="宋体" w:hAnsi="宋体" w:hint="eastAsia"/>
                <w:sz w:val="24"/>
                <w:szCs w:val="24"/>
              </w:rPr>
              <w:t>在学前教育方面，有超级飞侠学英语等项目。超级飞侠学英语是线上产品，主要通过向新媒体视频网站售卖版权和IPTV点播等方式进行变现，目前已经实现盈利。</w:t>
            </w:r>
          </w:p>
          <w:p w14:paraId="627F3388" w14:textId="77777777" w:rsidR="00CB7023" w:rsidRPr="00DE5B3E" w:rsidRDefault="00CB7023" w:rsidP="00CB7023">
            <w:pPr>
              <w:widowControl/>
              <w:spacing w:line="360" w:lineRule="auto"/>
              <w:ind w:firstLineChars="200" w:firstLine="480"/>
              <w:rPr>
                <w:rFonts w:ascii="宋体" w:hAnsi="宋体"/>
                <w:sz w:val="24"/>
                <w:szCs w:val="24"/>
              </w:rPr>
            </w:pPr>
            <w:r w:rsidRPr="00DE5B3E">
              <w:rPr>
                <w:rFonts w:ascii="宋体" w:hAnsi="宋体" w:hint="eastAsia"/>
                <w:sz w:val="24"/>
                <w:szCs w:val="24"/>
              </w:rPr>
              <w:t>在婴童业务方面，公司除了原有的“澳贝”品牌外，在2</w:t>
            </w:r>
            <w:r w:rsidRPr="00DE5B3E">
              <w:rPr>
                <w:rFonts w:ascii="宋体" w:hAnsi="宋体"/>
                <w:sz w:val="24"/>
                <w:szCs w:val="24"/>
              </w:rPr>
              <w:t>0</w:t>
            </w:r>
            <w:r w:rsidRPr="00DE5B3E">
              <w:rPr>
                <w:rFonts w:ascii="宋体" w:hAnsi="宋体" w:hint="eastAsia"/>
                <w:sz w:val="24"/>
                <w:szCs w:val="24"/>
              </w:rPr>
              <w:t>16年收购了</w:t>
            </w:r>
            <w:proofErr w:type="spellStart"/>
            <w:r w:rsidRPr="00DE5B3E">
              <w:rPr>
                <w:rFonts w:ascii="宋体" w:hAnsi="宋体" w:cs="宋体" w:hint="eastAsia"/>
                <w:kern w:val="0"/>
                <w:sz w:val="24"/>
                <w:szCs w:val="24"/>
              </w:rPr>
              <w:t>Babytrend</w:t>
            </w:r>
            <w:proofErr w:type="spellEnd"/>
            <w:r w:rsidRPr="00DE5B3E">
              <w:rPr>
                <w:rFonts w:ascii="宋体" w:hAnsi="宋体" w:hint="eastAsia"/>
                <w:sz w:val="24"/>
                <w:szCs w:val="24"/>
              </w:rPr>
              <w:t>，主要是做儿童出行的童车，利润规模每年有大几千万。</w:t>
            </w:r>
          </w:p>
          <w:p w14:paraId="44E8D221" w14:textId="77777777" w:rsidR="00CB7023" w:rsidRPr="00DE5B3E" w:rsidRDefault="00CB7023" w:rsidP="00CB7023">
            <w:pPr>
              <w:pStyle w:val="af"/>
              <w:numPr>
                <w:ilvl w:val="0"/>
                <w:numId w:val="16"/>
              </w:numPr>
              <w:spacing w:beforeLines="50" w:before="156" w:afterLines="50" w:after="156" w:line="360" w:lineRule="auto"/>
              <w:ind w:firstLineChars="0"/>
              <w:rPr>
                <w:rFonts w:ascii="宋体" w:eastAsia="宋体" w:hAnsi="宋体"/>
                <w:b/>
                <w:sz w:val="24"/>
                <w:szCs w:val="24"/>
              </w:rPr>
            </w:pPr>
            <w:r w:rsidRPr="00DE5B3E">
              <w:rPr>
                <w:rFonts w:ascii="宋体" w:eastAsia="宋体" w:hAnsi="宋体" w:hint="eastAsia"/>
                <w:b/>
                <w:sz w:val="24"/>
                <w:szCs w:val="24"/>
              </w:rPr>
              <w:t>投资者与公司互动问答</w:t>
            </w:r>
          </w:p>
          <w:p w14:paraId="32D22125" w14:textId="77777777" w:rsidR="00CB7023" w:rsidRPr="00DE5B3E" w:rsidRDefault="00CB7023" w:rsidP="00CB7023">
            <w:pPr>
              <w:spacing w:beforeLines="50" w:before="156" w:afterLines="50" w:after="156" w:line="360" w:lineRule="auto"/>
              <w:ind w:firstLineChars="200" w:firstLine="482"/>
              <w:rPr>
                <w:rFonts w:ascii="宋体" w:hAnsi="宋体"/>
                <w:b/>
                <w:sz w:val="24"/>
                <w:szCs w:val="24"/>
              </w:rPr>
            </w:pPr>
            <w:r w:rsidRPr="00DE5B3E">
              <w:rPr>
                <w:rFonts w:ascii="宋体" w:hAnsi="宋体"/>
                <w:b/>
                <w:sz w:val="24"/>
                <w:szCs w:val="24"/>
              </w:rPr>
              <w:t>1</w:t>
            </w:r>
            <w:r w:rsidRPr="00DE5B3E">
              <w:rPr>
                <w:rFonts w:ascii="宋体" w:hAnsi="宋体" w:hint="eastAsia"/>
                <w:b/>
                <w:sz w:val="24"/>
                <w:szCs w:val="24"/>
              </w:rPr>
              <w:t>、能否简单介绍下公司的合伙人计划？</w:t>
            </w:r>
          </w:p>
          <w:p w14:paraId="424E4429" w14:textId="77777777" w:rsidR="00CB7023" w:rsidRPr="00DE5B3E" w:rsidRDefault="00CB7023" w:rsidP="00CB7023">
            <w:pPr>
              <w:spacing w:line="360" w:lineRule="auto"/>
              <w:ind w:firstLineChars="200" w:firstLine="480"/>
              <w:rPr>
                <w:rFonts w:ascii="宋体" w:hAnsi="宋体"/>
                <w:sz w:val="24"/>
                <w:szCs w:val="24"/>
              </w:rPr>
            </w:pPr>
            <w:r w:rsidRPr="00DE5B3E">
              <w:rPr>
                <w:rFonts w:ascii="宋体" w:hAnsi="宋体" w:hint="eastAsia"/>
                <w:sz w:val="24"/>
                <w:szCs w:val="24"/>
              </w:rPr>
              <w:t>答：新管理团队组建完成后，为了实现公司的管理突破，推动核心管理团队与公司长期成长价值绑定，推动核心管理团队从“经理人”向“合伙人”的思维转变，发挥经营能动性，主动承担公司长期发展责任，保障公司长期竞争优势，一起制定了这个合伙人计划。</w:t>
            </w:r>
          </w:p>
          <w:p w14:paraId="4F99A9D1" w14:textId="77777777" w:rsidR="00CB7023" w:rsidRPr="00DE5B3E" w:rsidRDefault="00CB7023" w:rsidP="00CB7023">
            <w:pPr>
              <w:spacing w:line="360" w:lineRule="auto"/>
              <w:ind w:firstLineChars="200" w:firstLine="480"/>
              <w:rPr>
                <w:rFonts w:ascii="宋体" w:hAnsi="宋体"/>
                <w:sz w:val="24"/>
                <w:szCs w:val="24"/>
              </w:rPr>
            </w:pPr>
            <w:r w:rsidRPr="00DE5B3E">
              <w:rPr>
                <w:rFonts w:ascii="宋体" w:hAnsi="宋体"/>
                <w:sz w:val="24"/>
                <w:szCs w:val="24"/>
              </w:rPr>
              <w:t>主要方式是</w:t>
            </w:r>
            <w:r w:rsidRPr="00DE5B3E">
              <w:rPr>
                <w:rFonts w:ascii="宋体" w:hAnsi="宋体" w:hint="eastAsia"/>
                <w:sz w:val="24"/>
                <w:szCs w:val="24"/>
              </w:rPr>
              <w:t>以未来每年考核业绩达标后，以利润的1</w:t>
            </w:r>
            <w:r w:rsidRPr="00DE5B3E">
              <w:rPr>
                <w:rFonts w:ascii="宋体" w:hAnsi="宋体"/>
                <w:sz w:val="24"/>
                <w:szCs w:val="24"/>
              </w:rPr>
              <w:t>0</w:t>
            </w:r>
            <w:r w:rsidRPr="00DE5B3E">
              <w:rPr>
                <w:rFonts w:ascii="宋体" w:hAnsi="宋体" w:hint="eastAsia"/>
                <w:sz w:val="24"/>
                <w:szCs w:val="24"/>
              </w:rPr>
              <w:t>%计提专项激励基金，用于购买股票。目前，公司管理层团队对该计划充满热情，对公司未来的经营发展充满信心。</w:t>
            </w:r>
          </w:p>
          <w:p w14:paraId="5514975C" w14:textId="77777777" w:rsidR="00CB7023" w:rsidRPr="00DE5B3E" w:rsidRDefault="00CB7023" w:rsidP="00CB7023">
            <w:pPr>
              <w:spacing w:beforeLines="50" w:before="156" w:afterLines="50" w:after="156" w:line="360" w:lineRule="auto"/>
              <w:ind w:firstLineChars="200" w:firstLine="482"/>
              <w:rPr>
                <w:rFonts w:ascii="宋体" w:hAnsi="宋体"/>
                <w:b/>
                <w:sz w:val="24"/>
                <w:szCs w:val="24"/>
              </w:rPr>
            </w:pPr>
            <w:r w:rsidRPr="00DE5B3E">
              <w:rPr>
                <w:rFonts w:ascii="宋体" w:hAnsi="宋体"/>
                <w:b/>
                <w:sz w:val="24"/>
                <w:szCs w:val="24"/>
              </w:rPr>
              <w:t>2</w:t>
            </w:r>
            <w:r w:rsidRPr="00DE5B3E">
              <w:rPr>
                <w:rFonts w:ascii="宋体" w:hAnsi="宋体" w:hint="eastAsia"/>
                <w:b/>
                <w:sz w:val="24"/>
                <w:szCs w:val="24"/>
              </w:rPr>
              <w:t>、室内乐园体量目前是多大？</w:t>
            </w:r>
          </w:p>
          <w:p w14:paraId="11FF757F" w14:textId="77777777" w:rsidR="00CB7023" w:rsidRPr="00DE5B3E" w:rsidRDefault="00CB7023" w:rsidP="00CB7023">
            <w:pPr>
              <w:spacing w:beforeLines="50" w:before="156" w:afterLines="50" w:after="156" w:line="360" w:lineRule="auto"/>
              <w:ind w:firstLineChars="200" w:firstLine="480"/>
              <w:rPr>
                <w:rFonts w:ascii="宋体" w:hAnsi="宋体"/>
                <w:sz w:val="24"/>
                <w:szCs w:val="24"/>
              </w:rPr>
            </w:pPr>
            <w:r w:rsidRPr="00DE5B3E">
              <w:rPr>
                <w:rFonts w:ascii="宋体" w:hAnsi="宋体" w:hint="eastAsia"/>
                <w:sz w:val="24"/>
                <w:szCs w:val="24"/>
              </w:rPr>
              <w:t>答：目前体量不大，每间店大概是</w:t>
            </w:r>
            <w:r w:rsidRPr="00DE5B3E">
              <w:rPr>
                <w:rFonts w:ascii="宋体" w:hAnsi="宋体"/>
                <w:sz w:val="24"/>
                <w:szCs w:val="24"/>
              </w:rPr>
              <w:t>1000</w:t>
            </w:r>
            <w:r w:rsidRPr="00DE5B3E">
              <w:rPr>
                <w:rFonts w:ascii="宋体" w:hAnsi="宋体" w:hint="eastAsia"/>
                <w:sz w:val="24"/>
                <w:szCs w:val="24"/>
              </w:rPr>
              <w:t>-</w:t>
            </w:r>
            <w:r w:rsidRPr="00DE5B3E">
              <w:rPr>
                <w:rFonts w:ascii="宋体" w:hAnsi="宋体"/>
                <w:sz w:val="24"/>
                <w:szCs w:val="24"/>
              </w:rPr>
              <w:t>3500</w:t>
            </w:r>
            <w:r w:rsidRPr="00DE5B3E">
              <w:rPr>
                <w:rFonts w:ascii="宋体" w:hAnsi="宋体" w:hint="eastAsia"/>
                <w:sz w:val="24"/>
                <w:szCs w:val="24"/>
              </w:rPr>
              <w:t>坪。室内乐园“奥飞欢乐世界”目前只有1</w:t>
            </w:r>
            <w:r w:rsidRPr="00DE5B3E">
              <w:rPr>
                <w:rFonts w:ascii="宋体" w:hAnsi="宋体"/>
                <w:sz w:val="24"/>
                <w:szCs w:val="24"/>
              </w:rPr>
              <w:t>0</w:t>
            </w:r>
            <w:r w:rsidRPr="00DE5B3E">
              <w:rPr>
                <w:rFonts w:ascii="宋体" w:hAnsi="宋体" w:hint="eastAsia"/>
                <w:sz w:val="24"/>
                <w:szCs w:val="24"/>
              </w:rPr>
              <w:t>家，包括7家直营店和3家加盟店，公司对室内乐园的开设前期较为谨慎，目前已经找到比较清晰的盈利模式，后期会分阶段进行相应的扩店，主要以加盟为主。室内乐园对于</w:t>
            </w:r>
            <w:r w:rsidRPr="00DE5B3E">
              <w:rPr>
                <w:rFonts w:ascii="宋体" w:hAnsi="宋体" w:hint="eastAsia"/>
                <w:sz w:val="24"/>
                <w:szCs w:val="24"/>
              </w:rPr>
              <w:lastRenderedPageBreak/>
              <w:t>公司是一个协同的枢纽，公司各业务如玩具、舞台剧、学前教育产品等可以在乐园中产生协同。</w:t>
            </w:r>
          </w:p>
          <w:p w14:paraId="104B5125" w14:textId="77777777" w:rsidR="00CB7023" w:rsidRPr="00DE5B3E" w:rsidRDefault="00CB7023" w:rsidP="00CB7023">
            <w:pPr>
              <w:spacing w:beforeLines="50" w:before="156" w:afterLines="50" w:after="156" w:line="360" w:lineRule="auto"/>
              <w:ind w:firstLineChars="200" w:firstLine="482"/>
              <w:rPr>
                <w:rFonts w:ascii="宋体" w:hAnsi="宋体"/>
                <w:b/>
                <w:sz w:val="24"/>
                <w:szCs w:val="24"/>
              </w:rPr>
            </w:pPr>
            <w:r w:rsidRPr="00DE5B3E">
              <w:rPr>
                <w:rFonts w:ascii="宋体" w:hAnsi="宋体"/>
                <w:b/>
                <w:sz w:val="24"/>
                <w:szCs w:val="24"/>
              </w:rPr>
              <w:t>3</w:t>
            </w:r>
            <w:r w:rsidRPr="00DE5B3E">
              <w:rPr>
                <w:rFonts w:ascii="宋体" w:hAnsi="宋体" w:hint="eastAsia"/>
                <w:b/>
                <w:sz w:val="24"/>
                <w:szCs w:val="24"/>
              </w:rPr>
              <w:t>、玩具和游艺设备每个商场自己都可以采购，</w:t>
            </w:r>
            <w:proofErr w:type="gramStart"/>
            <w:r w:rsidRPr="00DE5B3E">
              <w:rPr>
                <w:rFonts w:ascii="宋体" w:hAnsi="宋体" w:hint="eastAsia"/>
                <w:b/>
                <w:sz w:val="24"/>
                <w:szCs w:val="24"/>
              </w:rPr>
              <w:t>奥飞的</w:t>
            </w:r>
            <w:proofErr w:type="gramEnd"/>
            <w:r w:rsidRPr="00DE5B3E">
              <w:rPr>
                <w:rFonts w:ascii="宋体" w:hAnsi="宋体" w:hint="eastAsia"/>
                <w:b/>
                <w:sz w:val="24"/>
                <w:szCs w:val="24"/>
              </w:rPr>
              <w:t>核心竞争力是什么？</w:t>
            </w:r>
          </w:p>
          <w:p w14:paraId="3474C146" w14:textId="77777777" w:rsidR="00CB7023" w:rsidRPr="00DE5B3E" w:rsidRDefault="00CB7023" w:rsidP="00CB7023">
            <w:pPr>
              <w:spacing w:line="360" w:lineRule="auto"/>
              <w:ind w:firstLineChars="200" w:firstLine="480"/>
              <w:rPr>
                <w:rFonts w:ascii="宋体" w:hAnsi="宋体"/>
                <w:sz w:val="24"/>
                <w:szCs w:val="24"/>
              </w:rPr>
            </w:pPr>
            <w:r w:rsidRPr="00DE5B3E">
              <w:rPr>
                <w:rFonts w:ascii="宋体" w:hAnsi="宋体" w:hint="eastAsia"/>
                <w:sz w:val="24"/>
                <w:szCs w:val="24"/>
              </w:rPr>
              <w:t>答：公司的核心竞争力是IP形象，在K12领域，拥有以“超级飞侠”、“喜羊</w:t>
            </w:r>
            <w:proofErr w:type="gramStart"/>
            <w:r w:rsidRPr="00DE5B3E">
              <w:rPr>
                <w:rFonts w:ascii="宋体" w:hAnsi="宋体" w:hint="eastAsia"/>
                <w:sz w:val="24"/>
                <w:szCs w:val="24"/>
              </w:rPr>
              <w:t>羊</w:t>
            </w:r>
            <w:proofErr w:type="gramEnd"/>
            <w:r w:rsidRPr="00DE5B3E">
              <w:rPr>
                <w:rFonts w:ascii="宋体" w:hAnsi="宋体" w:hint="eastAsia"/>
                <w:sz w:val="24"/>
                <w:szCs w:val="24"/>
              </w:rPr>
              <w:t>与灰</w:t>
            </w:r>
            <w:proofErr w:type="gramStart"/>
            <w:r w:rsidRPr="00DE5B3E">
              <w:rPr>
                <w:rFonts w:ascii="宋体" w:hAnsi="宋体" w:hint="eastAsia"/>
                <w:sz w:val="24"/>
                <w:szCs w:val="24"/>
              </w:rPr>
              <w:t>太</w:t>
            </w:r>
            <w:proofErr w:type="gramEnd"/>
            <w:r w:rsidRPr="00DE5B3E">
              <w:rPr>
                <w:rFonts w:ascii="宋体" w:hAnsi="宋体" w:hint="eastAsia"/>
                <w:sz w:val="24"/>
                <w:szCs w:val="24"/>
              </w:rPr>
              <w:t>狼”、“萌鸡小队”、“巴啦</w:t>
            </w:r>
            <w:proofErr w:type="gramStart"/>
            <w:r w:rsidRPr="00DE5B3E">
              <w:rPr>
                <w:rFonts w:ascii="宋体" w:hAnsi="宋体" w:hint="eastAsia"/>
                <w:sz w:val="24"/>
                <w:szCs w:val="24"/>
              </w:rPr>
              <w:t>啦小魔</w:t>
            </w:r>
            <w:proofErr w:type="gramEnd"/>
            <w:r w:rsidRPr="00DE5B3E">
              <w:rPr>
                <w:rFonts w:ascii="宋体" w:hAnsi="宋体" w:hint="eastAsia"/>
                <w:sz w:val="24"/>
                <w:szCs w:val="24"/>
              </w:rPr>
              <w:t>仙”、“铠甲勇士”、“贝肯熊”、“爆裂飞车”、“菲梦少女”等为代表的儿童IP资源库。同时，“奥飞欢乐世界”也协同</w:t>
            </w:r>
            <w:proofErr w:type="gramStart"/>
            <w:r w:rsidRPr="00DE5B3E">
              <w:rPr>
                <w:rFonts w:ascii="宋体" w:hAnsi="宋体" w:hint="eastAsia"/>
                <w:sz w:val="24"/>
                <w:szCs w:val="24"/>
              </w:rPr>
              <w:t>了奥飞其他</w:t>
            </w:r>
            <w:proofErr w:type="gramEnd"/>
            <w:r w:rsidRPr="00DE5B3E">
              <w:rPr>
                <w:rFonts w:ascii="宋体" w:hAnsi="宋体" w:hint="eastAsia"/>
                <w:sz w:val="24"/>
                <w:szCs w:val="24"/>
              </w:rPr>
              <w:t>各业务，如舞台剧演出区、嘉佳卡通电视栏目活动等，同时，乐园项目还原动画内容场景，让孩子身临其境，更有亲切感。</w:t>
            </w:r>
          </w:p>
          <w:p w14:paraId="7E27632E" w14:textId="77777777" w:rsidR="00CB7023" w:rsidRPr="00DE5B3E" w:rsidRDefault="00CB7023" w:rsidP="00CB7023">
            <w:pPr>
              <w:spacing w:line="360" w:lineRule="auto"/>
              <w:ind w:firstLineChars="200" w:firstLine="482"/>
              <w:rPr>
                <w:rFonts w:ascii="宋体" w:hAnsi="宋体"/>
                <w:b/>
                <w:bCs/>
                <w:sz w:val="24"/>
                <w:szCs w:val="24"/>
              </w:rPr>
            </w:pPr>
            <w:r w:rsidRPr="00DE5B3E">
              <w:rPr>
                <w:rFonts w:ascii="宋体" w:hAnsi="宋体"/>
                <w:b/>
                <w:bCs/>
                <w:sz w:val="24"/>
                <w:szCs w:val="24"/>
              </w:rPr>
              <w:t>4</w:t>
            </w:r>
            <w:r w:rsidRPr="00DE5B3E">
              <w:rPr>
                <w:rFonts w:ascii="宋体" w:hAnsi="宋体" w:hint="eastAsia"/>
                <w:b/>
                <w:bCs/>
                <w:sz w:val="24"/>
                <w:szCs w:val="24"/>
              </w:rPr>
              <w:t>、奥飞动</w:t>
            </w:r>
            <w:proofErr w:type="gramStart"/>
            <w:r w:rsidRPr="00DE5B3E">
              <w:rPr>
                <w:rFonts w:ascii="宋体" w:hAnsi="宋体" w:hint="eastAsia"/>
                <w:b/>
                <w:bCs/>
                <w:sz w:val="24"/>
                <w:szCs w:val="24"/>
              </w:rPr>
              <w:t>画电影</w:t>
            </w:r>
            <w:proofErr w:type="gramEnd"/>
            <w:r w:rsidRPr="00DE5B3E">
              <w:rPr>
                <w:rFonts w:ascii="宋体" w:hAnsi="宋体" w:hint="eastAsia"/>
                <w:b/>
                <w:bCs/>
                <w:sz w:val="24"/>
                <w:szCs w:val="24"/>
              </w:rPr>
              <w:t>的排期是怎样的？未来对于电影有何计划？</w:t>
            </w:r>
          </w:p>
          <w:p w14:paraId="4814EA39" w14:textId="77777777" w:rsidR="00CB7023" w:rsidRPr="00DE5B3E" w:rsidRDefault="00CB7023" w:rsidP="00CB7023">
            <w:pPr>
              <w:spacing w:line="360" w:lineRule="auto"/>
              <w:ind w:firstLineChars="200" w:firstLine="480"/>
              <w:rPr>
                <w:rFonts w:ascii="宋体" w:hAnsi="宋体"/>
                <w:sz w:val="24"/>
                <w:szCs w:val="24"/>
              </w:rPr>
            </w:pPr>
            <w:r w:rsidRPr="00DE5B3E">
              <w:rPr>
                <w:rFonts w:ascii="宋体" w:hAnsi="宋体" w:hint="eastAsia"/>
                <w:sz w:val="24"/>
                <w:szCs w:val="24"/>
              </w:rPr>
              <w:t>答：《贝肯特工熊2》预计在2020年元旦期间上映；《萌鸡小队》预计在2020年六一儿童节期间上映；《铠甲勇士》预计在2020年国庆期间上映；2021年预计有《喜羊羊与灰太狼》、《超级飞侠》上映。公司未来会在儿童电影方向发力，后面的儿童电影上映会比之前的频率对比前些年会高很多，电影的成本可以从票房和其他变现渠道如玩具销售、衍生品授权中回收。</w:t>
            </w:r>
          </w:p>
          <w:p w14:paraId="656A7920" w14:textId="77777777" w:rsidR="00CB7023" w:rsidRPr="00DE5B3E" w:rsidRDefault="00CB7023" w:rsidP="00CB7023">
            <w:pPr>
              <w:spacing w:line="360" w:lineRule="auto"/>
              <w:ind w:firstLineChars="200" w:firstLine="482"/>
              <w:rPr>
                <w:rFonts w:ascii="宋体" w:hAnsi="宋体"/>
                <w:b/>
                <w:bCs/>
                <w:sz w:val="24"/>
                <w:szCs w:val="24"/>
              </w:rPr>
            </w:pPr>
            <w:r w:rsidRPr="00DE5B3E">
              <w:rPr>
                <w:rFonts w:ascii="宋体" w:hAnsi="宋体"/>
                <w:b/>
                <w:bCs/>
                <w:sz w:val="24"/>
                <w:szCs w:val="24"/>
              </w:rPr>
              <w:t>5</w:t>
            </w:r>
            <w:r w:rsidRPr="00DE5B3E">
              <w:rPr>
                <w:rFonts w:ascii="宋体" w:hAnsi="宋体" w:hint="eastAsia"/>
                <w:b/>
                <w:bCs/>
                <w:sz w:val="24"/>
                <w:szCs w:val="24"/>
              </w:rPr>
              <w:t>、公司动画制作的成本主要是哪些？</w:t>
            </w:r>
          </w:p>
          <w:p w14:paraId="40B5BA75" w14:textId="77777777" w:rsidR="00CB7023" w:rsidRPr="00DE5B3E" w:rsidRDefault="00CB7023" w:rsidP="00CB7023">
            <w:pPr>
              <w:spacing w:beforeLines="50" w:before="156" w:afterLines="50" w:after="156" w:line="360" w:lineRule="auto"/>
              <w:ind w:firstLineChars="200" w:firstLine="480"/>
              <w:rPr>
                <w:rFonts w:ascii="宋体" w:hAnsi="宋体"/>
                <w:b/>
                <w:sz w:val="24"/>
                <w:szCs w:val="24"/>
              </w:rPr>
            </w:pPr>
            <w:r w:rsidRPr="00DE5B3E">
              <w:rPr>
                <w:rFonts w:ascii="宋体" w:hAnsi="宋体" w:hint="eastAsia"/>
                <w:sz w:val="24"/>
                <w:szCs w:val="24"/>
              </w:rPr>
              <w:t>答：公司动画制作的成本主要为动画设计人员的人工、动画制作、3</w:t>
            </w:r>
            <w:r w:rsidRPr="00DE5B3E">
              <w:rPr>
                <w:rFonts w:ascii="宋体" w:hAnsi="宋体"/>
                <w:sz w:val="24"/>
                <w:szCs w:val="24"/>
              </w:rPr>
              <w:t>D</w:t>
            </w:r>
            <w:r w:rsidRPr="00DE5B3E">
              <w:rPr>
                <w:rFonts w:ascii="宋体" w:hAnsi="宋体" w:hint="eastAsia"/>
                <w:sz w:val="24"/>
                <w:szCs w:val="24"/>
              </w:rPr>
              <w:t>等技术、配音、后期等各环节产生。</w:t>
            </w:r>
          </w:p>
          <w:p w14:paraId="16BF01AF" w14:textId="77777777" w:rsidR="00CB7023" w:rsidRPr="00DE5B3E" w:rsidRDefault="00CB7023" w:rsidP="00CB7023">
            <w:pPr>
              <w:spacing w:beforeLines="50" w:before="156" w:afterLines="50" w:after="156" w:line="360" w:lineRule="auto"/>
              <w:ind w:firstLineChars="200" w:firstLine="482"/>
              <w:rPr>
                <w:rFonts w:ascii="宋体" w:hAnsi="宋体"/>
                <w:b/>
                <w:sz w:val="24"/>
                <w:szCs w:val="24"/>
              </w:rPr>
            </w:pPr>
            <w:r w:rsidRPr="00DE5B3E">
              <w:rPr>
                <w:rFonts w:ascii="宋体" w:hAnsi="宋体"/>
                <w:b/>
                <w:sz w:val="24"/>
                <w:szCs w:val="24"/>
              </w:rPr>
              <w:t>6</w:t>
            </w:r>
            <w:r w:rsidRPr="00DE5B3E">
              <w:rPr>
                <w:rFonts w:ascii="宋体" w:hAnsi="宋体" w:hint="eastAsia"/>
                <w:b/>
                <w:sz w:val="24"/>
                <w:szCs w:val="24"/>
              </w:rPr>
              <w:t>、潮流和长线玩具的区别？</w:t>
            </w:r>
          </w:p>
          <w:p w14:paraId="38B04E9F" w14:textId="77777777" w:rsidR="00CB7023" w:rsidRPr="00DE5B3E" w:rsidRDefault="00CB7023" w:rsidP="00CB7023">
            <w:pPr>
              <w:spacing w:line="360" w:lineRule="auto"/>
              <w:ind w:firstLineChars="200" w:firstLine="480"/>
              <w:rPr>
                <w:rFonts w:ascii="宋体" w:hAnsi="宋体"/>
                <w:sz w:val="24"/>
                <w:szCs w:val="24"/>
              </w:rPr>
            </w:pPr>
            <w:r w:rsidRPr="00DE5B3E">
              <w:rPr>
                <w:rFonts w:ascii="宋体" w:hAnsi="宋体" w:hint="eastAsia"/>
                <w:sz w:val="24"/>
                <w:szCs w:val="24"/>
              </w:rPr>
              <w:t>答：</w:t>
            </w:r>
            <w:proofErr w:type="gramStart"/>
            <w:r w:rsidRPr="00DE5B3E">
              <w:rPr>
                <w:rFonts w:ascii="宋体" w:hAnsi="宋体" w:hint="eastAsia"/>
                <w:sz w:val="24"/>
                <w:szCs w:val="24"/>
              </w:rPr>
              <w:t>奥飞潮流</w:t>
            </w:r>
            <w:proofErr w:type="gramEnd"/>
            <w:r w:rsidRPr="00DE5B3E">
              <w:rPr>
                <w:rFonts w:ascii="宋体" w:hAnsi="宋体" w:hint="eastAsia"/>
                <w:sz w:val="24"/>
                <w:szCs w:val="24"/>
              </w:rPr>
              <w:t>玩具基本是竞技类玩具，潮流类产品对应的动画内容主要通过玩具进行变现，需要大力推广活动，收入波动性大，周期相对短；长线玩具如超级飞侠、巴啦</w:t>
            </w:r>
            <w:proofErr w:type="gramStart"/>
            <w:r w:rsidRPr="00DE5B3E">
              <w:rPr>
                <w:rFonts w:ascii="宋体" w:hAnsi="宋体" w:hint="eastAsia"/>
                <w:sz w:val="24"/>
                <w:szCs w:val="24"/>
              </w:rPr>
              <w:t>啦</w:t>
            </w:r>
            <w:proofErr w:type="gramEnd"/>
            <w:r w:rsidRPr="00DE5B3E">
              <w:rPr>
                <w:rFonts w:ascii="宋体" w:hAnsi="宋体" w:hint="eastAsia"/>
                <w:sz w:val="24"/>
                <w:szCs w:val="24"/>
              </w:rPr>
              <w:t>、</w:t>
            </w:r>
            <w:proofErr w:type="gramStart"/>
            <w:r w:rsidRPr="00DE5B3E">
              <w:rPr>
                <w:rFonts w:ascii="宋体" w:hAnsi="宋体" w:hint="eastAsia"/>
                <w:sz w:val="24"/>
                <w:szCs w:val="24"/>
              </w:rPr>
              <w:t>萌鸡小队</w:t>
            </w:r>
            <w:proofErr w:type="gramEnd"/>
            <w:r w:rsidRPr="00DE5B3E">
              <w:rPr>
                <w:rFonts w:ascii="宋体" w:hAnsi="宋体" w:hint="eastAsia"/>
                <w:sz w:val="24"/>
                <w:szCs w:val="24"/>
              </w:rPr>
              <w:t>、机灵宠物车等，靠高品质的I</w:t>
            </w:r>
            <w:r w:rsidRPr="00DE5B3E">
              <w:rPr>
                <w:rFonts w:ascii="宋体" w:hAnsi="宋体"/>
                <w:sz w:val="24"/>
                <w:szCs w:val="24"/>
              </w:rPr>
              <w:t>P</w:t>
            </w:r>
            <w:r w:rsidRPr="00DE5B3E">
              <w:rPr>
                <w:rFonts w:ascii="宋体" w:hAnsi="宋体" w:hint="eastAsia"/>
                <w:sz w:val="24"/>
                <w:szCs w:val="24"/>
              </w:rPr>
              <w:t>内容来吸引受众，通过玩具、授权、新</w:t>
            </w:r>
            <w:proofErr w:type="gramStart"/>
            <w:r w:rsidRPr="00DE5B3E">
              <w:rPr>
                <w:rFonts w:ascii="宋体" w:hAnsi="宋体" w:hint="eastAsia"/>
                <w:sz w:val="24"/>
                <w:szCs w:val="24"/>
              </w:rPr>
              <w:t>媒体播片等</w:t>
            </w:r>
            <w:proofErr w:type="gramEnd"/>
            <w:r w:rsidRPr="00DE5B3E">
              <w:rPr>
                <w:rFonts w:ascii="宋体" w:hAnsi="宋体" w:hint="eastAsia"/>
                <w:sz w:val="24"/>
                <w:szCs w:val="24"/>
              </w:rPr>
              <w:t>方式进行变现，收入平缓。</w:t>
            </w:r>
          </w:p>
          <w:p w14:paraId="5EC4FE81" w14:textId="77777777" w:rsidR="00CB7023" w:rsidRPr="00DE5B3E" w:rsidRDefault="00CB7023" w:rsidP="00CB7023">
            <w:pPr>
              <w:spacing w:beforeLines="50" w:before="156" w:afterLines="50" w:after="156" w:line="360" w:lineRule="auto"/>
              <w:ind w:firstLineChars="200" w:firstLine="482"/>
              <w:rPr>
                <w:rFonts w:ascii="宋体" w:hAnsi="宋体"/>
                <w:b/>
                <w:sz w:val="24"/>
                <w:szCs w:val="24"/>
              </w:rPr>
            </w:pPr>
            <w:r w:rsidRPr="00DE5B3E">
              <w:rPr>
                <w:rFonts w:ascii="宋体" w:hAnsi="宋体"/>
                <w:b/>
                <w:sz w:val="24"/>
                <w:szCs w:val="24"/>
              </w:rPr>
              <w:t>7</w:t>
            </w:r>
            <w:r w:rsidRPr="00DE5B3E">
              <w:rPr>
                <w:rFonts w:ascii="宋体" w:hAnsi="宋体" w:hint="eastAsia"/>
                <w:b/>
                <w:sz w:val="24"/>
                <w:szCs w:val="24"/>
              </w:rPr>
              <w:t>、现在玩具这块经过调整是否比较平稳？现在中长期的规划是</w:t>
            </w:r>
            <w:r w:rsidRPr="00DE5B3E">
              <w:rPr>
                <w:rFonts w:ascii="宋体" w:hAnsi="宋体" w:hint="eastAsia"/>
                <w:b/>
                <w:sz w:val="24"/>
                <w:szCs w:val="24"/>
              </w:rPr>
              <w:lastRenderedPageBreak/>
              <w:t>怎样的？</w:t>
            </w:r>
          </w:p>
          <w:p w14:paraId="46648569" w14:textId="77777777" w:rsidR="00CB7023" w:rsidRPr="00DE5B3E" w:rsidRDefault="00CB7023" w:rsidP="00CB7023">
            <w:pPr>
              <w:spacing w:line="360" w:lineRule="auto"/>
              <w:ind w:firstLineChars="200" w:firstLine="480"/>
              <w:rPr>
                <w:rFonts w:ascii="宋体" w:hAnsi="宋体"/>
                <w:sz w:val="24"/>
                <w:szCs w:val="24"/>
              </w:rPr>
            </w:pPr>
            <w:r w:rsidRPr="00DE5B3E">
              <w:rPr>
                <w:rFonts w:ascii="宋体" w:hAnsi="宋体" w:hint="eastAsia"/>
                <w:sz w:val="24"/>
                <w:szCs w:val="24"/>
              </w:rPr>
              <w:t>答：目前业务经过相关调整后比较平稳，但公司将继续严控费用。玩具产品方面，公司未来陆续会增加新产品线，9月1</w:t>
            </w:r>
            <w:r w:rsidRPr="00DE5B3E">
              <w:rPr>
                <w:rFonts w:ascii="宋体" w:hAnsi="宋体"/>
                <w:sz w:val="24"/>
                <w:szCs w:val="24"/>
              </w:rPr>
              <w:t>6</w:t>
            </w:r>
            <w:r w:rsidRPr="00DE5B3E">
              <w:rPr>
                <w:rFonts w:ascii="宋体" w:hAnsi="宋体" w:hint="eastAsia"/>
                <w:sz w:val="24"/>
                <w:szCs w:val="24"/>
              </w:rPr>
              <w:t>号新I</w:t>
            </w:r>
            <w:r w:rsidRPr="00DE5B3E">
              <w:rPr>
                <w:rFonts w:ascii="宋体" w:hAnsi="宋体"/>
                <w:sz w:val="24"/>
                <w:szCs w:val="24"/>
              </w:rPr>
              <w:t>P</w:t>
            </w:r>
            <w:r w:rsidRPr="00DE5B3E">
              <w:rPr>
                <w:rFonts w:ascii="宋体" w:hAnsi="宋体" w:hint="eastAsia"/>
                <w:sz w:val="24"/>
                <w:szCs w:val="24"/>
              </w:rPr>
              <w:t>“机灵宠物车”推出，还有另外2个新的潮流项目在推进中，长线产品项目保持原有节奏。未来每年保持相对稳定的5-</w:t>
            </w:r>
            <w:r w:rsidRPr="00DE5B3E">
              <w:rPr>
                <w:rFonts w:ascii="宋体" w:hAnsi="宋体"/>
                <w:sz w:val="24"/>
                <w:szCs w:val="24"/>
              </w:rPr>
              <w:t>8</w:t>
            </w:r>
            <w:r w:rsidRPr="00DE5B3E">
              <w:rPr>
                <w:rFonts w:ascii="宋体" w:hAnsi="宋体" w:hint="eastAsia"/>
                <w:sz w:val="24"/>
                <w:szCs w:val="24"/>
              </w:rPr>
              <w:t>个项目。同时，公司渠道上也有相关的变革，电商交给了专业的线上电</w:t>
            </w:r>
            <w:proofErr w:type="gramStart"/>
            <w:r w:rsidRPr="00DE5B3E">
              <w:rPr>
                <w:rFonts w:ascii="宋体" w:hAnsi="宋体" w:hint="eastAsia"/>
                <w:sz w:val="24"/>
                <w:szCs w:val="24"/>
              </w:rPr>
              <w:t>商团队</w:t>
            </w:r>
            <w:proofErr w:type="gramEnd"/>
            <w:r w:rsidRPr="00DE5B3E">
              <w:rPr>
                <w:rFonts w:ascii="宋体" w:hAnsi="宋体" w:hint="eastAsia"/>
                <w:sz w:val="24"/>
                <w:szCs w:val="24"/>
              </w:rPr>
              <w:t>管理运营；现代渠道占</w:t>
            </w:r>
            <w:proofErr w:type="gramStart"/>
            <w:r w:rsidRPr="00DE5B3E">
              <w:rPr>
                <w:rFonts w:ascii="宋体" w:hAnsi="宋体" w:hint="eastAsia"/>
                <w:sz w:val="24"/>
                <w:szCs w:val="24"/>
              </w:rPr>
              <w:t>比逐渐</w:t>
            </w:r>
            <w:proofErr w:type="gramEnd"/>
            <w:r w:rsidRPr="00DE5B3E">
              <w:rPr>
                <w:rFonts w:ascii="宋体" w:hAnsi="宋体" w:hint="eastAsia"/>
                <w:sz w:val="24"/>
                <w:szCs w:val="24"/>
              </w:rPr>
              <w:t>提升。在信息化方面，公司已经筹划打造会员体系平台，后续会基于乐园业务做大数据收集和分析，信息化也将打通所有产业的体系，会员</w:t>
            </w:r>
            <w:proofErr w:type="gramStart"/>
            <w:r w:rsidRPr="00DE5B3E">
              <w:rPr>
                <w:rFonts w:ascii="宋体" w:hAnsi="宋体" w:hint="eastAsia"/>
                <w:sz w:val="24"/>
                <w:szCs w:val="24"/>
              </w:rPr>
              <w:t>在奥飞或</w:t>
            </w:r>
            <w:proofErr w:type="gramEnd"/>
            <w:r w:rsidRPr="00DE5B3E">
              <w:rPr>
                <w:rFonts w:ascii="宋体" w:hAnsi="宋体" w:hint="eastAsia"/>
                <w:sz w:val="24"/>
                <w:szCs w:val="24"/>
              </w:rPr>
              <w:t>旗下供应商、经销商等渠道进行消费都可以在会员平台上进行积分，形成生态圈。</w:t>
            </w:r>
            <w:proofErr w:type="spellStart"/>
            <w:r w:rsidRPr="00DE5B3E">
              <w:rPr>
                <w:rFonts w:ascii="宋体" w:hAnsi="宋体" w:cs="宋体" w:hint="eastAsia"/>
                <w:kern w:val="0"/>
                <w:sz w:val="24"/>
                <w:szCs w:val="24"/>
              </w:rPr>
              <w:t>Babytrend</w:t>
            </w:r>
            <w:proofErr w:type="spellEnd"/>
            <w:r w:rsidRPr="00DE5B3E">
              <w:rPr>
                <w:rFonts w:ascii="宋体" w:hAnsi="宋体" w:hint="eastAsia"/>
                <w:sz w:val="24"/>
                <w:szCs w:val="24"/>
              </w:rPr>
              <w:t>未来将开发新兴国家的市场，也会逐渐开发电商渠道，未来将会跟国内婴童玩具“澳贝”产生协同，带领“澳贝”走出去。</w:t>
            </w:r>
          </w:p>
          <w:p w14:paraId="195EF23A" w14:textId="77777777" w:rsidR="00CB7023" w:rsidRPr="00DE5B3E" w:rsidRDefault="00CB7023" w:rsidP="00CB7023">
            <w:pPr>
              <w:spacing w:beforeLines="50" w:before="156" w:afterLines="50" w:after="156" w:line="360" w:lineRule="auto"/>
              <w:ind w:firstLineChars="200" w:firstLine="482"/>
              <w:rPr>
                <w:rFonts w:ascii="宋体" w:hAnsi="宋体"/>
                <w:b/>
                <w:sz w:val="24"/>
                <w:szCs w:val="24"/>
              </w:rPr>
            </w:pPr>
            <w:r w:rsidRPr="00DE5B3E">
              <w:rPr>
                <w:rFonts w:ascii="宋体" w:hAnsi="宋体"/>
                <w:b/>
                <w:sz w:val="24"/>
                <w:szCs w:val="24"/>
              </w:rPr>
              <w:t>8</w:t>
            </w:r>
            <w:r w:rsidRPr="00DE5B3E">
              <w:rPr>
                <w:rFonts w:ascii="宋体" w:hAnsi="宋体" w:hint="eastAsia"/>
                <w:b/>
                <w:sz w:val="24"/>
                <w:szCs w:val="24"/>
              </w:rPr>
              <w:t>、目前的管理</w:t>
            </w:r>
            <w:proofErr w:type="gramStart"/>
            <w:r w:rsidRPr="00DE5B3E">
              <w:rPr>
                <w:rFonts w:ascii="宋体" w:hAnsi="宋体" w:hint="eastAsia"/>
                <w:b/>
                <w:sz w:val="24"/>
                <w:szCs w:val="24"/>
              </w:rPr>
              <w:t>层情况</w:t>
            </w:r>
            <w:proofErr w:type="gramEnd"/>
            <w:r w:rsidRPr="00DE5B3E">
              <w:rPr>
                <w:rFonts w:ascii="宋体" w:hAnsi="宋体" w:hint="eastAsia"/>
                <w:b/>
                <w:sz w:val="24"/>
                <w:szCs w:val="24"/>
              </w:rPr>
              <w:t>是怎样的？</w:t>
            </w:r>
          </w:p>
          <w:p w14:paraId="6A7F4FD1" w14:textId="77777777" w:rsidR="00CB7023" w:rsidRPr="00DE5B3E" w:rsidRDefault="00CB7023" w:rsidP="00CB7023">
            <w:pPr>
              <w:spacing w:line="360" w:lineRule="auto"/>
              <w:ind w:firstLineChars="200" w:firstLine="480"/>
              <w:rPr>
                <w:rFonts w:ascii="宋体" w:hAnsi="宋体"/>
                <w:sz w:val="24"/>
                <w:szCs w:val="24"/>
              </w:rPr>
            </w:pPr>
            <w:r w:rsidRPr="00DE5B3E">
              <w:rPr>
                <w:rFonts w:ascii="宋体" w:hAnsi="宋体" w:hint="eastAsia"/>
                <w:sz w:val="24"/>
                <w:szCs w:val="24"/>
              </w:rPr>
              <w:t>答：何德华先生担任总裁，全面负责公司的日常经营及全球玩具事业线、战略拓展事业线（含授权业务、儿童电影、动画制作、舞台剧等内容业务）、嘉佳卡通、室内主题业务及室外主题业务等各项业务，刘震东先生担任公司副总经理，兼任CFO，分管IT与流程管理部、游戏、投资等业务，王龙丰先生担任公司副总经理，兼任法</w:t>
            </w:r>
            <w:proofErr w:type="gramStart"/>
            <w:r w:rsidRPr="00DE5B3E">
              <w:rPr>
                <w:rFonts w:ascii="宋体" w:hAnsi="宋体" w:hint="eastAsia"/>
                <w:sz w:val="24"/>
                <w:szCs w:val="24"/>
              </w:rPr>
              <w:t>务</w:t>
            </w:r>
            <w:proofErr w:type="gramEnd"/>
            <w:r w:rsidRPr="00DE5B3E">
              <w:rPr>
                <w:rFonts w:ascii="宋体" w:hAnsi="宋体" w:hint="eastAsia"/>
                <w:sz w:val="24"/>
                <w:szCs w:val="24"/>
              </w:rPr>
              <w:t>与知识产权部总监，高丹女士担任公司董事会秘书。</w:t>
            </w:r>
          </w:p>
          <w:p w14:paraId="31260055" w14:textId="77777777" w:rsidR="00CB7023" w:rsidRPr="00DE5B3E" w:rsidRDefault="00CB7023" w:rsidP="00CB7023">
            <w:pPr>
              <w:spacing w:beforeLines="50" w:before="156" w:afterLines="50" w:after="156" w:line="360" w:lineRule="auto"/>
              <w:ind w:firstLineChars="200" w:firstLine="482"/>
              <w:rPr>
                <w:rFonts w:ascii="宋体" w:hAnsi="宋体"/>
                <w:b/>
                <w:sz w:val="24"/>
                <w:szCs w:val="24"/>
              </w:rPr>
            </w:pPr>
            <w:r w:rsidRPr="00DE5B3E">
              <w:rPr>
                <w:rFonts w:ascii="宋体" w:hAnsi="宋体"/>
                <w:b/>
                <w:sz w:val="24"/>
                <w:szCs w:val="24"/>
              </w:rPr>
              <w:t>9</w:t>
            </w:r>
            <w:r w:rsidRPr="00DE5B3E">
              <w:rPr>
                <w:rFonts w:ascii="宋体" w:hAnsi="宋体" w:hint="eastAsia"/>
                <w:b/>
                <w:sz w:val="24"/>
                <w:szCs w:val="24"/>
              </w:rPr>
              <w:t>、各项商誉目前的情况是如何？</w:t>
            </w:r>
          </w:p>
          <w:p w14:paraId="19E79CF1" w14:textId="77777777" w:rsidR="00CB7023" w:rsidRPr="00DE5B3E" w:rsidRDefault="00CB7023" w:rsidP="00CB7023">
            <w:pPr>
              <w:spacing w:line="360" w:lineRule="auto"/>
              <w:ind w:firstLineChars="200" w:firstLine="480"/>
              <w:rPr>
                <w:rFonts w:ascii="宋体" w:hAnsi="宋体"/>
                <w:sz w:val="24"/>
                <w:szCs w:val="24"/>
              </w:rPr>
            </w:pPr>
            <w:r w:rsidRPr="00DE5B3E">
              <w:rPr>
                <w:rFonts w:ascii="宋体" w:hAnsi="宋体" w:hint="eastAsia"/>
                <w:sz w:val="24"/>
                <w:szCs w:val="24"/>
              </w:rPr>
              <w:t>答：公司每年都会对相关资产进行测试。2</w:t>
            </w:r>
            <w:r w:rsidRPr="00DE5B3E">
              <w:rPr>
                <w:rFonts w:ascii="宋体" w:hAnsi="宋体"/>
                <w:sz w:val="24"/>
                <w:szCs w:val="24"/>
              </w:rPr>
              <w:t>019</w:t>
            </w:r>
            <w:r w:rsidRPr="00DE5B3E">
              <w:rPr>
                <w:rFonts w:ascii="宋体" w:hAnsi="宋体" w:hint="eastAsia"/>
                <w:sz w:val="24"/>
                <w:szCs w:val="24"/>
              </w:rPr>
              <w:t>年上半年管理层每半个月都会跟业务部门进行会议沟通和跟进各项商誉的情况。各项大额商誉情况如下：</w:t>
            </w:r>
          </w:p>
          <w:p w14:paraId="657C77C8" w14:textId="77777777" w:rsidR="00CB7023" w:rsidRPr="00DE5B3E" w:rsidRDefault="00CB7023" w:rsidP="00CB7023">
            <w:pPr>
              <w:spacing w:line="360" w:lineRule="auto"/>
              <w:ind w:firstLineChars="200" w:firstLine="480"/>
              <w:rPr>
                <w:rFonts w:ascii="宋体" w:hAnsi="宋体"/>
                <w:sz w:val="24"/>
                <w:szCs w:val="24"/>
              </w:rPr>
            </w:pPr>
            <w:proofErr w:type="spellStart"/>
            <w:r w:rsidRPr="00DE5B3E">
              <w:rPr>
                <w:rFonts w:ascii="宋体" w:hAnsi="宋体" w:hint="eastAsia"/>
                <w:sz w:val="24"/>
                <w:szCs w:val="24"/>
              </w:rPr>
              <w:t>B</w:t>
            </w:r>
            <w:r w:rsidRPr="00DE5B3E">
              <w:rPr>
                <w:rFonts w:ascii="宋体" w:hAnsi="宋体"/>
                <w:sz w:val="24"/>
                <w:szCs w:val="24"/>
              </w:rPr>
              <w:t>abytrend</w:t>
            </w:r>
            <w:proofErr w:type="spellEnd"/>
            <w:r w:rsidRPr="00DE5B3E">
              <w:rPr>
                <w:rFonts w:ascii="宋体" w:hAnsi="宋体" w:cs="宋体" w:hint="eastAsia"/>
                <w:kern w:val="0"/>
                <w:sz w:val="24"/>
                <w:szCs w:val="24"/>
              </w:rPr>
              <w:t>项目：约占</w:t>
            </w:r>
            <w:r w:rsidRPr="00DE5B3E">
              <w:rPr>
                <w:rFonts w:ascii="宋体" w:hAnsi="宋体" w:cs="宋体"/>
                <w:kern w:val="0"/>
                <w:sz w:val="24"/>
                <w:szCs w:val="24"/>
              </w:rPr>
              <w:t>4</w:t>
            </w:r>
            <w:r w:rsidRPr="00DE5B3E">
              <w:rPr>
                <w:rFonts w:ascii="宋体" w:hAnsi="宋体" w:cs="宋体" w:hint="eastAsia"/>
                <w:kern w:val="0"/>
                <w:sz w:val="24"/>
                <w:szCs w:val="24"/>
              </w:rPr>
              <w:t>.</w:t>
            </w:r>
            <w:r w:rsidRPr="00DE5B3E">
              <w:rPr>
                <w:rFonts w:ascii="宋体" w:hAnsi="宋体" w:cs="宋体"/>
                <w:kern w:val="0"/>
                <w:sz w:val="24"/>
                <w:szCs w:val="24"/>
              </w:rPr>
              <w:t>9</w:t>
            </w:r>
            <w:r w:rsidRPr="00DE5B3E">
              <w:rPr>
                <w:rFonts w:ascii="宋体" w:hAnsi="宋体" w:cs="宋体" w:hint="eastAsia"/>
                <w:kern w:val="0"/>
                <w:sz w:val="24"/>
                <w:szCs w:val="24"/>
              </w:rPr>
              <w:t>亿，2</w:t>
            </w:r>
            <w:r w:rsidRPr="00DE5B3E">
              <w:rPr>
                <w:rFonts w:ascii="宋体" w:hAnsi="宋体" w:cs="宋体"/>
                <w:kern w:val="0"/>
                <w:sz w:val="24"/>
                <w:szCs w:val="24"/>
              </w:rPr>
              <w:t>019</w:t>
            </w:r>
            <w:r w:rsidRPr="00DE5B3E">
              <w:rPr>
                <w:rFonts w:ascii="宋体" w:hAnsi="宋体" w:cs="宋体" w:hint="eastAsia"/>
                <w:kern w:val="0"/>
                <w:sz w:val="24"/>
                <w:szCs w:val="24"/>
              </w:rPr>
              <w:t>年上半年</w:t>
            </w:r>
            <w:r w:rsidRPr="00DE5B3E">
              <w:rPr>
                <w:rFonts w:ascii="宋体" w:hAnsi="宋体" w:hint="eastAsia"/>
                <w:sz w:val="24"/>
                <w:szCs w:val="24"/>
              </w:rPr>
              <w:t>业绩表现理想，整体呈增长趋势；</w:t>
            </w:r>
          </w:p>
          <w:p w14:paraId="730C1044" w14:textId="77777777" w:rsidR="00CB7023" w:rsidRPr="00DE5B3E" w:rsidRDefault="00CB7023" w:rsidP="00CB7023">
            <w:pPr>
              <w:spacing w:line="360" w:lineRule="auto"/>
              <w:ind w:firstLineChars="200" w:firstLine="480"/>
              <w:rPr>
                <w:rFonts w:ascii="宋体" w:hAnsi="宋体"/>
                <w:sz w:val="24"/>
                <w:szCs w:val="24"/>
              </w:rPr>
            </w:pPr>
            <w:r w:rsidRPr="00DE5B3E">
              <w:rPr>
                <w:rFonts w:ascii="宋体" w:hAnsi="宋体" w:hint="eastAsia"/>
                <w:sz w:val="24"/>
                <w:szCs w:val="24"/>
              </w:rPr>
              <w:t>“喜羊羊”项目：</w:t>
            </w:r>
            <w:r w:rsidRPr="00DE5B3E">
              <w:rPr>
                <w:rFonts w:ascii="宋体" w:hAnsi="宋体" w:cs="宋体" w:hint="eastAsia"/>
                <w:kern w:val="0"/>
                <w:sz w:val="24"/>
                <w:szCs w:val="24"/>
              </w:rPr>
              <w:t>约占5个亿，每年都有几千万利润，</w:t>
            </w:r>
            <w:r w:rsidRPr="00DE5B3E">
              <w:rPr>
                <w:rFonts w:ascii="宋体" w:hAnsi="宋体" w:hint="eastAsia"/>
                <w:sz w:val="24"/>
                <w:szCs w:val="24"/>
              </w:rPr>
              <w:t>1月推出《喜羊羊与灰太狼之羊村守护者》表现良好；</w:t>
            </w:r>
          </w:p>
          <w:p w14:paraId="30D8EE06" w14:textId="77777777" w:rsidR="00CB7023" w:rsidRPr="00DE5B3E" w:rsidRDefault="00CB7023" w:rsidP="00CB7023">
            <w:pPr>
              <w:spacing w:line="360" w:lineRule="auto"/>
              <w:ind w:firstLineChars="200" w:firstLine="480"/>
              <w:rPr>
                <w:rFonts w:ascii="宋体" w:hAnsi="宋体"/>
                <w:sz w:val="24"/>
                <w:szCs w:val="24"/>
              </w:rPr>
            </w:pPr>
            <w:r w:rsidRPr="00DE5B3E">
              <w:rPr>
                <w:rFonts w:ascii="宋体" w:hAnsi="宋体" w:cs="宋体" w:hint="eastAsia"/>
                <w:kern w:val="0"/>
                <w:sz w:val="24"/>
                <w:szCs w:val="24"/>
              </w:rPr>
              <w:t>韩国</w:t>
            </w:r>
            <w:proofErr w:type="spellStart"/>
            <w:r w:rsidRPr="00DE5B3E">
              <w:rPr>
                <w:rFonts w:ascii="宋体" w:hAnsi="宋体" w:cs="宋体" w:hint="eastAsia"/>
                <w:kern w:val="0"/>
                <w:sz w:val="24"/>
                <w:szCs w:val="24"/>
              </w:rPr>
              <w:t>FunnyFlux</w:t>
            </w:r>
            <w:proofErr w:type="spellEnd"/>
            <w:r w:rsidRPr="00DE5B3E">
              <w:rPr>
                <w:rFonts w:ascii="宋体" w:hAnsi="宋体" w:cs="宋体" w:hint="eastAsia"/>
                <w:kern w:val="0"/>
                <w:sz w:val="24"/>
                <w:szCs w:val="24"/>
              </w:rPr>
              <w:t>动画项目：约占2</w:t>
            </w:r>
            <w:r w:rsidRPr="00DE5B3E">
              <w:rPr>
                <w:rFonts w:ascii="宋体" w:hAnsi="宋体" w:cs="宋体"/>
                <w:kern w:val="0"/>
                <w:sz w:val="24"/>
                <w:szCs w:val="24"/>
              </w:rPr>
              <w:t>.4</w:t>
            </w:r>
            <w:r w:rsidRPr="00DE5B3E">
              <w:rPr>
                <w:rFonts w:ascii="宋体" w:hAnsi="宋体" w:cs="宋体" w:hint="eastAsia"/>
                <w:kern w:val="0"/>
                <w:sz w:val="24"/>
                <w:szCs w:val="24"/>
              </w:rPr>
              <w:t>亿，该经营主体涉及到的“超</w:t>
            </w:r>
            <w:r w:rsidRPr="00DE5B3E">
              <w:rPr>
                <w:rFonts w:ascii="宋体" w:hAnsi="宋体" w:cs="宋体" w:hint="eastAsia"/>
                <w:kern w:val="0"/>
                <w:sz w:val="24"/>
                <w:szCs w:val="24"/>
              </w:rPr>
              <w:lastRenderedPageBreak/>
              <w:t>级飞侠”及“萌鸡小队”项目经营数据良好，未来也持续有规划新的国际化项目</w:t>
            </w:r>
            <w:r w:rsidRPr="00DE5B3E">
              <w:rPr>
                <w:rFonts w:ascii="宋体" w:hAnsi="宋体" w:hint="eastAsia"/>
                <w:sz w:val="24"/>
                <w:szCs w:val="24"/>
              </w:rPr>
              <w:t>；</w:t>
            </w:r>
          </w:p>
          <w:p w14:paraId="0D30369F" w14:textId="77777777" w:rsidR="00CB7023" w:rsidRPr="00DE5B3E" w:rsidRDefault="00CB7023" w:rsidP="00CB7023">
            <w:pPr>
              <w:spacing w:line="360" w:lineRule="auto"/>
              <w:ind w:firstLineChars="200" w:firstLine="480"/>
              <w:rPr>
                <w:rFonts w:ascii="宋体" w:hAnsi="宋体" w:cs="宋体"/>
                <w:kern w:val="0"/>
                <w:sz w:val="24"/>
                <w:szCs w:val="24"/>
              </w:rPr>
            </w:pPr>
            <w:r w:rsidRPr="00DE5B3E">
              <w:rPr>
                <w:rFonts w:ascii="宋体" w:hAnsi="宋体" w:cs="宋体" w:hint="eastAsia"/>
                <w:kern w:val="0"/>
                <w:sz w:val="24"/>
                <w:szCs w:val="24"/>
              </w:rPr>
              <w:t>有妖气项目：</w:t>
            </w:r>
            <w:r w:rsidRPr="00DE5B3E">
              <w:rPr>
                <w:rFonts w:ascii="宋体" w:hAnsi="宋体" w:hint="eastAsia"/>
                <w:sz w:val="24"/>
                <w:szCs w:val="24"/>
              </w:rPr>
              <w:t>约占4.</w:t>
            </w:r>
            <w:r w:rsidRPr="00DE5B3E">
              <w:rPr>
                <w:rFonts w:ascii="宋体" w:hAnsi="宋体"/>
                <w:sz w:val="24"/>
                <w:szCs w:val="24"/>
              </w:rPr>
              <w:t>5</w:t>
            </w:r>
            <w:r w:rsidRPr="00DE5B3E">
              <w:rPr>
                <w:rFonts w:ascii="宋体" w:hAnsi="宋体" w:hint="eastAsia"/>
                <w:sz w:val="24"/>
                <w:szCs w:val="24"/>
              </w:rPr>
              <w:t>亿，资源型平台，目前公司总裁直管，已经派驻专业团队进入，目前经营稳定，I</w:t>
            </w:r>
            <w:r w:rsidRPr="00DE5B3E">
              <w:rPr>
                <w:rFonts w:ascii="宋体" w:hAnsi="宋体"/>
                <w:sz w:val="24"/>
                <w:szCs w:val="24"/>
              </w:rPr>
              <w:t>P</w:t>
            </w:r>
            <w:r w:rsidRPr="00DE5B3E">
              <w:rPr>
                <w:rFonts w:ascii="宋体" w:hAnsi="宋体" w:hint="eastAsia"/>
                <w:sz w:val="24"/>
                <w:szCs w:val="24"/>
              </w:rPr>
              <w:t>产业化内容项目规划清晰，平台持续运营，且资产市场价值良好</w:t>
            </w:r>
            <w:r w:rsidRPr="00DE5B3E">
              <w:rPr>
                <w:rFonts w:ascii="宋体" w:hAnsi="宋体" w:cs="宋体" w:hint="eastAsia"/>
                <w:kern w:val="0"/>
                <w:sz w:val="24"/>
                <w:szCs w:val="24"/>
              </w:rPr>
              <w:t>；</w:t>
            </w:r>
          </w:p>
          <w:p w14:paraId="2AA67488" w14:textId="3A9326BC" w:rsidR="00FB1B20" w:rsidRPr="00CB7023" w:rsidRDefault="00CB7023" w:rsidP="00973B8A">
            <w:pPr>
              <w:spacing w:line="360" w:lineRule="auto"/>
              <w:ind w:firstLineChars="200" w:firstLine="480"/>
              <w:rPr>
                <w:rFonts w:ascii="宋体" w:hAnsi="宋体"/>
              </w:rPr>
            </w:pPr>
            <w:bookmarkStart w:id="2" w:name="_GoBack"/>
            <w:bookmarkEnd w:id="2"/>
            <w:r w:rsidRPr="00DE5B3E">
              <w:rPr>
                <w:rFonts w:ascii="宋体" w:hAnsi="宋体" w:hint="eastAsia"/>
                <w:sz w:val="24"/>
                <w:szCs w:val="24"/>
              </w:rPr>
              <w:t>爱乐游项目：约占</w:t>
            </w:r>
            <w:r w:rsidRPr="00DE5B3E">
              <w:rPr>
                <w:rFonts w:ascii="宋体" w:hAnsi="宋体" w:cs="宋体" w:hint="eastAsia"/>
                <w:kern w:val="0"/>
                <w:sz w:val="24"/>
                <w:szCs w:val="24"/>
              </w:rPr>
              <w:t>1.5亿，团队早期开发的“雷霆战机”在14-16年为公司带来过几个亿的利润。目前，该主体旗下的《风暴岛》游戏已经拿到批文，</w:t>
            </w:r>
            <w:r w:rsidRPr="00DE5B3E">
              <w:rPr>
                <w:rFonts w:ascii="宋体" w:hAnsi="宋体" w:hint="eastAsia"/>
                <w:sz w:val="24"/>
                <w:szCs w:val="24"/>
              </w:rPr>
              <w:t>且确定了与大的发行平台的合作。7月上线</w:t>
            </w:r>
            <w:proofErr w:type="gramStart"/>
            <w:r w:rsidRPr="00DE5B3E">
              <w:rPr>
                <w:rFonts w:ascii="宋体" w:hAnsi="宋体" w:hint="eastAsia"/>
                <w:sz w:val="24"/>
                <w:szCs w:val="24"/>
              </w:rPr>
              <w:t>项目月流水</w:t>
            </w:r>
            <w:proofErr w:type="gramEnd"/>
            <w:r w:rsidRPr="00DE5B3E">
              <w:rPr>
                <w:rFonts w:ascii="宋体" w:hAnsi="宋体" w:hint="eastAsia"/>
                <w:sz w:val="24"/>
                <w:szCs w:val="24"/>
              </w:rPr>
              <w:t>良好，未来项目已有规划，经营情况良好。</w:t>
            </w:r>
          </w:p>
        </w:tc>
      </w:tr>
      <w:tr w:rsidR="003C68A9" w:rsidRPr="00F7661A" w14:paraId="65197032" w14:textId="77777777" w:rsidTr="00C1111C">
        <w:trPr>
          <w:jc w:val="center"/>
        </w:trPr>
        <w:tc>
          <w:tcPr>
            <w:tcW w:w="1926" w:type="dxa"/>
            <w:shd w:val="clear" w:color="auto" w:fill="auto"/>
            <w:vAlign w:val="center"/>
          </w:tcPr>
          <w:p w14:paraId="4F7F59BC" w14:textId="77777777"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7396" w:type="dxa"/>
            <w:shd w:val="clear" w:color="auto" w:fill="auto"/>
          </w:tcPr>
          <w:p w14:paraId="63A25165" w14:textId="77777777" w:rsidR="003C68A9" w:rsidRPr="00F7661A" w:rsidRDefault="00524055" w:rsidP="00C87308">
            <w:pPr>
              <w:spacing w:line="480" w:lineRule="atLeast"/>
              <w:jc w:val="center"/>
              <w:rPr>
                <w:rFonts w:ascii="宋体" w:hAnsi="宋体"/>
                <w:bCs/>
                <w:iCs/>
                <w:sz w:val="24"/>
                <w:szCs w:val="24"/>
              </w:rPr>
            </w:pPr>
            <w:r>
              <w:rPr>
                <w:rFonts w:ascii="宋体" w:hAnsi="宋体"/>
                <w:bCs/>
                <w:iCs/>
                <w:sz w:val="24"/>
                <w:szCs w:val="24"/>
              </w:rPr>
              <w:t>无</w:t>
            </w:r>
          </w:p>
        </w:tc>
      </w:tr>
      <w:tr w:rsidR="003C68A9" w:rsidRPr="00F7661A" w14:paraId="2ABE6D4E" w14:textId="77777777" w:rsidTr="00C1111C">
        <w:trPr>
          <w:jc w:val="center"/>
        </w:trPr>
        <w:tc>
          <w:tcPr>
            <w:tcW w:w="1926" w:type="dxa"/>
            <w:shd w:val="clear" w:color="auto" w:fill="auto"/>
            <w:vAlign w:val="center"/>
          </w:tcPr>
          <w:p w14:paraId="1BF22C92" w14:textId="77777777"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7396" w:type="dxa"/>
            <w:shd w:val="clear" w:color="auto" w:fill="auto"/>
          </w:tcPr>
          <w:p w14:paraId="34A4A0ED" w14:textId="4A62307E" w:rsidR="003C68A9" w:rsidRPr="00F7661A" w:rsidRDefault="002F5CEC" w:rsidP="00C87308">
            <w:pPr>
              <w:spacing w:line="480" w:lineRule="atLeast"/>
              <w:jc w:val="center"/>
              <w:rPr>
                <w:rFonts w:ascii="宋体" w:hAnsi="宋体"/>
                <w:bCs/>
                <w:iCs/>
                <w:sz w:val="24"/>
                <w:szCs w:val="24"/>
              </w:rPr>
            </w:pPr>
            <w:r>
              <w:rPr>
                <w:rFonts w:ascii="宋体" w:hAnsi="宋体" w:hint="eastAsia"/>
                <w:bCs/>
                <w:iCs/>
                <w:sz w:val="24"/>
                <w:szCs w:val="24"/>
              </w:rPr>
              <w:t>2019</w:t>
            </w:r>
            <w:r w:rsidRPr="004206CA">
              <w:rPr>
                <w:rFonts w:ascii="宋体" w:hAnsi="宋体" w:hint="eastAsia"/>
                <w:bCs/>
                <w:iCs/>
                <w:sz w:val="24"/>
                <w:szCs w:val="24"/>
              </w:rPr>
              <w:t>年</w:t>
            </w:r>
            <w:r>
              <w:rPr>
                <w:rFonts w:ascii="宋体" w:hAnsi="宋体"/>
                <w:bCs/>
                <w:iCs/>
                <w:sz w:val="24"/>
                <w:szCs w:val="24"/>
              </w:rPr>
              <w:t>8</w:t>
            </w:r>
            <w:r w:rsidRPr="004206CA">
              <w:rPr>
                <w:rFonts w:ascii="宋体" w:hAnsi="宋体" w:hint="eastAsia"/>
                <w:bCs/>
                <w:iCs/>
                <w:sz w:val="24"/>
                <w:szCs w:val="24"/>
              </w:rPr>
              <w:t>月</w:t>
            </w:r>
            <w:r>
              <w:rPr>
                <w:rFonts w:ascii="宋体" w:hAnsi="宋体"/>
                <w:bCs/>
                <w:iCs/>
                <w:sz w:val="24"/>
                <w:szCs w:val="24"/>
              </w:rPr>
              <w:t>28</w:t>
            </w:r>
            <w:r w:rsidRPr="004206CA">
              <w:rPr>
                <w:rFonts w:ascii="宋体" w:hAnsi="宋体" w:hint="eastAsia"/>
                <w:bCs/>
                <w:iCs/>
                <w:sz w:val="24"/>
                <w:szCs w:val="24"/>
              </w:rPr>
              <w:t>日</w:t>
            </w:r>
            <w:r>
              <w:rPr>
                <w:rFonts w:ascii="宋体" w:hAnsi="宋体" w:hint="eastAsia"/>
                <w:bCs/>
                <w:iCs/>
                <w:sz w:val="24"/>
                <w:szCs w:val="24"/>
              </w:rPr>
              <w:t>、2019</w:t>
            </w:r>
            <w:r w:rsidRPr="004206CA">
              <w:rPr>
                <w:rFonts w:ascii="宋体" w:hAnsi="宋体" w:hint="eastAsia"/>
                <w:bCs/>
                <w:iCs/>
                <w:sz w:val="24"/>
                <w:szCs w:val="24"/>
              </w:rPr>
              <w:t>年</w:t>
            </w:r>
            <w:r>
              <w:rPr>
                <w:rFonts w:ascii="宋体" w:hAnsi="宋体" w:hint="eastAsia"/>
                <w:bCs/>
                <w:iCs/>
                <w:sz w:val="24"/>
                <w:szCs w:val="24"/>
              </w:rPr>
              <w:t>9</w:t>
            </w:r>
            <w:r w:rsidRPr="004206CA">
              <w:rPr>
                <w:rFonts w:ascii="宋体" w:hAnsi="宋体" w:hint="eastAsia"/>
                <w:bCs/>
                <w:iCs/>
                <w:sz w:val="24"/>
                <w:szCs w:val="24"/>
              </w:rPr>
              <w:t>月</w:t>
            </w:r>
            <w:r>
              <w:rPr>
                <w:rFonts w:ascii="宋体" w:hAnsi="宋体" w:hint="eastAsia"/>
                <w:bCs/>
                <w:iCs/>
                <w:sz w:val="24"/>
                <w:szCs w:val="24"/>
              </w:rPr>
              <w:t>3</w:t>
            </w:r>
            <w:r w:rsidRPr="004206CA">
              <w:rPr>
                <w:rFonts w:ascii="宋体" w:hAnsi="宋体" w:hint="eastAsia"/>
                <w:bCs/>
                <w:iCs/>
                <w:sz w:val="24"/>
                <w:szCs w:val="24"/>
              </w:rPr>
              <w:t>日</w:t>
            </w:r>
            <w:r>
              <w:rPr>
                <w:rFonts w:ascii="宋体" w:hAnsi="宋体" w:hint="eastAsia"/>
                <w:bCs/>
                <w:iCs/>
                <w:sz w:val="24"/>
                <w:szCs w:val="24"/>
              </w:rPr>
              <w:t>、2019</w:t>
            </w:r>
            <w:r w:rsidRPr="004206CA">
              <w:rPr>
                <w:rFonts w:ascii="宋体" w:hAnsi="宋体" w:hint="eastAsia"/>
                <w:bCs/>
                <w:iCs/>
                <w:sz w:val="24"/>
                <w:szCs w:val="24"/>
              </w:rPr>
              <w:t>年</w:t>
            </w:r>
            <w:r>
              <w:rPr>
                <w:rFonts w:ascii="宋体" w:hAnsi="宋体" w:hint="eastAsia"/>
                <w:bCs/>
                <w:iCs/>
                <w:sz w:val="24"/>
                <w:szCs w:val="24"/>
              </w:rPr>
              <w:t>9</w:t>
            </w:r>
            <w:r w:rsidRPr="004206CA">
              <w:rPr>
                <w:rFonts w:ascii="宋体" w:hAnsi="宋体" w:hint="eastAsia"/>
                <w:bCs/>
                <w:iCs/>
                <w:sz w:val="24"/>
                <w:szCs w:val="24"/>
              </w:rPr>
              <w:t>月</w:t>
            </w:r>
            <w:r>
              <w:rPr>
                <w:rFonts w:ascii="宋体" w:hAnsi="宋体"/>
                <w:bCs/>
                <w:iCs/>
                <w:sz w:val="24"/>
                <w:szCs w:val="24"/>
              </w:rPr>
              <w:t>5</w:t>
            </w:r>
            <w:r w:rsidRPr="004206CA">
              <w:rPr>
                <w:rFonts w:ascii="宋体" w:hAnsi="宋体" w:hint="eastAsia"/>
                <w:bCs/>
                <w:iCs/>
                <w:sz w:val="24"/>
                <w:szCs w:val="24"/>
              </w:rPr>
              <w:t>日</w:t>
            </w:r>
          </w:p>
        </w:tc>
      </w:tr>
    </w:tbl>
    <w:p w14:paraId="66740E91" w14:textId="77777777" w:rsidR="00ED6E43" w:rsidRDefault="006F4BE9" w:rsidP="003C68A9"/>
    <w:p w14:paraId="0D5FCA96" w14:textId="77777777" w:rsidR="00603598" w:rsidRDefault="00603598" w:rsidP="003C68A9"/>
    <w:sectPr w:rsidR="00603598" w:rsidSect="00D36F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5A6BE" w14:textId="77777777" w:rsidR="006F4BE9" w:rsidRDefault="006F4BE9" w:rsidP="00A74E6D">
      <w:r>
        <w:separator/>
      </w:r>
    </w:p>
  </w:endnote>
  <w:endnote w:type="continuationSeparator" w:id="0">
    <w:p w14:paraId="7FE32BF2" w14:textId="77777777" w:rsidR="006F4BE9" w:rsidRDefault="006F4BE9" w:rsidP="00A7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AF5B0" w14:textId="77777777" w:rsidR="006F4BE9" w:rsidRDefault="006F4BE9" w:rsidP="00A74E6D">
      <w:r>
        <w:separator/>
      </w:r>
    </w:p>
  </w:footnote>
  <w:footnote w:type="continuationSeparator" w:id="0">
    <w:p w14:paraId="6FF4B8E6" w14:textId="77777777" w:rsidR="006F4BE9" w:rsidRDefault="006F4BE9" w:rsidP="00A7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2C9"/>
    <w:multiLevelType w:val="hybridMultilevel"/>
    <w:tmpl w:val="60A8A532"/>
    <w:lvl w:ilvl="0" w:tplc="C73A829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09466787"/>
    <w:multiLevelType w:val="hybridMultilevel"/>
    <w:tmpl w:val="08DAFAF4"/>
    <w:lvl w:ilvl="0" w:tplc="B56A24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98F5D30"/>
    <w:multiLevelType w:val="hybridMultilevel"/>
    <w:tmpl w:val="0EECDB86"/>
    <w:lvl w:ilvl="0" w:tplc="D41A98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4548C"/>
    <w:multiLevelType w:val="hybridMultilevel"/>
    <w:tmpl w:val="9FAE4D96"/>
    <w:lvl w:ilvl="0" w:tplc="0D829B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DB56EA"/>
    <w:multiLevelType w:val="hybridMultilevel"/>
    <w:tmpl w:val="2124DEC8"/>
    <w:lvl w:ilvl="0" w:tplc="65D642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CC7C4E"/>
    <w:multiLevelType w:val="hybridMultilevel"/>
    <w:tmpl w:val="2D7C3774"/>
    <w:lvl w:ilvl="0" w:tplc="198A36EA">
      <w:start w:val="1"/>
      <w:numFmt w:val="japaneseCounting"/>
      <w:lvlText w:val="%1、"/>
      <w:lvlJc w:val="left"/>
      <w:pPr>
        <w:ind w:left="1004" w:hanging="720"/>
      </w:pPr>
      <w:rPr>
        <w:rFonts w:cs="Arial"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33ED5192"/>
    <w:multiLevelType w:val="hybridMultilevel"/>
    <w:tmpl w:val="C03EB2D6"/>
    <w:lvl w:ilvl="0" w:tplc="3AC2A8FA">
      <w:start w:val="1"/>
      <w:numFmt w:val="japaneseCounting"/>
      <w:lvlText w:val="%1、"/>
      <w:lvlJc w:val="left"/>
      <w:pPr>
        <w:ind w:left="960" w:hanging="48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62034A7"/>
    <w:multiLevelType w:val="hybridMultilevel"/>
    <w:tmpl w:val="3808DDEA"/>
    <w:lvl w:ilvl="0" w:tplc="59683F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F97BAF"/>
    <w:multiLevelType w:val="hybridMultilevel"/>
    <w:tmpl w:val="11CC08DC"/>
    <w:lvl w:ilvl="0" w:tplc="CBB45F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4667A7"/>
    <w:multiLevelType w:val="hybridMultilevel"/>
    <w:tmpl w:val="F3988F2C"/>
    <w:lvl w:ilvl="0" w:tplc="71CC1D1A">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0C31326"/>
    <w:multiLevelType w:val="hybridMultilevel"/>
    <w:tmpl w:val="D0AC0310"/>
    <w:lvl w:ilvl="0" w:tplc="FBF81F9A">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5FD23F30"/>
    <w:multiLevelType w:val="hybridMultilevel"/>
    <w:tmpl w:val="95AC5EFC"/>
    <w:lvl w:ilvl="0" w:tplc="99B09E0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8D644A"/>
    <w:multiLevelType w:val="hybridMultilevel"/>
    <w:tmpl w:val="F3F48B30"/>
    <w:lvl w:ilvl="0" w:tplc="0CFC9A7C">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69E6724E"/>
    <w:multiLevelType w:val="hybridMultilevel"/>
    <w:tmpl w:val="AB8CB42A"/>
    <w:lvl w:ilvl="0" w:tplc="50042F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1F460AC"/>
    <w:multiLevelType w:val="hybridMultilevel"/>
    <w:tmpl w:val="474ED692"/>
    <w:lvl w:ilvl="0" w:tplc="BE2AD2B6">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D271FA2"/>
    <w:multiLevelType w:val="hybridMultilevel"/>
    <w:tmpl w:val="85A44DE8"/>
    <w:lvl w:ilvl="0" w:tplc="11BA7B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10"/>
  </w:num>
  <w:num w:numId="4">
    <w:abstractNumId w:val="12"/>
  </w:num>
  <w:num w:numId="5">
    <w:abstractNumId w:val="1"/>
  </w:num>
  <w:num w:numId="6">
    <w:abstractNumId w:val="6"/>
  </w:num>
  <w:num w:numId="7">
    <w:abstractNumId w:val="2"/>
  </w:num>
  <w:num w:numId="8">
    <w:abstractNumId w:val="0"/>
  </w:num>
  <w:num w:numId="9">
    <w:abstractNumId w:val="3"/>
  </w:num>
  <w:num w:numId="10">
    <w:abstractNumId w:val="11"/>
  </w:num>
  <w:num w:numId="11">
    <w:abstractNumId w:val="14"/>
  </w:num>
  <w:num w:numId="12">
    <w:abstractNumId w:val="9"/>
  </w:num>
  <w:num w:numId="13">
    <w:abstractNumId w:val="5"/>
  </w:num>
  <w:num w:numId="14">
    <w:abstractNumId w:val="1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A9"/>
    <w:rsid w:val="0000132E"/>
    <w:rsid w:val="00003AC4"/>
    <w:rsid w:val="00004F9E"/>
    <w:rsid w:val="000060C6"/>
    <w:rsid w:val="0000620C"/>
    <w:rsid w:val="00006A3A"/>
    <w:rsid w:val="00007881"/>
    <w:rsid w:val="00007C81"/>
    <w:rsid w:val="00011918"/>
    <w:rsid w:val="00011E49"/>
    <w:rsid w:val="00012C96"/>
    <w:rsid w:val="0001429A"/>
    <w:rsid w:val="000145A3"/>
    <w:rsid w:val="0001473E"/>
    <w:rsid w:val="0001595A"/>
    <w:rsid w:val="00016579"/>
    <w:rsid w:val="000209DF"/>
    <w:rsid w:val="00020AAC"/>
    <w:rsid w:val="00020C9F"/>
    <w:rsid w:val="00021DD4"/>
    <w:rsid w:val="00022716"/>
    <w:rsid w:val="00022DAF"/>
    <w:rsid w:val="00022DB5"/>
    <w:rsid w:val="00023C6F"/>
    <w:rsid w:val="00024979"/>
    <w:rsid w:val="0002499F"/>
    <w:rsid w:val="00025B01"/>
    <w:rsid w:val="00027D6C"/>
    <w:rsid w:val="00032A0C"/>
    <w:rsid w:val="00032A8A"/>
    <w:rsid w:val="000338F8"/>
    <w:rsid w:val="0003447F"/>
    <w:rsid w:val="000348ED"/>
    <w:rsid w:val="00035031"/>
    <w:rsid w:val="0003560F"/>
    <w:rsid w:val="000356B9"/>
    <w:rsid w:val="000358D7"/>
    <w:rsid w:val="00035A78"/>
    <w:rsid w:val="0004160C"/>
    <w:rsid w:val="00042EF4"/>
    <w:rsid w:val="00043DA8"/>
    <w:rsid w:val="00044459"/>
    <w:rsid w:val="00044526"/>
    <w:rsid w:val="000501DB"/>
    <w:rsid w:val="000507CB"/>
    <w:rsid w:val="00052546"/>
    <w:rsid w:val="00052A9A"/>
    <w:rsid w:val="00053DC0"/>
    <w:rsid w:val="0005421B"/>
    <w:rsid w:val="000546FE"/>
    <w:rsid w:val="00054B31"/>
    <w:rsid w:val="00055379"/>
    <w:rsid w:val="000555DD"/>
    <w:rsid w:val="000568C1"/>
    <w:rsid w:val="00057657"/>
    <w:rsid w:val="00057DC6"/>
    <w:rsid w:val="000605CB"/>
    <w:rsid w:val="00061EA4"/>
    <w:rsid w:val="00062493"/>
    <w:rsid w:val="00062BC7"/>
    <w:rsid w:val="00062BFA"/>
    <w:rsid w:val="0006317A"/>
    <w:rsid w:val="0006418A"/>
    <w:rsid w:val="00067136"/>
    <w:rsid w:val="000671A3"/>
    <w:rsid w:val="00067E9F"/>
    <w:rsid w:val="00067EC9"/>
    <w:rsid w:val="0007083B"/>
    <w:rsid w:val="00070911"/>
    <w:rsid w:val="000720AC"/>
    <w:rsid w:val="00073617"/>
    <w:rsid w:val="00074AA6"/>
    <w:rsid w:val="00075288"/>
    <w:rsid w:val="00075C77"/>
    <w:rsid w:val="000768D8"/>
    <w:rsid w:val="00077453"/>
    <w:rsid w:val="00077C11"/>
    <w:rsid w:val="00080DDA"/>
    <w:rsid w:val="00081677"/>
    <w:rsid w:val="00082570"/>
    <w:rsid w:val="00082D73"/>
    <w:rsid w:val="00084915"/>
    <w:rsid w:val="00084ED0"/>
    <w:rsid w:val="00087B0B"/>
    <w:rsid w:val="000900C3"/>
    <w:rsid w:val="0009163E"/>
    <w:rsid w:val="0009542C"/>
    <w:rsid w:val="00095F56"/>
    <w:rsid w:val="0009749C"/>
    <w:rsid w:val="000976F1"/>
    <w:rsid w:val="000A237C"/>
    <w:rsid w:val="000A26BB"/>
    <w:rsid w:val="000A3570"/>
    <w:rsid w:val="000A37BF"/>
    <w:rsid w:val="000A3828"/>
    <w:rsid w:val="000A45CC"/>
    <w:rsid w:val="000A619D"/>
    <w:rsid w:val="000A6B26"/>
    <w:rsid w:val="000A6DF5"/>
    <w:rsid w:val="000B0551"/>
    <w:rsid w:val="000B07E7"/>
    <w:rsid w:val="000B1FC3"/>
    <w:rsid w:val="000B31B0"/>
    <w:rsid w:val="000B45F4"/>
    <w:rsid w:val="000B4F30"/>
    <w:rsid w:val="000B680E"/>
    <w:rsid w:val="000B68D3"/>
    <w:rsid w:val="000B6B87"/>
    <w:rsid w:val="000B76CB"/>
    <w:rsid w:val="000B7DF9"/>
    <w:rsid w:val="000C2D7D"/>
    <w:rsid w:val="000C32C9"/>
    <w:rsid w:val="000C3700"/>
    <w:rsid w:val="000C3EED"/>
    <w:rsid w:val="000C3FA7"/>
    <w:rsid w:val="000C55CA"/>
    <w:rsid w:val="000C608F"/>
    <w:rsid w:val="000C6276"/>
    <w:rsid w:val="000C66E8"/>
    <w:rsid w:val="000C6A02"/>
    <w:rsid w:val="000C6BBA"/>
    <w:rsid w:val="000C743C"/>
    <w:rsid w:val="000D0108"/>
    <w:rsid w:val="000D2209"/>
    <w:rsid w:val="000D2BD1"/>
    <w:rsid w:val="000D34FB"/>
    <w:rsid w:val="000D531A"/>
    <w:rsid w:val="000D6155"/>
    <w:rsid w:val="000D6E2B"/>
    <w:rsid w:val="000D7C69"/>
    <w:rsid w:val="000E041A"/>
    <w:rsid w:val="000E2018"/>
    <w:rsid w:val="000E2395"/>
    <w:rsid w:val="000E3EF2"/>
    <w:rsid w:val="000E412E"/>
    <w:rsid w:val="000E42AC"/>
    <w:rsid w:val="000E6F8C"/>
    <w:rsid w:val="000E73A2"/>
    <w:rsid w:val="000F05B1"/>
    <w:rsid w:val="000F1F67"/>
    <w:rsid w:val="000F2704"/>
    <w:rsid w:val="000F5FC3"/>
    <w:rsid w:val="000F68C7"/>
    <w:rsid w:val="00102EFB"/>
    <w:rsid w:val="00103720"/>
    <w:rsid w:val="001042D7"/>
    <w:rsid w:val="00105B04"/>
    <w:rsid w:val="00105D42"/>
    <w:rsid w:val="00106842"/>
    <w:rsid w:val="0010700F"/>
    <w:rsid w:val="00107D85"/>
    <w:rsid w:val="001116B5"/>
    <w:rsid w:val="001120EC"/>
    <w:rsid w:val="001121CF"/>
    <w:rsid w:val="001123FA"/>
    <w:rsid w:val="001143B5"/>
    <w:rsid w:val="00115B07"/>
    <w:rsid w:val="001202FA"/>
    <w:rsid w:val="001205A9"/>
    <w:rsid w:val="001205D4"/>
    <w:rsid w:val="00120F2E"/>
    <w:rsid w:val="001211C2"/>
    <w:rsid w:val="001227D6"/>
    <w:rsid w:val="00123B70"/>
    <w:rsid w:val="00124359"/>
    <w:rsid w:val="001249C0"/>
    <w:rsid w:val="00124A2C"/>
    <w:rsid w:val="0013003B"/>
    <w:rsid w:val="0013024E"/>
    <w:rsid w:val="001302BD"/>
    <w:rsid w:val="001335BF"/>
    <w:rsid w:val="00133CB4"/>
    <w:rsid w:val="00134C4D"/>
    <w:rsid w:val="001359FA"/>
    <w:rsid w:val="00135B95"/>
    <w:rsid w:val="001360BF"/>
    <w:rsid w:val="001364D0"/>
    <w:rsid w:val="00136AEE"/>
    <w:rsid w:val="00140911"/>
    <w:rsid w:val="00141DF9"/>
    <w:rsid w:val="001443E1"/>
    <w:rsid w:val="00144853"/>
    <w:rsid w:val="0014585A"/>
    <w:rsid w:val="001502F3"/>
    <w:rsid w:val="001509A5"/>
    <w:rsid w:val="00150C15"/>
    <w:rsid w:val="0015129D"/>
    <w:rsid w:val="00151701"/>
    <w:rsid w:val="001525C7"/>
    <w:rsid w:val="00153DBB"/>
    <w:rsid w:val="00153DD2"/>
    <w:rsid w:val="00154451"/>
    <w:rsid w:val="00155EB1"/>
    <w:rsid w:val="00157C72"/>
    <w:rsid w:val="001611A7"/>
    <w:rsid w:val="00161C10"/>
    <w:rsid w:val="00161C5C"/>
    <w:rsid w:val="001623E4"/>
    <w:rsid w:val="00163933"/>
    <w:rsid w:val="0016415B"/>
    <w:rsid w:val="00164245"/>
    <w:rsid w:val="00164432"/>
    <w:rsid w:val="00166364"/>
    <w:rsid w:val="001670ED"/>
    <w:rsid w:val="00167F16"/>
    <w:rsid w:val="00171023"/>
    <w:rsid w:val="00171672"/>
    <w:rsid w:val="00172346"/>
    <w:rsid w:val="00173159"/>
    <w:rsid w:val="0017315C"/>
    <w:rsid w:val="00174437"/>
    <w:rsid w:val="00174C5D"/>
    <w:rsid w:val="00174DB2"/>
    <w:rsid w:val="00175C8C"/>
    <w:rsid w:val="00177382"/>
    <w:rsid w:val="00177B86"/>
    <w:rsid w:val="00177E99"/>
    <w:rsid w:val="001800BE"/>
    <w:rsid w:val="001820B3"/>
    <w:rsid w:val="00183B33"/>
    <w:rsid w:val="00183B86"/>
    <w:rsid w:val="00184058"/>
    <w:rsid w:val="00185846"/>
    <w:rsid w:val="00186C60"/>
    <w:rsid w:val="0018767E"/>
    <w:rsid w:val="001914DF"/>
    <w:rsid w:val="001923B0"/>
    <w:rsid w:val="00193FAD"/>
    <w:rsid w:val="0019422D"/>
    <w:rsid w:val="00194A19"/>
    <w:rsid w:val="00194E14"/>
    <w:rsid w:val="00197108"/>
    <w:rsid w:val="001975BE"/>
    <w:rsid w:val="00197621"/>
    <w:rsid w:val="001A06A0"/>
    <w:rsid w:val="001A06BF"/>
    <w:rsid w:val="001A1B70"/>
    <w:rsid w:val="001A49D6"/>
    <w:rsid w:val="001A6C0D"/>
    <w:rsid w:val="001A705C"/>
    <w:rsid w:val="001A7D68"/>
    <w:rsid w:val="001B1E34"/>
    <w:rsid w:val="001B286A"/>
    <w:rsid w:val="001B3FB7"/>
    <w:rsid w:val="001B4FFB"/>
    <w:rsid w:val="001B5268"/>
    <w:rsid w:val="001B5EC9"/>
    <w:rsid w:val="001C03E1"/>
    <w:rsid w:val="001C04AB"/>
    <w:rsid w:val="001C1299"/>
    <w:rsid w:val="001C1939"/>
    <w:rsid w:val="001C1C7D"/>
    <w:rsid w:val="001C3BE5"/>
    <w:rsid w:val="001C49D6"/>
    <w:rsid w:val="001C501E"/>
    <w:rsid w:val="001C56AB"/>
    <w:rsid w:val="001C7D29"/>
    <w:rsid w:val="001D2B7C"/>
    <w:rsid w:val="001D36DF"/>
    <w:rsid w:val="001D6154"/>
    <w:rsid w:val="001D7919"/>
    <w:rsid w:val="001D7EEE"/>
    <w:rsid w:val="001E1431"/>
    <w:rsid w:val="001E1BF7"/>
    <w:rsid w:val="001E29D8"/>
    <w:rsid w:val="001E3291"/>
    <w:rsid w:val="001F068D"/>
    <w:rsid w:val="001F0BBE"/>
    <w:rsid w:val="001F1059"/>
    <w:rsid w:val="001F409C"/>
    <w:rsid w:val="001F4174"/>
    <w:rsid w:val="001F431E"/>
    <w:rsid w:val="001F4575"/>
    <w:rsid w:val="001F4FDB"/>
    <w:rsid w:val="001F5DF3"/>
    <w:rsid w:val="001F5F9A"/>
    <w:rsid w:val="001F6065"/>
    <w:rsid w:val="00201B58"/>
    <w:rsid w:val="00203ABA"/>
    <w:rsid w:val="0020681F"/>
    <w:rsid w:val="002100E6"/>
    <w:rsid w:val="00211D97"/>
    <w:rsid w:val="00211EF9"/>
    <w:rsid w:val="00213F69"/>
    <w:rsid w:val="00213FFC"/>
    <w:rsid w:val="0021463C"/>
    <w:rsid w:val="00216605"/>
    <w:rsid w:val="00217527"/>
    <w:rsid w:val="00220F86"/>
    <w:rsid w:val="00224F24"/>
    <w:rsid w:val="00225107"/>
    <w:rsid w:val="002252D9"/>
    <w:rsid w:val="00230100"/>
    <w:rsid w:val="00230503"/>
    <w:rsid w:val="0023149B"/>
    <w:rsid w:val="0023633D"/>
    <w:rsid w:val="002371D2"/>
    <w:rsid w:val="00241FF5"/>
    <w:rsid w:val="002435DA"/>
    <w:rsid w:val="002438DF"/>
    <w:rsid w:val="0024443A"/>
    <w:rsid w:val="00244C51"/>
    <w:rsid w:val="0024775A"/>
    <w:rsid w:val="00247E4D"/>
    <w:rsid w:val="002512B1"/>
    <w:rsid w:val="00253911"/>
    <w:rsid w:val="002546A5"/>
    <w:rsid w:val="00254F9C"/>
    <w:rsid w:val="00255A97"/>
    <w:rsid w:val="0025714B"/>
    <w:rsid w:val="00257AE2"/>
    <w:rsid w:val="00257D54"/>
    <w:rsid w:val="00257FC3"/>
    <w:rsid w:val="00261E70"/>
    <w:rsid w:val="00262016"/>
    <w:rsid w:val="00262350"/>
    <w:rsid w:val="0026421B"/>
    <w:rsid w:val="00265B1C"/>
    <w:rsid w:val="002667A6"/>
    <w:rsid w:val="00266B41"/>
    <w:rsid w:val="00267456"/>
    <w:rsid w:val="00267583"/>
    <w:rsid w:val="00267754"/>
    <w:rsid w:val="00267EA5"/>
    <w:rsid w:val="00270D93"/>
    <w:rsid w:val="002729DA"/>
    <w:rsid w:val="00272A77"/>
    <w:rsid w:val="00273C4B"/>
    <w:rsid w:val="00274678"/>
    <w:rsid w:val="00274BEE"/>
    <w:rsid w:val="00280564"/>
    <w:rsid w:val="002819BC"/>
    <w:rsid w:val="002819BF"/>
    <w:rsid w:val="002821D7"/>
    <w:rsid w:val="002849E6"/>
    <w:rsid w:val="002855DA"/>
    <w:rsid w:val="00290E94"/>
    <w:rsid w:val="002922E8"/>
    <w:rsid w:val="00293124"/>
    <w:rsid w:val="002932C7"/>
    <w:rsid w:val="00295F85"/>
    <w:rsid w:val="00296460"/>
    <w:rsid w:val="00296EDE"/>
    <w:rsid w:val="002A0E28"/>
    <w:rsid w:val="002A2F8C"/>
    <w:rsid w:val="002A3008"/>
    <w:rsid w:val="002A3D18"/>
    <w:rsid w:val="002A4522"/>
    <w:rsid w:val="002A47DF"/>
    <w:rsid w:val="002A68E5"/>
    <w:rsid w:val="002A6EA1"/>
    <w:rsid w:val="002A70F1"/>
    <w:rsid w:val="002A7C51"/>
    <w:rsid w:val="002A7C93"/>
    <w:rsid w:val="002B0A1C"/>
    <w:rsid w:val="002B1261"/>
    <w:rsid w:val="002B15EF"/>
    <w:rsid w:val="002B24F5"/>
    <w:rsid w:val="002B269C"/>
    <w:rsid w:val="002B26A2"/>
    <w:rsid w:val="002B2DE7"/>
    <w:rsid w:val="002B5FD5"/>
    <w:rsid w:val="002B60EA"/>
    <w:rsid w:val="002B672E"/>
    <w:rsid w:val="002B6808"/>
    <w:rsid w:val="002B6C47"/>
    <w:rsid w:val="002C10CD"/>
    <w:rsid w:val="002C17E4"/>
    <w:rsid w:val="002C2B5A"/>
    <w:rsid w:val="002C2DCC"/>
    <w:rsid w:val="002C4BDA"/>
    <w:rsid w:val="002C531D"/>
    <w:rsid w:val="002C670E"/>
    <w:rsid w:val="002C6CC8"/>
    <w:rsid w:val="002C75C4"/>
    <w:rsid w:val="002D05C1"/>
    <w:rsid w:val="002D0D64"/>
    <w:rsid w:val="002D2616"/>
    <w:rsid w:val="002D32C1"/>
    <w:rsid w:val="002D4B51"/>
    <w:rsid w:val="002D5997"/>
    <w:rsid w:val="002D5E52"/>
    <w:rsid w:val="002D663B"/>
    <w:rsid w:val="002E0B06"/>
    <w:rsid w:val="002E0B56"/>
    <w:rsid w:val="002E1DAA"/>
    <w:rsid w:val="002E277D"/>
    <w:rsid w:val="002E476F"/>
    <w:rsid w:val="002E4958"/>
    <w:rsid w:val="002E4D80"/>
    <w:rsid w:val="002E7283"/>
    <w:rsid w:val="002F3F01"/>
    <w:rsid w:val="002F517E"/>
    <w:rsid w:val="002F533E"/>
    <w:rsid w:val="002F5CEC"/>
    <w:rsid w:val="00302AA1"/>
    <w:rsid w:val="00303757"/>
    <w:rsid w:val="00307B3A"/>
    <w:rsid w:val="0031109F"/>
    <w:rsid w:val="003115BE"/>
    <w:rsid w:val="00311A33"/>
    <w:rsid w:val="00312BC5"/>
    <w:rsid w:val="00314F51"/>
    <w:rsid w:val="00314FB5"/>
    <w:rsid w:val="00315AB3"/>
    <w:rsid w:val="00317B81"/>
    <w:rsid w:val="00321644"/>
    <w:rsid w:val="0032186D"/>
    <w:rsid w:val="00322117"/>
    <w:rsid w:val="0032309B"/>
    <w:rsid w:val="0032524C"/>
    <w:rsid w:val="00325F4C"/>
    <w:rsid w:val="00326E67"/>
    <w:rsid w:val="003301F9"/>
    <w:rsid w:val="00330250"/>
    <w:rsid w:val="00330DAA"/>
    <w:rsid w:val="00331084"/>
    <w:rsid w:val="00332637"/>
    <w:rsid w:val="00333357"/>
    <w:rsid w:val="00333CE5"/>
    <w:rsid w:val="003344F1"/>
    <w:rsid w:val="00336237"/>
    <w:rsid w:val="003376B9"/>
    <w:rsid w:val="003401C6"/>
    <w:rsid w:val="0034125C"/>
    <w:rsid w:val="00341855"/>
    <w:rsid w:val="003437A8"/>
    <w:rsid w:val="0034420D"/>
    <w:rsid w:val="00344A1B"/>
    <w:rsid w:val="00344CF8"/>
    <w:rsid w:val="00344DD2"/>
    <w:rsid w:val="00344E31"/>
    <w:rsid w:val="00344F23"/>
    <w:rsid w:val="0034582A"/>
    <w:rsid w:val="00345D2B"/>
    <w:rsid w:val="00345E68"/>
    <w:rsid w:val="00346AE8"/>
    <w:rsid w:val="00346B28"/>
    <w:rsid w:val="00346DBE"/>
    <w:rsid w:val="00346F3B"/>
    <w:rsid w:val="00347BC7"/>
    <w:rsid w:val="00351482"/>
    <w:rsid w:val="00353EAA"/>
    <w:rsid w:val="00354764"/>
    <w:rsid w:val="003566C3"/>
    <w:rsid w:val="00360300"/>
    <w:rsid w:val="00360B87"/>
    <w:rsid w:val="00362F5E"/>
    <w:rsid w:val="00363495"/>
    <w:rsid w:val="00364BC7"/>
    <w:rsid w:val="003662CA"/>
    <w:rsid w:val="00366FA4"/>
    <w:rsid w:val="003674D8"/>
    <w:rsid w:val="003678B9"/>
    <w:rsid w:val="00370343"/>
    <w:rsid w:val="00371ACF"/>
    <w:rsid w:val="00371BAA"/>
    <w:rsid w:val="003729E9"/>
    <w:rsid w:val="00372A22"/>
    <w:rsid w:val="00373A5D"/>
    <w:rsid w:val="00373BC9"/>
    <w:rsid w:val="00373E87"/>
    <w:rsid w:val="00374DEB"/>
    <w:rsid w:val="00375D9A"/>
    <w:rsid w:val="0037725F"/>
    <w:rsid w:val="0038089B"/>
    <w:rsid w:val="00380DE1"/>
    <w:rsid w:val="00381C82"/>
    <w:rsid w:val="00382BFB"/>
    <w:rsid w:val="00383B4B"/>
    <w:rsid w:val="003849EE"/>
    <w:rsid w:val="00384CDD"/>
    <w:rsid w:val="003851A7"/>
    <w:rsid w:val="00386106"/>
    <w:rsid w:val="003863C4"/>
    <w:rsid w:val="00395A9F"/>
    <w:rsid w:val="00395B7C"/>
    <w:rsid w:val="003967DF"/>
    <w:rsid w:val="00396E48"/>
    <w:rsid w:val="003A0491"/>
    <w:rsid w:val="003A1495"/>
    <w:rsid w:val="003A2F67"/>
    <w:rsid w:val="003A6F4A"/>
    <w:rsid w:val="003A6F62"/>
    <w:rsid w:val="003B24CF"/>
    <w:rsid w:val="003B29FC"/>
    <w:rsid w:val="003B3390"/>
    <w:rsid w:val="003B38A0"/>
    <w:rsid w:val="003B5BD5"/>
    <w:rsid w:val="003B5C1A"/>
    <w:rsid w:val="003B71B8"/>
    <w:rsid w:val="003C0AB3"/>
    <w:rsid w:val="003C206B"/>
    <w:rsid w:val="003C6782"/>
    <w:rsid w:val="003C68A9"/>
    <w:rsid w:val="003C6AB4"/>
    <w:rsid w:val="003C71F1"/>
    <w:rsid w:val="003D0554"/>
    <w:rsid w:val="003D088A"/>
    <w:rsid w:val="003D0AAB"/>
    <w:rsid w:val="003D1AE5"/>
    <w:rsid w:val="003D2B48"/>
    <w:rsid w:val="003D578E"/>
    <w:rsid w:val="003D57AD"/>
    <w:rsid w:val="003D58A0"/>
    <w:rsid w:val="003D5F77"/>
    <w:rsid w:val="003D6692"/>
    <w:rsid w:val="003D6889"/>
    <w:rsid w:val="003E0D06"/>
    <w:rsid w:val="003E10CF"/>
    <w:rsid w:val="003E1753"/>
    <w:rsid w:val="003E1918"/>
    <w:rsid w:val="003E1F0D"/>
    <w:rsid w:val="003E201A"/>
    <w:rsid w:val="003E3E65"/>
    <w:rsid w:val="003E4BF5"/>
    <w:rsid w:val="003E67D8"/>
    <w:rsid w:val="003E750B"/>
    <w:rsid w:val="003F03DE"/>
    <w:rsid w:val="003F0BA8"/>
    <w:rsid w:val="003F27E4"/>
    <w:rsid w:val="003F3139"/>
    <w:rsid w:val="003F397D"/>
    <w:rsid w:val="003F4E44"/>
    <w:rsid w:val="003F7067"/>
    <w:rsid w:val="003F76A4"/>
    <w:rsid w:val="0040036D"/>
    <w:rsid w:val="004003F1"/>
    <w:rsid w:val="00401B52"/>
    <w:rsid w:val="00401D2A"/>
    <w:rsid w:val="004031D1"/>
    <w:rsid w:val="00403884"/>
    <w:rsid w:val="00404D28"/>
    <w:rsid w:val="0040539B"/>
    <w:rsid w:val="0040592D"/>
    <w:rsid w:val="0040688C"/>
    <w:rsid w:val="00406A30"/>
    <w:rsid w:val="00406DB1"/>
    <w:rsid w:val="00406E18"/>
    <w:rsid w:val="00406F65"/>
    <w:rsid w:val="00407E30"/>
    <w:rsid w:val="0041095F"/>
    <w:rsid w:val="00410F57"/>
    <w:rsid w:val="00411813"/>
    <w:rsid w:val="00411F51"/>
    <w:rsid w:val="00412654"/>
    <w:rsid w:val="0041366B"/>
    <w:rsid w:val="00414409"/>
    <w:rsid w:val="00414A40"/>
    <w:rsid w:val="00415261"/>
    <w:rsid w:val="00415711"/>
    <w:rsid w:val="004160F2"/>
    <w:rsid w:val="00416A83"/>
    <w:rsid w:val="00417B84"/>
    <w:rsid w:val="004205D7"/>
    <w:rsid w:val="004206CA"/>
    <w:rsid w:val="004224CA"/>
    <w:rsid w:val="00423EF4"/>
    <w:rsid w:val="004248F1"/>
    <w:rsid w:val="0042506D"/>
    <w:rsid w:val="00426027"/>
    <w:rsid w:val="00426294"/>
    <w:rsid w:val="00426B3D"/>
    <w:rsid w:val="00430EFF"/>
    <w:rsid w:val="00430F41"/>
    <w:rsid w:val="0043153E"/>
    <w:rsid w:val="00432328"/>
    <w:rsid w:val="00432C41"/>
    <w:rsid w:val="00433852"/>
    <w:rsid w:val="004343E9"/>
    <w:rsid w:val="004347F2"/>
    <w:rsid w:val="00435753"/>
    <w:rsid w:val="004358F3"/>
    <w:rsid w:val="004370CE"/>
    <w:rsid w:val="004405B2"/>
    <w:rsid w:val="00440BA6"/>
    <w:rsid w:val="0044100C"/>
    <w:rsid w:val="0044250D"/>
    <w:rsid w:val="00442530"/>
    <w:rsid w:val="0044291C"/>
    <w:rsid w:val="00443951"/>
    <w:rsid w:val="00443C7E"/>
    <w:rsid w:val="00444930"/>
    <w:rsid w:val="00445193"/>
    <w:rsid w:val="00445385"/>
    <w:rsid w:val="00445BC8"/>
    <w:rsid w:val="004468F7"/>
    <w:rsid w:val="00447902"/>
    <w:rsid w:val="0045011A"/>
    <w:rsid w:val="004509A0"/>
    <w:rsid w:val="00450DB4"/>
    <w:rsid w:val="00452967"/>
    <w:rsid w:val="004532A2"/>
    <w:rsid w:val="00454D3D"/>
    <w:rsid w:val="00456F7B"/>
    <w:rsid w:val="00457361"/>
    <w:rsid w:val="00460536"/>
    <w:rsid w:val="004610B5"/>
    <w:rsid w:val="00461C7D"/>
    <w:rsid w:val="00463587"/>
    <w:rsid w:val="00465CD7"/>
    <w:rsid w:val="00465D58"/>
    <w:rsid w:val="004673A5"/>
    <w:rsid w:val="00470086"/>
    <w:rsid w:val="004700DB"/>
    <w:rsid w:val="00470B7A"/>
    <w:rsid w:val="00471529"/>
    <w:rsid w:val="0047156A"/>
    <w:rsid w:val="00472B2A"/>
    <w:rsid w:val="00473A88"/>
    <w:rsid w:val="004741C3"/>
    <w:rsid w:val="00474F36"/>
    <w:rsid w:val="004750A5"/>
    <w:rsid w:val="004772AE"/>
    <w:rsid w:val="00480680"/>
    <w:rsid w:val="0048291E"/>
    <w:rsid w:val="00483656"/>
    <w:rsid w:val="0048435B"/>
    <w:rsid w:val="00484A11"/>
    <w:rsid w:val="00485421"/>
    <w:rsid w:val="00486EEE"/>
    <w:rsid w:val="00491DB3"/>
    <w:rsid w:val="00491F49"/>
    <w:rsid w:val="00492553"/>
    <w:rsid w:val="0049287A"/>
    <w:rsid w:val="00492A44"/>
    <w:rsid w:val="00493DF4"/>
    <w:rsid w:val="004951D1"/>
    <w:rsid w:val="0049596D"/>
    <w:rsid w:val="004A0F14"/>
    <w:rsid w:val="004A310F"/>
    <w:rsid w:val="004A4AD7"/>
    <w:rsid w:val="004A5CFE"/>
    <w:rsid w:val="004B0B1C"/>
    <w:rsid w:val="004B0B42"/>
    <w:rsid w:val="004B3A3D"/>
    <w:rsid w:val="004B5493"/>
    <w:rsid w:val="004B7F7F"/>
    <w:rsid w:val="004C0957"/>
    <w:rsid w:val="004C0DFB"/>
    <w:rsid w:val="004C24CE"/>
    <w:rsid w:val="004C283B"/>
    <w:rsid w:val="004C2E7A"/>
    <w:rsid w:val="004C3D58"/>
    <w:rsid w:val="004C4174"/>
    <w:rsid w:val="004C44CB"/>
    <w:rsid w:val="004C4986"/>
    <w:rsid w:val="004C4D66"/>
    <w:rsid w:val="004C59D4"/>
    <w:rsid w:val="004C5C1C"/>
    <w:rsid w:val="004C78A4"/>
    <w:rsid w:val="004D048E"/>
    <w:rsid w:val="004D0685"/>
    <w:rsid w:val="004D20F5"/>
    <w:rsid w:val="004D2300"/>
    <w:rsid w:val="004D2C17"/>
    <w:rsid w:val="004D324B"/>
    <w:rsid w:val="004D351F"/>
    <w:rsid w:val="004D4AB4"/>
    <w:rsid w:val="004D505C"/>
    <w:rsid w:val="004D5285"/>
    <w:rsid w:val="004D6E7C"/>
    <w:rsid w:val="004D7462"/>
    <w:rsid w:val="004E03E5"/>
    <w:rsid w:val="004E0A48"/>
    <w:rsid w:val="004E14A8"/>
    <w:rsid w:val="004E1DBE"/>
    <w:rsid w:val="004E2232"/>
    <w:rsid w:val="004E2811"/>
    <w:rsid w:val="004E3FF0"/>
    <w:rsid w:val="004E42F2"/>
    <w:rsid w:val="004E4A29"/>
    <w:rsid w:val="004E644B"/>
    <w:rsid w:val="004E704F"/>
    <w:rsid w:val="004F0DCD"/>
    <w:rsid w:val="004F187B"/>
    <w:rsid w:val="004F41D9"/>
    <w:rsid w:val="004F44EB"/>
    <w:rsid w:val="004F4EA8"/>
    <w:rsid w:val="004F59C5"/>
    <w:rsid w:val="004F5B9B"/>
    <w:rsid w:val="004F6A0A"/>
    <w:rsid w:val="005001B8"/>
    <w:rsid w:val="005007A6"/>
    <w:rsid w:val="00500A16"/>
    <w:rsid w:val="00503164"/>
    <w:rsid w:val="00503C91"/>
    <w:rsid w:val="00504B00"/>
    <w:rsid w:val="00506F5E"/>
    <w:rsid w:val="00507023"/>
    <w:rsid w:val="005076F3"/>
    <w:rsid w:val="00507C79"/>
    <w:rsid w:val="00511F19"/>
    <w:rsid w:val="00512C46"/>
    <w:rsid w:val="005131C0"/>
    <w:rsid w:val="00513CF1"/>
    <w:rsid w:val="00514F61"/>
    <w:rsid w:val="005152A6"/>
    <w:rsid w:val="0051531F"/>
    <w:rsid w:val="00515510"/>
    <w:rsid w:val="005166BD"/>
    <w:rsid w:val="005176B3"/>
    <w:rsid w:val="00521054"/>
    <w:rsid w:val="00521466"/>
    <w:rsid w:val="00521EE2"/>
    <w:rsid w:val="00521FC3"/>
    <w:rsid w:val="00523DD3"/>
    <w:rsid w:val="00524055"/>
    <w:rsid w:val="00525C4F"/>
    <w:rsid w:val="00526711"/>
    <w:rsid w:val="00527095"/>
    <w:rsid w:val="005304AE"/>
    <w:rsid w:val="00530758"/>
    <w:rsid w:val="005335DC"/>
    <w:rsid w:val="00533BDD"/>
    <w:rsid w:val="00534078"/>
    <w:rsid w:val="005343A2"/>
    <w:rsid w:val="005345AF"/>
    <w:rsid w:val="00536F9C"/>
    <w:rsid w:val="005404C6"/>
    <w:rsid w:val="00542151"/>
    <w:rsid w:val="0054272E"/>
    <w:rsid w:val="0054392E"/>
    <w:rsid w:val="00544AEE"/>
    <w:rsid w:val="00544D95"/>
    <w:rsid w:val="005453E0"/>
    <w:rsid w:val="00545715"/>
    <w:rsid w:val="00545C10"/>
    <w:rsid w:val="005505DC"/>
    <w:rsid w:val="00551B9E"/>
    <w:rsid w:val="0055214C"/>
    <w:rsid w:val="0055229C"/>
    <w:rsid w:val="00552591"/>
    <w:rsid w:val="00552E11"/>
    <w:rsid w:val="0055416A"/>
    <w:rsid w:val="005559B6"/>
    <w:rsid w:val="005567D8"/>
    <w:rsid w:val="00557226"/>
    <w:rsid w:val="00560525"/>
    <w:rsid w:val="0056055C"/>
    <w:rsid w:val="0056088B"/>
    <w:rsid w:val="005615D0"/>
    <w:rsid w:val="00565031"/>
    <w:rsid w:val="00565E93"/>
    <w:rsid w:val="0056793B"/>
    <w:rsid w:val="00570D4A"/>
    <w:rsid w:val="00571A66"/>
    <w:rsid w:val="005731B8"/>
    <w:rsid w:val="0057376E"/>
    <w:rsid w:val="00574D18"/>
    <w:rsid w:val="00574E3C"/>
    <w:rsid w:val="005750EB"/>
    <w:rsid w:val="00575F59"/>
    <w:rsid w:val="005762AB"/>
    <w:rsid w:val="00577878"/>
    <w:rsid w:val="00577C65"/>
    <w:rsid w:val="00580093"/>
    <w:rsid w:val="00580835"/>
    <w:rsid w:val="00580C23"/>
    <w:rsid w:val="0058139B"/>
    <w:rsid w:val="00581FF9"/>
    <w:rsid w:val="005822DD"/>
    <w:rsid w:val="00583CBB"/>
    <w:rsid w:val="00585689"/>
    <w:rsid w:val="00585800"/>
    <w:rsid w:val="0058592E"/>
    <w:rsid w:val="005862DD"/>
    <w:rsid w:val="00586504"/>
    <w:rsid w:val="0059001C"/>
    <w:rsid w:val="005907DF"/>
    <w:rsid w:val="005914CA"/>
    <w:rsid w:val="00591C88"/>
    <w:rsid w:val="005953D0"/>
    <w:rsid w:val="00595531"/>
    <w:rsid w:val="005967BB"/>
    <w:rsid w:val="00597183"/>
    <w:rsid w:val="0059740B"/>
    <w:rsid w:val="005974E6"/>
    <w:rsid w:val="005A0F29"/>
    <w:rsid w:val="005A18B5"/>
    <w:rsid w:val="005A1DCB"/>
    <w:rsid w:val="005A29FA"/>
    <w:rsid w:val="005A5C21"/>
    <w:rsid w:val="005A6410"/>
    <w:rsid w:val="005A6713"/>
    <w:rsid w:val="005A68C2"/>
    <w:rsid w:val="005A723B"/>
    <w:rsid w:val="005B0AF1"/>
    <w:rsid w:val="005B155D"/>
    <w:rsid w:val="005B2BEF"/>
    <w:rsid w:val="005B32ED"/>
    <w:rsid w:val="005B4DAB"/>
    <w:rsid w:val="005B5B18"/>
    <w:rsid w:val="005B5B2C"/>
    <w:rsid w:val="005B74BD"/>
    <w:rsid w:val="005B7649"/>
    <w:rsid w:val="005B7A82"/>
    <w:rsid w:val="005C00A0"/>
    <w:rsid w:val="005C012B"/>
    <w:rsid w:val="005C1780"/>
    <w:rsid w:val="005C434E"/>
    <w:rsid w:val="005C63CE"/>
    <w:rsid w:val="005C69AF"/>
    <w:rsid w:val="005C7431"/>
    <w:rsid w:val="005C77E1"/>
    <w:rsid w:val="005D0876"/>
    <w:rsid w:val="005D0A78"/>
    <w:rsid w:val="005D1374"/>
    <w:rsid w:val="005D3511"/>
    <w:rsid w:val="005D3768"/>
    <w:rsid w:val="005D451F"/>
    <w:rsid w:val="005D483F"/>
    <w:rsid w:val="005D6A24"/>
    <w:rsid w:val="005D7A5C"/>
    <w:rsid w:val="005D7D73"/>
    <w:rsid w:val="005E01AF"/>
    <w:rsid w:val="005E0209"/>
    <w:rsid w:val="005E0684"/>
    <w:rsid w:val="005E0ECD"/>
    <w:rsid w:val="005E161F"/>
    <w:rsid w:val="005E169C"/>
    <w:rsid w:val="005E1C0A"/>
    <w:rsid w:val="005E3E97"/>
    <w:rsid w:val="005E3F5E"/>
    <w:rsid w:val="005E47C4"/>
    <w:rsid w:val="005E488B"/>
    <w:rsid w:val="005E5E83"/>
    <w:rsid w:val="005E7EA7"/>
    <w:rsid w:val="005F0B1B"/>
    <w:rsid w:val="005F1144"/>
    <w:rsid w:val="005F1233"/>
    <w:rsid w:val="005F1871"/>
    <w:rsid w:val="005F2010"/>
    <w:rsid w:val="005F2B48"/>
    <w:rsid w:val="005F30BB"/>
    <w:rsid w:val="005F30C2"/>
    <w:rsid w:val="005F502E"/>
    <w:rsid w:val="005F672C"/>
    <w:rsid w:val="00600F9D"/>
    <w:rsid w:val="006025E7"/>
    <w:rsid w:val="006026A5"/>
    <w:rsid w:val="006032C2"/>
    <w:rsid w:val="0060330C"/>
    <w:rsid w:val="00603598"/>
    <w:rsid w:val="006045F8"/>
    <w:rsid w:val="006049DB"/>
    <w:rsid w:val="00605ABE"/>
    <w:rsid w:val="00606547"/>
    <w:rsid w:val="00606656"/>
    <w:rsid w:val="0060743D"/>
    <w:rsid w:val="00607CD7"/>
    <w:rsid w:val="00610B4C"/>
    <w:rsid w:val="006160B9"/>
    <w:rsid w:val="00617172"/>
    <w:rsid w:val="00617C94"/>
    <w:rsid w:val="0062142E"/>
    <w:rsid w:val="006216EE"/>
    <w:rsid w:val="006218BD"/>
    <w:rsid w:val="00622B8C"/>
    <w:rsid w:val="00622DAD"/>
    <w:rsid w:val="00624635"/>
    <w:rsid w:val="00626C3F"/>
    <w:rsid w:val="00627E88"/>
    <w:rsid w:val="0063065E"/>
    <w:rsid w:val="00631294"/>
    <w:rsid w:val="0063164D"/>
    <w:rsid w:val="0063293E"/>
    <w:rsid w:val="00634503"/>
    <w:rsid w:val="006345E9"/>
    <w:rsid w:val="0063516B"/>
    <w:rsid w:val="006351D1"/>
    <w:rsid w:val="006352CB"/>
    <w:rsid w:val="0063558A"/>
    <w:rsid w:val="006357B6"/>
    <w:rsid w:val="006361DA"/>
    <w:rsid w:val="006361F0"/>
    <w:rsid w:val="0063719B"/>
    <w:rsid w:val="006406F7"/>
    <w:rsid w:val="00641828"/>
    <w:rsid w:val="006450D6"/>
    <w:rsid w:val="00645245"/>
    <w:rsid w:val="00645ED0"/>
    <w:rsid w:val="006464E7"/>
    <w:rsid w:val="00646B33"/>
    <w:rsid w:val="006472FB"/>
    <w:rsid w:val="006479BE"/>
    <w:rsid w:val="00650157"/>
    <w:rsid w:val="006510A1"/>
    <w:rsid w:val="006510DD"/>
    <w:rsid w:val="00651D95"/>
    <w:rsid w:val="00652EA9"/>
    <w:rsid w:val="006557CF"/>
    <w:rsid w:val="00655828"/>
    <w:rsid w:val="006562E6"/>
    <w:rsid w:val="00657628"/>
    <w:rsid w:val="006620FE"/>
    <w:rsid w:val="00662101"/>
    <w:rsid w:val="0066336C"/>
    <w:rsid w:val="00664FCA"/>
    <w:rsid w:val="006657C2"/>
    <w:rsid w:val="00667F80"/>
    <w:rsid w:val="00670153"/>
    <w:rsid w:val="00671D3E"/>
    <w:rsid w:val="0067453E"/>
    <w:rsid w:val="00674C45"/>
    <w:rsid w:val="00675BE8"/>
    <w:rsid w:val="00675D84"/>
    <w:rsid w:val="00677150"/>
    <w:rsid w:val="006776B0"/>
    <w:rsid w:val="006809FC"/>
    <w:rsid w:val="00681553"/>
    <w:rsid w:val="006826A9"/>
    <w:rsid w:val="00683035"/>
    <w:rsid w:val="006853BC"/>
    <w:rsid w:val="00685924"/>
    <w:rsid w:val="00685D65"/>
    <w:rsid w:val="0068630D"/>
    <w:rsid w:val="006868B4"/>
    <w:rsid w:val="0068691D"/>
    <w:rsid w:val="0068752F"/>
    <w:rsid w:val="00687F48"/>
    <w:rsid w:val="00691397"/>
    <w:rsid w:val="006913D3"/>
    <w:rsid w:val="00692538"/>
    <w:rsid w:val="00692BDA"/>
    <w:rsid w:val="00692CDA"/>
    <w:rsid w:val="006933FF"/>
    <w:rsid w:val="0069355E"/>
    <w:rsid w:val="00693608"/>
    <w:rsid w:val="00693896"/>
    <w:rsid w:val="006938D9"/>
    <w:rsid w:val="006947A0"/>
    <w:rsid w:val="006967ED"/>
    <w:rsid w:val="00696ACC"/>
    <w:rsid w:val="00696BFE"/>
    <w:rsid w:val="0069713B"/>
    <w:rsid w:val="006A06DB"/>
    <w:rsid w:val="006A17EC"/>
    <w:rsid w:val="006A18DB"/>
    <w:rsid w:val="006A1A50"/>
    <w:rsid w:val="006A33F6"/>
    <w:rsid w:val="006A35E2"/>
    <w:rsid w:val="006A3C54"/>
    <w:rsid w:val="006A3D16"/>
    <w:rsid w:val="006A560F"/>
    <w:rsid w:val="006A65B0"/>
    <w:rsid w:val="006B07B8"/>
    <w:rsid w:val="006B1482"/>
    <w:rsid w:val="006B1D51"/>
    <w:rsid w:val="006B2B5E"/>
    <w:rsid w:val="006B3DB2"/>
    <w:rsid w:val="006B4362"/>
    <w:rsid w:val="006B4633"/>
    <w:rsid w:val="006B54C8"/>
    <w:rsid w:val="006B7AC2"/>
    <w:rsid w:val="006C2934"/>
    <w:rsid w:val="006C2B39"/>
    <w:rsid w:val="006C5147"/>
    <w:rsid w:val="006C627D"/>
    <w:rsid w:val="006C7E67"/>
    <w:rsid w:val="006D0C9F"/>
    <w:rsid w:val="006D1738"/>
    <w:rsid w:val="006D30A6"/>
    <w:rsid w:val="006D3742"/>
    <w:rsid w:val="006D42C2"/>
    <w:rsid w:val="006D6BBB"/>
    <w:rsid w:val="006D6FA3"/>
    <w:rsid w:val="006D7142"/>
    <w:rsid w:val="006D75F9"/>
    <w:rsid w:val="006E010E"/>
    <w:rsid w:val="006E3E30"/>
    <w:rsid w:val="006E3E9F"/>
    <w:rsid w:val="006E43C0"/>
    <w:rsid w:val="006E4944"/>
    <w:rsid w:val="006E4C50"/>
    <w:rsid w:val="006E4CA8"/>
    <w:rsid w:val="006E4D19"/>
    <w:rsid w:val="006E5D9C"/>
    <w:rsid w:val="006E6B63"/>
    <w:rsid w:val="006E7547"/>
    <w:rsid w:val="006E7787"/>
    <w:rsid w:val="006E784A"/>
    <w:rsid w:val="006F06C0"/>
    <w:rsid w:val="006F0903"/>
    <w:rsid w:val="006F2399"/>
    <w:rsid w:val="006F26E0"/>
    <w:rsid w:val="006F3521"/>
    <w:rsid w:val="006F3E61"/>
    <w:rsid w:val="006F4BE9"/>
    <w:rsid w:val="006F568A"/>
    <w:rsid w:val="006F6850"/>
    <w:rsid w:val="007009AD"/>
    <w:rsid w:val="007018D7"/>
    <w:rsid w:val="00701987"/>
    <w:rsid w:val="00701C9D"/>
    <w:rsid w:val="00702BC6"/>
    <w:rsid w:val="0070536F"/>
    <w:rsid w:val="0070626C"/>
    <w:rsid w:val="00710C68"/>
    <w:rsid w:val="0071167D"/>
    <w:rsid w:val="00712F10"/>
    <w:rsid w:val="007152BF"/>
    <w:rsid w:val="00716A13"/>
    <w:rsid w:val="00716CF2"/>
    <w:rsid w:val="007207D8"/>
    <w:rsid w:val="00720C89"/>
    <w:rsid w:val="0072135B"/>
    <w:rsid w:val="007234C0"/>
    <w:rsid w:val="007244DC"/>
    <w:rsid w:val="00725114"/>
    <w:rsid w:val="0072611E"/>
    <w:rsid w:val="007268BE"/>
    <w:rsid w:val="00730FAB"/>
    <w:rsid w:val="007311E7"/>
    <w:rsid w:val="007338CE"/>
    <w:rsid w:val="00733FF8"/>
    <w:rsid w:val="00735BAA"/>
    <w:rsid w:val="007362C3"/>
    <w:rsid w:val="00736C50"/>
    <w:rsid w:val="00740A10"/>
    <w:rsid w:val="00741938"/>
    <w:rsid w:val="00742442"/>
    <w:rsid w:val="007443D6"/>
    <w:rsid w:val="00744495"/>
    <w:rsid w:val="00744F07"/>
    <w:rsid w:val="0074502C"/>
    <w:rsid w:val="00745366"/>
    <w:rsid w:val="00746061"/>
    <w:rsid w:val="0074746F"/>
    <w:rsid w:val="007475FE"/>
    <w:rsid w:val="00747A6E"/>
    <w:rsid w:val="007535E6"/>
    <w:rsid w:val="007536E5"/>
    <w:rsid w:val="00754995"/>
    <w:rsid w:val="00754A20"/>
    <w:rsid w:val="00755954"/>
    <w:rsid w:val="00755BA5"/>
    <w:rsid w:val="00757153"/>
    <w:rsid w:val="00757680"/>
    <w:rsid w:val="00757D44"/>
    <w:rsid w:val="00760952"/>
    <w:rsid w:val="00762072"/>
    <w:rsid w:val="00762ECF"/>
    <w:rsid w:val="00763C28"/>
    <w:rsid w:val="00765AE6"/>
    <w:rsid w:val="00765D20"/>
    <w:rsid w:val="007661F0"/>
    <w:rsid w:val="00766235"/>
    <w:rsid w:val="0076798F"/>
    <w:rsid w:val="00770419"/>
    <w:rsid w:val="007706FF"/>
    <w:rsid w:val="007741D6"/>
    <w:rsid w:val="007748AC"/>
    <w:rsid w:val="00775489"/>
    <w:rsid w:val="007769B4"/>
    <w:rsid w:val="00777988"/>
    <w:rsid w:val="0078069E"/>
    <w:rsid w:val="00780FCE"/>
    <w:rsid w:val="00781B8E"/>
    <w:rsid w:val="007825F8"/>
    <w:rsid w:val="007828F4"/>
    <w:rsid w:val="0078464E"/>
    <w:rsid w:val="007847DA"/>
    <w:rsid w:val="00784E44"/>
    <w:rsid w:val="00786F9A"/>
    <w:rsid w:val="00791EF2"/>
    <w:rsid w:val="00793463"/>
    <w:rsid w:val="0079374B"/>
    <w:rsid w:val="0079400E"/>
    <w:rsid w:val="0079447B"/>
    <w:rsid w:val="00794846"/>
    <w:rsid w:val="007A00F2"/>
    <w:rsid w:val="007A08AC"/>
    <w:rsid w:val="007A1BA8"/>
    <w:rsid w:val="007A28D4"/>
    <w:rsid w:val="007A2C2F"/>
    <w:rsid w:val="007A3D63"/>
    <w:rsid w:val="007A57A2"/>
    <w:rsid w:val="007A6593"/>
    <w:rsid w:val="007B0141"/>
    <w:rsid w:val="007B08C8"/>
    <w:rsid w:val="007B1FB2"/>
    <w:rsid w:val="007B5036"/>
    <w:rsid w:val="007B5383"/>
    <w:rsid w:val="007B58F8"/>
    <w:rsid w:val="007B5FE5"/>
    <w:rsid w:val="007B65AA"/>
    <w:rsid w:val="007B693B"/>
    <w:rsid w:val="007B709C"/>
    <w:rsid w:val="007C03FB"/>
    <w:rsid w:val="007C0CA3"/>
    <w:rsid w:val="007C148C"/>
    <w:rsid w:val="007C3952"/>
    <w:rsid w:val="007C3A56"/>
    <w:rsid w:val="007C4A5E"/>
    <w:rsid w:val="007C742C"/>
    <w:rsid w:val="007D0820"/>
    <w:rsid w:val="007D18E5"/>
    <w:rsid w:val="007D2A6B"/>
    <w:rsid w:val="007D31A5"/>
    <w:rsid w:val="007D3817"/>
    <w:rsid w:val="007D4EA2"/>
    <w:rsid w:val="007D66E0"/>
    <w:rsid w:val="007D7BFC"/>
    <w:rsid w:val="007E17AE"/>
    <w:rsid w:val="007E21C9"/>
    <w:rsid w:val="007E288F"/>
    <w:rsid w:val="007E28C3"/>
    <w:rsid w:val="007E3477"/>
    <w:rsid w:val="007E429F"/>
    <w:rsid w:val="007E4B43"/>
    <w:rsid w:val="007E6494"/>
    <w:rsid w:val="007F09F8"/>
    <w:rsid w:val="007F403F"/>
    <w:rsid w:val="007F4309"/>
    <w:rsid w:val="007F4621"/>
    <w:rsid w:val="007F5901"/>
    <w:rsid w:val="007F59DF"/>
    <w:rsid w:val="007F671F"/>
    <w:rsid w:val="007F6B22"/>
    <w:rsid w:val="007F770E"/>
    <w:rsid w:val="00801462"/>
    <w:rsid w:val="008021BA"/>
    <w:rsid w:val="00802F10"/>
    <w:rsid w:val="00803724"/>
    <w:rsid w:val="00804490"/>
    <w:rsid w:val="00805102"/>
    <w:rsid w:val="00805247"/>
    <w:rsid w:val="00805556"/>
    <w:rsid w:val="00806534"/>
    <w:rsid w:val="008067AB"/>
    <w:rsid w:val="008070F5"/>
    <w:rsid w:val="008074F0"/>
    <w:rsid w:val="008103CC"/>
    <w:rsid w:val="008113DC"/>
    <w:rsid w:val="0081249D"/>
    <w:rsid w:val="00813180"/>
    <w:rsid w:val="0081446F"/>
    <w:rsid w:val="008145B7"/>
    <w:rsid w:val="00814746"/>
    <w:rsid w:val="00815374"/>
    <w:rsid w:val="00816034"/>
    <w:rsid w:val="008213BA"/>
    <w:rsid w:val="00821A18"/>
    <w:rsid w:val="00822F30"/>
    <w:rsid w:val="008257DE"/>
    <w:rsid w:val="00826BC3"/>
    <w:rsid w:val="00826C4B"/>
    <w:rsid w:val="00827839"/>
    <w:rsid w:val="008305CB"/>
    <w:rsid w:val="008305EA"/>
    <w:rsid w:val="008316A0"/>
    <w:rsid w:val="0083277D"/>
    <w:rsid w:val="0083285B"/>
    <w:rsid w:val="00832DFD"/>
    <w:rsid w:val="00832E22"/>
    <w:rsid w:val="00833331"/>
    <w:rsid w:val="008336A9"/>
    <w:rsid w:val="00833E36"/>
    <w:rsid w:val="0083407F"/>
    <w:rsid w:val="00835AE5"/>
    <w:rsid w:val="00835FAC"/>
    <w:rsid w:val="00836054"/>
    <w:rsid w:val="00837144"/>
    <w:rsid w:val="00837585"/>
    <w:rsid w:val="0083763B"/>
    <w:rsid w:val="00837EFB"/>
    <w:rsid w:val="00840A49"/>
    <w:rsid w:val="008416F9"/>
    <w:rsid w:val="0084399D"/>
    <w:rsid w:val="00844961"/>
    <w:rsid w:val="00844A3C"/>
    <w:rsid w:val="00844F5E"/>
    <w:rsid w:val="0084508C"/>
    <w:rsid w:val="00845BFD"/>
    <w:rsid w:val="00847073"/>
    <w:rsid w:val="008470C6"/>
    <w:rsid w:val="00847946"/>
    <w:rsid w:val="0085086B"/>
    <w:rsid w:val="008521E8"/>
    <w:rsid w:val="0085261F"/>
    <w:rsid w:val="008528C4"/>
    <w:rsid w:val="008548F8"/>
    <w:rsid w:val="008564C6"/>
    <w:rsid w:val="0086038F"/>
    <w:rsid w:val="00861EC0"/>
    <w:rsid w:val="008621AA"/>
    <w:rsid w:val="00863E1B"/>
    <w:rsid w:val="008642E2"/>
    <w:rsid w:val="008644DF"/>
    <w:rsid w:val="00865D06"/>
    <w:rsid w:val="00865D98"/>
    <w:rsid w:val="008714CC"/>
    <w:rsid w:val="00875DC3"/>
    <w:rsid w:val="00876EA3"/>
    <w:rsid w:val="008772EE"/>
    <w:rsid w:val="0087777B"/>
    <w:rsid w:val="00880515"/>
    <w:rsid w:val="00881595"/>
    <w:rsid w:val="0088161D"/>
    <w:rsid w:val="00881AAC"/>
    <w:rsid w:val="00883811"/>
    <w:rsid w:val="00883D82"/>
    <w:rsid w:val="008847C5"/>
    <w:rsid w:val="00887C96"/>
    <w:rsid w:val="00892F85"/>
    <w:rsid w:val="00895B1C"/>
    <w:rsid w:val="0089622D"/>
    <w:rsid w:val="0089669C"/>
    <w:rsid w:val="00896B4A"/>
    <w:rsid w:val="008979E2"/>
    <w:rsid w:val="00897CD6"/>
    <w:rsid w:val="00897E2D"/>
    <w:rsid w:val="008A01B9"/>
    <w:rsid w:val="008A086C"/>
    <w:rsid w:val="008A1880"/>
    <w:rsid w:val="008A2133"/>
    <w:rsid w:val="008A4642"/>
    <w:rsid w:val="008A50CF"/>
    <w:rsid w:val="008A63D0"/>
    <w:rsid w:val="008A6E57"/>
    <w:rsid w:val="008A7737"/>
    <w:rsid w:val="008B04CC"/>
    <w:rsid w:val="008B17DA"/>
    <w:rsid w:val="008B1D6B"/>
    <w:rsid w:val="008B41B2"/>
    <w:rsid w:val="008B4247"/>
    <w:rsid w:val="008B52F2"/>
    <w:rsid w:val="008B560C"/>
    <w:rsid w:val="008B6155"/>
    <w:rsid w:val="008B7DAF"/>
    <w:rsid w:val="008C040F"/>
    <w:rsid w:val="008C05D9"/>
    <w:rsid w:val="008C0E79"/>
    <w:rsid w:val="008C0FD9"/>
    <w:rsid w:val="008C2E7C"/>
    <w:rsid w:val="008C30BD"/>
    <w:rsid w:val="008C3314"/>
    <w:rsid w:val="008C38E6"/>
    <w:rsid w:val="008C48E2"/>
    <w:rsid w:val="008C4E71"/>
    <w:rsid w:val="008C5925"/>
    <w:rsid w:val="008C5974"/>
    <w:rsid w:val="008C59FD"/>
    <w:rsid w:val="008C5D6B"/>
    <w:rsid w:val="008C7641"/>
    <w:rsid w:val="008D02F4"/>
    <w:rsid w:val="008D162D"/>
    <w:rsid w:val="008D3D29"/>
    <w:rsid w:val="008D3D64"/>
    <w:rsid w:val="008D40EC"/>
    <w:rsid w:val="008D4110"/>
    <w:rsid w:val="008D4F1F"/>
    <w:rsid w:val="008D63BA"/>
    <w:rsid w:val="008D67D0"/>
    <w:rsid w:val="008D7CB6"/>
    <w:rsid w:val="008D7DED"/>
    <w:rsid w:val="008E3D43"/>
    <w:rsid w:val="008E50E0"/>
    <w:rsid w:val="008E53FC"/>
    <w:rsid w:val="008E5615"/>
    <w:rsid w:val="008E6319"/>
    <w:rsid w:val="008E691B"/>
    <w:rsid w:val="008E6C88"/>
    <w:rsid w:val="008E6D8D"/>
    <w:rsid w:val="008F0D46"/>
    <w:rsid w:val="008F0F51"/>
    <w:rsid w:val="008F2683"/>
    <w:rsid w:val="008F2FC5"/>
    <w:rsid w:val="008F4305"/>
    <w:rsid w:val="008F62B0"/>
    <w:rsid w:val="008F69B4"/>
    <w:rsid w:val="00900439"/>
    <w:rsid w:val="00900E43"/>
    <w:rsid w:val="009011F8"/>
    <w:rsid w:val="00902718"/>
    <w:rsid w:val="00903F36"/>
    <w:rsid w:val="009046F3"/>
    <w:rsid w:val="0090487F"/>
    <w:rsid w:val="00905E6B"/>
    <w:rsid w:val="00906845"/>
    <w:rsid w:val="00906DBE"/>
    <w:rsid w:val="00912381"/>
    <w:rsid w:val="009123B6"/>
    <w:rsid w:val="00912CF4"/>
    <w:rsid w:val="0091320A"/>
    <w:rsid w:val="00913A76"/>
    <w:rsid w:val="00913BC2"/>
    <w:rsid w:val="009158D5"/>
    <w:rsid w:val="0091644F"/>
    <w:rsid w:val="00916939"/>
    <w:rsid w:val="009179FD"/>
    <w:rsid w:val="00920CE5"/>
    <w:rsid w:val="00921AD7"/>
    <w:rsid w:val="00921D20"/>
    <w:rsid w:val="0092247A"/>
    <w:rsid w:val="00923573"/>
    <w:rsid w:val="00923ED1"/>
    <w:rsid w:val="00924260"/>
    <w:rsid w:val="00924C3B"/>
    <w:rsid w:val="00925187"/>
    <w:rsid w:val="00925C0A"/>
    <w:rsid w:val="00926547"/>
    <w:rsid w:val="009265F4"/>
    <w:rsid w:val="00927DDA"/>
    <w:rsid w:val="0093123F"/>
    <w:rsid w:val="00931670"/>
    <w:rsid w:val="00932D75"/>
    <w:rsid w:val="009352D2"/>
    <w:rsid w:val="00935E2E"/>
    <w:rsid w:val="00935FC7"/>
    <w:rsid w:val="00936690"/>
    <w:rsid w:val="00936A6B"/>
    <w:rsid w:val="00936D40"/>
    <w:rsid w:val="0094089E"/>
    <w:rsid w:val="00941CE8"/>
    <w:rsid w:val="00942585"/>
    <w:rsid w:val="00942A7B"/>
    <w:rsid w:val="009432A8"/>
    <w:rsid w:val="00944F38"/>
    <w:rsid w:val="0094502E"/>
    <w:rsid w:val="00945B4E"/>
    <w:rsid w:val="00945D6E"/>
    <w:rsid w:val="009467CB"/>
    <w:rsid w:val="00950756"/>
    <w:rsid w:val="00951289"/>
    <w:rsid w:val="00951DBD"/>
    <w:rsid w:val="009523A9"/>
    <w:rsid w:val="00953861"/>
    <w:rsid w:val="00953AFA"/>
    <w:rsid w:val="0095536B"/>
    <w:rsid w:val="00956F8C"/>
    <w:rsid w:val="00962BEA"/>
    <w:rsid w:val="0096399C"/>
    <w:rsid w:val="00963EBC"/>
    <w:rsid w:val="00965676"/>
    <w:rsid w:val="00965800"/>
    <w:rsid w:val="00966C9F"/>
    <w:rsid w:val="009673CF"/>
    <w:rsid w:val="00967683"/>
    <w:rsid w:val="00970E7C"/>
    <w:rsid w:val="009711C6"/>
    <w:rsid w:val="00972E0A"/>
    <w:rsid w:val="00973622"/>
    <w:rsid w:val="00973B8A"/>
    <w:rsid w:val="00973F35"/>
    <w:rsid w:val="00974F73"/>
    <w:rsid w:val="00976870"/>
    <w:rsid w:val="00982303"/>
    <w:rsid w:val="00982397"/>
    <w:rsid w:val="00982ADE"/>
    <w:rsid w:val="009846C1"/>
    <w:rsid w:val="00984B16"/>
    <w:rsid w:val="0098530C"/>
    <w:rsid w:val="0099012B"/>
    <w:rsid w:val="009916E9"/>
    <w:rsid w:val="009926A7"/>
    <w:rsid w:val="009929DA"/>
    <w:rsid w:val="00994177"/>
    <w:rsid w:val="009A0A0B"/>
    <w:rsid w:val="009A0BA1"/>
    <w:rsid w:val="009A0E5A"/>
    <w:rsid w:val="009A39F3"/>
    <w:rsid w:val="009A42F0"/>
    <w:rsid w:val="009A45D1"/>
    <w:rsid w:val="009A5142"/>
    <w:rsid w:val="009A6103"/>
    <w:rsid w:val="009A7A2F"/>
    <w:rsid w:val="009B09D9"/>
    <w:rsid w:val="009B108D"/>
    <w:rsid w:val="009B1CAB"/>
    <w:rsid w:val="009B3F36"/>
    <w:rsid w:val="009B44AB"/>
    <w:rsid w:val="009C0924"/>
    <w:rsid w:val="009C141A"/>
    <w:rsid w:val="009C30B6"/>
    <w:rsid w:val="009C4195"/>
    <w:rsid w:val="009C4276"/>
    <w:rsid w:val="009C522A"/>
    <w:rsid w:val="009C711C"/>
    <w:rsid w:val="009D22FE"/>
    <w:rsid w:val="009D2BC4"/>
    <w:rsid w:val="009D397D"/>
    <w:rsid w:val="009D3A21"/>
    <w:rsid w:val="009D65D7"/>
    <w:rsid w:val="009D694F"/>
    <w:rsid w:val="009D6D12"/>
    <w:rsid w:val="009E1684"/>
    <w:rsid w:val="009E259E"/>
    <w:rsid w:val="009E2BD4"/>
    <w:rsid w:val="009E40AB"/>
    <w:rsid w:val="009E489D"/>
    <w:rsid w:val="009E5B53"/>
    <w:rsid w:val="009E6BD2"/>
    <w:rsid w:val="009F17BB"/>
    <w:rsid w:val="009F1B7C"/>
    <w:rsid w:val="009F1F29"/>
    <w:rsid w:val="009F3B26"/>
    <w:rsid w:val="009F3BFA"/>
    <w:rsid w:val="009F5E47"/>
    <w:rsid w:val="00A0017F"/>
    <w:rsid w:val="00A001CF"/>
    <w:rsid w:val="00A00C63"/>
    <w:rsid w:val="00A0188E"/>
    <w:rsid w:val="00A01D9D"/>
    <w:rsid w:val="00A02FFC"/>
    <w:rsid w:val="00A0314A"/>
    <w:rsid w:val="00A03D9D"/>
    <w:rsid w:val="00A03EFF"/>
    <w:rsid w:val="00A04669"/>
    <w:rsid w:val="00A05196"/>
    <w:rsid w:val="00A05A97"/>
    <w:rsid w:val="00A06409"/>
    <w:rsid w:val="00A06DBE"/>
    <w:rsid w:val="00A07296"/>
    <w:rsid w:val="00A07FB8"/>
    <w:rsid w:val="00A10012"/>
    <w:rsid w:val="00A10064"/>
    <w:rsid w:val="00A138FD"/>
    <w:rsid w:val="00A156D1"/>
    <w:rsid w:val="00A1657F"/>
    <w:rsid w:val="00A16D96"/>
    <w:rsid w:val="00A17353"/>
    <w:rsid w:val="00A2261A"/>
    <w:rsid w:val="00A22CF8"/>
    <w:rsid w:val="00A23F15"/>
    <w:rsid w:val="00A2525C"/>
    <w:rsid w:val="00A25BF3"/>
    <w:rsid w:val="00A25E5A"/>
    <w:rsid w:val="00A32154"/>
    <w:rsid w:val="00A324BD"/>
    <w:rsid w:val="00A3251F"/>
    <w:rsid w:val="00A33A38"/>
    <w:rsid w:val="00A341D0"/>
    <w:rsid w:val="00A342C8"/>
    <w:rsid w:val="00A349B8"/>
    <w:rsid w:val="00A34BC3"/>
    <w:rsid w:val="00A3622F"/>
    <w:rsid w:val="00A36E76"/>
    <w:rsid w:val="00A41AB5"/>
    <w:rsid w:val="00A41E30"/>
    <w:rsid w:val="00A43687"/>
    <w:rsid w:val="00A43BCB"/>
    <w:rsid w:val="00A43F3F"/>
    <w:rsid w:val="00A46712"/>
    <w:rsid w:val="00A5017F"/>
    <w:rsid w:val="00A5117E"/>
    <w:rsid w:val="00A517EB"/>
    <w:rsid w:val="00A51E7E"/>
    <w:rsid w:val="00A5266D"/>
    <w:rsid w:val="00A52767"/>
    <w:rsid w:val="00A533BE"/>
    <w:rsid w:val="00A53E4C"/>
    <w:rsid w:val="00A5458A"/>
    <w:rsid w:val="00A55283"/>
    <w:rsid w:val="00A5559E"/>
    <w:rsid w:val="00A56ADD"/>
    <w:rsid w:val="00A617F7"/>
    <w:rsid w:val="00A66631"/>
    <w:rsid w:val="00A66A6D"/>
    <w:rsid w:val="00A726C5"/>
    <w:rsid w:val="00A7370F"/>
    <w:rsid w:val="00A73B33"/>
    <w:rsid w:val="00A74AB1"/>
    <w:rsid w:val="00A74CDB"/>
    <w:rsid w:val="00A74E6D"/>
    <w:rsid w:val="00A753E0"/>
    <w:rsid w:val="00A75EF8"/>
    <w:rsid w:val="00A7757E"/>
    <w:rsid w:val="00A812D1"/>
    <w:rsid w:val="00A81F5D"/>
    <w:rsid w:val="00A826C8"/>
    <w:rsid w:val="00A8272E"/>
    <w:rsid w:val="00A83E22"/>
    <w:rsid w:val="00A84808"/>
    <w:rsid w:val="00A858E5"/>
    <w:rsid w:val="00A92E9F"/>
    <w:rsid w:val="00A9383B"/>
    <w:rsid w:val="00A938B7"/>
    <w:rsid w:val="00A939C6"/>
    <w:rsid w:val="00A94B03"/>
    <w:rsid w:val="00A95F42"/>
    <w:rsid w:val="00A962EF"/>
    <w:rsid w:val="00A96F12"/>
    <w:rsid w:val="00A9733D"/>
    <w:rsid w:val="00AA02F5"/>
    <w:rsid w:val="00AA2776"/>
    <w:rsid w:val="00AA381C"/>
    <w:rsid w:val="00AA4701"/>
    <w:rsid w:val="00AA4C0A"/>
    <w:rsid w:val="00AB01B7"/>
    <w:rsid w:val="00AB1A66"/>
    <w:rsid w:val="00AB3FBA"/>
    <w:rsid w:val="00AB5158"/>
    <w:rsid w:val="00AB5844"/>
    <w:rsid w:val="00AB5AED"/>
    <w:rsid w:val="00AB68BC"/>
    <w:rsid w:val="00AB79AD"/>
    <w:rsid w:val="00AC136C"/>
    <w:rsid w:val="00AC1EE4"/>
    <w:rsid w:val="00AC40E4"/>
    <w:rsid w:val="00AC48AA"/>
    <w:rsid w:val="00AC4D37"/>
    <w:rsid w:val="00AC5274"/>
    <w:rsid w:val="00AC5575"/>
    <w:rsid w:val="00AC7AC0"/>
    <w:rsid w:val="00AC7F3E"/>
    <w:rsid w:val="00AD0CA3"/>
    <w:rsid w:val="00AD14A7"/>
    <w:rsid w:val="00AD1F86"/>
    <w:rsid w:val="00AD3035"/>
    <w:rsid w:val="00AD393F"/>
    <w:rsid w:val="00AD3C75"/>
    <w:rsid w:val="00AD3EE7"/>
    <w:rsid w:val="00AD3F69"/>
    <w:rsid w:val="00AD4EBF"/>
    <w:rsid w:val="00AD63B4"/>
    <w:rsid w:val="00AD6460"/>
    <w:rsid w:val="00AD7608"/>
    <w:rsid w:val="00AD781E"/>
    <w:rsid w:val="00AD7B8B"/>
    <w:rsid w:val="00AD7E02"/>
    <w:rsid w:val="00AE11BA"/>
    <w:rsid w:val="00AE41EC"/>
    <w:rsid w:val="00AE516D"/>
    <w:rsid w:val="00AE523D"/>
    <w:rsid w:val="00AE528C"/>
    <w:rsid w:val="00AE60EE"/>
    <w:rsid w:val="00AE64AC"/>
    <w:rsid w:val="00AE6C59"/>
    <w:rsid w:val="00AE7691"/>
    <w:rsid w:val="00AF0558"/>
    <w:rsid w:val="00AF215C"/>
    <w:rsid w:val="00AF2812"/>
    <w:rsid w:val="00AF39FA"/>
    <w:rsid w:val="00AF3C05"/>
    <w:rsid w:val="00AF3CCB"/>
    <w:rsid w:val="00AF4910"/>
    <w:rsid w:val="00AF4CFA"/>
    <w:rsid w:val="00B00470"/>
    <w:rsid w:val="00B01231"/>
    <w:rsid w:val="00B03572"/>
    <w:rsid w:val="00B03621"/>
    <w:rsid w:val="00B039C1"/>
    <w:rsid w:val="00B03F10"/>
    <w:rsid w:val="00B0481F"/>
    <w:rsid w:val="00B05726"/>
    <w:rsid w:val="00B05C9A"/>
    <w:rsid w:val="00B06A15"/>
    <w:rsid w:val="00B06D78"/>
    <w:rsid w:val="00B0795F"/>
    <w:rsid w:val="00B1141A"/>
    <w:rsid w:val="00B12DA1"/>
    <w:rsid w:val="00B1356E"/>
    <w:rsid w:val="00B13C07"/>
    <w:rsid w:val="00B13E48"/>
    <w:rsid w:val="00B143F1"/>
    <w:rsid w:val="00B15EC0"/>
    <w:rsid w:val="00B17E65"/>
    <w:rsid w:val="00B21AA8"/>
    <w:rsid w:val="00B23F3B"/>
    <w:rsid w:val="00B2457E"/>
    <w:rsid w:val="00B26AEE"/>
    <w:rsid w:val="00B26FC3"/>
    <w:rsid w:val="00B30256"/>
    <w:rsid w:val="00B330E1"/>
    <w:rsid w:val="00B33CE6"/>
    <w:rsid w:val="00B34075"/>
    <w:rsid w:val="00B35C71"/>
    <w:rsid w:val="00B36598"/>
    <w:rsid w:val="00B37893"/>
    <w:rsid w:val="00B37A29"/>
    <w:rsid w:val="00B37AB3"/>
    <w:rsid w:val="00B41997"/>
    <w:rsid w:val="00B41DC5"/>
    <w:rsid w:val="00B42BC4"/>
    <w:rsid w:val="00B42C8D"/>
    <w:rsid w:val="00B442AE"/>
    <w:rsid w:val="00B45030"/>
    <w:rsid w:val="00B45310"/>
    <w:rsid w:val="00B466B4"/>
    <w:rsid w:val="00B46A04"/>
    <w:rsid w:val="00B47AA7"/>
    <w:rsid w:val="00B51A1A"/>
    <w:rsid w:val="00B524D2"/>
    <w:rsid w:val="00B5264A"/>
    <w:rsid w:val="00B53738"/>
    <w:rsid w:val="00B53AFC"/>
    <w:rsid w:val="00B5401A"/>
    <w:rsid w:val="00B5477E"/>
    <w:rsid w:val="00B54FFC"/>
    <w:rsid w:val="00B5751D"/>
    <w:rsid w:val="00B60B66"/>
    <w:rsid w:val="00B615DA"/>
    <w:rsid w:val="00B633DC"/>
    <w:rsid w:val="00B642EB"/>
    <w:rsid w:val="00B6431C"/>
    <w:rsid w:val="00B64BA5"/>
    <w:rsid w:val="00B64FDF"/>
    <w:rsid w:val="00B651F6"/>
    <w:rsid w:val="00B66AA1"/>
    <w:rsid w:val="00B675F1"/>
    <w:rsid w:val="00B72B75"/>
    <w:rsid w:val="00B7304E"/>
    <w:rsid w:val="00B73FAC"/>
    <w:rsid w:val="00B7435D"/>
    <w:rsid w:val="00B76203"/>
    <w:rsid w:val="00B76EA0"/>
    <w:rsid w:val="00B77386"/>
    <w:rsid w:val="00B80656"/>
    <w:rsid w:val="00B829D9"/>
    <w:rsid w:val="00B84D1E"/>
    <w:rsid w:val="00B84D29"/>
    <w:rsid w:val="00B85073"/>
    <w:rsid w:val="00B85E00"/>
    <w:rsid w:val="00B86F76"/>
    <w:rsid w:val="00B90123"/>
    <w:rsid w:val="00B91CC2"/>
    <w:rsid w:val="00B93034"/>
    <w:rsid w:val="00B9433D"/>
    <w:rsid w:val="00B95157"/>
    <w:rsid w:val="00B965DE"/>
    <w:rsid w:val="00B96FEE"/>
    <w:rsid w:val="00BA14C1"/>
    <w:rsid w:val="00BA291B"/>
    <w:rsid w:val="00BA445B"/>
    <w:rsid w:val="00BA495B"/>
    <w:rsid w:val="00BA5569"/>
    <w:rsid w:val="00BA67E5"/>
    <w:rsid w:val="00BA7022"/>
    <w:rsid w:val="00BB096B"/>
    <w:rsid w:val="00BB15E3"/>
    <w:rsid w:val="00BB4963"/>
    <w:rsid w:val="00BB5700"/>
    <w:rsid w:val="00BB5965"/>
    <w:rsid w:val="00BB5AA4"/>
    <w:rsid w:val="00BB6621"/>
    <w:rsid w:val="00BB66C3"/>
    <w:rsid w:val="00BB72C1"/>
    <w:rsid w:val="00BC081C"/>
    <w:rsid w:val="00BC0E9E"/>
    <w:rsid w:val="00BC2DD9"/>
    <w:rsid w:val="00BC4A4D"/>
    <w:rsid w:val="00BC521F"/>
    <w:rsid w:val="00BC534C"/>
    <w:rsid w:val="00BC5C16"/>
    <w:rsid w:val="00BC6183"/>
    <w:rsid w:val="00BC6D19"/>
    <w:rsid w:val="00BC794E"/>
    <w:rsid w:val="00BC7B5C"/>
    <w:rsid w:val="00BD0323"/>
    <w:rsid w:val="00BD0E71"/>
    <w:rsid w:val="00BD1780"/>
    <w:rsid w:val="00BD2E02"/>
    <w:rsid w:val="00BD363D"/>
    <w:rsid w:val="00BD63BB"/>
    <w:rsid w:val="00BD6B3D"/>
    <w:rsid w:val="00BD7B2C"/>
    <w:rsid w:val="00BE011E"/>
    <w:rsid w:val="00BE0A41"/>
    <w:rsid w:val="00BE2219"/>
    <w:rsid w:val="00BE6AB4"/>
    <w:rsid w:val="00BF1356"/>
    <w:rsid w:val="00BF37E0"/>
    <w:rsid w:val="00BF4BC1"/>
    <w:rsid w:val="00BF6511"/>
    <w:rsid w:val="00BF6A91"/>
    <w:rsid w:val="00BF7A7F"/>
    <w:rsid w:val="00C00930"/>
    <w:rsid w:val="00C010B6"/>
    <w:rsid w:val="00C1007C"/>
    <w:rsid w:val="00C1111C"/>
    <w:rsid w:val="00C11A4F"/>
    <w:rsid w:val="00C11B21"/>
    <w:rsid w:val="00C11EEF"/>
    <w:rsid w:val="00C1268C"/>
    <w:rsid w:val="00C13167"/>
    <w:rsid w:val="00C132CD"/>
    <w:rsid w:val="00C1483F"/>
    <w:rsid w:val="00C15663"/>
    <w:rsid w:val="00C17069"/>
    <w:rsid w:val="00C17E59"/>
    <w:rsid w:val="00C17EEC"/>
    <w:rsid w:val="00C237BA"/>
    <w:rsid w:val="00C2435D"/>
    <w:rsid w:val="00C249EF"/>
    <w:rsid w:val="00C2597E"/>
    <w:rsid w:val="00C263D4"/>
    <w:rsid w:val="00C2753C"/>
    <w:rsid w:val="00C27FEB"/>
    <w:rsid w:val="00C328F7"/>
    <w:rsid w:val="00C33270"/>
    <w:rsid w:val="00C33C7E"/>
    <w:rsid w:val="00C347E4"/>
    <w:rsid w:val="00C35CEE"/>
    <w:rsid w:val="00C377A4"/>
    <w:rsid w:val="00C37D17"/>
    <w:rsid w:val="00C37F5D"/>
    <w:rsid w:val="00C4114D"/>
    <w:rsid w:val="00C41307"/>
    <w:rsid w:val="00C41508"/>
    <w:rsid w:val="00C41868"/>
    <w:rsid w:val="00C42B30"/>
    <w:rsid w:val="00C432BA"/>
    <w:rsid w:val="00C43C04"/>
    <w:rsid w:val="00C45151"/>
    <w:rsid w:val="00C47603"/>
    <w:rsid w:val="00C479C0"/>
    <w:rsid w:val="00C47EEA"/>
    <w:rsid w:val="00C51FF1"/>
    <w:rsid w:val="00C5350F"/>
    <w:rsid w:val="00C536D1"/>
    <w:rsid w:val="00C568BF"/>
    <w:rsid w:val="00C56F03"/>
    <w:rsid w:val="00C5738F"/>
    <w:rsid w:val="00C574DE"/>
    <w:rsid w:val="00C60113"/>
    <w:rsid w:val="00C63E34"/>
    <w:rsid w:val="00C64530"/>
    <w:rsid w:val="00C65387"/>
    <w:rsid w:val="00C66944"/>
    <w:rsid w:val="00C67966"/>
    <w:rsid w:val="00C71354"/>
    <w:rsid w:val="00C71D24"/>
    <w:rsid w:val="00C74D5E"/>
    <w:rsid w:val="00C758A4"/>
    <w:rsid w:val="00C76DF6"/>
    <w:rsid w:val="00C76F02"/>
    <w:rsid w:val="00C77133"/>
    <w:rsid w:val="00C773B9"/>
    <w:rsid w:val="00C776E3"/>
    <w:rsid w:val="00C77F88"/>
    <w:rsid w:val="00C81AFC"/>
    <w:rsid w:val="00C81F56"/>
    <w:rsid w:val="00C82ABD"/>
    <w:rsid w:val="00C835D7"/>
    <w:rsid w:val="00C835E6"/>
    <w:rsid w:val="00C86397"/>
    <w:rsid w:val="00C87308"/>
    <w:rsid w:val="00C90CED"/>
    <w:rsid w:val="00C93107"/>
    <w:rsid w:val="00C93F5E"/>
    <w:rsid w:val="00C94858"/>
    <w:rsid w:val="00C95F9B"/>
    <w:rsid w:val="00C96739"/>
    <w:rsid w:val="00CA08A3"/>
    <w:rsid w:val="00CA1218"/>
    <w:rsid w:val="00CA271C"/>
    <w:rsid w:val="00CA4C76"/>
    <w:rsid w:val="00CA5711"/>
    <w:rsid w:val="00CA5BA1"/>
    <w:rsid w:val="00CA5C09"/>
    <w:rsid w:val="00CA6FB3"/>
    <w:rsid w:val="00CA6FFC"/>
    <w:rsid w:val="00CA7DDB"/>
    <w:rsid w:val="00CB14A0"/>
    <w:rsid w:val="00CB1D2D"/>
    <w:rsid w:val="00CB298E"/>
    <w:rsid w:val="00CB3632"/>
    <w:rsid w:val="00CB38BF"/>
    <w:rsid w:val="00CB3B0A"/>
    <w:rsid w:val="00CB4E6B"/>
    <w:rsid w:val="00CB546D"/>
    <w:rsid w:val="00CB6BF8"/>
    <w:rsid w:val="00CB7023"/>
    <w:rsid w:val="00CC02A1"/>
    <w:rsid w:val="00CC0940"/>
    <w:rsid w:val="00CC1585"/>
    <w:rsid w:val="00CC16E3"/>
    <w:rsid w:val="00CC1983"/>
    <w:rsid w:val="00CC29AA"/>
    <w:rsid w:val="00CC4565"/>
    <w:rsid w:val="00CC6699"/>
    <w:rsid w:val="00CC7266"/>
    <w:rsid w:val="00CD0A47"/>
    <w:rsid w:val="00CD236D"/>
    <w:rsid w:val="00CD2796"/>
    <w:rsid w:val="00CD2B6B"/>
    <w:rsid w:val="00CD4123"/>
    <w:rsid w:val="00CD7A3A"/>
    <w:rsid w:val="00CE1688"/>
    <w:rsid w:val="00CE1CD2"/>
    <w:rsid w:val="00CE2071"/>
    <w:rsid w:val="00CE42AE"/>
    <w:rsid w:val="00CE46C8"/>
    <w:rsid w:val="00CE552D"/>
    <w:rsid w:val="00CE6CA9"/>
    <w:rsid w:val="00CE6DCF"/>
    <w:rsid w:val="00CE74BC"/>
    <w:rsid w:val="00CE77CF"/>
    <w:rsid w:val="00CF1083"/>
    <w:rsid w:val="00CF2D70"/>
    <w:rsid w:val="00CF4305"/>
    <w:rsid w:val="00CF4A0D"/>
    <w:rsid w:val="00CF668C"/>
    <w:rsid w:val="00D014A3"/>
    <w:rsid w:val="00D02515"/>
    <w:rsid w:val="00D035AC"/>
    <w:rsid w:val="00D039AF"/>
    <w:rsid w:val="00D05968"/>
    <w:rsid w:val="00D06F8D"/>
    <w:rsid w:val="00D071E5"/>
    <w:rsid w:val="00D10D45"/>
    <w:rsid w:val="00D11A18"/>
    <w:rsid w:val="00D12808"/>
    <w:rsid w:val="00D13574"/>
    <w:rsid w:val="00D13C27"/>
    <w:rsid w:val="00D14DD8"/>
    <w:rsid w:val="00D15098"/>
    <w:rsid w:val="00D15ECD"/>
    <w:rsid w:val="00D161A2"/>
    <w:rsid w:val="00D163D6"/>
    <w:rsid w:val="00D17609"/>
    <w:rsid w:val="00D17D44"/>
    <w:rsid w:val="00D21A3C"/>
    <w:rsid w:val="00D21FDE"/>
    <w:rsid w:val="00D22ADB"/>
    <w:rsid w:val="00D23F1D"/>
    <w:rsid w:val="00D23F72"/>
    <w:rsid w:val="00D24686"/>
    <w:rsid w:val="00D24EE6"/>
    <w:rsid w:val="00D27DC0"/>
    <w:rsid w:val="00D304F9"/>
    <w:rsid w:val="00D307F2"/>
    <w:rsid w:val="00D30956"/>
    <w:rsid w:val="00D3471E"/>
    <w:rsid w:val="00D3477E"/>
    <w:rsid w:val="00D34A0C"/>
    <w:rsid w:val="00D34B62"/>
    <w:rsid w:val="00D36F8F"/>
    <w:rsid w:val="00D37C85"/>
    <w:rsid w:val="00D40903"/>
    <w:rsid w:val="00D42907"/>
    <w:rsid w:val="00D4555F"/>
    <w:rsid w:val="00D468D3"/>
    <w:rsid w:val="00D47809"/>
    <w:rsid w:val="00D479D5"/>
    <w:rsid w:val="00D47CDD"/>
    <w:rsid w:val="00D51C81"/>
    <w:rsid w:val="00D53958"/>
    <w:rsid w:val="00D5446A"/>
    <w:rsid w:val="00D55DC6"/>
    <w:rsid w:val="00D5725B"/>
    <w:rsid w:val="00D579C3"/>
    <w:rsid w:val="00D6330F"/>
    <w:rsid w:val="00D64E7E"/>
    <w:rsid w:val="00D6589C"/>
    <w:rsid w:val="00D66D6C"/>
    <w:rsid w:val="00D70BBE"/>
    <w:rsid w:val="00D70D28"/>
    <w:rsid w:val="00D7157C"/>
    <w:rsid w:val="00D73EF2"/>
    <w:rsid w:val="00D7666B"/>
    <w:rsid w:val="00D775A1"/>
    <w:rsid w:val="00D819E6"/>
    <w:rsid w:val="00D83D66"/>
    <w:rsid w:val="00D85F69"/>
    <w:rsid w:val="00D86BB3"/>
    <w:rsid w:val="00D877E1"/>
    <w:rsid w:val="00D87EBC"/>
    <w:rsid w:val="00D90314"/>
    <w:rsid w:val="00D907E5"/>
    <w:rsid w:val="00D91234"/>
    <w:rsid w:val="00D91776"/>
    <w:rsid w:val="00D91BB1"/>
    <w:rsid w:val="00D91E20"/>
    <w:rsid w:val="00D94DB9"/>
    <w:rsid w:val="00D9596D"/>
    <w:rsid w:val="00D959CA"/>
    <w:rsid w:val="00D95D62"/>
    <w:rsid w:val="00D963AB"/>
    <w:rsid w:val="00DA0EAF"/>
    <w:rsid w:val="00DA1460"/>
    <w:rsid w:val="00DA207C"/>
    <w:rsid w:val="00DA2E1D"/>
    <w:rsid w:val="00DA4F0B"/>
    <w:rsid w:val="00DA5130"/>
    <w:rsid w:val="00DA5DDD"/>
    <w:rsid w:val="00DA6F00"/>
    <w:rsid w:val="00DA7525"/>
    <w:rsid w:val="00DB0D56"/>
    <w:rsid w:val="00DB2695"/>
    <w:rsid w:val="00DB5D44"/>
    <w:rsid w:val="00DB62F7"/>
    <w:rsid w:val="00DB6EC7"/>
    <w:rsid w:val="00DB7DD7"/>
    <w:rsid w:val="00DC02E1"/>
    <w:rsid w:val="00DC03DA"/>
    <w:rsid w:val="00DC0CBD"/>
    <w:rsid w:val="00DC122B"/>
    <w:rsid w:val="00DC24B5"/>
    <w:rsid w:val="00DC4B60"/>
    <w:rsid w:val="00DC67B3"/>
    <w:rsid w:val="00DC730B"/>
    <w:rsid w:val="00DC7878"/>
    <w:rsid w:val="00DC7988"/>
    <w:rsid w:val="00DD120E"/>
    <w:rsid w:val="00DD1DDE"/>
    <w:rsid w:val="00DD2C6D"/>
    <w:rsid w:val="00DD2FE3"/>
    <w:rsid w:val="00DD34F6"/>
    <w:rsid w:val="00DD409D"/>
    <w:rsid w:val="00DD5391"/>
    <w:rsid w:val="00DD63D7"/>
    <w:rsid w:val="00DD7450"/>
    <w:rsid w:val="00DD7CD3"/>
    <w:rsid w:val="00DE0E17"/>
    <w:rsid w:val="00DE1E45"/>
    <w:rsid w:val="00DE1E61"/>
    <w:rsid w:val="00DE2E8C"/>
    <w:rsid w:val="00DE3317"/>
    <w:rsid w:val="00DE41C2"/>
    <w:rsid w:val="00DE5BE4"/>
    <w:rsid w:val="00DE733C"/>
    <w:rsid w:val="00DF0B27"/>
    <w:rsid w:val="00DF4A7E"/>
    <w:rsid w:val="00DF5828"/>
    <w:rsid w:val="00DF5E2E"/>
    <w:rsid w:val="00DF725C"/>
    <w:rsid w:val="00DF779B"/>
    <w:rsid w:val="00E01402"/>
    <w:rsid w:val="00E034CC"/>
    <w:rsid w:val="00E072AD"/>
    <w:rsid w:val="00E07388"/>
    <w:rsid w:val="00E07F20"/>
    <w:rsid w:val="00E11DCB"/>
    <w:rsid w:val="00E12FC8"/>
    <w:rsid w:val="00E15410"/>
    <w:rsid w:val="00E1640D"/>
    <w:rsid w:val="00E16DD1"/>
    <w:rsid w:val="00E20330"/>
    <w:rsid w:val="00E20480"/>
    <w:rsid w:val="00E21BFF"/>
    <w:rsid w:val="00E22318"/>
    <w:rsid w:val="00E23675"/>
    <w:rsid w:val="00E24B78"/>
    <w:rsid w:val="00E24DF7"/>
    <w:rsid w:val="00E24EF0"/>
    <w:rsid w:val="00E27469"/>
    <w:rsid w:val="00E30D52"/>
    <w:rsid w:val="00E33D91"/>
    <w:rsid w:val="00E34946"/>
    <w:rsid w:val="00E34E65"/>
    <w:rsid w:val="00E354F7"/>
    <w:rsid w:val="00E35AC6"/>
    <w:rsid w:val="00E3706C"/>
    <w:rsid w:val="00E371F3"/>
    <w:rsid w:val="00E3734F"/>
    <w:rsid w:val="00E37647"/>
    <w:rsid w:val="00E378B5"/>
    <w:rsid w:val="00E41473"/>
    <w:rsid w:val="00E42988"/>
    <w:rsid w:val="00E42E02"/>
    <w:rsid w:val="00E42FF4"/>
    <w:rsid w:val="00E44A3C"/>
    <w:rsid w:val="00E44BF1"/>
    <w:rsid w:val="00E45581"/>
    <w:rsid w:val="00E4586F"/>
    <w:rsid w:val="00E45AA2"/>
    <w:rsid w:val="00E471CF"/>
    <w:rsid w:val="00E47377"/>
    <w:rsid w:val="00E47604"/>
    <w:rsid w:val="00E5010E"/>
    <w:rsid w:val="00E51F00"/>
    <w:rsid w:val="00E523D7"/>
    <w:rsid w:val="00E54303"/>
    <w:rsid w:val="00E55574"/>
    <w:rsid w:val="00E6024D"/>
    <w:rsid w:val="00E610E8"/>
    <w:rsid w:val="00E62A9C"/>
    <w:rsid w:val="00E62C59"/>
    <w:rsid w:val="00E6367F"/>
    <w:rsid w:val="00E63848"/>
    <w:rsid w:val="00E63BD4"/>
    <w:rsid w:val="00E64B11"/>
    <w:rsid w:val="00E653CF"/>
    <w:rsid w:val="00E65B30"/>
    <w:rsid w:val="00E66E10"/>
    <w:rsid w:val="00E70056"/>
    <w:rsid w:val="00E711E6"/>
    <w:rsid w:val="00E71B46"/>
    <w:rsid w:val="00E74D4C"/>
    <w:rsid w:val="00E75B7A"/>
    <w:rsid w:val="00E768F7"/>
    <w:rsid w:val="00E775F1"/>
    <w:rsid w:val="00E806E4"/>
    <w:rsid w:val="00E80E24"/>
    <w:rsid w:val="00E8178A"/>
    <w:rsid w:val="00E82F6D"/>
    <w:rsid w:val="00E82FB5"/>
    <w:rsid w:val="00E8302A"/>
    <w:rsid w:val="00E83272"/>
    <w:rsid w:val="00E839C1"/>
    <w:rsid w:val="00E8733A"/>
    <w:rsid w:val="00E876ED"/>
    <w:rsid w:val="00E87F64"/>
    <w:rsid w:val="00E90583"/>
    <w:rsid w:val="00E9068B"/>
    <w:rsid w:val="00E91198"/>
    <w:rsid w:val="00E91239"/>
    <w:rsid w:val="00E92782"/>
    <w:rsid w:val="00E94171"/>
    <w:rsid w:val="00E950F6"/>
    <w:rsid w:val="00E96245"/>
    <w:rsid w:val="00E96554"/>
    <w:rsid w:val="00E96E64"/>
    <w:rsid w:val="00E97845"/>
    <w:rsid w:val="00EA011E"/>
    <w:rsid w:val="00EA02B7"/>
    <w:rsid w:val="00EA1D5E"/>
    <w:rsid w:val="00EA2804"/>
    <w:rsid w:val="00EA3896"/>
    <w:rsid w:val="00EA441B"/>
    <w:rsid w:val="00EA4A34"/>
    <w:rsid w:val="00EA6D15"/>
    <w:rsid w:val="00EB12BC"/>
    <w:rsid w:val="00EB2FB0"/>
    <w:rsid w:val="00EB37A7"/>
    <w:rsid w:val="00EB3C6E"/>
    <w:rsid w:val="00EB6268"/>
    <w:rsid w:val="00EC01E1"/>
    <w:rsid w:val="00EC08AE"/>
    <w:rsid w:val="00EC1E1D"/>
    <w:rsid w:val="00EC22E8"/>
    <w:rsid w:val="00EC30A1"/>
    <w:rsid w:val="00EC3FB2"/>
    <w:rsid w:val="00EC408E"/>
    <w:rsid w:val="00EC5359"/>
    <w:rsid w:val="00EC5B43"/>
    <w:rsid w:val="00ED0035"/>
    <w:rsid w:val="00ED02CE"/>
    <w:rsid w:val="00ED1044"/>
    <w:rsid w:val="00ED3AA3"/>
    <w:rsid w:val="00ED653E"/>
    <w:rsid w:val="00ED7B72"/>
    <w:rsid w:val="00EE008D"/>
    <w:rsid w:val="00EE1A26"/>
    <w:rsid w:val="00EE2B53"/>
    <w:rsid w:val="00EE2E6A"/>
    <w:rsid w:val="00EE3268"/>
    <w:rsid w:val="00EE34C9"/>
    <w:rsid w:val="00EE6095"/>
    <w:rsid w:val="00EF1233"/>
    <w:rsid w:val="00EF1DD1"/>
    <w:rsid w:val="00EF405A"/>
    <w:rsid w:val="00EF522B"/>
    <w:rsid w:val="00EF5710"/>
    <w:rsid w:val="00EF5B30"/>
    <w:rsid w:val="00EF693C"/>
    <w:rsid w:val="00EF7565"/>
    <w:rsid w:val="00F009B5"/>
    <w:rsid w:val="00F00AF9"/>
    <w:rsid w:val="00F00C27"/>
    <w:rsid w:val="00F00E02"/>
    <w:rsid w:val="00F027F2"/>
    <w:rsid w:val="00F04CF6"/>
    <w:rsid w:val="00F05B02"/>
    <w:rsid w:val="00F05CFD"/>
    <w:rsid w:val="00F061D2"/>
    <w:rsid w:val="00F06641"/>
    <w:rsid w:val="00F06D7C"/>
    <w:rsid w:val="00F0716A"/>
    <w:rsid w:val="00F076C4"/>
    <w:rsid w:val="00F1074D"/>
    <w:rsid w:val="00F10F22"/>
    <w:rsid w:val="00F12E29"/>
    <w:rsid w:val="00F12F34"/>
    <w:rsid w:val="00F152C3"/>
    <w:rsid w:val="00F1583E"/>
    <w:rsid w:val="00F17AD8"/>
    <w:rsid w:val="00F2178C"/>
    <w:rsid w:val="00F217A4"/>
    <w:rsid w:val="00F2250B"/>
    <w:rsid w:val="00F23902"/>
    <w:rsid w:val="00F23932"/>
    <w:rsid w:val="00F23B3B"/>
    <w:rsid w:val="00F25815"/>
    <w:rsid w:val="00F25B37"/>
    <w:rsid w:val="00F2780F"/>
    <w:rsid w:val="00F32550"/>
    <w:rsid w:val="00F332D8"/>
    <w:rsid w:val="00F349B8"/>
    <w:rsid w:val="00F34F37"/>
    <w:rsid w:val="00F35E1C"/>
    <w:rsid w:val="00F35FA2"/>
    <w:rsid w:val="00F37254"/>
    <w:rsid w:val="00F401C1"/>
    <w:rsid w:val="00F410CC"/>
    <w:rsid w:val="00F41810"/>
    <w:rsid w:val="00F44E88"/>
    <w:rsid w:val="00F4624D"/>
    <w:rsid w:val="00F46FB2"/>
    <w:rsid w:val="00F4767E"/>
    <w:rsid w:val="00F50EA6"/>
    <w:rsid w:val="00F51AD9"/>
    <w:rsid w:val="00F522F6"/>
    <w:rsid w:val="00F524DB"/>
    <w:rsid w:val="00F5530A"/>
    <w:rsid w:val="00F559A5"/>
    <w:rsid w:val="00F5679B"/>
    <w:rsid w:val="00F57BD9"/>
    <w:rsid w:val="00F60A4E"/>
    <w:rsid w:val="00F60F93"/>
    <w:rsid w:val="00F61261"/>
    <w:rsid w:val="00F61FA4"/>
    <w:rsid w:val="00F65A6E"/>
    <w:rsid w:val="00F66EC1"/>
    <w:rsid w:val="00F708C3"/>
    <w:rsid w:val="00F71777"/>
    <w:rsid w:val="00F7219A"/>
    <w:rsid w:val="00F72B5E"/>
    <w:rsid w:val="00F73374"/>
    <w:rsid w:val="00F739B9"/>
    <w:rsid w:val="00F73C16"/>
    <w:rsid w:val="00F76AD9"/>
    <w:rsid w:val="00F76F6C"/>
    <w:rsid w:val="00F8027D"/>
    <w:rsid w:val="00F806C8"/>
    <w:rsid w:val="00F80F97"/>
    <w:rsid w:val="00F8127F"/>
    <w:rsid w:val="00F81DF3"/>
    <w:rsid w:val="00F82428"/>
    <w:rsid w:val="00F83644"/>
    <w:rsid w:val="00F84532"/>
    <w:rsid w:val="00F8458E"/>
    <w:rsid w:val="00F84609"/>
    <w:rsid w:val="00F85FB6"/>
    <w:rsid w:val="00F86DA5"/>
    <w:rsid w:val="00F8780C"/>
    <w:rsid w:val="00F878D8"/>
    <w:rsid w:val="00F87F5C"/>
    <w:rsid w:val="00F916E9"/>
    <w:rsid w:val="00F929C4"/>
    <w:rsid w:val="00F92AB8"/>
    <w:rsid w:val="00F92D34"/>
    <w:rsid w:val="00F937E1"/>
    <w:rsid w:val="00F95E7C"/>
    <w:rsid w:val="00F969EA"/>
    <w:rsid w:val="00FA0244"/>
    <w:rsid w:val="00FA0F3A"/>
    <w:rsid w:val="00FA1B6B"/>
    <w:rsid w:val="00FA48D4"/>
    <w:rsid w:val="00FA4EE5"/>
    <w:rsid w:val="00FA5C85"/>
    <w:rsid w:val="00FA5F43"/>
    <w:rsid w:val="00FA6BE7"/>
    <w:rsid w:val="00FA6BE9"/>
    <w:rsid w:val="00FA7043"/>
    <w:rsid w:val="00FB01BF"/>
    <w:rsid w:val="00FB0289"/>
    <w:rsid w:val="00FB0CD7"/>
    <w:rsid w:val="00FB1B20"/>
    <w:rsid w:val="00FB1F7B"/>
    <w:rsid w:val="00FB46B9"/>
    <w:rsid w:val="00FB49A2"/>
    <w:rsid w:val="00FB49D2"/>
    <w:rsid w:val="00FB4D58"/>
    <w:rsid w:val="00FB54D4"/>
    <w:rsid w:val="00FB580D"/>
    <w:rsid w:val="00FB5C55"/>
    <w:rsid w:val="00FB5E8D"/>
    <w:rsid w:val="00FC02A5"/>
    <w:rsid w:val="00FC10BE"/>
    <w:rsid w:val="00FC1385"/>
    <w:rsid w:val="00FC1BF7"/>
    <w:rsid w:val="00FC203B"/>
    <w:rsid w:val="00FC3C18"/>
    <w:rsid w:val="00FC404B"/>
    <w:rsid w:val="00FC46F5"/>
    <w:rsid w:val="00FC6605"/>
    <w:rsid w:val="00FD0379"/>
    <w:rsid w:val="00FD20F9"/>
    <w:rsid w:val="00FD2262"/>
    <w:rsid w:val="00FD2A01"/>
    <w:rsid w:val="00FD2B0B"/>
    <w:rsid w:val="00FD2CE2"/>
    <w:rsid w:val="00FD41D6"/>
    <w:rsid w:val="00FD4E2C"/>
    <w:rsid w:val="00FD5EE2"/>
    <w:rsid w:val="00FD71C7"/>
    <w:rsid w:val="00FD7BB6"/>
    <w:rsid w:val="00FE0008"/>
    <w:rsid w:val="00FE02C9"/>
    <w:rsid w:val="00FE17FB"/>
    <w:rsid w:val="00FE1C85"/>
    <w:rsid w:val="00FE31A9"/>
    <w:rsid w:val="00FE3587"/>
    <w:rsid w:val="00FE3914"/>
    <w:rsid w:val="00FE4738"/>
    <w:rsid w:val="00FE4757"/>
    <w:rsid w:val="00FE6799"/>
    <w:rsid w:val="00FE77E7"/>
    <w:rsid w:val="00FF0176"/>
    <w:rsid w:val="00FF0B75"/>
    <w:rsid w:val="00FF297E"/>
    <w:rsid w:val="00FF34BD"/>
    <w:rsid w:val="00FF7B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5CFBC"/>
  <w15:docId w15:val="{F02FF223-C983-4F88-B63D-7CF36D4A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C68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E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4E6D"/>
    <w:rPr>
      <w:rFonts w:ascii="Times New Roman" w:eastAsia="宋体" w:hAnsi="Times New Roman" w:cs="Times New Roman"/>
      <w:sz w:val="18"/>
      <w:szCs w:val="18"/>
    </w:rPr>
  </w:style>
  <w:style w:type="paragraph" w:styleId="a5">
    <w:name w:val="footer"/>
    <w:basedOn w:val="a"/>
    <w:link w:val="a6"/>
    <w:uiPriority w:val="99"/>
    <w:unhideWhenUsed/>
    <w:rsid w:val="00A74E6D"/>
    <w:pPr>
      <w:tabs>
        <w:tab w:val="center" w:pos="4153"/>
        <w:tab w:val="right" w:pos="8306"/>
      </w:tabs>
      <w:snapToGrid w:val="0"/>
      <w:jc w:val="left"/>
    </w:pPr>
    <w:rPr>
      <w:sz w:val="18"/>
      <w:szCs w:val="18"/>
    </w:rPr>
  </w:style>
  <w:style w:type="character" w:customStyle="1" w:styleId="a6">
    <w:name w:val="页脚 字符"/>
    <w:basedOn w:val="a0"/>
    <w:link w:val="a5"/>
    <w:uiPriority w:val="99"/>
    <w:rsid w:val="00A74E6D"/>
    <w:rPr>
      <w:rFonts w:ascii="Times New Roman" w:eastAsia="宋体" w:hAnsi="Times New Roman" w:cs="Times New Roman"/>
      <w:sz w:val="18"/>
      <w:szCs w:val="18"/>
    </w:rPr>
  </w:style>
  <w:style w:type="character" w:styleId="a7">
    <w:name w:val="Strong"/>
    <w:basedOn w:val="a0"/>
    <w:uiPriority w:val="22"/>
    <w:qFormat/>
    <w:rsid w:val="00DC03DA"/>
    <w:rPr>
      <w:b/>
      <w:bCs/>
    </w:rPr>
  </w:style>
  <w:style w:type="character" w:customStyle="1" w:styleId="apple-converted-space">
    <w:name w:val="apple-converted-space"/>
    <w:basedOn w:val="a0"/>
    <w:rsid w:val="00A962EF"/>
  </w:style>
  <w:style w:type="paragraph" w:styleId="a8">
    <w:name w:val="Balloon Text"/>
    <w:basedOn w:val="a"/>
    <w:link w:val="a9"/>
    <w:uiPriority w:val="99"/>
    <w:semiHidden/>
    <w:unhideWhenUsed/>
    <w:rsid w:val="009A0E5A"/>
    <w:rPr>
      <w:sz w:val="18"/>
      <w:szCs w:val="18"/>
    </w:rPr>
  </w:style>
  <w:style w:type="character" w:customStyle="1" w:styleId="a9">
    <w:name w:val="批注框文本 字符"/>
    <w:basedOn w:val="a0"/>
    <w:link w:val="a8"/>
    <w:uiPriority w:val="99"/>
    <w:semiHidden/>
    <w:rsid w:val="009A0E5A"/>
    <w:rPr>
      <w:rFonts w:ascii="Times New Roman" w:eastAsia="宋体" w:hAnsi="Times New Roman" w:cs="Times New Roman"/>
      <w:sz w:val="18"/>
      <w:szCs w:val="18"/>
    </w:rPr>
  </w:style>
  <w:style w:type="character" w:styleId="aa">
    <w:name w:val="annotation reference"/>
    <w:basedOn w:val="a0"/>
    <w:uiPriority w:val="99"/>
    <w:semiHidden/>
    <w:unhideWhenUsed/>
    <w:rsid w:val="00311A33"/>
    <w:rPr>
      <w:sz w:val="21"/>
      <w:szCs w:val="21"/>
    </w:rPr>
  </w:style>
  <w:style w:type="paragraph" w:styleId="ab">
    <w:name w:val="annotation text"/>
    <w:basedOn w:val="a"/>
    <w:link w:val="ac"/>
    <w:uiPriority w:val="99"/>
    <w:semiHidden/>
    <w:unhideWhenUsed/>
    <w:rsid w:val="00311A33"/>
    <w:pPr>
      <w:jc w:val="left"/>
    </w:pPr>
  </w:style>
  <w:style w:type="character" w:customStyle="1" w:styleId="ac">
    <w:name w:val="批注文字 字符"/>
    <w:basedOn w:val="a0"/>
    <w:link w:val="ab"/>
    <w:uiPriority w:val="99"/>
    <w:semiHidden/>
    <w:rsid w:val="00311A33"/>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311A33"/>
    <w:rPr>
      <w:b/>
      <w:bCs/>
    </w:rPr>
  </w:style>
  <w:style w:type="character" w:customStyle="1" w:styleId="ae">
    <w:name w:val="批注主题 字符"/>
    <w:basedOn w:val="ac"/>
    <w:link w:val="ad"/>
    <w:uiPriority w:val="99"/>
    <w:semiHidden/>
    <w:rsid w:val="00311A33"/>
    <w:rPr>
      <w:rFonts w:ascii="Times New Roman" w:eastAsia="宋体" w:hAnsi="Times New Roman" w:cs="Times New Roman"/>
      <w:b/>
      <w:bCs/>
      <w:szCs w:val="20"/>
    </w:rPr>
  </w:style>
  <w:style w:type="paragraph" w:styleId="af">
    <w:name w:val="List Paragraph"/>
    <w:basedOn w:val="a"/>
    <w:uiPriority w:val="34"/>
    <w:qFormat/>
    <w:rsid w:val="00AD4EBF"/>
    <w:pPr>
      <w:ind w:firstLineChars="200" w:firstLine="420"/>
    </w:pPr>
    <w:rPr>
      <w:rFonts w:asciiTheme="minorHAnsi" w:eastAsiaTheme="minorEastAsia" w:hAnsiTheme="minorHAnsi" w:cstheme="minorBidi"/>
      <w:szCs w:val="22"/>
    </w:rPr>
  </w:style>
  <w:style w:type="character" w:styleId="af0">
    <w:name w:val="Emphasis"/>
    <w:basedOn w:val="a0"/>
    <w:uiPriority w:val="20"/>
    <w:qFormat/>
    <w:rsid w:val="00606547"/>
    <w:rPr>
      <w:i w:val="0"/>
      <w:iCs w:val="0"/>
      <w:color w:val="CC0000"/>
    </w:rPr>
  </w:style>
  <w:style w:type="character" w:styleId="af1">
    <w:name w:val="Hyperlink"/>
    <w:basedOn w:val="a0"/>
    <w:uiPriority w:val="99"/>
    <w:unhideWhenUsed/>
    <w:rsid w:val="006D1738"/>
    <w:rPr>
      <w:color w:val="0000FF" w:themeColor="hyperlink"/>
      <w:u w:val="single"/>
    </w:rPr>
  </w:style>
  <w:style w:type="character" w:styleId="af2">
    <w:name w:val="FollowedHyperlink"/>
    <w:basedOn w:val="a0"/>
    <w:uiPriority w:val="99"/>
    <w:semiHidden/>
    <w:unhideWhenUsed/>
    <w:rsid w:val="006D1738"/>
    <w:rPr>
      <w:color w:val="800080" w:themeColor="followedHyperlink"/>
      <w:u w:val="single"/>
    </w:rPr>
  </w:style>
  <w:style w:type="paragraph" w:styleId="af3">
    <w:name w:val="Normal (Web)"/>
    <w:basedOn w:val="a"/>
    <w:uiPriority w:val="99"/>
    <w:unhideWhenUsed/>
    <w:rsid w:val="007706F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3927">
      <w:bodyDiv w:val="1"/>
      <w:marLeft w:val="0"/>
      <w:marRight w:val="0"/>
      <w:marTop w:val="0"/>
      <w:marBottom w:val="0"/>
      <w:divBdr>
        <w:top w:val="none" w:sz="0" w:space="0" w:color="auto"/>
        <w:left w:val="none" w:sz="0" w:space="0" w:color="auto"/>
        <w:bottom w:val="none" w:sz="0" w:space="0" w:color="auto"/>
        <w:right w:val="none" w:sz="0" w:space="0" w:color="auto"/>
      </w:divBdr>
    </w:div>
    <w:div w:id="160777890">
      <w:bodyDiv w:val="1"/>
      <w:marLeft w:val="0"/>
      <w:marRight w:val="0"/>
      <w:marTop w:val="0"/>
      <w:marBottom w:val="0"/>
      <w:divBdr>
        <w:top w:val="none" w:sz="0" w:space="0" w:color="auto"/>
        <w:left w:val="none" w:sz="0" w:space="0" w:color="auto"/>
        <w:bottom w:val="none" w:sz="0" w:space="0" w:color="auto"/>
        <w:right w:val="none" w:sz="0" w:space="0" w:color="auto"/>
      </w:divBdr>
      <w:divsChild>
        <w:div w:id="224218998">
          <w:marLeft w:val="547"/>
          <w:marRight w:val="0"/>
          <w:marTop w:val="154"/>
          <w:marBottom w:val="0"/>
          <w:divBdr>
            <w:top w:val="none" w:sz="0" w:space="0" w:color="auto"/>
            <w:left w:val="none" w:sz="0" w:space="0" w:color="auto"/>
            <w:bottom w:val="none" w:sz="0" w:space="0" w:color="auto"/>
            <w:right w:val="none" w:sz="0" w:space="0" w:color="auto"/>
          </w:divBdr>
        </w:div>
      </w:divsChild>
    </w:div>
    <w:div w:id="383256924">
      <w:bodyDiv w:val="1"/>
      <w:marLeft w:val="0"/>
      <w:marRight w:val="0"/>
      <w:marTop w:val="0"/>
      <w:marBottom w:val="0"/>
      <w:divBdr>
        <w:top w:val="none" w:sz="0" w:space="0" w:color="auto"/>
        <w:left w:val="none" w:sz="0" w:space="0" w:color="auto"/>
        <w:bottom w:val="none" w:sz="0" w:space="0" w:color="auto"/>
        <w:right w:val="none" w:sz="0" w:space="0" w:color="auto"/>
      </w:divBdr>
      <w:divsChild>
        <w:div w:id="424957285">
          <w:marLeft w:val="0"/>
          <w:marRight w:val="0"/>
          <w:marTop w:val="0"/>
          <w:marBottom w:val="0"/>
          <w:divBdr>
            <w:top w:val="none" w:sz="0" w:space="0" w:color="auto"/>
            <w:left w:val="none" w:sz="0" w:space="0" w:color="auto"/>
            <w:bottom w:val="none" w:sz="0" w:space="0" w:color="auto"/>
            <w:right w:val="none" w:sz="0" w:space="0" w:color="auto"/>
          </w:divBdr>
          <w:divsChild>
            <w:div w:id="2066952236">
              <w:marLeft w:val="0"/>
              <w:marRight w:val="0"/>
              <w:marTop w:val="300"/>
              <w:marBottom w:val="0"/>
              <w:divBdr>
                <w:top w:val="none" w:sz="0" w:space="0" w:color="auto"/>
                <w:left w:val="none" w:sz="0" w:space="0" w:color="auto"/>
                <w:bottom w:val="none" w:sz="0" w:space="0" w:color="auto"/>
                <w:right w:val="none" w:sz="0" w:space="0" w:color="auto"/>
              </w:divBdr>
              <w:divsChild>
                <w:div w:id="891036694">
                  <w:marLeft w:val="0"/>
                  <w:marRight w:val="0"/>
                  <w:marTop w:val="0"/>
                  <w:marBottom w:val="0"/>
                  <w:divBdr>
                    <w:top w:val="single" w:sz="6" w:space="0" w:color="E5E5E5"/>
                    <w:left w:val="single" w:sz="6" w:space="0" w:color="E5E5E5"/>
                    <w:bottom w:val="single" w:sz="6" w:space="0" w:color="E5E5E5"/>
                    <w:right w:val="single" w:sz="6" w:space="0" w:color="E5E5E5"/>
                  </w:divBdr>
                  <w:divsChild>
                    <w:div w:id="875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82845">
      <w:bodyDiv w:val="1"/>
      <w:marLeft w:val="0"/>
      <w:marRight w:val="0"/>
      <w:marTop w:val="0"/>
      <w:marBottom w:val="0"/>
      <w:divBdr>
        <w:top w:val="none" w:sz="0" w:space="0" w:color="auto"/>
        <w:left w:val="none" w:sz="0" w:space="0" w:color="auto"/>
        <w:bottom w:val="none" w:sz="0" w:space="0" w:color="auto"/>
        <w:right w:val="none" w:sz="0" w:space="0" w:color="auto"/>
      </w:divBdr>
    </w:div>
    <w:div w:id="660816958">
      <w:bodyDiv w:val="1"/>
      <w:marLeft w:val="0"/>
      <w:marRight w:val="0"/>
      <w:marTop w:val="0"/>
      <w:marBottom w:val="0"/>
      <w:divBdr>
        <w:top w:val="none" w:sz="0" w:space="0" w:color="auto"/>
        <w:left w:val="none" w:sz="0" w:space="0" w:color="auto"/>
        <w:bottom w:val="none" w:sz="0" w:space="0" w:color="auto"/>
        <w:right w:val="none" w:sz="0" w:space="0" w:color="auto"/>
      </w:divBdr>
    </w:div>
    <w:div w:id="826482582">
      <w:bodyDiv w:val="1"/>
      <w:marLeft w:val="0"/>
      <w:marRight w:val="0"/>
      <w:marTop w:val="0"/>
      <w:marBottom w:val="0"/>
      <w:divBdr>
        <w:top w:val="none" w:sz="0" w:space="0" w:color="auto"/>
        <w:left w:val="none" w:sz="0" w:space="0" w:color="auto"/>
        <w:bottom w:val="none" w:sz="0" w:space="0" w:color="auto"/>
        <w:right w:val="none" w:sz="0" w:space="0" w:color="auto"/>
      </w:divBdr>
    </w:div>
    <w:div w:id="974143374">
      <w:bodyDiv w:val="1"/>
      <w:marLeft w:val="0"/>
      <w:marRight w:val="0"/>
      <w:marTop w:val="0"/>
      <w:marBottom w:val="0"/>
      <w:divBdr>
        <w:top w:val="none" w:sz="0" w:space="0" w:color="auto"/>
        <w:left w:val="none" w:sz="0" w:space="0" w:color="auto"/>
        <w:bottom w:val="none" w:sz="0" w:space="0" w:color="auto"/>
        <w:right w:val="none" w:sz="0" w:space="0" w:color="auto"/>
      </w:divBdr>
      <w:divsChild>
        <w:div w:id="58137733">
          <w:marLeft w:val="0"/>
          <w:marRight w:val="0"/>
          <w:marTop w:val="0"/>
          <w:marBottom w:val="0"/>
          <w:divBdr>
            <w:top w:val="none" w:sz="0" w:space="0" w:color="auto"/>
            <w:left w:val="none" w:sz="0" w:space="0" w:color="auto"/>
            <w:bottom w:val="none" w:sz="0" w:space="0" w:color="auto"/>
            <w:right w:val="none" w:sz="0" w:space="0" w:color="auto"/>
          </w:divBdr>
          <w:divsChild>
            <w:div w:id="1351688725">
              <w:marLeft w:val="0"/>
              <w:marRight w:val="0"/>
              <w:marTop w:val="0"/>
              <w:marBottom w:val="0"/>
              <w:divBdr>
                <w:top w:val="none" w:sz="0" w:space="0" w:color="auto"/>
                <w:left w:val="none" w:sz="0" w:space="0" w:color="auto"/>
                <w:bottom w:val="none" w:sz="0" w:space="0" w:color="auto"/>
                <w:right w:val="none" w:sz="0" w:space="0" w:color="auto"/>
              </w:divBdr>
              <w:divsChild>
                <w:div w:id="449980034">
                  <w:marLeft w:val="0"/>
                  <w:marRight w:val="0"/>
                  <w:marTop w:val="0"/>
                  <w:marBottom w:val="0"/>
                  <w:divBdr>
                    <w:top w:val="none" w:sz="0" w:space="0" w:color="auto"/>
                    <w:left w:val="none" w:sz="0" w:space="0" w:color="auto"/>
                    <w:bottom w:val="none" w:sz="0" w:space="0" w:color="auto"/>
                    <w:right w:val="none" w:sz="0" w:space="0" w:color="auto"/>
                  </w:divBdr>
                  <w:divsChild>
                    <w:div w:id="501316320">
                      <w:marLeft w:val="0"/>
                      <w:marRight w:val="0"/>
                      <w:marTop w:val="0"/>
                      <w:marBottom w:val="0"/>
                      <w:divBdr>
                        <w:top w:val="none" w:sz="0" w:space="0" w:color="auto"/>
                        <w:left w:val="none" w:sz="0" w:space="0" w:color="auto"/>
                        <w:bottom w:val="none" w:sz="0" w:space="0" w:color="auto"/>
                        <w:right w:val="none" w:sz="0" w:space="0" w:color="auto"/>
                      </w:divBdr>
                      <w:divsChild>
                        <w:div w:id="8471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6578">
      <w:bodyDiv w:val="1"/>
      <w:marLeft w:val="0"/>
      <w:marRight w:val="0"/>
      <w:marTop w:val="0"/>
      <w:marBottom w:val="0"/>
      <w:divBdr>
        <w:top w:val="none" w:sz="0" w:space="0" w:color="auto"/>
        <w:left w:val="none" w:sz="0" w:space="0" w:color="auto"/>
        <w:bottom w:val="none" w:sz="0" w:space="0" w:color="auto"/>
        <w:right w:val="none" w:sz="0" w:space="0" w:color="auto"/>
      </w:divBdr>
      <w:divsChild>
        <w:div w:id="1906993568">
          <w:marLeft w:val="1166"/>
          <w:marRight w:val="0"/>
          <w:marTop w:val="115"/>
          <w:marBottom w:val="0"/>
          <w:divBdr>
            <w:top w:val="none" w:sz="0" w:space="0" w:color="auto"/>
            <w:left w:val="none" w:sz="0" w:space="0" w:color="auto"/>
            <w:bottom w:val="none" w:sz="0" w:space="0" w:color="auto"/>
            <w:right w:val="none" w:sz="0" w:space="0" w:color="auto"/>
          </w:divBdr>
        </w:div>
      </w:divsChild>
    </w:div>
    <w:div w:id="985471360">
      <w:bodyDiv w:val="1"/>
      <w:marLeft w:val="0"/>
      <w:marRight w:val="0"/>
      <w:marTop w:val="0"/>
      <w:marBottom w:val="0"/>
      <w:divBdr>
        <w:top w:val="none" w:sz="0" w:space="0" w:color="auto"/>
        <w:left w:val="none" w:sz="0" w:space="0" w:color="auto"/>
        <w:bottom w:val="none" w:sz="0" w:space="0" w:color="auto"/>
        <w:right w:val="none" w:sz="0" w:space="0" w:color="auto"/>
      </w:divBdr>
    </w:div>
    <w:div w:id="1025129584">
      <w:bodyDiv w:val="1"/>
      <w:marLeft w:val="0"/>
      <w:marRight w:val="0"/>
      <w:marTop w:val="0"/>
      <w:marBottom w:val="0"/>
      <w:divBdr>
        <w:top w:val="none" w:sz="0" w:space="0" w:color="auto"/>
        <w:left w:val="none" w:sz="0" w:space="0" w:color="auto"/>
        <w:bottom w:val="none" w:sz="0" w:space="0" w:color="auto"/>
        <w:right w:val="none" w:sz="0" w:space="0" w:color="auto"/>
      </w:divBdr>
    </w:div>
    <w:div w:id="1209102868">
      <w:bodyDiv w:val="1"/>
      <w:marLeft w:val="0"/>
      <w:marRight w:val="0"/>
      <w:marTop w:val="0"/>
      <w:marBottom w:val="0"/>
      <w:divBdr>
        <w:top w:val="none" w:sz="0" w:space="0" w:color="auto"/>
        <w:left w:val="none" w:sz="0" w:space="0" w:color="auto"/>
        <w:bottom w:val="none" w:sz="0" w:space="0" w:color="auto"/>
        <w:right w:val="none" w:sz="0" w:space="0" w:color="auto"/>
      </w:divBdr>
    </w:div>
    <w:div w:id="1247769981">
      <w:bodyDiv w:val="1"/>
      <w:marLeft w:val="0"/>
      <w:marRight w:val="0"/>
      <w:marTop w:val="0"/>
      <w:marBottom w:val="0"/>
      <w:divBdr>
        <w:top w:val="none" w:sz="0" w:space="0" w:color="auto"/>
        <w:left w:val="none" w:sz="0" w:space="0" w:color="auto"/>
        <w:bottom w:val="none" w:sz="0" w:space="0" w:color="auto"/>
        <w:right w:val="none" w:sz="0" w:space="0" w:color="auto"/>
      </w:divBdr>
    </w:div>
    <w:div w:id="1296528518">
      <w:bodyDiv w:val="1"/>
      <w:marLeft w:val="0"/>
      <w:marRight w:val="0"/>
      <w:marTop w:val="0"/>
      <w:marBottom w:val="0"/>
      <w:divBdr>
        <w:top w:val="none" w:sz="0" w:space="0" w:color="auto"/>
        <w:left w:val="none" w:sz="0" w:space="0" w:color="auto"/>
        <w:bottom w:val="none" w:sz="0" w:space="0" w:color="auto"/>
        <w:right w:val="none" w:sz="0" w:space="0" w:color="auto"/>
      </w:divBdr>
      <w:divsChild>
        <w:div w:id="1891568699">
          <w:marLeft w:val="1166"/>
          <w:marRight w:val="0"/>
          <w:marTop w:val="115"/>
          <w:marBottom w:val="0"/>
          <w:divBdr>
            <w:top w:val="none" w:sz="0" w:space="0" w:color="auto"/>
            <w:left w:val="none" w:sz="0" w:space="0" w:color="auto"/>
            <w:bottom w:val="none" w:sz="0" w:space="0" w:color="auto"/>
            <w:right w:val="none" w:sz="0" w:space="0" w:color="auto"/>
          </w:divBdr>
        </w:div>
      </w:divsChild>
    </w:div>
    <w:div w:id="1680036832">
      <w:bodyDiv w:val="1"/>
      <w:marLeft w:val="0"/>
      <w:marRight w:val="0"/>
      <w:marTop w:val="0"/>
      <w:marBottom w:val="0"/>
      <w:divBdr>
        <w:top w:val="none" w:sz="0" w:space="0" w:color="auto"/>
        <w:left w:val="none" w:sz="0" w:space="0" w:color="auto"/>
        <w:bottom w:val="none" w:sz="0" w:space="0" w:color="auto"/>
        <w:right w:val="none" w:sz="0" w:space="0" w:color="auto"/>
      </w:divBdr>
    </w:div>
    <w:div w:id="1768764867">
      <w:bodyDiv w:val="1"/>
      <w:marLeft w:val="0"/>
      <w:marRight w:val="0"/>
      <w:marTop w:val="0"/>
      <w:marBottom w:val="0"/>
      <w:divBdr>
        <w:top w:val="none" w:sz="0" w:space="0" w:color="auto"/>
        <w:left w:val="none" w:sz="0" w:space="0" w:color="auto"/>
        <w:bottom w:val="none" w:sz="0" w:space="0" w:color="auto"/>
        <w:right w:val="none" w:sz="0" w:space="0" w:color="auto"/>
      </w:divBdr>
    </w:div>
    <w:div w:id="2021082919">
      <w:bodyDiv w:val="1"/>
      <w:marLeft w:val="0"/>
      <w:marRight w:val="0"/>
      <w:marTop w:val="0"/>
      <w:marBottom w:val="0"/>
      <w:divBdr>
        <w:top w:val="none" w:sz="0" w:space="0" w:color="auto"/>
        <w:left w:val="none" w:sz="0" w:space="0" w:color="auto"/>
        <w:bottom w:val="none" w:sz="0" w:space="0" w:color="auto"/>
        <w:right w:val="none" w:sz="0" w:space="0" w:color="auto"/>
      </w:divBdr>
      <w:divsChild>
        <w:div w:id="285088032">
          <w:marLeft w:val="0"/>
          <w:marRight w:val="0"/>
          <w:marTop w:val="0"/>
          <w:marBottom w:val="0"/>
          <w:divBdr>
            <w:top w:val="none" w:sz="0" w:space="0" w:color="auto"/>
            <w:left w:val="none" w:sz="0" w:space="0" w:color="auto"/>
            <w:bottom w:val="none" w:sz="0" w:space="0" w:color="auto"/>
            <w:right w:val="none" w:sz="0" w:space="0" w:color="auto"/>
          </w:divBdr>
          <w:divsChild>
            <w:div w:id="1039167176">
              <w:marLeft w:val="0"/>
              <w:marRight w:val="0"/>
              <w:marTop w:val="0"/>
              <w:marBottom w:val="0"/>
              <w:divBdr>
                <w:top w:val="none" w:sz="0" w:space="0" w:color="auto"/>
                <w:left w:val="none" w:sz="0" w:space="0" w:color="auto"/>
                <w:bottom w:val="none" w:sz="0" w:space="0" w:color="auto"/>
                <w:right w:val="none" w:sz="0" w:space="0" w:color="auto"/>
              </w:divBdr>
              <w:divsChild>
                <w:div w:id="287275842">
                  <w:marLeft w:val="0"/>
                  <w:marRight w:val="0"/>
                  <w:marTop w:val="0"/>
                  <w:marBottom w:val="0"/>
                  <w:divBdr>
                    <w:top w:val="none" w:sz="0" w:space="0" w:color="auto"/>
                    <w:left w:val="none" w:sz="0" w:space="0" w:color="auto"/>
                    <w:bottom w:val="none" w:sz="0" w:space="0" w:color="auto"/>
                    <w:right w:val="none" w:sz="0" w:space="0" w:color="auto"/>
                  </w:divBdr>
                  <w:divsChild>
                    <w:div w:id="1103108932">
                      <w:marLeft w:val="0"/>
                      <w:marRight w:val="0"/>
                      <w:marTop w:val="0"/>
                      <w:marBottom w:val="0"/>
                      <w:divBdr>
                        <w:top w:val="none" w:sz="0" w:space="0" w:color="auto"/>
                        <w:left w:val="none" w:sz="0" w:space="0" w:color="auto"/>
                        <w:bottom w:val="none" w:sz="0" w:space="0" w:color="auto"/>
                        <w:right w:val="none" w:sz="0" w:space="0" w:color="auto"/>
                      </w:divBdr>
                      <w:divsChild>
                        <w:div w:id="485585012">
                          <w:marLeft w:val="0"/>
                          <w:marRight w:val="0"/>
                          <w:marTop w:val="0"/>
                          <w:marBottom w:val="0"/>
                          <w:divBdr>
                            <w:top w:val="none" w:sz="0" w:space="0" w:color="auto"/>
                            <w:left w:val="none" w:sz="0" w:space="0" w:color="auto"/>
                            <w:bottom w:val="none" w:sz="0" w:space="0" w:color="auto"/>
                            <w:right w:val="none" w:sz="0" w:space="0" w:color="auto"/>
                          </w:divBdr>
                          <w:divsChild>
                            <w:div w:id="1523471039">
                              <w:marLeft w:val="0"/>
                              <w:marRight w:val="0"/>
                              <w:marTop w:val="0"/>
                              <w:marBottom w:val="0"/>
                              <w:divBdr>
                                <w:top w:val="none" w:sz="0" w:space="0" w:color="auto"/>
                                <w:left w:val="none" w:sz="0" w:space="0" w:color="auto"/>
                                <w:bottom w:val="none" w:sz="0" w:space="0" w:color="auto"/>
                                <w:right w:val="none" w:sz="0" w:space="0" w:color="auto"/>
                              </w:divBdr>
                              <w:divsChild>
                                <w:div w:id="2138794863">
                                  <w:marLeft w:val="0"/>
                                  <w:marRight w:val="0"/>
                                  <w:marTop w:val="0"/>
                                  <w:marBottom w:val="0"/>
                                  <w:divBdr>
                                    <w:top w:val="none" w:sz="0" w:space="0" w:color="auto"/>
                                    <w:left w:val="none" w:sz="0" w:space="0" w:color="auto"/>
                                    <w:bottom w:val="none" w:sz="0" w:space="0" w:color="auto"/>
                                    <w:right w:val="none" w:sz="0" w:space="0" w:color="auto"/>
                                  </w:divBdr>
                                </w:div>
                                <w:div w:id="437138733">
                                  <w:marLeft w:val="0"/>
                                  <w:marRight w:val="0"/>
                                  <w:marTop w:val="0"/>
                                  <w:marBottom w:val="0"/>
                                  <w:divBdr>
                                    <w:top w:val="none" w:sz="0" w:space="0" w:color="auto"/>
                                    <w:left w:val="none" w:sz="0" w:space="0" w:color="auto"/>
                                    <w:bottom w:val="none" w:sz="0" w:space="0" w:color="auto"/>
                                    <w:right w:val="none" w:sz="0" w:space="0" w:color="auto"/>
                                  </w:divBdr>
                                </w:div>
                                <w:div w:id="235484165">
                                  <w:marLeft w:val="0"/>
                                  <w:marRight w:val="0"/>
                                  <w:marTop w:val="0"/>
                                  <w:marBottom w:val="0"/>
                                  <w:divBdr>
                                    <w:top w:val="none" w:sz="0" w:space="0" w:color="auto"/>
                                    <w:left w:val="none" w:sz="0" w:space="0" w:color="auto"/>
                                    <w:bottom w:val="none" w:sz="0" w:space="0" w:color="auto"/>
                                    <w:right w:val="none" w:sz="0" w:space="0" w:color="auto"/>
                                  </w:divBdr>
                                </w:div>
                                <w:div w:id="1142847786">
                                  <w:marLeft w:val="0"/>
                                  <w:marRight w:val="0"/>
                                  <w:marTop w:val="0"/>
                                  <w:marBottom w:val="0"/>
                                  <w:divBdr>
                                    <w:top w:val="none" w:sz="0" w:space="0" w:color="auto"/>
                                    <w:left w:val="none" w:sz="0" w:space="0" w:color="auto"/>
                                    <w:bottom w:val="none" w:sz="0" w:space="0" w:color="auto"/>
                                    <w:right w:val="none" w:sz="0" w:space="0" w:color="auto"/>
                                  </w:divBdr>
                                </w:div>
                                <w:div w:id="1728718890">
                                  <w:marLeft w:val="0"/>
                                  <w:marRight w:val="0"/>
                                  <w:marTop w:val="0"/>
                                  <w:marBottom w:val="0"/>
                                  <w:divBdr>
                                    <w:top w:val="none" w:sz="0" w:space="0" w:color="auto"/>
                                    <w:left w:val="none" w:sz="0" w:space="0" w:color="auto"/>
                                    <w:bottom w:val="none" w:sz="0" w:space="0" w:color="auto"/>
                                    <w:right w:val="none" w:sz="0" w:space="0" w:color="auto"/>
                                  </w:divBdr>
                                </w:div>
                                <w:div w:id="1865554616">
                                  <w:marLeft w:val="0"/>
                                  <w:marRight w:val="0"/>
                                  <w:marTop w:val="0"/>
                                  <w:marBottom w:val="0"/>
                                  <w:divBdr>
                                    <w:top w:val="none" w:sz="0" w:space="0" w:color="auto"/>
                                    <w:left w:val="none" w:sz="0" w:space="0" w:color="auto"/>
                                    <w:bottom w:val="none" w:sz="0" w:space="0" w:color="auto"/>
                                    <w:right w:val="none" w:sz="0" w:space="0" w:color="auto"/>
                                  </w:divBdr>
                                </w:div>
                                <w:div w:id="113405815">
                                  <w:marLeft w:val="0"/>
                                  <w:marRight w:val="0"/>
                                  <w:marTop w:val="0"/>
                                  <w:marBottom w:val="0"/>
                                  <w:divBdr>
                                    <w:top w:val="none" w:sz="0" w:space="0" w:color="auto"/>
                                    <w:left w:val="none" w:sz="0" w:space="0" w:color="auto"/>
                                    <w:bottom w:val="none" w:sz="0" w:space="0" w:color="auto"/>
                                    <w:right w:val="none" w:sz="0" w:space="0" w:color="auto"/>
                                  </w:divBdr>
                                </w:div>
                                <w:div w:id="1608587215">
                                  <w:marLeft w:val="0"/>
                                  <w:marRight w:val="0"/>
                                  <w:marTop w:val="0"/>
                                  <w:marBottom w:val="0"/>
                                  <w:divBdr>
                                    <w:top w:val="none" w:sz="0" w:space="0" w:color="auto"/>
                                    <w:left w:val="none" w:sz="0" w:space="0" w:color="auto"/>
                                    <w:bottom w:val="none" w:sz="0" w:space="0" w:color="auto"/>
                                    <w:right w:val="none" w:sz="0" w:space="0" w:color="auto"/>
                                  </w:divBdr>
                                </w:div>
                                <w:div w:id="1830368370">
                                  <w:marLeft w:val="0"/>
                                  <w:marRight w:val="0"/>
                                  <w:marTop w:val="0"/>
                                  <w:marBottom w:val="0"/>
                                  <w:divBdr>
                                    <w:top w:val="none" w:sz="0" w:space="0" w:color="auto"/>
                                    <w:left w:val="none" w:sz="0" w:space="0" w:color="auto"/>
                                    <w:bottom w:val="none" w:sz="0" w:space="0" w:color="auto"/>
                                    <w:right w:val="none" w:sz="0" w:space="0" w:color="auto"/>
                                  </w:divBdr>
                                </w:div>
                                <w:div w:id="395057778">
                                  <w:marLeft w:val="0"/>
                                  <w:marRight w:val="0"/>
                                  <w:marTop w:val="0"/>
                                  <w:marBottom w:val="0"/>
                                  <w:divBdr>
                                    <w:top w:val="none" w:sz="0" w:space="0" w:color="auto"/>
                                    <w:left w:val="none" w:sz="0" w:space="0" w:color="auto"/>
                                    <w:bottom w:val="none" w:sz="0" w:space="0" w:color="auto"/>
                                    <w:right w:val="none" w:sz="0" w:space="0" w:color="auto"/>
                                  </w:divBdr>
                                </w:div>
                                <w:div w:id="374743968">
                                  <w:marLeft w:val="0"/>
                                  <w:marRight w:val="0"/>
                                  <w:marTop w:val="0"/>
                                  <w:marBottom w:val="0"/>
                                  <w:divBdr>
                                    <w:top w:val="none" w:sz="0" w:space="0" w:color="auto"/>
                                    <w:left w:val="none" w:sz="0" w:space="0" w:color="auto"/>
                                    <w:bottom w:val="none" w:sz="0" w:space="0" w:color="auto"/>
                                    <w:right w:val="none" w:sz="0" w:space="0" w:color="auto"/>
                                  </w:divBdr>
                                </w:div>
                                <w:div w:id="993997481">
                                  <w:marLeft w:val="0"/>
                                  <w:marRight w:val="0"/>
                                  <w:marTop w:val="0"/>
                                  <w:marBottom w:val="0"/>
                                  <w:divBdr>
                                    <w:top w:val="none" w:sz="0" w:space="0" w:color="auto"/>
                                    <w:left w:val="none" w:sz="0" w:space="0" w:color="auto"/>
                                    <w:bottom w:val="none" w:sz="0" w:space="0" w:color="auto"/>
                                    <w:right w:val="none" w:sz="0" w:space="0" w:color="auto"/>
                                  </w:divBdr>
                                </w:div>
                                <w:div w:id="294022910">
                                  <w:marLeft w:val="0"/>
                                  <w:marRight w:val="0"/>
                                  <w:marTop w:val="0"/>
                                  <w:marBottom w:val="0"/>
                                  <w:divBdr>
                                    <w:top w:val="none" w:sz="0" w:space="0" w:color="auto"/>
                                    <w:left w:val="none" w:sz="0" w:space="0" w:color="auto"/>
                                    <w:bottom w:val="none" w:sz="0" w:space="0" w:color="auto"/>
                                    <w:right w:val="none" w:sz="0" w:space="0" w:color="auto"/>
                                  </w:divBdr>
                                </w:div>
                                <w:div w:id="723139847">
                                  <w:marLeft w:val="0"/>
                                  <w:marRight w:val="0"/>
                                  <w:marTop w:val="0"/>
                                  <w:marBottom w:val="0"/>
                                  <w:divBdr>
                                    <w:top w:val="none" w:sz="0" w:space="0" w:color="auto"/>
                                    <w:left w:val="none" w:sz="0" w:space="0" w:color="auto"/>
                                    <w:bottom w:val="none" w:sz="0" w:space="0" w:color="auto"/>
                                    <w:right w:val="none" w:sz="0" w:space="0" w:color="auto"/>
                                  </w:divBdr>
                                </w:div>
                                <w:div w:id="1267277282">
                                  <w:marLeft w:val="0"/>
                                  <w:marRight w:val="0"/>
                                  <w:marTop w:val="0"/>
                                  <w:marBottom w:val="0"/>
                                  <w:divBdr>
                                    <w:top w:val="none" w:sz="0" w:space="0" w:color="auto"/>
                                    <w:left w:val="none" w:sz="0" w:space="0" w:color="auto"/>
                                    <w:bottom w:val="none" w:sz="0" w:space="0" w:color="auto"/>
                                    <w:right w:val="none" w:sz="0" w:space="0" w:color="auto"/>
                                  </w:divBdr>
                                </w:div>
                                <w:div w:id="3635089">
                                  <w:marLeft w:val="0"/>
                                  <w:marRight w:val="0"/>
                                  <w:marTop w:val="0"/>
                                  <w:marBottom w:val="0"/>
                                  <w:divBdr>
                                    <w:top w:val="none" w:sz="0" w:space="0" w:color="auto"/>
                                    <w:left w:val="none" w:sz="0" w:space="0" w:color="auto"/>
                                    <w:bottom w:val="none" w:sz="0" w:space="0" w:color="auto"/>
                                    <w:right w:val="none" w:sz="0" w:space="0" w:color="auto"/>
                                  </w:divBdr>
                                </w:div>
                                <w:div w:id="253437577">
                                  <w:marLeft w:val="0"/>
                                  <w:marRight w:val="0"/>
                                  <w:marTop w:val="0"/>
                                  <w:marBottom w:val="0"/>
                                  <w:divBdr>
                                    <w:top w:val="none" w:sz="0" w:space="0" w:color="auto"/>
                                    <w:left w:val="none" w:sz="0" w:space="0" w:color="auto"/>
                                    <w:bottom w:val="none" w:sz="0" w:space="0" w:color="auto"/>
                                    <w:right w:val="none" w:sz="0" w:space="0" w:color="auto"/>
                                  </w:divBdr>
                                </w:div>
                                <w:div w:id="1739479370">
                                  <w:marLeft w:val="0"/>
                                  <w:marRight w:val="0"/>
                                  <w:marTop w:val="0"/>
                                  <w:marBottom w:val="0"/>
                                  <w:divBdr>
                                    <w:top w:val="none" w:sz="0" w:space="0" w:color="auto"/>
                                    <w:left w:val="none" w:sz="0" w:space="0" w:color="auto"/>
                                    <w:bottom w:val="none" w:sz="0" w:space="0" w:color="auto"/>
                                    <w:right w:val="none" w:sz="0" w:space="0" w:color="auto"/>
                                  </w:divBdr>
                                </w:div>
                                <w:div w:id="557938632">
                                  <w:marLeft w:val="0"/>
                                  <w:marRight w:val="0"/>
                                  <w:marTop w:val="0"/>
                                  <w:marBottom w:val="0"/>
                                  <w:divBdr>
                                    <w:top w:val="none" w:sz="0" w:space="0" w:color="auto"/>
                                    <w:left w:val="none" w:sz="0" w:space="0" w:color="auto"/>
                                    <w:bottom w:val="none" w:sz="0" w:space="0" w:color="auto"/>
                                    <w:right w:val="none" w:sz="0" w:space="0" w:color="auto"/>
                                  </w:divBdr>
                                </w:div>
                                <w:div w:id="1446851609">
                                  <w:marLeft w:val="0"/>
                                  <w:marRight w:val="0"/>
                                  <w:marTop w:val="0"/>
                                  <w:marBottom w:val="0"/>
                                  <w:divBdr>
                                    <w:top w:val="none" w:sz="0" w:space="0" w:color="auto"/>
                                    <w:left w:val="none" w:sz="0" w:space="0" w:color="auto"/>
                                    <w:bottom w:val="none" w:sz="0" w:space="0" w:color="auto"/>
                                    <w:right w:val="none" w:sz="0" w:space="0" w:color="auto"/>
                                  </w:divBdr>
                                </w:div>
                                <w:div w:id="1074624173">
                                  <w:marLeft w:val="0"/>
                                  <w:marRight w:val="0"/>
                                  <w:marTop w:val="0"/>
                                  <w:marBottom w:val="0"/>
                                  <w:divBdr>
                                    <w:top w:val="none" w:sz="0" w:space="0" w:color="auto"/>
                                    <w:left w:val="none" w:sz="0" w:space="0" w:color="auto"/>
                                    <w:bottom w:val="none" w:sz="0" w:space="0" w:color="auto"/>
                                    <w:right w:val="none" w:sz="0" w:space="0" w:color="auto"/>
                                  </w:divBdr>
                                </w:div>
                                <w:div w:id="1988777439">
                                  <w:marLeft w:val="0"/>
                                  <w:marRight w:val="0"/>
                                  <w:marTop w:val="0"/>
                                  <w:marBottom w:val="0"/>
                                  <w:divBdr>
                                    <w:top w:val="none" w:sz="0" w:space="0" w:color="auto"/>
                                    <w:left w:val="none" w:sz="0" w:space="0" w:color="auto"/>
                                    <w:bottom w:val="none" w:sz="0" w:space="0" w:color="auto"/>
                                    <w:right w:val="none" w:sz="0" w:space="0" w:color="auto"/>
                                  </w:divBdr>
                                </w:div>
                                <w:div w:id="2145613882">
                                  <w:marLeft w:val="0"/>
                                  <w:marRight w:val="0"/>
                                  <w:marTop w:val="0"/>
                                  <w:marBottom w:val="0"/>
                                  <w:divBdr>
                                    <w:top w:val="none" w:sz="0" w:space="0" w:color="auto"/>
                                    <w:left w:val="none" w:sz="0" w:space="0" w:color="auto"/>
                                    <w:bottom w:val="none" w:sz="0" w:space="0" w:color="auto"/>
                                    <w:right w:val="none" w:sz="0" w:space="0" w:color="auto"/>
                                  </w:divBdr>
                                </w:div>
                                <w:div w:id="1677225569">
                                  <w:marLeft w:val="0"/>
                                  <w:marRight w:val="0"/>
                                  <w:marTop w:val="0"/>
                                  <w:marBottom w:val="0"/>
                                  <w:divBdr>
                                    <w:top w:val="none" w:sz="0" w:space="0" w:color="auto"/>
                                    <w:left w:val="none" w:sz="0" w:space="0" w:color="auto"/>
                                    <w:bottom w:val="none" w:sz="0" w:space="0" w:color="auto"/>
                                    <w:right w:val="none" w:sz="0" w:space="0" w:color="auto"/>
                                  </w:divBdr>
                                </w:div>
                                <w:div w:id="870187035">
                                  <w:marLeft w:val="0"/>
                                  <w:marRight w:val="0"/>
                                  <w:marTop w:val="0"/>
                                  <w:marBottom w:val="0"/>
                                  <w:divBdr>
                                    <w:top w:val="none" w:sz="0" w:space="0" w:color="auto"/>
                                    <w:left w:val="none" w:sz="0" w:space="0" w:color="auto"/>
                                    <w:bottom w:val="none" w:sz="0" w:space="0" w:color="auto"/>
                                    <w:right w:val="none" w:sz="0" w:space="0" w:color="auto"/>
                                  </w:divBdr>
                                </w:div>
                                <w:div w:id="509107219">
                                  <w:marLeft w:val="0"/>
                                  <w:marRight w:val="0"/>
                                  <w:marTop w:val="0"/>
                                  <w:marBottom w:val="0"/>
                                  <w:divBdr>
                                    <w:top w:val="none" w:sz="0" w:space="0" w:color="auto"/>
                                    <w:left w:val="none" w:sz="0" w:space="0" w:color="auto"/>
                                    <w:bottom w:val="none" w:sz="0" w:space="0" w:color="auto"/>
                                    <w:right w:val="none" w:sz="0" w:space="0" w:color="auto"/>
                                  </w:divBdr>
                                </w:div>
                                <w:div w:id="1590850759">
                                  <w:marLeft w:val="0"/>
                                  <w:marRight w:val="0"/>
                                  <w:marTop w:val="0"/>
                                  <w:marBottom w:val="0"/>
                                  <w:divBdr>
                                    <w:top w:val="none" w:sz="0" w:space="0" w:color="auto"/>
                                    <w:left w:val="none" w:sz="0" w:space="0" w:color="auto"/>
                                    <w:bottom w:val="none" w:sz="0" w:space="0" w:color="auto"/>
                                    <w:right w:val="none" w:sz="0" w:space="0" w:color="auto"/>
                                  </w:divBdr>
                                </w:div>
                                <w:div w:id="839467197">
                                  <w:marLeft w:val="0"/>
                                  <w:marRight w:val="0"/>
                                  <w:marTop w:val="0"/>
                                  <w:marBottom w:val="0"/>
                                  <w:divBdr>
                                    <w:top w:val="none" w:sz="0" w:space="0" w:color="auto"/>
                                    <w:left w:val="none" w:sz="0" w:space="0" w:color="auto"/>
                                    <w:bottom w:val="none" w:sz="0" w:space="0" w:color="auto"/>
                                    <w:right w:val="none" w:sz="0" w:space="0" w:color="auto"/>
                                  </w:divBdr>
                                </w:div>
                                <w:div w:id="982545111">
                                  <w:marLeft w:val="0"/>
                                  <w:marRight w:val="0"/>
                                  <w:marTop w:val="0"/>
                                  <w:marBottom w:val="0"/>
                                  <w:divBdr>
                                    <w:top w:val="none" w:sz="0" w:space="0" w:color="auto"/>
                                    <w:left w:val="none" w:sz="0" w:space="0" w:color="auto"/>
                                    <w:bottom w:val="none" w:sz="0" w:space="0" w:color="auto"/>
                                    <w:right w:val="none" w:sz="0" w:space="0" w:color="auto"/>
                                  </w:divBdr>
                                </w:div>
                                <w:div w:id="1339577699">
                                  <w:marLeft w:val="0"/>
                                  <w:marRight w:val="0"/>
                                  <w:marTop w:val="0"/>
                                  <w:marBottom w:val="0"/>
                                  <w:divBdr>
                                    <w:top w:val="none" w:sz="0" w:space="0" w:color="auto"/>
                                    <w:left w:val="none" w:sz="0" w:space="0" w:color="auto"/>
                                    <w:bottom w:val="none" w:sz="0" w:space="0" w:color="auto"/>
                                    <w:right w:val="none" w:sz="0" w:space="0" w:color="auto"/>
                                  </w:divBdr>
                                </w:div>
                                <w:div w:id="1368019909">
                                  <w:marLeft w:val="0"/>
                                  <w:marRight w:val="0"/>
                                  <w:marTop w:val="0"/>
                                  <w:marBottom w:val="0"/>
                                  <w:divBdr>
                                    <w:top w:val="none" w:sz="0" w:space="0" w:color="auto"/>
                                    <w:left w:val="none" w:sz="0" w:space="0" w:color="auto"/>
                                    <w:bottom w:val="none" w:sz="0" w:space="0" w:color="auto"/>
                                    <w:right w:val="none" w:sz="0" w:space="0" w:color="auto"/>
                                  </w:divBdr>
                                </w:div>
                                <w:div w:id="1187449303">
                                  <w:marLeft w:val="0"/>
                                  <w:marRight w:val="0"/>
                                  <w:marTop w:val="0"/>
                                  <w:marBottom w:val="0"/>
                                  <w:divBdr>
                                    <w:top w:val="none" w:sz="0" w:space="0" w:color="auto"/>
                                    <w:left w:val="none" w:sz="0" w:space="0" w:color="auto"/>
                                    <w:bottom w:val="none" w:sz="0" w:space="0" w:color="auto"/>
                                    <w:right w:val="none" w:sz="0" w:space="0" w:color="auto"/>
                                  </w:divBdr>
                                </w:div>
                                <w:div w:id="73825709">
                                  <w:marLeft w:val="0"/>
                                  <w:marRight w:val="0"/>
                                  <w:marTop w:val="0"/>
                                  <w:marBottom w:val="0"/>
                                  <w:divBdr>
                                    <w:top w:val="none" w:sz="0" w:space="0" w:color="auto"/>
                                    <w:left w:val="none" w:sz="0" w:space="0" w:color="auto"/>
                                    <w:bottom w:val="none" w:sz="0" w:space="0" w:color="auto"/>
                                    <w:right w:val="none" w:sz="0" w:space="0" w:color="auto"/>
                                  </w:divBdr>
                                </w:div>
                                <w:div w:id="153227602">
                                  <w:marLeft w:val="0"/>
                                  <w:marRight w:val="0"/>
                                  <w:marTop w:val="0"/>
                                  <w:marBottom w:val="0"/>
                                  <w:divBdr>
                                    <w:top w:val="none" w:sz="0" w:space="0" w:color="auto"/>
                                    <w:left w:val="none" w:sz="0" w:space="0" w:color="auto"/>
                                    <w:bottom w:val="none" w:sz="0" w:space="0" w:color="auto"/>
                                    <w:right w:val="none" w:sz="0" w:space="0" w:color="auto"/>
                                  </w:divBdr>
                                </w:div>
                                <w:div w:id="16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471</Words>
  <Characters>2690</Characters>
  <Application>Microsoft Office Word</Application>
  <DocSecurity>0</DocSecurity>
  <Lines>22</Lines>
  <Paragraphs>6</Paragraphs>
  <ScaleCrop>false</ScaleCrop>
  <Company>http:/sdwm.org</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LQL</dc:creator>
  <cp:lastModifiedBy>Xu Nina</cp:lastModifiedBy>
  <cp:revision>11</cp:revision>
  <cp:lastPrinted>2018-11-06T08:02:00Z</cp:lastPrinted>
  <dcterms:created xsi:type="dcterms:W3CDTF">2019-09-06T10:04:00Z</dcterms:created>
  <dcterms:modified xsi:type="dcterms:W3CDTF">2019-09-06T10:35:00Z</dcterms:modified>
</cp:coreProperties>
</file>