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08A" w:rsidRDefault="00A746F2" w:rsidP="00A70DF4">
      <w:pPr>
        <w:spacing w:beforeLines="50" w:afterLines="50" w:line="400" w:lineRule="exact"/>
        <w:rPr>
          <w:rFonts w:ascii="宋体" w:hAnsi="宋体"/>
          <w:bCs/>
          <w:iCs/>
          <w:color w:val="000000"/>
          <w:sz w:val="24"/>
        </w:rPr>
      </w:pPr>
      <w:r>
        <w:rPr>
          <w:rFonts w:ascii="宋体" w:hAnsi="宋体" w:hint="eastAsia"/>
          <w:bCs/>
          <w:iCs/>
          <w:color w:val="000000"/>
          <w:sz w:val="24"/>
        </w:rPr>
        <w:t>证券代码： 000157/1157                           证券简称：中联重科</w:t>
      </w:r>
    </w:p>
    <w:p w:rsidR="003C2B6C" w:rsidRDefault="00A746F2" w:rsidP="00A70DF4">
      <w:pPr>
        <w:spacing w:beforeLines="50" w:afterLines="50" w:line="400" w:lineRule="exact"/>
        <w:jc w:val="center"/>
        <w:rPr>
          <w:rFonts w:ascii="宋体" w:hAnsi="宋体"/>
          <w:b/>
          <w:bCs/>
          <w:iCs/>
          <w:color w:val="000000"/>
          <w:sz w:val="32"/>
          <w:szCs w:val="32"/>
        </w:rPr>
      </w:pPr>
      <w:r>
        <w:rPr>
          <w:rFonts w:ascii="宋体" w:hAnsi="宋体" w:hint="eastAsia"/>
          <w:b/>
          <w:bCs/>
          <w:iCs/>
          <w:color w:val="000000"/>
          <w:sz w:val="32"/>
          <w:szCs w:val="32"/>
        </w:rPr>
        <w:t>中联重科股份有限公司投资者关系活动记录表</w:t>
      </w:r>
    </w:p>
    <w:p w:rsidR="004C008A" w:rsidRDefault="00A746F2">
      <w:pPr>
        <w:spacing w:line="400" w:lineRule="exact"/>
        <w:rPr>
          <w:rFonts w:ascii="宋体" w:hAnsi="宋体"/>
          <w:bCs/>
          <w:iCs/>
          <w:color w:val="000000"/>
          <w:sz w:val="24"/>
        </w:rPr>
      </w:pPr>
      <w:r>
        <w:rPr>
          <w:rFonts w:ascii="宋体" w:hAnsi="宋体" w:hint="eastAsia"/>
          <w:bCs/>
          <w:iCs/>
          <w:color w:val="000000"/>
          <w:sz w:val="24"/>
        </w:rPr>
        <w:t xml:space="preserve">                                                        编号：201</w:t>
      </w:r>
      <w:r w:rsidR="004F6D4C">
        <w:rPr>
          <w:rFonts w:ascii="宋体" w:hAnsi="宋体" w:hint="eastAsia"/>
          <w:bCs/>
          <w:iCs/>
          <w:color w:val="000000"/>
          <w:sz w:val="24"/>
        </w:rPr>
        <w:t>9</w:t>
      </w:r>
      <w:r>
        <w:rPr>
          <w:rFonts w:ascii="宋体" w:hAnsi="宋体" w:hint="eastAsia"/>
          <w:bCs/>
          <w:iCs/>
          <w:color w:val="000000"/>
          <w:sz w:val="24"/>
        </w:rPr>
        <w:t>-00</w:t>
      </w:r>
      <w:r w:rsidR="004A7B40">
        <w:rPr>
          <w:rFonts w:ascii="宋体" w:hAnsi="宋体" w:hint="eastAsia"/>
          <w:bCs/>
          <w:iCs/>
          <w:color w:val="000000"/>
          <w:sz w:val="24"/>
        </w:rPr>
        <w:t>3</w:t>
      </w:r>
    </w:p>
    <w:tbl>
      <w:tblPr>
        <w:tblW w:w="1006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3"/>
        <w:gridCol w:w="6662"/>
      </w:tblGrid>
      <w:tr w:rsidR="004C008A">
        <w:tc>
          <w:tcPr>
            <w:tcW w:w="3403" w:type="dxa"/>
            <w:tcBorders>
              <w:top w:val="single" w:sz="4" w:space="0" w:color="auto"/>
              <w:left w:val="single" w:sz="4" w:space="0" w:color="auto"/>
              <w:bottom w:val="single" w:sz="4" w:space="0" w:color="auto"/>
              <w:right w:val="single" w:sz="4" w:space="0" w:color="auto"/>
            </w:tcBorders>
          </w:tcPr>
          <w:p w:rsidR="004C008A" w:rsidRDefault="00A746F2">
            <w:pPr>
              <w:spacing w:line="480" w:lineRule="atLeast"/>
              <w:rPr>
                <w:rFonts w:ascii="宋体" w:hAnsi="宋体"/>
                <w:bCs/>
                <w:iCs/>
                <w:color w:val="000000"/>
                <w:sz w:val="24"/>
              </w:rPr>
            </w:pPr>
            <w:r>
              <w:rPr>
                <w:rFonts w:ascii="宋体" w:hAnsi="宋体" w:hint="eastAsia"/>
                <w:bCs/>
                <w:iCs/>
                <w:color w:val="000000"/>
                <w:sz w:val="24"/>
              </w:rPr>
              <w:t>投资者关系活动类别</w:t>
            </w:r>
          </w:p>
          <w:p w:rsidR="004C008A" w:rsidRDefault="004C008A">
            <w:pPr>
              <w:spacing w:line="480" w:lineRule="atLeast"/>
              <w:rPr>
                <w:rFonts w:ascii="宋体" w:hAnsi="宋体"/>
                <w:bCs/>
                <w:iCs/>
                <w:color w:val="000000"/>
                <w:sz w:val="24"/>
              </w:rPr>
            </w:pPr>
          </w:p>
        </w:tc>
        <w:tc>
          <w:tcPr>
            <w:tcW w:w="6662" w:type="dxa"/>
            <w:tcBorders>
              <w:top w:val="single" w:sz="4" w:space="0" w:color="auto"/>
              <w:left w:val="single" w:sz="4" w:space="0" w:color="auto"/>
              <w:bottom w:val="single" w:sz="4" w:space="0" w:color="auto"/>
              <w:right w:val="single" w:sz="4" w:space="0" w:color="auto"/>
            </w:tcBorders>
          </w:tcPr>
          <w:p w:rsidR="004C008A" w:rsidRDefault="00A746F2">
            <w:pPr>
              <w:spacing w:line="480" w:lineRule="atLeast"/>
              <w:rPr>
                <w:rFonts w:ascii="宋体" w:hAnsi="宋体"/>
                <w:bCs/>
                <w:iCs/>
                <w:color w:val="000000"/>
                <w:sz w:val="24"/>
              </w:rPr>
            </w:pPr>
            <w:r>
              <w:rPr>
                <w:rFonts w:ascii="宋体" w:hAnsi="宋体" w:hint="eastAsia"/>
                <w:bCs/>
                <w:iCs/>
                <w:color w:val="000000"/>
                <w:sz w:val="24"/>
              </w:rPr>
              <w:t>□</w:t>
            </w:r>
            <w:r>
              <w:rPr>
                <w:rFonts w:ascii="宋体" w:hAnsi="宋体" w:hint="eastAsia"/>
                <w:sz w:val="28"/>
                <w:szCs w:val="28"/>
              </w:rPr>
              <w:t xml:space="preserve">特定对象调研        </w:t>
            </w:r>
            <w:r>
              <w:rPr>
                <w:rFonts w:ascii="宋体" w:hAnsi="宋体" w:hint="eastAsia"/>
                <w:bCs/>
                <w:iCs/>
                <w:color w:val="000000"/>
                <w:sz w:val="24"/>
              </w:rPr>
              <w:t>□</w:t>
            </w:r>
            <w:r>
              <w:rPr>
                <w:rFonts w:ascii="宋体" w:hAnsi="宋体" w:hint="eastAsia"/>
                <w:sz w:val="28"/>
                <w:szCs w:val="28"/>
              </w:rPr>
              <w:t>分析师会议</w:t>
            </w:r>
          </w:p>
          <w:p w:rsidR="004C008A" w:rsidRDefault="00A746F2">
            <w:pPr>
              <w:spacing w:line="480" w:lineRule="atLeast"/>
              <w:rPr>
                <w:rFonts w:ascii="宋体" w:hAnsi="宋体"/>
                <w:bCs/>
                <w:iCs/>
                <w:color w:val="000000"/>
                <w:sz w:val="24"/>
              </w:rPr>
            </w:pPr>
            <w:r>
              <w:rPr>
                <w:rFonts w:ascii="宋体" w:hAnsi="宋体" w:hint="eastAsia"/>
                <w:bCs/>
                <w:iCs/>
                <w:color w:val="000000"/>
                <w:sz w:val="24"/>
              </w:rPr>
              <w:t>□</w:t>
            </w:r>
            <w:r>
              <w:rPr>
                <w:rFonts w:ascii="宋体" w:hAnsi="宋体" w:hint="eastAsia"/>
                <w:sz w:val="28"/>
                <w:szCs w:val="28"/>
              </w:rPr>
              <w:t xml:space="preserve">媒体采访            </w:t>
            </w:r>
            <w:r>
              <w:rPr>
                <w:rFonts w:ascii="宋体" w:hAnsi="宋体" w:hint="eastAsia"/>
                <w:bCs/>
                <w:iCs/>
                <w:color w:val="000000"/>
                <w:sz w:val="24"/>
              </w:rPr>
              <w:t>√</w:t>
            </w:r>
            <w:r>
              <w:rPr>
                <w:rFonts w:ascii="宋体" w:hAnsi="宋体" w:hint="eastAsia"/>
                <w:sz w:val="28"/>
                <w:szCs w:val="28"/>
              </w:rPr>
              <w:t>业绩说明会</w:t>
            </w:r>
          </w:p>
          <w:p w:rsidR="004C008A" w:rsidRDefault="00A746F2">
            <w:pPr>
              <w:spacing w:line="480" w:lineRule="atLeast"/>
              <w:rPr>
                <w:rFonts w:ascii="宋体" w:hAnsi="宋体"/>
                <w:bCs/>
                <w:iCs/>
                <w:color w:val="000000"/>
                <w:sz w:val="24"/>
              </w:rPr>
            </w:pPr>
            <w:r>
              <w:rPr>
                <w:rFonts w:ascii="宋体" w:hAnsi="宋体" w:hint="eastAsia"/>
                <w:bCs/>
                <w:iCs/>
                <w:color w:val="000000"/>
                <w:sz w:val="24"/>
              </w:rPr>
              <w:t>□</w:t>
            </w:r>
            <w:r>
              <w:rPr>
                <w:rFonts w:ascii="宋体" w:hAnsi="宋体" w:hint="eastAsia"/>
                <w:sz w:val="28"/>
                <w:szCs w:val="28"/>
              </w:rPr>
              <w:t xml:space="preserve">新闻发布会          </w:t>
            </w:r>
            <w:r>
              <w:rPr>
                <w:rFonts w:ascii="宋体" w:hAnsi="宋体" w:hint="eastAsia"/>
                <w:bCs/>
                <w:iCs/>
                <w:color w:val="000000"/>
                <w:sz w:val="24"/>
              </w:rPr>
              <w:t>□</w:t>
            </w:r>
            <w:r>
              <w:rPr>
                <w:rFonts w:ascii="宋体" w:hAnsi="宋体" w:hint="eastAsia"/>
                <w:sz w:val="28"/>
                <w:szCs w:val="28"/>
              </w:rPr>
              <w:t>路演活动</w:t>
            </w:r>
          </w:p>
          <w:p w:rsidR="004C008A" w:rsidRDefault="00A746F2">
            <w:pPr>
              <w:tabs>
                <w:tab w:val="center" w:pos="3199"/>
              </w:tabs>
              <w:spacing w:line="480" w:lineRule="atLeast"/>
              <w:rPr>
                <w:rFonts w:ascii="宋体" w:hAnsi="宋体"/>
                <w:bCs/>
                <w:iCs/>
                <w:color w:val="000000"/>
                <w:sz w:val="24"/>
              </w:rPr>
            </w:pPr>
            <w:r>
              <w:rPr>
                <w:rFonts w:ascii="宋体" w:hAnsi="宋体" w:hint="eastAsia"/>
                <w:bCs/>
                <w:iCs/>
                <w:color w:val="000000"/>
                <w:sz w:val="24"/>
              </w:rPr>
              <w:t>□</w:t>
            </w:r>
            <w:r>
              <w:rPr>
                <w:rFonts w:ascii="宋体" w:hAnsi="宋体" w:hint="eastAsia"/>
                <w:sz w:val="28"/>
                <w:szCs w:val="28"/>
              </w:rPr>
              <w:t>现场参观</w:t>
            </w:r>
            <w:r>
              <w:rPr>
                <w:rFonts w:ascii="宋体" w:hAnsi="宋体" w:hint="eastAsia"/>
                <w:bCs/>
                <w:iCs/>
                <w:color w:val="000000"/>
                <w:sz w:val="24"/>
              </w:rPr>
              <w:tab/>
              <w:t xml:space="preserve">    □</w:t>
            </w:r>
            <w:r>
              <w:rPr>
                <w:rFonts w:ascii="宋体" w:hAnsi="宋体" w:hint="eastAsia"/>
                <w:sz w:val="28"/>
                <w:szCs w:val="28"/>
              </w:rPr>
              <w:t>其他 （</w:t>
            </w:r>
            <w:proofErr w:type="gramStart"/>
            <w:r>
              <w:rPr>
                <w:rFonts w:ascii="宋体" w:hAnsi="宋体" w:hint="eastAsia"/>
                <w:sz w:val="28"/>
                <w:szCs w:val="28"/>
                <w:u w:val="single"/>
              </w:rPr>
              <w:t>请文字</w:t>
            </w:r>
            <w:proofErr w:type="gramEnd"/>
            <w:r>
              <w:rPr>
                <w:rFonts w:ascii="宋体" w:hAnsi="宋体" w:hint="eastAsia"/>
                <w:sz w:val="28"/>
                <w:szCs w:val="28"/>
                <w:u w:val="single"/>
              </w:rPr>
              <w:t>说明其他活动内容）</w:t>
            </w:r>
          </w:p>
        </w:tc>
      </w:tr>
      <w:tr w:rsidR="004C008A">
        <w:tc>
          <w:tcPr>
            <w:tcW w:w="3403" w:type="dxa"/>
            <w:tcBorders>
              <w:top w:val="single" w:sz="4" w:space="0" w:color="auto"/>
              <w:left w:val="single" w:sz="4" w:space="0" w:color="auto"/>
              <w:bottom w:val="single" w:sz="4" w:space="0" w:color="auto"/>
              <w:right w:val="single" w:sz="4" w:space="0" w:color="auto"/>
            </w:tcBorders>
          </w:tcPr>
          <w:p w:rsidR="004C008A" w:rsidRDefault="00A746F2">
            <w:pPr>
              <w:spacing w:line="480" w:lineRule="atLeast"/>
              <w:rPr>
                <w:rFonts w:ascii="宋体" w:hAnsi="宋体"/>
                <w:bCs/>
                <w:iCs/>
                <w:color w:val="000000"/>
                <w:sz w:val="24"/>
              </w:rPr>
            </w:pPr>
            <w:r>
              <w:rPr>
                <w:rFonts w:ascii="宋体" w:hAnsi="宋体" w:hint="eastAsia"/>
                <w:bCs/>
                <w:iCs/>
                <w:color w:val="000000"/>
                <w:sz w:val="24"/>
              </w:rPr>
              <w:t>参与单位名称及人员姓名</w:t>
            </w:r>
          </w:p>
        </w:tc>
        <w:tc>
          <w:tcPr>
            <w:tcW w:w="6662" w:type="dxa"/>
            <w:tcBorders>
              <w:top w:val="single" w:sz="4" w:space="0" w:color="auto"/>
              <w:left w:val="single" w:sz="4" w:space="0" w:color="auto"/>
              <w:bottom w:val="single" w:sz="4" w:space="0" w:color="auto"/>
              <w:right w:val="single" w:sz="4" w:space="0" w:color="auto"/>
            </w:tcBorders>
          </w:tcPr>
          <w:p w:rsidR="004C008A" w:rsidRDefault="004A7B40">
            <w:pPr>
              <w:pStyle w:val="HTML"/>
              <w:wordWrap w:val="0"/>
              <w:spacing w:line="360" w:lineRule="auto"/>
              <w:rPr>
                <w:bCs/>
                <w:iCs/>
                <w:color w:val="000000"/>
              </w:rPr>
            </w:pPr>
            <w:r w:rsidRPr="009251A7">
              <w:rPr>
                <w:rFonts w:hint="eastAsia"/>
                <w:bCs/>
                <w:iCs/>
                <w:color w:val="000000"/>
              </w:rPr>
              <w:t>“201</w:t>
            </w:r>
            <w:r>
              <w:rPr>
                <w:rFonts w:hint="eastAsia"/>
                <w:bCs/>
                <w:iCs/>
                <w:color w:val="000000"/>
              </w:rPr>
              <w:t>9</w:t>
            </w:r>
            <w:r w:rsidRPr="009251A7">
              <w:rPr>
                <w:rFonts w:hint="eastAsia"/>
                <w:bCs/>
                <w:iCs/>
                <w:color w:val="000000"/>
              </w:rPr>
              <w:t>年湖南辖区上市公司投资者网上接待日”活动</w:t>
            </w:r>
          </w:p>
        </w:tc>
      </w:tr>
      <w:tr w:rsidR="004C008A">
        <w:tc>
          <w:tcPr>
            <w:tcW w:w="3403" w:type="dxa"/>
            <w:tcBorders>
              <w:top w:val="single" w:sz="4" w:space="0" w:color="auto"/>
              <w:left w:val="single" w:sz="4" w:space="0" w:color="auto"/>
              <w:bottom w:val="single" w:sz="4" w:space="0" w:color="auto"/>
              <w:right w:val="single" w:sz="4" w:space="0" w:color="auto"/>
            </w:tcBorders>
          </w:tcPr>
          <w:p w:rsidR="004C008A" w:rsidRDefault="00A746F2">
            <w:pPr>
              <w:spacing w:line="480" w:lineRule="atLeast"/>
              <w:rPr>
                <w:rFonts w:ascii="宋体" w:hAnsi="宋体"/>
                <w:bCs/>
                <w:iCs/>
                <w:color w:val="000000"/>
                <w:sz w:val="24"/>
              </w:rPr>
            </w:pPr>
            <w:r>
              <w:rPr>
                <w:rFonts w:ascii="宋体" w:hAnsi="宋体" w:hint="eastAsia"/>
                <w:bCs/>
                <w:iCs/>
                <w:color w:val="000000"/>
                <w:sz w:val="24"/>
              </w:rPr>
              <w:t>时间</w:t>
            </w:r>
          </w:p>
        </w:tc>
        <w:tc>
          <w:tcPr>
            <w:tcW w:w="6662" w:type="dxa"/>
            <w:tcBorders>
              <w:top w:val="single" w:sz="4" w:space="0" w:color="auto"/>
              <w:left w:val="single" w:sz="4" w:space="0" w:color="auto"/>
              <w:bottom w:val="single" w:sz="4" w:space="0" w:color="auto"/>
              <w:right w:val="single" w:sz="4" w:space="0" w:color="auto"/>
            </w:tcBorders>
          </w:tcPr>
          <w:p w:rsidR="004C008A" w:rsidRDefault="00A746F2">
            <w:pPr>
              <w:spacing w:line="480" w:lineRule="atLeast"/>
              <w:rPr>
                <w:rFonts w:ascii="宋体" w:hAnsi="宋体"/>
                <w:bCs/>
                <w:iCs/>
                <w:color w:val="000000"/>
                <w:sz w:val="24"/>
              </w:rPr>
            </w:pPr>
            <w:r>
              <w:rPr>
                <w:rFonts w:ascii="宋体" w:hAnsi="宋体" w:hint="eastAsia"/>
                <w:bCs/>
                <w:iCs/>
                <w:color w:val="000000"/>
                <w:sz w:val="24"/>
              </w:rPr>
              <w:t>201</w:t>
            </w:r>
            <w:r w:rsidR="004F6D4C">
              <w:rPr>
                <w:rFonts w:ascii="宋体" w:hAnsi="宋体" w:hint="eastAsia"/>
                <w:bCs/>
                <w:iCs/>
                <w:color w:val="000000"/>
                <w:sz w:val="24"/>
              </w:rPr>
              <w:t>9</w:t>
            </w:r>
            <w:r>
              <w:rPr>
                <w:rFonts w:ascii="宋体" w:hAnsi="宋体" w:hint="eastAsia"/>
                <w:bCs/>
                <w:iCs/>
                <w:color w:val="000000"/>
                <w:sz w:val="24"/>
              </w:rPr>
              <w:t>年</w:t>
            </w:r>
            <w:r w:rsidR="004F6D4C">
              <w:rPr>
                <w:rFonts w:ascii="宋体" w:hAnsi="宋体" w:hint="eastAsia"/>
                <w:bCs/>
                <w:iCs/>
                <w:color w:val="000000"/>
                <w:sz w:val="24"/>
              </w:rPr>
              <w:t>9</w:t>
            </w:r>
            <w:r>
              <w:rPr>
                <w:rFonts w:ascii="宋体" w:hAnsi="宋体" w:hint="eastAsia"/>
                <w:bCs/>
                <w:iCs/>
                <w:color w:val="000000"/>
                <w:sz w:val="24"/>
              </w:rPr>
              <w:t>月</w:t>
            </w:r>
            <w:r w:rsidR="004A7B40">
              <w:rPr>
                <w:rFonts w:ascii="宋体" w:hAnsi="宋体" w:hint="eastAsia"/>
                <w:bCs/>
                <w:iCs/>
                <w:color w:val="000000"/>
                <w:sz w:val="24"/>
              </w:rPr>
              <w:t>10</w:t>
            </w:r>
            <w:r>
              <w:rPr>
                <w:rFonts w:ascii="宋体" w:hAnsi="宋体" w:hint="eastAsia"/>
                <w:bCs/>
                <w:iCs/>
                <w:color w:val="000000"/>
                <w:sz w:val="24"/>
              </w:rPr>
              <w:t>日</w:t>
            </w:r>
          </w:p>
        </w:tc>
      </w:tr>
      <w:tr w:rsidR="004C008A">
        <w:tc>
          <w:tcPr>
            <w:tcW w:w="3403" w:type="dxa"/>
            <w:tcBorders>
              <w:top w:val="single" w:sz="4" w:space="0" w:color="auto"/>
              <w:left w:val="single" w:sz="4" w:space="0" w:color="auto"/>
              <w:bottom w:val="single" w:sz="4" w:space="0" w:color="auto"/>
              <w:right w:val="single" w:sz="4" w:space="0" w:color="auto"/>
            </w:tcBorders>
          </w:tcPr>
          <w:p w:rsidR="004C008A" w:rsidRDefault="00A746F2">
            <w:pPr>
              <w:spacing w:line="480" w:lineRule="atLeast"/>
              <w:rPr>
                <w:rFonts w:ascii="宋体" w:hAnsi="宋体"/>
                <w:bCs/>
                <w:iCs/>
                <w:color w:val="000000"/>
                <w:sz w:val="24"/>
              </w:rPr>
            </w:pPr>
            <w:r>
              <w:rPr>
                <w:rFonts w:ascii="宋体" w:hAnsi="宋体" w:hint="eastAsia"/>
                <w:bCs/>
                <w:iCs/>
                <w:color w:val="000000"/>
                <w:sz w:val="24"/>
              </w:rPr>
              <w:t>地点</w:t>
            </w:r>
          </w:p>
        </w:tc>
        <w:tc>
          <w:tcPr>
            <w:tcW w:w="6662" w:type="dxa"/>
            <w:tcBorders>
              <w:top w:val="single" w:sz="4" w:space="0" w:color="auto"/>
              <w:left w:val="single" w:sz="4" w:space="0" w:color="auto"/>
              <w:bottom w:val="single" w:sz="4" w:space="0" w:color="auto"/>
              <w:right w:val="single" w:sz="4" w:space="0" w:color="auto"/>
            </w:tcBorders>
          </w:tcPr>
          <w:p w:rsidR="004C008A" w:rsidRDefault="00A746F2">
            <w:pPr>
              <w:spacing w:line="480" w:lineRule="atLeast"/>
              <w:rPr>
                <w:rFonts w:ascii="宋体" w:hAnsi="宋体"/>
                <w:bCs/>
                <w:iCs/>
                <w:color w:val="000000"/>
                <w:sz w:val="24"/>
              </w:rPr>
            </w:pPr>
            <w:r>
              <w:rPr>
                <w:rFonts w:ascii="宋体" w:hAnsi="宋体" w:hint="eastAsia"/>
                <w:bCs/>
                <w:iCs/>
                <w:color w:val="000000"/>
                <w:sz w:val="24"/>
              </w:rPr>
              <w:t>长沙</w:t>
            </w:r>
          </w:p>
        </w:tc>
      </w:tr>
      <w:tr w:rsidR="004C008A">
        <w:tc>
          <w:tcPr>
            <w:tcW w:w="3403" w:type="dxa"/>
            <w:tcBorders>
              <w:top w:val="single" w:sz="4" w:space="0" w:color="auto"/>
              <w:left w:val="single" w:sz="4" w:space="0" w:color="auto"/>
              <w:bottom w:val="single" w:sz="4" w:space="0" w:color="auto"/>
              <w:right w:val="single" w:sz="4" w:space="0" w:color="auto"/>
            </w:tcBorders>
          </w:tcPr>
          <w:p w:rsidR="004C008A" w:rsidRDefault="00A746F2">
            <w:pPr>
              <w:spacing w:line="480" w:lineRule="atLeast"/>
              <w:rPr>
                <w:rFonts w:ascii="宋体" w:hAnsi="宋体"/>
                <w:bCs/>
                <w:iCs/>
                <w:color w:val="000000"/>
                <w:sz w:val="24"/>
              </w:rPr>
            </w:pPr>
            <w:r>
              <w:rPr>
                <w:rFonts w:ascii="宋体" w:hAnsi="宋体" w:hint="eastAsia"/>
                <w:bCs/>
                <w:iCs/>
                <w:color w:val="000000"/>
                <w:sz w:val="24"/>
              </w:rPr>
              <w:t>上市公司接待人员姓名</w:t>
            </w:r>
          </w:p>
        </w:tc>
        <w:tc>
          <w:tcPr>
            <w:tcW w:w="6662" w:type="dxa"/>
            <w:tcBorders>
              <w:top w:val="single" w:sz="4" w:space="0" w:color="auto"/>
              <w:left w:val="single" w:sz="4" w:space="0" w:color="auto"/>
              <w:bottom w:val="single" w:sz="4" w:space="0" w:color="auto"/>
              <w:right w:val="single" w:sz="4" w:space="0" w:color="auto"/>
            </w:tcBorders>
          </w:tcPr>
          <w:p w:rsidR="004C008A" w:rsidRDefault="00A746F2" w:rsidP="004A7B40">
            <w:pPr>
              <w:spacing w:line="480" w:lineRule="atLeast"/>
              <w:rPr>
                <w:rFonts w:ascii="宋体" w:hAnsi="宋体"/>
                <w:bCs/>
                <w:iCs/>
                <w:color w:val="000000"/>
                <w:sz w:val="24"/>
              </w:rPr>
            </w:pPr>
            <w:r>
              <w:rPr>
                <w:rFonts w:ascii="宋体" w:hAnsi="宋体" w:hint="eastAsia"/>
                <w:bCs/>
                <w:iCs/>
                <w:color w:val="000000"/>
                <w:sz w:val="24"/>
              </w:rPr>
              <w:t>公司</w:t>
            </w:r>
            <w:r w:rsidR="004A7B40">
              <w:rPr>
                <w:rFonts w:ascii="宋体" w:hAnsi="宋体" w:hint="eastAsia"/>
                <w:bCs/>
                <w:iCs/>
                <w:color w:val="000000"/>
                <w:sz w:val="24"/>
              </w:rPr>
              <w:t>投资者关系主任徐燕来先生、财务室主任吕红波先生</w:t>
            </w:r>
          </w:p>
        </w:tc>
      </w:tr>
      <w:tr w:rsidR="004C008A">
        <w:tc>
          <w:tcPr>
            <w:tcW w:w="3403" w:type="dxa"/>
            <w:tcBorders>
              <w:top w:val="single" w:sz="4" w:space="0" w:color="auto"/>
              <w:left w:val="single" w:sz="4" w:space="0" w:color="auto"/>
              <w:bottom w:val="single" w:sz="4" w:space="0" w:color="auto"/>
              <w:right w:val="single" w:sz="4" w:space="0" w:color="auto"/>
            </w:tcBorders>
            <w:vAlign w:val="center"/>
          </w:tcPr>
          <w:p w:rsidR="004C008A" w:rsidRPr="00607717" w:rsidRDefault="00A746F2">
            <w:pPr>
              <w:spacing w:line="480" w:lineRule="atLeast"/>
              <w:rPr>
                <w:rFonts w:ascii="宋体" w:hAnsi="宋体"/>
                <w:bCs/>
                <w:iCs/>
                <w:color w:val="000000"/>
                <w:sz w:val="24"/>
              </w:rPr>
            </w:pPr>
            <w:r w:rsidRPr="00607717">
              <w:rPr>
                <w:rFonts w:ascii="宋体" w:hAnsi="宋体" w:hint="eastAsia"/>
                <w:bCs/>
                <w:iCs/>
                <w:color w:val="000000"/>
                <w:sz w:val="24"/>
              </w:rPr>
              <w:t>投资者关系活动主要内容介绍</w:t>
            </w:r>
          </w:p>
          <w:p w:rsidR="004C008A" w:rsidRPr="00607717" w:rsidRDefault="004C008A">
            <w:pPr>
              <w:spacing w:line="480" w:lineRule="atLeast"/>
              <w:rPr>
                <w:rFonts w:ascii="宋体" w:hAnsi="宋体"/>
                <w:bCs/>
                <w:iCs/>
                <w:color w:val="FF0000"/>
                <w:sz w:val="24"/>
              </w:rPr>
            </w:pPr>
          </w:p>
        </w:tc>
        <w:tc>
          <w:tcPr>
            <w:tcW w:w="6662" w:type="dxa"/>
            <w:tcBorders>
              <w:top w:val="single" w:sz="4" w:space="0" w:color="auto"/>
              <w:left w:val="single" w:sz="4" w:space="0" w:color="auto"/>
              <w:bottom w:val="single" w:sz="4" w:space="0" w:color="auto"/>
              <w:right w:val="single" w:sz="4" w:space="0" w:color="auto"/>
            </w:tcBorders>
          </w:tcPr>
          <w:p w:rsidR="00607717" w:rsidRPr="00607717" w:rsidRDefault="00607717" w:rsidP="00607717">
            <w:pPr>
              <w:spacing w:line="480" w:lineRule="atLeast"/>
              <w:rPr>
                <w:rFonts w:ascii="宋体" w:hAnsi="宋体"/>
                <w:b/>
                <w:bCs/>
                <w:iCs/>
                <w:color w:val="000000"/>
                <w:sz w:val="24"/>
              </w:rPr>
            </w:pPr>
            <w:r w:rsidRPr="00607717">
              <w:rPr>
                <w:rFonts w:ascii="宋体" w:hAnsi="宋体" w:hint="eastAsia"/>
                <w:b/>
                <w:bCs/>
                <w:iCs/>
                <w:color w:val="000000"/>
                <w:sz w:val="24"/>
              </w:rPr>
              <w:t>1、</w:t>
            </w:r>
            <w:r w:rsidRPr="00607717">
              <w:rPr>
                <w:rFonts w:ascii="宋体" w:hAnsi="宋体"/>
                <w:b/>
                <w:bCs/>
                <w:iCs/>
                <w:color w:val="000000"/>
                <w:sz w:val="24"/>
              </w:rPr>
              <w:t>中美贸易战对公司的出口有没有负面影响？</w:t>
            </w:r>
          </w:p>
          <w:p w:rsidR="00607717" w:rsidRPr="00607717" w:rsidRDefault="00607717" w:rsidP="00607717">
            <w:pPr>
              <w:spacing w:line="480" w:lineRule="atLeast"/>
              <w:rPr>
                <w:rFonts w:ascii="宋体" w:hAnsi="宋体"/>
                <w:bCs/>
                <w:iCs/>
                <w:color w:val="000000"/>
                <w:sz w:val="24"/>
              </w:rPr>
            </w:pPr>
            <w:r>
              <w:rPr>
                <w:rFonts w:ascii="宋体" w:hAnsi="宋体" w:hint="eastAsia"/>
                <w:bCs/>
                <w:iCs/>
                <w:color w:val="000000"/>
                <w:sz w:val="24"/>
              </w:rPr>
              <w:t>答：</w:t>
            </w:r>
            <w:r w:rsidRPr="00607717">
              <w:rPr>
                <w:rFonts w:ascii="宋体" w:hAnsi="宋体" w:hint="eastAsia"/>
                <w:bCs/>
                <w:iCs/>
                <w:color w:val="000000"/>
                <w:sz w:val="24"/>
              </w:rPr>
              <w:t>您好，公司海外业务近年来发展较好，收入和利润率都有增长，更多体现在东南亚，非洲，一带一路国家，欧洲等地区。目前北美地区的销售额占比很小，所以中美贸易摩擦对公司海外业务的增长和利润率不构成显著影响。</w:t>
            </w:r>
            <w:r>
              <w:rPr>
                <w:rFonts w:ascii="宋体" w:hAnsi="宋体" w:hint="eastAsia"/>
                <w:bCs/>
                <w:iCs/>
                <w:color w:val="000000"/>
                <w:sz w:val="24"/>
              </w:rPr>
              <w:t>此外，外部经济环境变化和中美贸易</w:t>
            </w:r>
            <w:r w:rsidRPr="00607717">
              <w:rPr>
                <w:rFonts w:ascii="宋体" w:hAnsi="宋体" w:hint="eastAsia"/>
                <w:bCs/>
                <w:iCs/>
                <w:color w:val="000000"/>
                <w:sz w:val="24"/>
              </w:rPr>
              <w:t>摩擦也</w:t>
            </w:r>
            <w:r>
              <w:rPr>
                <w:rFonts w:ascii="宋体" w:hAnsi="宋体" w:hint="eastAsia"/>
                <w:bCs/>
                <w:iCs/>
                <w:color w:val="000000"/>
                <w:sz w:val="24"/>
              </w:rPr>
              <w:t>会加剧汇率波动，公司密切关注外部经济环境变化和全球经济发展情况，</w:t>
            </w:r>
            <w:r w:rsidRPr="00607717">
              <w:rPr>
                <w:rFonts w:ascii="宋体" w:hAnsi="宋体" w:hint="eastAsia"/>
                <w:bCs/>
                <w:iCs/>
                <w:color w:val="000000"/>
                <w:sz w:val="24"/>
              </w:rPr>
              <w:t>不断提升海外经营风险管控能力。</w:t>
            </w:r>
          </w:p>
          <w:p w:rsidR="00607717" w:rsidRPr="00607717" w:rsidRDefault="00607717" w:rsidP="00607717">
            <w:pPr>
              <w:spacing w:line="480" w:lineRule="atLeast"/>
              <w:rPr>
                <w:rFonts w:ascii="宋体" w:hAnsi="宋体"/>
                <w:b/>
                <w:bCs/>
                <w:iCs/>
                <w:color w:val="000000"/>
                <w:sz w:val="24"/>
              </w:rPr>
            </w:pPr>
            <w:r w:rsidRPr="00607717">
              <w:rPr>
                <w:rFonts w:ascii="宋体" w:hAnsi="宋体" w:hint="eastAsia"/>
                <w:b/>
                <w:bCs/>
                <w:iCs/>
                <w:color w:val="000000"/>
                <w:sz w:val="24"/>
              </w:rPr>
              <w:t>2、</w:t>
            </w:r>
            <w:r w:rsidRPr="00607717">
              <w:rPr>
                <w:rFonts w:ascii="宋体" w:hAnsi="宋体"/>
                <w:b/>
                <w:bCs/>
                <w:iCs/>
                <w:color w:val="000000"/>
                <w:sz w:val="24"/>
              </w:rPr>
              <w:t>请问公司的农机业务经营的如何？</w:t>
            </w:r>
          </w:p>
          <w:p w:rsidR="00607717" w:rsidRPr="00607717" w:rsidRDefault="00607717" w:rsidP="00607717">
            <w:pPr>
              <w:spacing w:line="480" w:lineRule="atLeast"/>
              <w:rPr>
                <w:rFonts w:ascii="宋体" w:hAnsi="宋体"/>
                <w:bCs/>
                <w:iCs/>
                <w:color w:val="000000"/>
                <w:sz w:val="24"/>
              </w:rPr>
            </w:pPr>
            <w:r>
              <w:rPr>
                <w:rFonts w:ascii="宋体" w:hAnsi="宋体" w:hint="eastAsia"/>
                <w:bCs/>
                <w:iCs/>
                <w:color w:val="000000"/>
                <w:sz w:val="24"/>
              </w:rPr>
              <w:t>答：</w:t>
            </w:r>
            <w:r w:rsidRPr="00607717">
              <w:rPr>
                <w:rFonts w:ascii="宋体" w:hAnsi="宋体" w:hint="eastAsia"/>
                <w:bCs/>
                <w:iCs/>
                <w:color w:val="000000"/>
                <w:sz w:val="24"/>
              </w:rPr>
              <w:t>2019年上半年剔除政府补贴因素外，同比大幅减亏。 在市场下滑态势持续的背景下，公司仍能减亏的主要原因在于我们有做结构调整，经济作物农机与去年相比有变化，这个会在下半年明显体现。另外我们的材料毛利率有改善，今年农机板块加大了降本增效的举措，比如制造成本有下降，运营成本有严控等，取得了一定的成绩。 2020年农机市场形势依然严峻，业内人士认为，传统农机在未来2-3年内还将持续下滑，经济</w:t>
            </w:r>
            <w:r w:rsidRPr="00607717">
              <w:rPr>
                <w:rFonts w:ascii="宋体" w:hAnsi="宋体" w:hint="eastAsia"/>
                <w:bCs/>
                <w:iCs/>
                <w:color w:val="000000"/>
                <w:sz w:val="24"/>
              </w:rPr>
              <w:lastRenderedPageBreak/>
              <w:t>作物农机有成长空间。公司将保持做精农业机械的战略不动摇，未来战略将作传统农机产品升级，经济类产品丰富产品线，并积极引入</w:t>
            </w:r>
            <w:proofErr w:type="gramStart"/>
            <w:r w:rsidRPr="00607717">
              <w:rPr>
                <w:rFonts w:ascii="宋体" w:hAnsi="宋体" w:hint="eastAsia"/>
                <w:bCs/>
                <w:iCs/>
                <w:color w:val="000000"/>
                <w:sz w:val="24"/>
              </w:rPr>
              <w:t>互联物联技术</w:t>
            </w:r>
            <w:proofErr w:type="gramEnd"/>
            <w:r w:rsidRPr="00607717">
              <w:rPr>
                <w:rFonts w:ascii="宋体" w:hAnsi="宋体" w:hint="eastAsia"/>
                <w:bCs/>
                <w:iCs/>
                <w:color w:val="000000"/>
                <w:sz w:val="24"/>
              </w:rPr>
              <w:t>，为中国农业带来更好的产品。今年上半年公司农机板块大幅减亏，产品结构得以优化，但由于出清老机型库存等因素，未能实现盈利，中联农机业务有信心在未来为公司业绩提供正能量。</w:t>
            </w:r>
          </w:p>
          <w:p w:rsidR="00607717" w:rsidRPr="00607717" w:rsidRDefault="00607717" w:rsidP="00607717">
            <w:pPr>
              <w:spacing w:line="480" w:lineRule="atLeast"/>
              <w:rPr>
                <w:rFonts w:ascii="宋体" w:hAnsi="宋体"/>
                <w:b/>
                <w:bCs/>
                <w:iCs/>
                <w:color w:val="000000"/>
                <w:sz w:val="24"/>
              </w:rPr>
            </w:pPr>
            <w:r w:rsidRPr="00607717">
              <w:rPr>
                <w:rFonts w:ascii="宋体" w:hAnsi="宋体" w:hint="eastAsia"/>
                <w:b/>
                <w:bCs/>
                <w:iCs/>
                <w:color w:val="000000"/>
                <w:sz w:val="24"/>
              </w:rPr>
              <w:t>3、</w:t>
            </w:r>
            <w:r w:rsidRPr="00607717">
              <w:rPr>
                <w:rFonts w:ascii="宋体" w:hAnsi="宋体"/>
                <w:b/>
                <w:bCs/>
                <w:iCs/>
                <w:color w:val="000000"/>
                <w:sz w:val="24"/>
              </w:rPr>
              <w:t>一带一路政策给公司的出口业务带来哪些利好？</w:t>
            </w:r>
          </w:p>
          <w:p w:rsidR="00607717" w:rsidRPr="00607717" w:rsidRDefault="00607717" w:rsidP="00607717">
            <w:pPr>
              <w:spacing w:line="480" w:lineRule="atLeast"/>
              <w:rPr>
                <w:rFonts w:ascii="宋体" w:hAnsi="宋体"/>
                <w:bCs/>
                <w:iCs/>
                <w:color w:val="000000"/>
                <w:sz w:val="24"/>
              </w:rPr>
            </w:pPr>
            <w:r>
              <w:rPr>
                <w:rFonts w:ascii="宋体" w:hAnsi="宋体" w:hint="eastAsia"/>
                <w:bCs/>
                <w:iCs/>
                <w:color w:val="000000"/>
                <w:sz w:val="24"/>
              </w:rPr>
              <w:t>答：主要</w:t>
            </w:r>
            <w:r w:rsidRPr="00607717">
              <w:rPr>
                <w:rFonts w:ascii="宋体" w:hAnsi="宋体" w:hint="eastAsia"/>
                <w:bCs/>
                <w:iCs/>
                <w:color w:val="000000"/>
                <w:sz w:val="24"/>
              </w:rPr>
              <w:t>两方面：一方面是一带</w:t>
            </w:r>
            <w:proofErr w:type="gramStart"/>
            <w:r w:rsidRPr="00607717">
              <w:rPr>
                <w:rFonts w:ascii="宋体" w:hAnsi="宋体" w:hint="eastAsia"/>
                <w:bCs/>
                <w:iCs/>
                <w:color w:val="000000"/>
                <w:sz w:val="24"/>
              </w:rPr>
              <w:t>一路国家</w:t>
            </w:r>
            <w:proofErr w:type="gramEnd"/>
            <w:r w:rsidRPr="00607717">
              <w:rPr>
                <w:rFonts w:ascii="宋体" w:hAnsi="宋体" w:hint="eastAsia"/>
                <w:bCs/>
                <w:iCs/>
                <w:color w:val="000000"/>
                <w:sz w:val="24"/>
              </w:rPr>
              <w:t>本身的工程机械中国制造市场前景更加广阔，公司在一带</w:t>
            </w:r>
            <w:proofErr w:type="gramStart"/>
            <w:r w:rsidRPr="00607717">
              <w:rPr>
                <w:rFonts w:ascii="宋体" w:hAnsi="宋体" w:hint="eastAsia"/>
                <w:bCs/>
                <w:iCs/>
                <w:color w:val="000000"/>
                <w:sz w:val="24"/>
              </w:rPr>
              <w:t>一路国家</w:t>
            </w:r>
            <w:proofErr w:type="gramEnd"/>
            <w:r w:rsidRPr="00607717">
              <w:rPr>
                <w:rFonts w:ascii="宋体" w:hAnsi="宋体" w:hint="eastAsia"/>
                <w:bCs/>
                <w:iCs/>
                <w:color w:val="000000"/>
                <w:sz w:val="24"/>
              </w:rPr>
              <w:t>的直接销售增长很快；二是随着中国工程建筑企业在一带</w:t>
            </w:r>
            <w:proofErr w:type="gramStart"/>
            <w:r w:rsidRPr="00607717">
              <w:rPr>
                <w:rFonts w:ascii="宋体" w:hAnsi="宋体" w:hint="eastAsia"/>
                <w:bCs/>
                <w:iCs/>
                <w:color w:val="000000"/>
                <w:sz w:val="24"/>
              </w:rPr>
              <w:t>一路国家</w:t>
            </w:r>
            <w:proofErr w:type="gramEnd"/>
            <w:r w:rsidRPr="00607717">
              <w:rPr>
                <w:rFonts w:ascii="宋体" w:hAnsi="宋体" w:hint="eastAsia"/>
                <w:bCs/>
                <w:iCs/>
                <w:color w:val="000000"/>
                <w:sz w:val="24"/>
              </w:rPr>
              <w:t>的对外施工量增加，“中资外带”设备需求也有明显增长，并且潜力巨大。</w:t>
            </w:r>
          </w:p>
          <w:p w:rsidR="00607717" w:rsidRPr="00607717" w:rsidRDefault="00607717" w:rsidP="00607717">
            <w:pPr>
              <w:spacing w:line="480" w:lineRule="atLeast"/>
              <w:rPr>
                <w:rFonts w:ascii="宋体" w:hAnsi="宋体"/>
                <w:b/>
                <w:bCs/>
                <w:iCs/>
                <w:color w:val="000000"/>
                <w:sz w:val="24"/>
              </w:rPr>
            </w:pPr>
            <w:r w:rsidRPr="00607717">
              <w:rPr>
                <w:rFonts w:ascii="宋体" w:hAnsi="宋体" w:hint="eastAsia"/>
                <w:b/>
                <w:bCs/>
                <w:iCs/>
                <w:color w:val="000000"/>
                <w:sz w:val="24"/>
              </w:rPr>
              <w:t>4、</w:t>
            </w:r>
            <w:r w:rsidRPr="00607717">
              <w:rPr>
                <w:rFonts w:ascii="宋体" w:hAnsi="宋体"/>
                <w:b/>
                <w:bCs/>
                <w:iCs/>
                <w:color w:val="000000"/>
                <w:sz w:val="24"/>
              </w:rPr>
              <w:t>公司的挖掘机在市场占比如何？</w:t>
            </w:r>
          </w:p>
          <w:p w:rsidR="00607717" w:rsidRPr="00607717" w:rsidRDefault="00607717" w:rsidP="00607717">
            <w:pPr>
              <w:spacing w:line="480" w:lineRule="atLeast"/>
              <w:rPr>
                <w:rFonts w:ascii="宋体" w:hAnsi="宋体"/>
                <w:bCs/>
                <w:iCs/>
                <w:color w:val="000000"/>
                <w:sz w:val="24"/>
              </w:rPr>
            </w:pPr>
            <w:r>
              <w:rPr>
                <w:rFonts w:ascii="宋体" w:hAnsi="宋体" w:hint="eastAsia"/>
                <w:bCs/>
                <w:iCs/>
                <w:color w:val="000000"/>
                <w:sz w:val="24"/>
              </w:rPr>
              <w:t>答：</w:t>
            </w:r>
            <w:r w:rsidRPr="00607717">
              <w:rPr>
                <w:rFonts w:ascii="宋体" w:hAnsi="宋体" w:hint="eastAsia"/>
                <w:bCs/>
                <w:iCs/>
                <w:color w:val="000000"/>
                <w:sz w:val="24"/>
              </w:rPr>
              <w:t>2019年中联挖掘机业务“高起点，再出发”，经营稳健，体系建设和产品投放稳步高质量推进，目前在市场占比还很小，未来市</w:t>
            </w:r>
            <w:proofErr w:type="gramStart"/>
            <w:r w:rsidRPr="00607717">
              <w:rPr>
                <w:rFonts w:ascii="宋体" w:hAnsi="宋体" w:hint="eastAsia"/>
                <w:bCs/>
                <w:iCs/>
                <w:color w:val="000000"/>
                <w:sz w:val="24"/>
              </w:rPr>
              <w:t>占率提升</w:t>
            </w:r>
            <w:proofErr w:type="gramEnd"/>
            <w:r w:rsidRPr="00607717">
              <w:rPr>
                <w:rFonts w:ascii="宋体" w:hAnsi="宋体" w:hint="eastAsia"/>
                <w:bCs/>
                <w:iCs/>
                <w:color w:val="000000"/>
                <w:sz w:val="24"/>
              </w:rPr>
              <w:t>的空间很大，公司有足够的技术和人才储备，也有足够的恒心和耐心去发展土方业务，相信假以时日中联重科在国内挖掘机市场会取得类似于混凝土设备和起重设备的行业地位，成为几分天下的主要厂商之一。 2019年1-6月，中联挖掘机业务收入同比增长超过75%，产能也在上半年成功的实现了月产400台的突破，已具备年生产5000台的制造能力。经销商已覆盖全国超过三分之二的市场，在今年上半年，我司并未直接参与行业内国产品牌之前的降价竞争以及通过降低信用政策门槛而获得销量，上半年新机销售的终端客户上半年的实际逾期基本为零。 随着产品和市场覆盖率的不断增加，公司</w:t>
            </w:r>
            <w:proofErr w:type="gramStart"/>
            <w:r w:rsidRPr="00607717">
              <w:rPr>
                <w:rFonts w:ascii="宋体" w:hAnsi="宋体" w:hint="eastAsia"/>
                <w:bCs/>
                <w:iCs/>
                <w:color w:val="000000"/>
                <w:sz w:val="24"/>
              </w:rPr>
              <w:t>挖机业务</w:t>
            </w:r>
            <w:proofErr w:type="gramEnd"/>
            <w:r w:rsidRPr="00607717">
              <w:rPr>
                <w:rFonts w:ascii="宋体" w:hAnsi="宋体" w:hint="eastAsia"/>
                <w:bCs/>
                <w:iCs/>
                <w:color w:val="000000"/>
                <w:sz w:val="24"/>
              </w:rPr>
              <w:t>预计会在未来两年实现好于行业的增速。</w:t>
            </w:r>
          </w:p>
          <w:p w:rsidR="00607717" w:rsidRPr="00607717" w:rsidRDefault="00607717" w:rsidP="00607717">
            <w:pPr>
              <w:spacing w:line="480" w:lineRule="atLeast"/>
              <w:rPr>
                <w:rFonts w:ascii="宋体" w:hAnsi="宋体"/>
                <w:b/>
                <w:bCs/>
                <w:iCs/>
                <w:color w:val="000000"/>
                <w:sz w:val="24"/>
              </w:rPr>
            </w:pPr>
            <w:r w:rsidRPr="00607717">
              <w:rPr>
                <w:rFonts w:ascii="宋体" w:hAnsi="宋体" w:hint="eastAsia"/>
                <w:b/>
                <w:bCs/>
                <w:iCs/>
                <w:color w:val="000000"/>
                <w:sz w:val="24"/>
              </w:rPr>
              <w:t>5、</w:t>
            </w:r>
            <w:r w:rsidRPr="00607717">
              <w:rPr>
                <w:rFonts w:ascii="宋体" w:hAnsi="宋体"/>
                <w:b/>
                <w:bCs/>
                <w:iCs/>
                <w:color w:val="000000"/>
                <w:sz w:val="24"/>
              </w:rPr>
              <w:t>房地产投资增速的下滑，是否会影响到公司产品的出售？</w:t>
            </w:r>
          </w:p>
          <w:p w:rsidR="00607717" w:rsidRPr="00607717" w:rsidRDefault="00607717" w:rsidP="00607717">
            <w:pPr>
              <w:spacing w:line="480" w:lineRule="atLeast"/>
              <w:rPr>
                <w:rFonts w:ascii="宋体" w:hAnsi="宋体"/>
                <w:bCs/>
                <w:iCs/>
                <w:color w:val="000000"/>
                <w:sz w:val="24"/>
              </w:rPr>
            </w:pPr>
            <w:r>
              <w:rPr>
                <w:rFonts w:ascii="宋体" w:hAnsi="宋体" w:hint="eastAsia"/>
                <w:bCs/>
                <w:iCs/>
                <w:color w:val="000000"/>
                <w:sz w:val="24"/>
              </w:rPr>
              <w:t>答：</w:t>
            </w:r>
            <w:r w:rsidRPr="00607717">
              <w:rPr>
                <w:rFonts w:ascii="宋体" w:hAnsi="宋体" w:hint="eastAsia"/>
                <w:bCs/>
                <w:iCs/>
                <w:color w:val="000000"/>
                <w:sz w:val="24"/>
              </w:rPr>
              <w:t>房地产投资基数大，但目前全国的商品房库存尚在合理偏低水平，预计未来房地产新开工增速会趋平。 房地产建设是工程机械设备下游重要的驱动因素，但是工程机械行业的下游</w:t>
            </w:r>
            <w:r w:rsidRPr="00607717">
              <w:rPr>
                <w:rFonts w:ascii="宋体" w:hAnsi="宋体" w:hint="eastAsia"/>
                <w:bCs/>
                <w:iCs/>
                <w:color w:val="000000"/>
                <w:sz w:val="24"/>
              </w:rPr>
              <w:lastRenderedPageBreak/>
              <w:t>需求，还有很多包括基建，固定资产投资，存量设备的环保升级替代、车辆设备的更换等。所以说房地产投资在未来趋稳并不代表公司未来的销售收入会停止增长。 公司认为混凝土机械、建筑起重机未来 2-3 年将继续保持高景气度：根据产品寿命及更换需求、环保要求，预计挖掘机、汽车起重机步入平稳增长期，混凝土机械、建筑起重机持续高增长， 2020-2021 年销量有望保持 10%-20%年复合增速。</w:t>
            </w:r>
          </w:p>
          <w:p w:rsidR="00607717" w:rsidRPr="00607717" w:rsidRDefault="00607717" w:rsidP="00607717">
            <w:pPr>
              <w:spacing w:line="480" w:lineRule="atLeast"/>
              <w:rPr>
                <w:rFonts w:ascii="宋体" w:hAnsi="宋体"/>
                <w:b/>
                <w:bCs/>
                <w:iCs/>
                <w:color w:val="000000"/>
                <w:sz w:val="24"/>
              </w:rPr>
            </w:pPr>
            <w:r w:rsidRPr="00607717">
              <w:rPr>
                <w:rFonts w:ascii="宋体" w:hAnsi="宋体" w:hint="eastAsia"/>
                <w:b/>
                <w:bCs/>
                <w:iCs/>
                <w:color w:val="000000"/>
                <w:sz w:val="24"/>
              </w:rPr>
              <w:t>6.</w:t>
            </w:r>
            <w:r w:rsidRPr="00607717">
              <w:rPr>
                <w:rFonts w:ascii="宋体" w:hAnsi="宋体"/>
                <w:b/>
                <w:bCs/>
                <w:iCs/>
                <w:color w:val="000000"/>
                <w:sz w:val="24"/>
              </w:rPr>
              <w:t>请问中联重科的研发投入是一年比</w:t>
            </w:r>
            <w:proofErr w:type="gramStart"/>
            <w:r w:rsidRPr="00607717">
              <w:rPr>
                <w:rFonts w:ascii="宋体" w:hAnsi="宋体"/>
                <w:b/>
                <w:bCs/>
                <w:iCs/>
                <w:color w:val="000000"/>
                <w:sz w:val="24"/>
              </w:rPr>
              <w:t>一</w:t>
            </w:r>
            <w:proofErr w:type="gramEnd"/>
            <w:r w:rsidRPr="00607717">
              <w:rPr>
                <w:rFonts w:ascii="宋体" w:hAnsi="宋体"/>
                <w:b/>
                <w:bCs/>
                <w:iCs/>
                <w:color w:val="000000"/>
                <w:sz w:val="24"/>
              </w:rPr>
              <w:t>年高吗？</w:t>
            </w:r>
          </w:p>
          <w:p w:rsidR="00607717" w:rsidRPr="00607717" w:rsidRDefault="00607717" w:rsidP="00607717">
            <w:pPr>
              <w:spacing w:line="480" w:lineRule="atLeast"/>
              <w:rPr>
                <w:rFonts w:ascii="宋体" w:hAnsi="宋体"/>
                <w:bCs/>
                <w:iCs/>
                <w:color w:val="000000"/>
                <w:sz w:val="24"/>
              </w:rPr>
            </w:pPr>
            <w:r>
              <w:rPr>
                <w:rFonts w:ascii="宋体" w:hAnsi="宋体" w:hint="eastAsia"/>
                <w:bCs/>
                <w:iCs/>
                <w:color w:val="000000"/>
                <w:sz w:val="24"/>
              </w:rPr>
              <w:t>答：</w:t>
            </w:r>
            <w:r w:rsidRPr="00607717">
              <w:rPr>
                <w:rFonts w:ascii="宋体" w:hAnsi="宋体" w:hint="eastAsia"/>
                <w:bCs/>
                <w:iCs/>
                <w:color w:val="000000"/>
                <w:sz w:val="24"/>
              </w:rPr>
              <w:t>公司今年研发投入逐年提升，其中2017年8.74亿，2018年10.80亿，2019年半年度研发投入6.60亿。公司越来越注重研发投入并加大研发支出，提升研发能力及技术创新水平，巩固4.0智能产品的竞争力及市场份额。 除研发费用外，公司总体对费用进行严格管控，最近三年三费比率逐年降低，行业越来越好，但是公司会坚持成本费用管控的力度，未来随收入规模的扩大，规模效应提升，总体费用</w:t>
            </w:r>
            <w:proofErr w:type="gramStart"/>
            <w:r w:rsidRPr="00607717">
              <w:rPr>
                <w:rFonts w:ascii="宋体" w:hAnsi="宋体" w:hint="eastAsia"/>
                <w:bCs/>
                <w:iCs/>
                <w:color w:val="000000"/>
                <w:sz w:val="24"/>
              </w:rPr>
              <w:t>率还有</w:t>
            </w:r>
            <w:proofErr w:type="gramEnd"/>
            <w:r w:rsidRPr="00607717">
              <w:rPr>
                <w:rFonts w:ascii="宋体" w:hAnsi="宋体" w:hint="eastAsia"/>
                <w:bCs/>
                <w:iCs/>
                <w:color w:val="000000"/>
                <w:sz w:val="24"/>
              </w:rPr>
              <w:t>下降空间。</w:t>
            </w:r>
          </w:p>
          <w:p w:rsidR="00607717" w:rsidRPr="00607717" w:rsidRDefault="00607717" w:rsidP="00607717">
            <w:pPr>
              <w:spacing w:line="480" w:lineRule="atLeast"/>
              <w:rPr>
                <w:rFonts w:ascii="宋体" w:hAnsi="宋体"/>
                <w:b/>
                <w:bCs/>
                <w:iCs/>
                <w:color w:val="000000"/>
                <w:sz w:val="24"/>
              </w:rPr>
            </w:pPr>
            <w:r w:rsidRPr="00607717">
              <w:rPr>
                <w:rFonts w:ascii="宋体" w:hAnsi="宋体" w:hint="eastAsia"/>
                <w:b/>
                <w:bCs/>
                <w:iCs/>
                <w:color w:val="000000"/>
                <w:sz w:val="24"/>
              </w:rPr>
              <w:t>7、</w:t>
            </w:r>
            <w:r w:rsidRPr="00607717">
              <w:rPr>
                <w:rFonts w:ascii="宋体" w:hAnsi="宋体"/>
                <w:b/>
                <w:bCs/>
                <w:iCs/>
                <w:color w:val="000000"/>
                <w:sz w:val="24"/>
              </w:rPr>
              <w:t>您好！对哪些大学的哪些专业的人才，有需求空间？</w:t>
            </w:r>
          </w:p>
          <w:p w:rsidR="00607717" w:rsidRPr="00607717" w:rsidRDefault="00607717" w:rsidP="00607717">
            <w:pPr>
              <w:spacing w:line="480" w:lineRule="atLeast"/>
              <w:rPr>
                <w:rFonts w:ascii="宋体" w:hAnsi="宋体"/>
                <w:bCs/>
                <w:iCs/>
                <w:color w:val="000000"/>
                <w:sz w:val="24"/>
              </w:rPr>
            </w:pPr>
            <w:r>
              <w:rPr>
                <w:rFonts w:ascii="宋体" w:hAnsi="宋体" w:hint="eastAsia"/>
                <w:bCs/>
                <w:iCs/>
                <w:color w:val="000000"/>
                <w:sz w:val="24"/>
              </w:rPr>
              <w:t>答：</w:t>
            </w:r>
            <w:r w:rsidRPr="00607717">
              <w:rPr>
                <w:rFonts w:ascii="宋体" w:hAnsi="宋体" w:hint="eastAsia"/>
                <w:bCs/>
                <w:iCs/>
                <w:color w:val="000000"/>
                <w:sz w:val="24"/>
              </w:rPr>
              <w:t>人才战略是公司的核心战略之一，公司对于工程机械和农业机械产</w:t>
            </w:r>
            <w:proofErr w:type="gramStart"/>
            <w:r w:rsidRPr="00607717">
              <w:rPr>
                <w:rFonts w:ascii="宋体" w:hAnsi="宋体" w:hint="eastAsia"/>
                <w:bCs/>
                <w:iCs/>
                <w:color w:val="000000"/>
                <w:sz w:val="24"/>
              </w:rPr>
              <w:t>研</w:t>
            </w:r>
            <w:proofErr w:type="gramEnd"/>
            <w:r w:rsidRPr="00607717">
              <w:rPr>
                <w:rFonts w:ascii="宋体" w:hAnsi="宋体" w:hint="eastAsia"/>
                <w:bCs/>
                <w:iCs/>
                <w:color w:val="000000"/>
                <w:sz w:val="24"/>
              </w:rPr>
              <w:t>销全产业链、</w:t>
            </w:r>
            <w:proofErr w:type="gramStart"/>
            <w:r w:rsidRPr="00607717">
              <w:rPr>
                <w:rFonts w:ascii="宋体" w:hAnsi="宋体" w:hint="eastAsia"/>
                <w:bCs/>
                <w:iCs/>
                <w:color w:val="000000"/>
                <w:sz w:val="24"/>
              </w:rPr>
              <w:t>物联互联</w:t>
            </w:r>
            <w:proofErr w:type="gramEnd"/>
            <w:r w:rsidRPr="00607717">
              <w:rPr>
                <w:rFonts w:ascii="宋体" w:hAnsi="宋体" w:hint="eastAsia"/>
                <w:bCs/>
                <w:iCs/>
                <w:color w:val="000000"/>
                <w:sz w:val="24"/>
              </w:rPr>
              <w:t>、智能制造，企业管理等领域的专业人才一直有持续需求，门槛方面，公司奉行不拘一格降人才，但在研发领域对学历的要求相对比较高。</w:t>
            </w:r>
          </w:p>
          <w:p w:rsidR="00607717" w:rsidRPr="00607717" w:rsidRDefault="00607717" w:rsidP="00607717">
            <w:pPr>
              <w:spacing w:line="480" w:lineRule="atLeast"/>
              <w:rPr>
                <w:rFonts w:ascii="宋体" w:hAnsi="宋体"/>
                <w:b/>
                <w:bCs/>
                <w:iCs/>
                <w:color w:val="000000"/>
                <w:sz w:val="24"/>
              </w:rPr>
            </w:pPr>
            <w:r w:rsidRPr="00607717">
              <w:rPr>
                <w:rFonts w:ascii="宋体" w:hAnsi="宋体" w:hint="eastAsia"/>
                <w:b/>
                <w:bCs/>
                <w:iCs/>
                <w:color w:val="000000"/>
                <w:sz w:val="24"/>
              </w:rPr>
              <w:t>8、请问公司历年每季度的销售高低情况</w:t>
            </w:r>
            <w:r>
              <w:rPr>
                <w:rFonts w:ascii="宋体" w:hAnsi="宋体" w:hint="eastAsia"/>
                <w:b/>
                <w:bCs/>
                <w:iCs/>
                <w:color w:val="000000"/>
                <w:sz w:val="24"/>
              </w:rPr>
              <w:t>。</w:t>
            </w:r>
          </w:p>
          <w:p w:rsidR="00607717" w:rsidRPr="00607717" w:rsidRDefault="00607717" w:rsidP="00607717">
            <w:pPr>
              <w:spacing w:line="480" w:lineRule="atLeast"/>
              <w:rPr>
                <w:rFonts w:ascii="宋体" w:hAnsi="宋体"/>
                <w:bCs/>
                <w:iCs/>
                <w:color w:val="000000"/>
                <w:sz w:val="24"/>
              </w:rPr>
            </w:pPr>
            <w:r>
              <w:rPr>
                <w:rFonts w:ascii="宋体" w:hAnsi="宋体" w:hint="eastAsia"/>
                <w:bCs/>
                <w:iCs/>
                <w:color w:val="000000"/>
                <w:sz w:val="24"/>
              </w:rPr>
              <w:t>答：</w:t>
            </w:r>
            <w:r w:rsidRPr="00607717">
              <w:rPr>
                <w:rFonts w:ascii="宋体" w:hAnsi="宋体" w:hint="eastAsia"/>
                <w:bCs/>
                <w:iCs/>
                <w:color w:val="000000"/>
                <w:sz w:val="24"/>
              </w:rPr>
              <w:t>工程机械行业销售具备季节性的特征，和建设施工的节奏有关。季节规律上，二季度最好，四季度也较好，一三季度相对是淡季。 如果看上下半年公司的收入比例，一般是55-60%比40-45%。</w:t>
            </w:r>
          </w:p>
          <w:p w:rsidR="00607717" w:rsidRPr="00607717" w:rsidRDefault="00607717" w:rsidP="00607717">
            <w:pPr>
              <w:spacing w:line="480" w:lineRule="atLeast"/>
              <w:rPr>
                <w:rFonts w:ascii="宋体" w:hAnsi="宋体"/>
                <w:b/>
                <w:bCs/>
                <w:iCs/>
                <w:color w:val="000000"/>
                <w:sz w:val="24"/>
              </w:rPr>
            </w:pPr>
            <w:r w:rsidRPr="00607717">
              <w:rPr>
                <w:rFonts w:ascii="宋体" w:hAnsi="宋体" w:hint="eastAsia"/>
                <w:b/>
                <w:bCs/>
                <w:iCs/>
                <w:color w:val="000000"/>
                <w:sz w:val="24"/>
              </w:rPr>
              <w:t>9、</w:t>
            </w:r>
            <w:r w:rsidRPr="00607717">
              <w:rPr>
                <w:rFonts w:ascii="宋体" w:hAnsi="宋体"/>
                <w:b/>
                <w:bCs/>
                <w:iCs/>
                <w:color w:val="000000"/>
                <w:sz w:val="24"/>
              </w:rPr>
              <w:t>中美贸易摩擦，对公司影响大吗？</w:t>
            </w:r>
          </w:p>
          <w:p w:rsidR="00607717" w:rsidRPr="00607717" w:rsidRDefault="00607717" w:rsidP="00607717">
            <w:pPr>
              <w:spacing w:line="480" w:lineRule="atLeast"/>
              <w:rPr>
                <w:rFonts w:ascii="宋体" w:hAnsi="宋体"/>
                <w:bCs/>
                <w:iCs/>
                <w:color w:val="000000"/>
                <w:sz w:val="24"/>
              </w:rPr>
            </w:pPr>
            <w:r>
              <w:rPr>
                <w:rFonts w:ascii="宋体" w:hAnsi="宋体" w:hint="eastAsia"/>
                <w:bCs/>
                <w:iCs/>
                <w:color w:val="000000"/>
                <w:sz w:val="24"/>
              </w:rPr>
              <w:t>答：</w:t>
            </w:r>
            <w:r w:rsidRPr="00607717">
              <w:rPr>
                <w:rFonts w:ascii="宋体" w:hAnsi="宋体" w:hint="eastAsia"/>
                <w:bCs/>
                <w:iCs/>
                <w:color w:val="000000"/>
                <w:sz w:val="24"/>
              </w:rPr>
              <w:t>您好，公司海外业务近年来发展较好，收入和利润率都有增长，更多体现在东南亚，非洲，一带一路国家，欧洲等地区。目前北美地区的销售额占比很小，所以中美贸易摩擦对公司海</w:t>
            </w:r>
            <w:r w:rsidRPr="00607717">
              <w:rPr>
                <w:rFonts w:ascii="宋体" w:hAnsi="宋体" w:hint="eastAsia"/>
                <w:bCs/>
                <w:iCs/>
                <w:color w:val="000000"/>
                <w:sz w:val="24"/>
              </w:rPr>
              <w:lastRenderedPageBreak/>
              <w:t>外业务的增长和利润率不构成显著影响。 此外，外部经济环境变化和中美之间的摩擦也会加剧汇率波动，公司密切关注外部经济环境变化和全球经济发展情况，不断提升海外经营风险管控能力。</w:t>
            </w:r>
          </w:p>
          <w:p w:rsidR="00607717" w:rsidRPr="00607717" w:rsidRDefault="00607717" w:rsidP="00607717">
            <w:pPr>
              <w:spacing w:line="480" w:lineRule="atLeast"/>
              <w:rPr>
                <w:rFonts w:ascii="宋体" w:hAnsi="宋体"/>
                <w:b/>
                <w:bCs/>
                <w:iCs/>
                <w:color w:val="000000"/>
                <w:sz w:val="24"/>
              </w:rPr>
            </w:pPr>
            <w:r w:rsidRPr="00607717">
              <w:rPr>
                <w:rFonts w:ascii="宋体" w:hAnsi="宋体" w:hint="eastAsia"/>
                <w:b/>
                <w:bCs/>
                <w:iCs/>
                <w:color w:val="000000"/>
                <w:sz w:val="24"/>
              </w:rPr>
              <w:t>10、</w:t>
            </w:r>
            <w:r w:rsidRPr="00607717">
              <w:rPr>
                <w:rFonts w:ascii="宋体" w:hAnsi="宋体"/>
                <w:b/>
                <w:bCs/>
                <w:iCs/>
                <w:color w:val="000000"/>
                <w:sz w:val="24"/>
              </w:rPr>
              <w:t>您好！今年的业绩增长点是哪个项目？</w:t>
            </w:r>
          </w:p>
          <w:p w:rsidR="00607717" w:rsidRPr="00607717" w:rsidRDefault="00607717" w:rsidP="00607717">
            <w:pPr>
              <w:spacing w:line="480" w:lineRule="atLeast"/>
              <w:rPr>
                <w:rFonts w:ascii="宋体" w:hAnsi="宋体"/>
                <w:bCs/>
                <w:iCs/>
                <w:color w:val="000000"/>
                <w:sz w:val="24"/>
              </w:rPr>
            </w:pPr>
            <w:r>
              <w:rPr>
                <w:rFonts w:ascii="宋体" w:hAnsi="宋体" w:hint="eastAsia"/>
                <w:bCs/>
                <w:iCs/>
                <w:color w:val="000000"/>
                <w:sz w:val="24"/>
              </w:rPr>
              <w:t>答：</w:t>
            </w:r>
            <w:r w:rsidRPr="00607717">
              <w:rPr>
                <w:rFonts w:ascii="宋体" w:hAnsi="宋体" w:hint="eastAsia"/>
                <w:bCs/>
                <w:iCs/>
                <w:color w:val="000000"/>
                <w:sz w:val="24"/>
              </w:rPr>
              <w:t>公司业绩增长主要来源于工程机械产品（特别是混凝土泵车，汽车起重机，塔机和</w:t>
            </w:r>
            <w:proofErr w:type="gramStart"/>
            <w:r w:rsidRPr="00607717">
              <w:rPr>
                <w:rFonts w:ascii="宋体" w:hAnsi="宋体" w:hint="eastAsia"/>
                <w:bCs/>
                <w:iCs/>
                <w:color w:val="000000"/>
                <w:sz w:val="24"/>
              </w:rPr>
              <w:t>履带吊这几个</w:t>
            </w:r>
            <w:proofErr w:type="gramEnd"/>
            <w:r w:rsidRPr="00607717">
              <w:rPr>
                <w:rFonts w:ascii="宋体" w:hAnsi="宋体" w:hint="eastAsia"/>
                <w:bCs/>
                <w:iCs/>
                <w:color w:val="000000"/>
                <w:sz w:val="24"/>
              </w:rPr>
              <w:t>产品）销售额及销售毛利的提升。今年上半年工程机械产品销售收入210.16亿，较去年同期提升54.62％,工程机械优势板块保持强劲增长，毛利率提升4.14个百分点,毛利额增长27.71亿。同时随着公司严控费用及规模效应提升，期间费用率逐步下降。以上综合影响促进了公司经营业绩的提升。</w:t>
            </w:r>
          </w:p>
          <w:p w:rsidR="00607717" w:rsidRPr="00607717" w:rsidRDefault="00607717" w:rsidP="00607717">
            <w:pPr>
              <w:spacing w:line="480" w:lineRule="atLeast"/>
              <w:rPr>
                <w:rFonts w:ascii="宋体" w:hAnsi="宋体"/>
                <w:b/>
                <w:bCs/>
                <w:iCs/>
                <w:color w:val="000000"/>
                <w:sz w:val="24"/>
              </w:rPr>
            </w:pPr>
            <w:r w:rsidRPr="00607717">
              <w:rPr>
                <w:rFonts w:ascii="宋体" w:hAnsi="宋体" w:hint="eastAsia"/>
                <w:b/>
                <w:bCs/>
                <w:iCs/>
                <w:color w:val="000000"/>
                <w:sz w:val="24"/>
              </w:rPr>
              <w:t>11、</w:t>
            </w:r>
            <w:r w:rsidRPr="00607717">
              <w:rPr>
                <w:rFonts w:ascii="宋体" w:hAnsi="宋体"/>
                <w:b/>
                <w:bCs/>
                <w:iCs/>
                <w:color w:val="000000"/>
                <w:sz w:val="24"/>
              </w:rPr>
              <w:t>您好，请问公司预计下半年销售情况如何？相比上半年的大基数销量是否会有大幅下滑？根据半年报看公司起重机增长较多，混凝土泵车相比2011年高点似乎增速还没提上来，公司预计未来混凝土泵车会有更高速的增长吗？塔机业务下半年销售情况如何？有淡旺季吗？谢谢。</w:t>
            </w:r>
          </w:p>
          <w:p w:rsidR="00607717" w:rsidRPr="00607717" w:rsidRDefault="00607717" w:rsidP="00607717">
            <w:pPr>
              <w:spacing w:line="480" w:lineRule="atLeast"/>
              <w:rPr>
                <w:rFonts w:ascii="宋体" w:hAnsi="宋体"/>
                <w:bCs/>
                <w:iCs/>
                <w:color w:val="000000"/>
                <w:sz w:val="24"/>
              </w:rPr>
            </w:pPr>
            <w:r>
              <w:rPr>
                <w:rFonts w:ascii="宋体" w:hAnsi="宋体" w:hint="eastAsia"/>
                <w:bCs/>
                <w:iCs/>
                <w:color w:val="000000"/>
                <w:sz w:val="24"/>
              </w:rPr>
              <w:t>答：</w:t>
            </w:r>
            <w:r w:rsidRPr="00607717">
              <w:rPr>
                <w:rFonts w:ascii="宋体" w:hAnsi="宋体" w:hint="eastAsia"/>
                <w:bCs/>
                <w:iCs/>
                <w:color w:val="000000"/>
                <w:sz w:val="24"/>
              </w:rPr>
              <w:t>工程机械行业销售具备季节性的特征，和建设施工的节奏有关。季节规律上，二季度最好，四季度也较好，一三季度相对是淡季。如果看上下半年公司的收入比例，一般是55-60%比40-45%。 从建筑施工的节奏上看，一般是先挖土、打桩、再吊装，然后才是混凝土浇筑和塔机设备需求，因为施工节奏有设备需求的先后次序，所以各类设备的需求增长和景气期也不同，我们更加看好行业中混凝土设备和塔机设备在未来两年需求的增长。 目前混凝土泵车市场我司行业地位稳固，市场占有率维持在数一数二的水平。随着我司新研发的4.0产品市场占有率提升，国家基础投资增加，预计未来出现增速可能提高。目前塔机业务下半年销售良好，上半年受制于产能不足，现已解决，预计下半年销量较上半年提升明显。</w:t>
            </w:r>
          </w:p>
          <w:p w:rsidR="00607717" w:rsidRPr="00607717" w:rsidRDefault="00607717" w:rsidP="00607717">
            <w:pPr>
              <w:spacing w:line="480" w:lineRule="atLeast"/>
              <w:rPr>
                <w:rFonts w:ascii="宋体" w:hAnsi="宋体"/>
                <w:b/>
                <w:bCs/>
                <w:iCs/>
                <w:color w:val="000000"/>
                <w:sz w:val="24"/>
              </w:rPr>
            </w:pPr>
            <w:r w:rsidRPr="00607717">
              <w:rPr>
                <w:rFonts w:ascii="宋体" w:hAnsi="宋体" w:hint="eastAsia"/>
                <w:b/>
                <w:bCs/>
                <w:iCs/>
                <w:color w:val="000000"/>
                <w:sz w:val="24"/>
              </w:rPr>
              <w:lastRenderedPageBreak/>
              <w:t>12、</w:t>
            </w:r>
            <w:r w:rsidRPr="00607717">
              <w:rPr>
                <w:rFonts w:ascii="宋体" w:hAnsi="宋体"/>
                <w:b/>
                <w:bCs/>
                <w:iCs/>
                <w:color w:val="000000"/>
                <w:sz w:val="24"/>
              </w:rPr>
              <w:t>请问公司在高空作业平台业务的营业收入有多少，未来是否有提升空间？</w:t>
            </w:r>
          </w:p>
          <w:p w:rsidR="00607717" w:rsidRPr="00607717" w:rsidRDefault="00607717" w:rsidP="00607717">
            <w:pPr>
              <w:spacing w:line="480" w:lineRule="atLeast"/>
              <w:rPr>
                <w:rFonts w:ascii="宋体" w:hAnsi="宋体"/>
                <w:bCs/>
                <w:iCs/>
                <w:color w:val="000000"/>
                <w:sz w:val="24"/>
              </w:rPr>
            </w:pPr>
            <w:r>
              <w:rPr>
                <w:rFonts w:ascii="宋体" w:hAnsi="宋体" w:hint="eastAsia"/>
                <w:bCs/>
                <w:iCs/>
                <w:color w:val="000000"/>
                <w:sz w:val="24"/>
              </w:rPr>
              <w:t>答：</w:t>
            </w:r>
            <w:r w:rsidRPr="00607717">
              <w:rPr>
                <w:rFonts w:ascii="宋体" w:hAnsi="宋体" w:hint="eastAsia"/>
                <w:bCs/>
                <w:iCs/>
                <w:color w:val="000000"/>
                <w:sz w:val="24"/>
              </w:rPr>
              <w:t>公司上半年高空作业平台的营业收入超过1.7亿，从三月以来一直维持月销售额超5000万，七八月份淡季不淡，销售维持强势。目前高空作业平台开局良好，实现突破，产品受到客户广泛好评，继续保持黑马姿态，随4.0产品不断推出，今年下半年臂式</w:t>
            </w:r>
            <w:proofErr w:type="gramStart"/>
            <w:r w:rsidRPr="00607717">
              <w:rPr>
                <w:rFonts w:ascii="宋体" w:hAnsi="宋体" w:hint="eastAsia"/>
                <w:bCs/>
                <w:iCs/>
                <w:color w:val="000000"/>
                <w:sz w:val="24"/>
              </w:rPr>
              <w:t>产品产线投产</w:t>
            </w:r>
            <w:proofErr w:type="gramEnd"/>
            <w:r w:rsidRPr="00607717">
              <w:rPr>
                <w:rFonts w:ascii="宋体" w:hAnsi="宋体" w:hint="eastAsia"/>
                <w:bCs/>
                <w:iCs/>
                <w:color w:val="000000"/>
                <w:sz w:val="24"/>
              </w:rPr>
              <w:t>，以及海外品牌认知度提升、合作客户增加，未来销量有较大的提升空间，有望在明年杀入高空作业平台领域第一梯队。</w:t>
            </w:r>
          </w:p>
          <w:p w:rsidR="00607717" w:rsidRPr="00607717" w:rsidRDefault="00607717" w:rsidP="00607717">
            <w:pPr>
              <w:spacing w:line="480" w:lineRule="atLeast"/>
              <w:rPr>
                <w:rFonts w:ascii="宋体" w:hAnsi="宋体"/>
                <w:b/>
                <w:bCs/>
                <w:iCs/>
                <w:color w:val="000000"/>
                <w:sz w:val="24"/>
              </w:rPr>
            </w:pPr>
            <w:r w:rsidRPr="00607717">
              <w:rPr>
                <w:rFonts w:ascii="宋体" w:hAnsi="宋体" w:hint="eastAsia"/>
                <w:b/>
                <w:bCs/>
                <w:iCs/>
                <w:color w:val="000000"/>
                <w:sz w:val="24"/>
              </w:rPr>
              <w:t>13、</w:t>
            </w:r>
            <w:r w:rsidRPr="00607717">
              <w:rPr>
                <w:rFonts w:ascii="宋体" w:hAnsi="宋体"/>
                <w:b/>
                <w:bCs/>
                <w:iCs/>
                <w:color w:val="000000"/>
                <w:sz w:val="24"/>
              </w:rPr>
              <w:t>中联智慧产业城总投资约1000亿元，请问资金如何筹措，对上市公司有何影响，中联重科整体上市了吗</w:t>
            </w:r>
            <w:r w:rsidRPr="00607717">
              <w:rPr>
                <w:rFonts w:ascii="宋体" w:hAnsi="宋体" w:hint="eastAsia"/>
                <w:b/>
                <w:bCs/>
                <w:iCs/>
                <w:color w:val="000000"/>
                <w:sz w:val="24"/>
              </w:rPr>
              <w:t>？</w:t>
            </w:r>
          </w:p>
          <w:p w:rsidR="00607717" w:rsidRPr="00607717" w:rsidRDefault="00607717" w:rsidP="00607717">
            <w:pPr>
              <w:spacing w:line="480" w:lineRule="atLeast"/>
              <w:rPr>
                <w:rFonts w:ascii="宋体" w:hAnsi="宋体"/>
                <w:bCs/>
                <w:iCs/>
                <w:color w:val="000000"/>
                <w:sz w:val="24"/>
              </w:rPr>
            </w:pPr>
            <w:r>
              <w:rPr>
                <w:rFonts w:ascii="宋体" w:hAnsi="宋体" w:hint="eastAsia"/>
                <w:bCs/>
                <w:iCs/>
                <w:color w:val="000000"/>
                <w:sz w:val="24"/>
              </w:rPr>
              <w:t>答：</w:t>
            </w:r>
            <w:r w:rsidRPr="00607717">
              <w:rPr>
                <w:rFonts w:ascii="宋体" w:hAnsi="宋体" w:hint="eastAsia"/>
                <w:bCs/>
                <w:iCs/>
                <w:color w:val="000000"/>
                <w:sz w:val="24"/>
              </w:rPr>
              <w:t>智慧产业城建设是中联产业升级、公司实现智能化生产和智能化产品、对同业公司增加比较优势的关键，为公司未来几年持续发展的根基之一，是中联重科迈向国际领先工程机械制造企业的关键阶梯，是中联发展道路上的大事。目前还</w:t>
            </w:r>
            <w:proofErr w:type="gramStart"/>
            <w:r w:rsidRPr="00607717">
              <w:rPr>
                <w:rFonts w:ascii="宋体" w:hAnsi="宋体" w:hint="eastAsia"/>
                <w:bCs/>
                <w:iCs/>
                <w:color w:val="000000"/>
                <w:sz w:val="24"/>
              </w:rPr>
              <w:t>属项目</w:t>
            </w:r>
            <w:proofErr w:type="gramEnd"/>
            <w:r w:rsidRPr="00607717">
              <w:rPr>
                <w:rFonts w:ascii="宋体" w:hAnsi="宋体" w:hint="eastAsia"/>
                <w:bCs/>
                <w:iCs/>
                <w:color w:val="000000"/>
                <w:sz w:val="24"/>
              </w:rPr>
              <w:t>早期，后续投入的总规模、节奏，以及相关收、</w:t>
            </w:r>
            <w:proofErr w:type="gramStart"/>
            <w:r w:rsidRPr="00607717">
              <w:rPr>
                <w:rFonts w:ascii="宋体" w:hAnsi="宋体" w:hint="eastAsia"/>
                <w:bCs/>
                <w:iCs/>
                <w:color w:val="000000"/>
                <w:sz w:val="24"/>
              </w:rPr>
              <w:t>支安排</w:t>
            </w:r>
            <w:proofErr w:type="gramEnd"/>
            <w:r w:rsidRPr="00607717">
              <w:rPr>
                <w:rFonts w:ascii="宋体" w:hAnsi="宋体" w:hint="eastAsia"/>
                <w:bCs/>
                <w:iCs/>
                <w:color w:val="000000"/>
                <w:sz w:val="24"/>
              </w:rPr>
              <w:t>和报表计量方式等具体细节还在和政府商定中，目前可以确定的主要有以下2点：1.公司将合理安排产能搬迁进度，分批建设搬迁，</w:t>
            </w:r>
            <w:proofErr w:type="gramStart"/>
            <w:r w:rsidRPr="00607717">
              <w:rPr>
                <w:rFonts w:ascii="宋体" w:hAnsi="宋体" w:hint="eastAsia"/>
                <w:bCs/>
                <w:iCs/>
                <w:color w:val="000000"/>
                <w:sz w:val="24"/>
              </w:rPr>
              <w:t>在新产线的</w:t>
            </w:r>
            <w:proofErr w:type="gramEnd"/>
            <w:r w:rsidRPr="00607717">
              <w:rPr>
                <w:rFonts w:ascii="宋体" w:hAnsi="宋体" w:hint="eastAsia"/>
                <w:bCs/>
                <w:iCs/>
                <w:color w:val="000000"/>
                <w:sz w:val="24"/>
              </w:rPr>
              <w:t>建设、调试和产能爬坡期，公司</w:t>
            </w:r>
            <w:proofErr w:type="gramStart"/>
            <w:r w:rsidRPr="00607717">
              <w:rPr>
                <w:rFonts w:ascii="宋体" w:hAnsi="宋体" w:hint="eastAsia"/>
                <w:bCs/>
                <w:iCs/>
                <w:color w:val="000000"/>
                <w:sz w:val="24"/>
              </w:rPr>
              <w:t>现有产线将</w:t>
            </w:r>
            <w:proofErr w:type="gramEnd"/>
            <w:r w:rsidRPr="00607717">
              <w:rPr>
                <w:rFonts w:ascii="宋体" w:hAnsi="宋体" w:hint="eastAsia"/>
                <w:bCs/>
                <w:iCs/>
                <w:color w:val="000000"/>
                <w:sz w:val="24"/>
              </w:rPr>
              <w:t>正常生产，湖南省和长沙市政府也充分考虑了企业的运营，已有无偿土地使用期条款。整个智慧产业城建</w:t>
            </w:r>
            <w:proofErr w:type="gramStart"/>
            <w:r w:rsidRPr="00607717">
              <w:rPr>
                <w:rFonts w:ascii="宋体" w:hAnsi="宋体" w:hint="eastAsia"/>
                <w:bCs/>
                <w:iCs/>
                <w:color w:val="000000"/>
                <w:sz w:val="24"/>
              </w:rPr>
              <w:t>设期不会</w:t>
            </w:r>
            <w:proofErr w:type="gramEnd"/>
            <w:r w:rsidRPr="00607717">
              <w:rPr>
                <w:rFonts w:ascii="宋体" w:hAnsi="宋体" w:hint="eastAsia"/>
                <w:bCs/>
                <w:iCs/>
                <w:color w:val="000000"/>
                <w:sz w:val="24"/>
              </w:rPr>
              <w:t>影响公司生产经营和销售。2.新产业园投资规模较大，未来4年逐步投入，现有的5大工业园区用地将由政府分批收储，投资资金将立足于现有厂房用地的土地置换款，且工业用地和转商的价差也将投入于智慧产业园，所以不会对公司自身现金流和资本开支构成重大影响。 公司已经在深圳、香港两地整体上市。</w:t>
            </w:r>
          </w:p>
          <w:p w:rsidR="00607717" w:rsidRPr="00607717" w:rsidRDefault="00607717" w:rsidP="00607717">
            <w:pPr>
              <w:spacing w:line="480" w:lineRule="atLeast"/>
              <w:rPr>
                <w:rFonts w:ascii="宋体" w:hAnsi="宋体"/>
                <w:b/>
                <w:bCs/>
                <w:iCs/>
                <w:color w:val="000000"/>
                <w:sz w:val="24"/>
              </w:rPr>
            </w:pPr>
            <w:r w:rsidRPr="00607717">
              <w:rPr>
                <w:rFonts w:ascii="宋体" w:hAnsi="宋体" w:hint="eastAsia"/>
                <w:b/>
                <w:bCs/>
                <w:iCs/>
                <w:color w:val="000000"/>
                <w:sz w:val="24"/>
              </w:rPr>
              <w:t>14、</w:t>
            </w:r>
            <w:r w:rsidRPr="00607717">
              <w:rPr>
                <w:rFonts w:ascii="宋体" w:hAnsi="宋体"/>
                <w:b/>
                <w:bCs/>
                <w:iCs/>
                <w:color w:val="000000"/>
                <w:sz w:val="24"/>
              </w:rPr>
              <w:t>走出</w:t>
            </w:r>
            <w:proofErr w:type="gramStart"/>
            <w:r w:rsidRPr="00607717">
              <w:rPr>
                <w:rFonts w:ascii="宋体" w:hAnsi="宋体"/>
                <w:b/>
                <w:bCs/>
                <w:iCs/>
                <w:color w:val="000000"/>
                <w:sz w:val="24"/>
              </w:rPr>
              <w:t>去战略</w:t>
            </w:r>
            <w:proofErr w:type="gramEnd"/>
            <w:r w:rsidRPr="00607717">
              <w:rPr>
                <w:rFonts w:ascii="宋体" w:hAnsi="宋体"/>
                <w:b/>
                <w:bCs/>
                <w:iCs/>
                <w:color w:val="000000"/>
                <w:sz w:val="24"/>
              </w:rPr>
              <w:t>实施情况如何？</w:t>
            </w:r>
          </w:p>
          <w:p w:rsidR="00607717" w:rsidRPr="00607717" w:rsidRDefault="00607717" w:rsidP="00607717">
            <w:pPr>
              <w:spacing w:line="480" w:lineRule="atLeast"/>
              <w:rPr>
                <w:rFonts w:ascii="宋体" w:hAnsi="宋体"/>
                <w:bCs/>
                <w:iCs/>
                <w:color w:val="000000"/>
                <w:sz w:val="24"/>
              </w:rPr>
            </w:pPr>
            <w:r>
              <w:rPr>
                <w:rFonts w:ascii="宋体" w:hAnsi="宋体" w:hint="eastAsia"/>
                <w:bCs/>
                <w:iCs/>
                <w:color w:val="000000"/>
                <w:sz w:val="24"/>
              </w:rPr>
              <w:t>答：</w:t>
            </w:r>
            <w:r w:rsidRPr="00607717">
              <w:rPr>
                <w:rFonts w:ascii="宋体" w:hAnsi="宋体" w:hint="eastAsia"/>
                <w:bCs/>
                <w:iCs/>
                <w:color w:val="000000"/>
                <w:sz w:val="24"/>
              </w:rPr>
              <w:t>第一点是公司在今年实行了海外业务变革，海外的销售权和经营权回归了各事业部，真正做到了研发、设计、生产和销</w:t>
            </w:r>
            <w:r w:rsidRPr="00607717">
              <w:rPr>
                <w:rFonts w:ascii="宋体" w:hAnsi="宋体" w:hint="eastAsia"/>
                <w:bCs/>
                <w:iCs/>
                <w:color w:val="000000"/>
                <w:sz w:val="24"/>
              </w:rPr>
              <w:lastRenderedPageBreak/>
              <w:t>售有效一体化的协同，对未来公司海外业务的规模增长提速会有很大的帮助。 第二点是积极推进海外基地的布局，上半年白俄罗斯中联制造基地进展顺利，目前主要厂房和建筑已封顶，预计年底可以按计划开始试生产，印度制造基地的土地购买、公司运营资质、生产基地的规划设计也完成，团队组建顺利，一切在按计划推进。 三是海外独立运营的CIFA上半年收入稳步增长，创并购以来最好业绩，毛利率持续上升，新产品逐步推出,CIFA 2019年上半年销售较去年同期增长20%，毛利率水平与国内相当, 利润和经营性现金流均为正，已进入稳定的良性经营阶段。M-</w:t>
            </w:r>
            <w:proofErr w:type="spellStart"/>
            <w:r w:rsidRPr="00607717">
              <w:rPr>
                <w:rFonts w:ascii="宋体" w:hAnsi="宋体" w:hint="eastAsia"/>
                <w:bCs/>
                <w:iCs/>
                <w:color w:val="000000"/>
                <w:sz w:val="24"/>
              </w:rPr>
              <w:t>tec</w:t>
            </w:r>
            <w:proofErr w:type="spellEnd"/>
            <w:r w:rsidRPr="00607717">
              <w:rPr>
                <w:rFonts w:ascii="宋体" w:hAnsi="宋体" w:hint="eastAsia"/>
                <w:bCs/>
                <w:iCs/>
                <w:color w:val="000000"/>
                <w:sz w:val="24"/>
              </w:rPr>
              <w:t>保持</w:t>
            </w:r>
            <w:proofErr w:type="gramStart"/>
            <w:r w:rsidRPr="00607717">
              <w:rPr>
                <w:rFonts w:ascii="宋体" w:hAnsi="宋体" w:hint="eastAsia"/>
                <w:bCs/>
                <w:iCs/>
                <w:color w:val="000000"/>
                <w:sz w:val="24"/>
              </w:rPr>
              <w:t>全球干混砂浆</w:t>
            </w:r>
            <w:proofErr w:type="gramEnd"/>
            <w:r w:rsidRPr="00607717">
              <w:rPr>
                <w:rFonts w:ascii="宋体" w:hAnsi="宋体" w:hint="eastAsia"/>
                <w:bCs/>
                <w:iCs/>
                <w:color w:val="000000"/>
                <w:sz w:val="24"/>
              </w:rPr>
              <w:t>装备的龙头地位，收入保持稳定，毛利维持高位水平，目前深耕中国潜力市场，其他新兴市场业务稳中有升。 公司海外业务未来会持续加大投入，保持长期较好增长。</w:t>
            </w:r>
          </w:p>
          <w:p w:rsidR="00607717" w:rsidRPr="00607717" w:rsidRDefault="00607717" w:rsidP="00607717">
            <w:pPr>
              <w:spacing w:line="480" w:lineRule="atLeast"/>
              <w:rPr>
                <w:rFonts w:ascii="宋体" w:hAnsi="宋体"/>
                <w:b/>
                <w:bCs/>
                <w:iCs/>
                <w:color w:val="000000"/>
                <w:sz w:val="24"/>
              </w:rPr>
            </w:pPr>
            <w:r w:rsidRPr="00607717">
              <w:rPr>
                <w:rFonts w:ascii="宋体" w:hAnsi="宋体" w:hint="eastAsia"/>
                <w:b/>
                <w:bCs/>
                <w:iCs/>
                <w:color w:val="000000"/>
                <w:sz w:val="24"/>
              </w:rPr>
              <w:t>15、</w:t>
            </w:r>
            <w:r w:rsidRPr="00607717">
              <w:rPr>
                <w:rFonts w:ascii="宋体" w:hAnsi="宋体"/>
                <w:b/>
                <w:bCs/>
                <w:iCs/>
                <w:color w:val="000000"/>
                <w:sz w:val="24"/>
              </w:rPr>
              <w:t>请预测下工程机械的景气周期，近期国家政策对行业的影响</w:t>
            </w:r>
            <w:r>
              <w:rPr>
                <w:rFonts w:ascii="宋体" w:hAnsi="宋体" w:hint="eastAsia"/>
                <w:b/>
                <w:bCs/>
                <w:iCs/>
                <w:color w:val="000000"/>
                <w:sz w:val="24"/>
              </w:rPr>
              <w:t>？</w:t>
            </w:r>
          </w:p>
          <w:p w:rsidR="00607717" w:rsidRPr="00607717" w:rsidRDefault="00607717" w:rsidP="00607717">
            <w:pPr>
              <w:spacing w:line="480" w:lineRule="atLeast"/>
              <w:rPr>
                <w:rFonts w:ascii="宋体" w:hAnsi="宋体"/>
                <w:bCs/>
                <w:iCs/>
                <w:color w:val="000000"/>
                <w:sz w:val="24"/>
              </w:rPr>
            </w:pPr>
            <w:r>
              <w:rPr>
                <w:rFonts w:ascii="宋体" w:hAnsi="宋体" w:hint="eastAsia"/>
                <w:bCs/>
                <w:iCs/>
                <w:color w:val="000000"/>
                <w:sz w:val="24"/>
              </w:rPr>
              <w:t>答：</w:t>
            </w:r>
            <w:r w:rsidRPr="00607717">
              <w:rPr>
                <w:rFonts w:ascii="宋体" w:hAnsi="宋体" w:hint="eastAsia"/>
                <w:bCs/>
                <w:iCs/>
                <w:color w:val="000000"/>
                <w:sz w:val="24"/>
              </w:rPr>
              <w:t>工程机械行业正在由低基数高增长、挖掘机引领行业增长的阶段转为高基数稳增长、</w:t>
            </w:r>
            <w:proofErr w:type="gramStart"/>
            <w:r w:rsidRPr="00607717">
              <w:rPr>
                <w:rFonts w:ascii="宋体" w:hAnsi="宋体" w:hint="eastAsia"/>
                <w:bCs/>
                <w:iCs/>
                <w:color w:val="000000"/>
                <w:sz w:val="24"/>
              </w:rPr>
              <w:t>后挖机</w:t>
            </w:r>
            <w:proofErr w:type="gramEnd"/>
            <w:r w:rsidRPr="00607717">
              <w:rPr>
                <w:rFonts w:ascii="宋体" w:hAnsi="宋体" w:hint="eastAsia"/>
                <w:bCs/>
                <w:iCs/>
                <w:color w:val="000000"/>
                <w:sz w:val="24"/>
              </w:rPr>
              <w:t>产品接替增长的阶段。 公司认为混凝土机械、建筑起重机未来 2-3 年将继续保持高景气度：根据产品寿命及更换需求、环保要求，预计挖掘机、汽车起重机步入平稳增长期，混凝土机械、建筑起重机持续高增长， 2020-2021 年销量有望保持 10%-20%年复合增速。 明年是十三五规划收官之年，我们对中国经济增长保持乐观态度，近期国家政策总体利好基建，随着项目落地，对工程机械需求有拉动作用。公司将继续坚持稳健经营、高质量增长，继续为中国经济发展贡献力量。</w:t>
            </w:r>
          </w:p>
          <w:p w:rsidR="00607717" w:rsidRPr="00607717" w:rsidRDefault="00607717" w:rsidP="00607717">
            <w:pPr>
              <w:spacing w:line="480" w:lineRule="atLeast"/>
              <w:rPr>
                <w:rFonts w:ascii="宋体" w:hAnsi="宋体"/>
                <w:b/>
                <w:bCs/>
                <w:iCs/>
                <w:color w:val="000000"/>
                <w:sz w:val="24"/>
              </w:rPr>
            </w:pPr>
            <w:r w:rsidRPr="00607717">
              <w:rPr>
                <w:rFonts w:ascii="宋体" w:hAnsi="宋体" w:hint="eastAsia"/>
                <w:b/>
                <w:bCs/>
                <w:iCs/>
                <w:color w:val="000000"/>
                <w:sz w:val="24"/>
              </w:rPr>
              <w:t>16、</w:t>
            </w:r>
            <w:r>
              <w:rPr>
                <w:rFonts w:ascii="宋体" w:hAnsi="宋体"/>
                <w:b/>
                <w:bCs/>
                <w:iCs/>
                <w:color w:val="000000"/>
                <w:sz w:val="24"/>
              </w:rPr>
              <w:t>请问</w:t>
            </w:r>
            <w:r>
              <w:rPr>
                <w:rFonts w:ascii="宋体" w:hAnsi="宋体" w:hint="eastAsia"/>
                <w:b/>
                <w:bCs/>
                <w:iCs/>
                <w:color w:val="000000"/>
                <w:sz w:val="24"/>
              </w:rPr>
              <w:t>公司</w:t>
            </w:r>
            <w:r>
              <w:rPr>
                <w:rFonts w:ascii="宋体" w:hAnsi="宋体"/>
                <w:b/>
                <w:bCs/>
                <w:iCs/>
                <w:color w:val="000000"/>
                <w:sz w:val="24"/>
              </w:rPr>
              <w:t>在工业互联网领域</w:t>
            </w:r>
            <w:r w:rsidRPr="00607717">
              <w:rPr>
                <w:rFonts w:ascii="宋体" w:hAnsi="宋体"/>
                <w:b/>
                <w:bCs/>
                <w:iCs/>
                <w:color w:val="000000"/>
                <w:sz w:val="24"/>
              </w:rPr>
              <w:t>有哪些布局？</w:t>
            </w:r>
          </w:p>
          <w:p w:rsidR="00607717" w:rsidRPr="00607717" w:rsidRDefault="00607717" w:rsidP="00607717">
            <w:pPr>
              <w:spacing w:line="480" w:lineRule="atLeast"/>
              <w:rPr>
                <w:rFonts w:ascii="宋体" w:hAnsi="宋体"/>
                <w:bCs/>
                <w:iCs/>
                <w:color w:val="000000"/>
                <w:sz w:val="24"/>
              </w:rPr>
            </w:pPr>
            <w:r>
              <w:rPr>
                <w:rFonts w:ascii="宋体" w:hAnsi="宋体" w:hint="eastAsia"/>
                <w:bCs/>
                <w:iCs/>
                <w:color w:val="000000"/>
                <w:sz w:val="24"/>
              </w:rPr>
              <w:t>答：</w:t>
            </w:r>
            <w:r w:rsidRPr="00607717">
              <w:rPr>
                <w:rFonts w:ascii="宋体" w:hAnsi="宋体" w:hint="eastAsia"/>
                <w:bCs/>
                <w:iCs/>
                <w:color w:val="000000"/>
                <w:sz w:val="24"/>
              </w:rPr>
              <w:t>2019年公司全面推进数字化转型，发布云</w:t>
            </w:r>
            <w:proofErr w:type="gramStart"/>
            <w:r w:rsidRPr="00607717">
              <w:rPr>
                <w:rFonts w:ascii="宋体" w:hAnsi="宋体" w:hint="eastAsia"/>
                <w:bCs/>
                <w:iCs/>
                <w:color w:val="000000"/>
                <w:sz w:val="24"/>
              </w:rPr>
              <w:t>谷工业</w:t>
            </w:r>
            <w:proofErr w:type="gramEnd"/>
            <w:r w:rsidRPr="00607717">
              <w:rPr>
                <w:rFonts w:ascii="宋体" w:hAnsi="宋体" w:hint="eastAsia"/>
                <w:bCs/>
                <w:iCs/>
                <w:color w:val="000000"/>
                <w:sz w:val="24"/>
              </w:rPr>
              <w:t>互联网平台新版本，打造下游客户化新应用产品，推进工业大脑、农机大脑等大数据产品设计与升级；赋能产品事业部提供基于智能</w:t>
            </w:r>
            <w:r w:rsidRPr="00607717">
              <w:rPr>
                <w:rFonts w:ascii="宋体" w:hAnsi="宋体" w:hint="eastAsia"/>
                <w:bCs/>
                <w:iCs/>
                <w:color w:val="000000"/>
                <w:sz w:val="24"/>
              </w:rPr>
              <w:lastRenderedPageBreak/>
              <w:t>设备的客户端整体运营解决方案，助力传统制造向智能制造转型。</w:t>
            </w:r>
          </w:p>
          <w:p w:rsidR="00607717" w:rsidRPr="00607717" w:rsidRDefault="00607717" w:rsidP="00607717">
            <w:pPr>
              <w:spacing w:line="480" w:lineRule="atLeast"/>
              <w:rPr>
                <w:rFonts w:ascii="宋体" w:hAnsi="宋体"/>
                <w:b/>
                <w:bCs/>
                <w:iCs/>
                <w:color w:val="000000"/>
                <w:sz w:val="24"/>
              </w:rPr>
            </w:pPr>
            <w:r w:rsidRPr="00607717">
              <w:rPr>
                <w:rFonts w:ascii="宋体" w:hAnsi="宋体" w:hint="eastAsia"/>
                <w:b/>
                <w:bCs/>
                <w:iCs/>
                <w:color w:val="000000"/>
                <w:sz w:val="24"/>
              </w:rPr>
              <w:t>17、</w:t>
            </w:r>
            <w:r w:rsidRPr="00607717">
              <w:rPr>
                <w:rFonts w:ascii="宋体" w:hAnsi="宋体"/>
                <w:b/>
                <w:bCs/>
                <w:iCs/>
                <w:color w:val="000000"/>
                <w:sz w:val="24"/>
              </w:rPr>
              <w:t>请问公司</w:t>
            </w:r>
            <w:proofErr w:type="gramStart"/>
            <w:r w:rsidRPr="00607717">
              <w:rPr>
                <w:rFonts w:ascii="宋体" w:hAnsi="宋体"/>
                <w:b/>
                <w:bCs/>
                <w:iCs/>
                <w:color w:val="000000"/>
                <w:sz w:val="24"/>
              </w:rPr>
              <w:t>在雄安地区</w:t>
            </w:r>
            <w:proofErr w:type="gramEnd"/>
            <w:r w:rsidRPr="00607717">
              <w:rPr>
                <w:rFonts w:ascii="宋体" w:hAnsi="宋体"/>
                <w:b/>
                <w:bCs/>
                <w:iCs/>
                <w:color w:val="000000"/>
                <w:sz w:val="24"/>
              </w:rPr>
              <w:t>是否有分公司？</w:t>
            </w:r>
          </w:p>
          <w:p w:rsidR="00451049" w:rsidRDefault="00607717" w:rsidP="00607717">
            <w:pPr>
              <w:spacing w:line="480" w:lineRule="atLeast"/>
              <w:rPr>
                <w:rFonts w:ascii="宋体" w:hAnsi="宋体"/>
                <w:bCs/>
                <w:iCs/>
                <w:color w:val="000000"/>
                <w:sz w:val="24"/>
              </w:rPr>
            </w:pPr>
            <w:r>
              <w:rPr>
                <w:rFonts w:ascii="宋体" w:hAnsi="宋体" w:hint="eastAsia"/>
                <w:bCs/>
                <w:iCs/>
                <w:color w:val="000000"/>
                <w:sz w:val="24"/>
              </w:rPr>
              <w:t>答：</w:t>
            </w:r>
            <w:r w:rsidRPr="00607717">
              <w:rPr>
                <w:rFonts w:ascii="宋体" w:hAnsi="宋体" w:hint="eastAsia"/>
                <w:bCs/>
                <w:iCs/>
                <w:color w:val="000000"/>
                <w:sz w:val="24"/>
              </w:rPr>
              <w:t>建设雄安是国家的百年大计，也是拉动中国经济在未来发展的重要引擎。公司各产品在</w:t>
            </w:r>
            <w:proofErr w:type="gramStart"/>
            <w:r w:rsidRPr="00607717">
              <w:rPr>
                <w:rFonts w:ascii="宋体" w:hAnsi="宋体" w:hint="eastAsia"/>
                <w:bCs/>
                <w:iCs/>
                <w:color w:val="000000"/>
                <w:sz w:val="24"/>
              </w:rPr>
              <w:t>雄安建设</w:t>
            </w:r>
            <w:proofErr w:type="gramEnd"/>
            <w:r w:rsidRPr="00607717">
              <w:rPr>
                <w:rFonts w:ascii="宋体" w:hAnsi="宋体" w:hint="eastAsia"/>
                <w:bCs/>
                <w:iCs/>
                <w:color w:val="000000"/>
                <w:sz w:val="24"/>
              </w:rPr>
              <w:t>中实现了很好的销售，对我司华北地区的销售贡献较大。其中塔机事业部和工程起重机事业部都已经</w:t>
            </w:r>
            <w:proofErr w:type="gramStart"/>
            <w:r w:rsidRPr="00607717">
              <w:rPr>
                <w:rFonts w:ascii="宋体" w:hAnsi="宋体" w:hint="eastAsia"/>
                <w:bCs/>
                <w:iCs/>
                <w:color w:val="000000"/>
                <w:sz w:val="24"/>
              </w:rPr>
              <w:t>在雄安建立</w:t>
            </w:r>
            <w:proofErr w:type="gramEnd"/>
            <w:r w:rsidRPr="00607717">
              <w:rPr>
                <w:rFonts w:ascii="宋体" w:hAnsi="宋体" w:hint="eastAsia"/>
                <w:bCs/>
                <w:iCs/>
                <w:color w:val="000000"/>
                <w:sz w:val="24"/>
              </w:rPr>
              <w:t>了数十人规模的销售团队。目前已经有大量中</w:t>
            </w:r>
            <w:proofErr w:type="gramStart"/>
            <w:r w:rsidRPr="00607717">
              <w:rPr>
                <w:rFonts w:ascii="宋体" w:hAnsi="宋体" w:hint="eastAsia"/>
                <w:bCs/>
                <w:iCs/>
                <w:color w:val="000000"/>
                <w:sz w:val="24"/>
              </w:rPr>
              <w:t>联设备</w:t>
            </w:r>
            <w:proofErr w:type="gramEnd"/>
            <w:r w:rsidRPr="00607717">
              <w:rPr>
                <w:rFonts w:ascii="宋体" w:hAnsi="宋体" w:hint="eastAsia"/>
                <w:bCs/>
                <w:iCs/>
                <w:color w:val="000000"/>
                <w:sz w:val="24"/>
              </w:rPr>
              <w:t>进驻</w:t>
            </w:r>
            <w:proofErr w:type="gramStart"/>
            <w:r w:rsidRPr="00607717">
              <w:rPr>
                <w:rFonts w:ascii="宋体" w:hAnsi="宋体" w:hint="eastAsia"/>
                <w:bCs/>
                <w:iCs/>
                <w:color w:val="000000"/>
                <w:sz w:val="24"/>
              </w:rPr>
              <w:t>了雄安地区</w:t>
            </w:r>
            <w:proofErr w:type="gramEnd"/>
            <w:r w:rsidRPr="00607717">
              <w:rPr>
                <w:rFonts w:ascii="宋体" w:hAnsi="宋体" w:hint="eastAsia"/>
                <w:bCs/>
                <w:iCs/>
                <w:color w:val="000000"/>
                <w:sz w:val="24"/>
              </w:rPr>
              <w:t>，参与这一重大工程的施工建设，</w:t>
            </w:r>
            <w:proofErr w:type="gramStart"/>
            <w:r w:rsidRPr="00607717">
              <w:rPr>
                <w:rFonts w:ascii="宋体" w:hAnsi="宋体" w:hint="eastAsia"/>
                <w:bCs/>
                <w:iCs/>
                <w:color w:val="000000"/>
                <w:sz w:val="24"/>
              </w:rPr>
              <w:t>未来雄安建设</w:t>
            </w:r>
            <w:proofErr w:type="gramEnd"/>
            <w:r w:rsidRPr="00607717">
              <w:rPr>
                <w:rFonts w:ascii="宋体" w:hAnsi="宋体" w:hint="eastAsia"/>
                <w:bCs/>
                <w:iCs/>
                <w:color w:val="000000"/>
                <w:sz w:val="24"/>
              </w:rPr>
              <w:t>会逐步加力，对工程机械设备的需求还会增加。</w:t>
            </w:r>
          </w:p>
          <w:p w:rsidR="00607717" w:rsidRPr="00607717" w:rsidRDefault="00607717" w:rsidP="00607717">
            <w:pPr>
              <w:spacing w:line="480" w:lineRule="atLeast"/>
              <w:rPr>
                <w:rFonts w:ascii="宋体" w:hAnsi="宋体"/>
                <w:bCs/>
                <w:iCs/>
                <w:color w:val="000000"/>
                <w:sz w:val="24"/>
              </w:rPr>
            </w:pPr>
          </w:p>
        </w:tc>
      </w:tr>
      <w:tr w:rsidR="004C008A">
        <w:tc>
          <w:tcPr>
            <w:tcW w:w="3403" w:type="dxa"/>
            <w:tcBorders>
              <w:top w:val="single" w:sz="4" w:space="0" w:color="auto"/>
              <w:left w:val="single" w:sz="4" w:space="0" w:color="auto"/>
              <w:bottom w:val="single" w:sz="4" w:space="0" w:color="auto"/>
              <w:right w:val="single" w:sz="4" w:space="0" w:color="auto"/>
            </w:tcBorders>
            <w:vAlign w:val="center"/>
          </w:tcPr>
          <w:p w:rsidR="004C008A" w:rsidRDefault="00A746F2">
            <w:pPr>
              <w:spacing w:line="480" w:lineRule="atLeast"/>
              <w:rPr>
                <w:rFonts w:ascii="宋体" w:hAnsi="宋体"/>
                <w:bCs/>
                <w:iCs/>
                <w:color w:val="000000"/>
                <w:sz w:val="24"/>
              </w:rPr>
            </w:pPr>
            <w:r>
              <w:rPr>
                <w:rFonts w:ascii="宋体" w:hAnsi="宋体" w:hint="eastAsia"/>
                <w:bCs/>
                <w:iCs/>
                <w:color w:val="000000"/>
                <w:sz w:val="24"/>
              </w:rPr>
              <w:lastRenderedPageBreak/>
              <w:t>附件清单（如有）</w:t>
            </w:r>
          </w:p>
        </w:tc>
        <w:tc>
          <w:tcPr>
            <w:tcW w:w="6662" w:type="dxa"/>
            <w:tcBorders>
              <w:top w:val="single" w:sz="4" w:space="0" w:color="auto"/>
              <w:left w:val="single" w:sz="4" w:space="0" w:color="auto"/>
              <w:bottom w:val="single" w:sz="4" w:space="0" w:color="auto"/>
              <w:right w:val="single" w:sz="4" w:space="0" w:color="auto"/>
            </w:tcBorders>
          </w:tcPr>
          <w:p w:rsidR="004C008A" w:rsidRDefault="00A746F2">
            <w:pPr>
              <w:spacing w:line="480" w:lineRule="atLeast"/>
              <w:rPr>
                <w:rFonts w:ascii="宋体" w:hAnsi="宋体"/>
                <w:bCs/>
                <w:iCs/>
                <w:color w:val="000000"/>
                <w:sz w:val="24"/>
              </w:rPr>
            </w:pPr>
            <w:r>
              <w:rPr>
                <w:rFonts w:ascii="宋体" w:hAnsi="宋体" w:hint="eastAsia"/>
                <w:bCs/>
                <w:iCs/>
                <w:color w:val="000000"/>
                <w:sz w:val="24"/>
              </w:rPr>
              <w:t>无</w:t>
            </w:r>
          </w:p>
        </w:tc>
      </w:tr>
      <w:tr w:rsidR="004C008A">
        <w:tc>
          <w:tcPr>
            <w:tcW w:w="3403" w:type="dxa"/>
            <w:tcBorders>
              <w:top w:val="single" w:sz="4" w:space="0" w:color="auto"/>
              <w:left w:val="single" w:sz="4" w:space="0" w:color="auto"/>
              <w:bottom w:val="single" w:sz="4" w:space="0" w:color="auto"/>
              <w:right w:val="single" w:sz="4" w:space="0" w:color="auto"/>
            </w:tcBorders>
            <w:vAlign w:val="center"/>
          </w:tcPr>
          <w:p w:rsidR="004C008A" w:rsidRDefault="00A746F2">
            <w:pPr>
              <w:spacing w:line="480" w:lineRule="atLeast"/>
              <w:rPr>
                <w:rFonts w:ascii="宋体" w:hAnsi="宋体"/>
                <w:bCs/>
                <w:iCs/>
                <w:color w:val="000000"/>
                <w:sz w:val="24"/>
              </w:rPr>
            </w:pPr>
            <w:r>
              <w:rPr>
                <w:rFonts w:ascii="宋体" w:hAnsi="宋体" w:hint="eastAsia"/>
                <w:bCs/>
                <w:iCs/>
                <w:color w:val="000000"/>
                <w:sz w:val="24"/>
              </w:rPr>
              <w:t>日期</w:t>
            </w:r>
          </w:p>
        </w:tc>
        <w:tc>
          <w:tcPr>
            <w:tcW w:w="6662" w:type="dxa"/>
            <w:tcBorders>
              <w:top w:val="single" w:sz="4" w:space="0" w:color="auto"/>
              <w:left w:val="single" w:sz="4" w:space="0" w:color="auto"/>
              <w:bottom w:val="single" w:sz="4" w:space="0" w:color="auto"/>
              <w:right w:val="single" w:sz="4" w:space="0" w:color="auto"/>
            </w:tcBorders>
          </w:tcPr>
          <w:p w:rsidR="004C008A" w:rsidRDefault="00A746F2">
            <w:pPr>
              <w:spacing w:line="480" w:lineRule="atLeast"/>
              <w:rPr>
                <w:rFonts w:ascii="宋体" w:hAnsi="宋体"/>
                <w:bCs/>
                <w:iCs/>
                <w:color w:val="000000"/>
                <w:sz w:val="24"/>
              </w:rPr>
            </w:pPr>
            <w:r>
              <w:rPr>
                <w:rFonts w:ascii="宋体" w:hAnsi="宋体" w:hint="eastAsia"/>
                <w:bCs/>
                <w:iCs/>
                <w:color w:val="000000"/>
                <w:sz w:val="24"/>
              </w:rPr>
              <w:t>201</w:t>
            </w:r>
            <w:r w:rsidR="004F6D4C">
              <w:rPr>
                <w:rFonts w:ascii="宋体" w:hAnsi="宋体" w:hint="eastAsia"/>
                <w:bCs/>
                <w:iCs/>
                <w:color w:val="000000"/>
                <w:sz w:val="24"/>
              </w:rPr>
              <w:t>9</w:t>
            </w:r>
            <w:r>
              <w:rPr>
                <w:rFonts w:ascii="宋体" w:hAnsi="宋体" w:hint="eastAsia"/>
                <w:bCs/>
                <w:iCs/>
                <w:color w:val="000000"/>
                <w:sz w:val="24"/>
              </w:rPr>
              <w:t>年</w:t>
            </w:r>
            <w:r w:rsidR="004F6D4C">
              <w:rPr>
                <w:rFonts w:ascii="宋体" w:hAnsi="宋体" w:hint="eastAsia"/>
                <w:bCs/>
                <w:iCs/>
                <w:color w:val="000000"/>
                <w:sz w:val="24"/>
              </w:rPr>
              <w:t>9</w:t>
            </w:r>
            <w:r>
              <w:rPr>
                <w:rFonts w:ascii="宋体" w:hAnsi="宋体" w:hint="eastAsia"/>
                <w:bCs/>
                <w:iCs/>
                <w:color w:val="000000"/>
                <w:sz w:val="24"/>
              </w:rPr>
              <w:t>月</w:t>
            </w:r>
            <w:r w:rsidR="004A7B40">
              <w:rPr>
                <w:rFonts w:ascii="宋体" w:hAnsi="宋体" w:hint="eastAsia"/>
                <w:bCs/>
                <w:iCs/>
                <w:color w:val="000000"/>
                <w:sz w:val="24"/>
              </w:rPr>
              <w:t>10</w:t>
            </w:r>
            <w:r>
              <w:rPr>
                <w:rFonts w:ascii="宋体" w:hAnsi="宋体" w:hint="eastAsia"/>
                <w:bCs/>
                <w:iCs/>
                <w:color w:val="000000"/>
                <w:sz w:val="24"/>
              </w:rPr>
              <w:t>日</w:t>
            </w:r>
          </w:p>
        </w:tc>
      </w:tr>
    </w:tbl>
    <w:p w:rsidR="004C008A" w:rsidRDefault="004C008A"/>
    <w:sectPr w:rsidR="004C008A" w:rsidSect="004C008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ADB" w:rsidRDefault="00250ADB" w:rsidP="000110E8">
      <w:r>
        <w:separator/>
      </w:r>
    </w:p>
  </w:endnote>
  <w:endnote w:type="continuationSeparator" w:id="0">
    <w:p w:rsidR="00250ADB" w:rsidRDefault="00250ADB" w:rsidP="000110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C STKaiti">
    <w:altName w:val="宋体"/>
    <w:charset w:val="86"/>
    <w:family w:val="auto"/>
    <w:pitch w:val="default"/>
    <w:sig w:usb0="00000000" w:usb1="0000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ADB" w:rsidRDefault="00250ADB" w:rsidP="000110E8">
      <w:r>
        <w:separator/>
      </w:r>
    </w:p>
  </w:footnote>
  <w:footnote w:type="continuationSeparator" w:id="0">
    <w:p w:rsidR="00250ADB" w:rsidRDefault="00250ADB" w:rsidP="000110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DBEC54"/>
    <w:multiLevelType w:val="singleLevel"/>
    <w:tmpl w:val="9DDBEC54"/>
    <w:lvl w:ilvl="0">
      <w:start w:val="1"/>
      <w:numFmt w:val="decimal"/>
      <w:lvlText w:val="%1)"/>
      <w:lvlJc w:val="left"/>
      <w:pPr>
        <w:tabs>
          <w:tab w:val="left" w:pos="312"/>
        </w:tabs>
      </w:pPr>
    </w:lvl>
  </w:abstractNum>
  <w:abstractNum w:abstractNumId="1">
    <w:nsid w:val="BCBD90D0"/>
    <w:multiLevelType w:val="singleLevel"/>
    <w:tmpl w:val="BCBD90D0"/>
    <w:lvl w:ilvl="0">
      <w:start w:val="1"/>
      <w:numFmt w:val="decimal"/>
      <w:suff w:val="nothing"/>
      <w:lvlText w:val="%1）"/>
      <w:lvlJc w:val="left"/>
    </w:lvl>
  </w:abstractNum>
  <w:abstractNum w:abstractNumId="2">
    <w:nsid w:val="DA135DE1"/>
    <w:multiLevelType w:val="singleLevel"/>
    <w:tmpl w:val="DA135DE1"/>
    <w:lvl w:ilvl="0">
      <w:start w:val="1"/>
      <w:numFmt w:val="decimal"/>
      <w:suff w:val="nothing"/>
      <w:lvlText w:val="%1）"/>
      <w:lvlJc w:val="left"/>
    </w:lvl>
  </w:abstractNum>
  <w:abstractNum w:abstractNumId="3">
    <w:nsid w:val="08490784"/>
    <w:multiLevelType w:val="hybridMultilevel"/>
    <w:tmpl w:val="2252F1DA"/>
    <w:lvl w:ilvl="0" w:tplc="D4660F66">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CD442A3"/>
    <w:multiLevelType w:val="multilevel"/>
    <w:tmpl w:val="692C4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DCD2BB9"/>
    <w:multiLevelType w:val="multilevel"/>
    <w:tmpl w:val="33D28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0212D97"/>
    <w:multiLevelType w:val="singleLevel"/>
    <w:tmpl w:val="10212D97"/>
    <w:lvl w:ilvl="0">
      <w:start w:val="1"/>
      <w:numFmt w:val="decimal"/>
      <w:suff w:val="nothing"/>
      <w:lvlText w:val="%1）"/>
      <w:lvlJc w:val="left"/>
    </w:lvl>
  </w:abstractNum>
  <w:abstractNum w:abstractNumId="7">
    <w:nsid w:val="119940B9"/>
    <w:multiLevelType w:val="multilevel"/>
    <w:tmpl w:val="90549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7A85F17"/>
    <w:multiLevelType w:val="singleLevel"/>
    <w:tmpl w:val="17A85F17"/>
    <w:lvl w:ilvl="0">
      <w:start w:val="1"/>
      <w:numFmt w:val="decimal"/>
      <w:suff w:val="nothing"/>
      <w:lvlText w:val="%1）"/>
      <w:lvlJc w:val="left"/>
    </w:lvl>
  </w:abstractNum>
  <w:abstractNum w:abstractNumId="9">
    <w:nsid w:val="2A343F04"/>
    <w:multiLevelType w:val="multilevel"/>
    <w:tmpl w:val="7DDCB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F9D4721"/>
    <w:multiLevelType w:val="multilevel"/>
    <w:tmpl w:val="2F9D4721"/>
    <w:lvl w:ilvl="0">
      <w:start w:val="1"/>
      <w:numFmt w:val="koreanDigital2"/>
      <w:pStyle w:val="1"/>
      <w:lvlText w:val="第%1章"/>
      <w:lvlJc w:val="left"/>
      <w:pPr>
        <w:tabs>
          <w:tab w:val="left" w:pos="1008"/>
        </w:tabs>
        <w:ind w:left="1008" w:hanging="1008"/>
      </w:pPr>
      <w:rPr>
        <w:rFonts w:cs="Times New Roman" w:hint="eastAsia"/>
      </w:rPr>
    </w:lvl>
    <w:lvl w:ilvl="1">
      <w:start w:val="1"/>
      <w:numFmt w:val="bullet"/>
      <w:lvlRestart w:val="0"/>
      <w:lvlText w:val=""/>
      <w:lvlJc w:val="left"/>
      <w:pPr>
        <w:tabs>
          <w:tab w:val="left" w:pos="360"/>
        </w:tabs>
        <w:ind w:left="360" w:hanging="360"/>
      </w:pPr>
      <w:rPr>
        <w:rFonts w:ascii="Wingdings" w:hAnsi="Wingdings" w:hint="default"/>
        <w:color w:val="000000"/>
        <w:u w:val="none"/>
      </w:rPr>
    </w:lvl>
    <w:lvl w:ilvl="2">
      <w:start w:val="1"/>
      <w:numFmt w:val="bullet"/>
      <w:lvlRestart w:val="0"/>
      <w:lvlText w:val="—"/>
      <w:lvlJc w:val="left"/>
      <w:pPr>
        <w:tabs>
          <w:tab w:val="left" w:pos="720"/>
        </w:tabs>
        <w:ind w:left="720" w:hanging="360"/>
      </w:pPr>
      <w:rPr>
        <w:rFonts w:ascii="Times New Roman" w:hAnsi="Times New Roman" w:hint="default"/>
        <w:color w:val="000000"/>
        <w:u w:val="none"/>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1">
    <w:nsid w:val="30380B4F"/>
    <w:multiLevelType w:val="multilevel"/>
    <w:tmpl w:val="E95C2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13431A2"/>
    <w:multiLevelType w:val="multilevel"/>
    <w:tmpl w:val="7F462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6CD40AF"/>
    <w:multiLevelType w:val="singleLevel"/>
    <w:tmpl w:val="46CD40AF"/>
    <w:lvl w:ilvl="0">
      <w:start w:val="1"/>
      <w:numFmt w:val="decimal"/>
      <w:lvlText w:val="%1."/>
      <w:lvlJc w:val="left"/>
      <w:pPr>
        <w:tabs>
          <w:tab w:val="left" w:pos="312"/>
        </w:tabs>
      </w:pPr>
    </w:lvl>
  </w:abstractNum>
  <w:abstractNum w:abstractNumId="14">
    <w:nsid w:val="4A5438BB"/>
    <w:multiLevelType w:val="multilevel"/>
    <w:tmpl w:val="4E823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AC233EB"/>
    <w:multiLevelType w:val="multilevel"/>
    <w:tmpl w:val="013CA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D1F2E0B"/>
    <w:multiLevelType w:val="hybridMultilevel"/>
    <w:tmpl w:val="F6C2F56E"/>
    <w:lvl w:ilvl="0" w:tplc="A90246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F853E69"/>
    <w:multiLevelType w:val="multilevel"/>
    <w:tmpl w:val="EAF8C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411395E"/>
    <w:multiLevelType w:val="singleLevel"/>
    <w:tmpl w:val="6411395E"/>
    <w:lvl w:ilvl="0">
      <w:start w:val="1"/>
      <w:numFmt w:val="chineseCounting"/>
      <w:suff w:val="nothing"/>
      <w:lvlText w:val="%1、"/>
      <w:lvlJc w:val="left"/>
      <w:rPr>
        <w:rFonts w:hint="eastAsia"/>
      </w:rPr>
    </w:lvl>
  </w:abstractNum>
  <w:abstractNum w:abstractNumId="19">
    <w:nsid w:val="77EE2550"/>
    <w:multiLevelType w:val="multilevel"/>
    <w:tmpl w:val="6F0EC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FA830AB"/>
    <w:multiLevelType w:val="multilevel"/>
    <w:tmpl w:val="AEB4C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8"/>
  </w:num>
  <w:num w:numId="3">
    <w:abstractNumId w:val="13"/>
  </w:num>
  <w:num w:numId="4">
    <w:abstractNumId w:val="0"/>
  </w:num>
  <w:num w:numId="5">
    <w:abstractNumId w:val="2"/>
  </w:num>
  <w:num w:numId="6">
    <w:abstractNumId w:val="1"/>
  </w:num>
  <w:num w:numId="7">
    <w:abstractNumId w:val="6"/>
  </w:num>
  <w:num w:numId="8">
    <w:abstractNumId w:val="8"/>
  </w:num>
  <w:num w:numId="9">
    <w:abstractNumId w:val="17"/>
  </w:num>
  <w:num w:numId="10">
    <w:abstractNumId w:val="14"/>
  </w:num>
  <w:num w:numId="11">
    <w:abstractNumId w:val="4"/>
  </w:num>
  <w:num w:numId="12">
    <w:abstractNumId w:val="9"/>
  </w:num>
  <w:num w:numId="13">
    <w:abstractNumId w:val="7"/>
  </w:num>
  <w:num w:numId="14">
    <w:abstractNumId w:val="20"/>
  </w:num>
  <w:num w:numId="15">
    <w:abstractNumId w:val="19"/>
  </w:num>
  <w:num w:numId="16">
    <w:abstractNumId w:val="5"/>
  </w:num>
  <w:num w:numId="17">
    <w:abstractNumId w:val="15"/>
  </w:num>
  <w:num w:numId="18">
    <w:abstractNumId w:val="12"/>
  </w:num>
  <w:num w:numId="19">
    <w:abstractNumId w:val="11"/>
  </w:num>
  <w:num w:numId="20">
    <w:abstractNumId w:val="16"/>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29A3"/>
    <w:rsid w:val="00001543"/>
    <w:rsid w:val="000048AB"/>
    <w:rsid w:val="000110E8"/>
    <w:rsid w:val="00013632"/>
    <w:rsid w:val="00013B72"/>
    <w:rsid w:val="00013E5B"/>
    <w:rsid w:val="0001767A"/>
    <w:rsid w:val="00021083"/>
    <w:rsid w:val="000217D7"/>
    <w:rsid w:val="0002318C"/>
    <w:rsid w:val="00025533"/>
    <w:rsid w:val="00030BEF"/>
    <w:rsid w:val="00030FBC"/>
    <w:rsid w:val="0003350B"/>
    <w:rsid w:val="0003550F"/>
    <w:rsid w:val="00037BCD"/>
    <w:rsid w:val="00040BDD"/>
    <w:rsid w:val="0004712F"/>
    <w:rsid w:val="00047AEE"/>
    <w:rsid w:val="00053BFC"/>
    <w:rsid w:val="00056722"/>
    <w:rsid w:val="000576CE"/>
    <w:rsid w:val="000577E2"/>
    <w:rsid w:val="00060127"/>
    <w:rsid w:val="0006270D"/>
    <w:rsid w:val="00073293"/>
    <w:rsid w:val="000761D6"/>
    <w:rsid w:val="0007730A"/>
    <w:rsid w:val="00081BA9"/>
    <w:rsid w:val="00081EE0"/>
    <w:rsid w:val="00083574"/>
    <w:rsid w:val="0008464C"/>
    <w:rsid w:val="00085A36"/>
    <w:rsid w:val="0008679A"/>
    <w:rsid w:val="00091CC5"/>
    <w:rsid w:val="00093ECD"/>
    <w:rsid w:val="000964F5"/>
    <w:rsid w:val="0009743F"/>
    <w:rsid w:val="000A798F"/>
    <w:rsid w:val="000B190E"/>
    <w:rsid w:val="000C0326"/>
    <w:rsid w:val="000C052F"/>
    <w:rsid w:val="000D21D4"/>
    <w:rsid w:val="000D28D0"/>
    <w:rsid w:val="000D4C1A"/>
    <w:rsid w:val="000D55E7"/>
    <w:rsid w:val="000D5B0A"/>
    <w:rsid w:val="000D69A5"/>
    <w:rsid w:val="000E0EEF"/>
    <w:rsid w:val="000E2938"/>
    <w:rsid w:val="000E29A3"/>
    <w:rsid w:val="000E3484"/>
    <w:rsid w:val="000E718D"/>
    <w:rsid w:val="000F2EAD"/>
    <w:rsid w:val="000F3B00"/>
    <w:rsid w:val="000F567D"/>
    <w:rsid w:val="000F6C50"/>
    <w:rsid w:val="00100663"/>
    <w:rsid w:val="0010167D"/>
    <w:rsid w:val="001039D1"/>
    <w:rsid w:val="00107278"/>
    <w:rsid w:val="00112A2A"/>
    <w:rsid w:val="00112AE2"/>
    <w:rsid w:val="00113115"/>
    <w:rsid w:val="00113478"/>
    <w:rsid w:val="00113DA8"/>
    <w:rsid w:val="00121DA9"/>
    <w:rsid w:val="00124F89"/>
    <w:rsid w:val="00125762"/>
    <w:rsid w:val="00127D8C"/>
    <w:rsid w:val="0013100A"/>
    <w:rsid w:val="00131B95"/>
    <w:rsid w:val="00131BF4"/>
    <w:rsid w:val="001358EC"/>
    <w:rsid w:val="00135AFD"/>
    <w:rsid w:val="0013637F"/>
    <w:rsid w:val="001405DD"/>
    <w:rsid w:val="00141816"/>
    <w:rsid w:val="00143C7F"/>
    <w:rsid w:val="00143ECC"/>
    <w:rsid w:val="0014591B"/>
    <w:rsid w:val="00145D4A"/>
    <w:rsid w:val="00146C52"/>
    <w:rsid w:val="00147953"/>
    <w:rsid w:val="00147DDF"/>
    <w:rsid w:val="00154B71"/>
    <w:rsid w:val="001562B6"/>
    <w:rsid w:val="0016027D"/>
    <w:rsid w:val="00161343"/>
    <w:rsid w:val="00162BAE"/>
    <w:rsid w:val="00162D5D"/>
    <w:rsid w:val="001637B3"/>
    <w:rsid w:val="00172A07"/>
    <w:rsid w:val="00174114"/>
    <w:rsid w:val="00177959"/>
    <w:rsid w:val="001779B2"/>
    <w:rsid w:val="001828D9"/>
    <w:rsid w:val="00183798"/>
    <w:rsid w:val="00184FFE"/>
    <w:rsid w:val="00186C7F"/>
    <w:rsid w:val="001A01F8"/>
    <w:rsid w:val="001A208D"/>
    <w:rsid w:val="001A2CCB"/>
    <w:rsid w:val="001A541E"/>
    <w:rsid w:val="001A5A90"/>
    <w:rsid w:val="001A7E66"/>
    <w:rsid w:val="001A7F54"/>
    <w:rsid w:val="001B1E7F"/>
    <w:rsid w:val="001B4129"/>
    <w:rsid w:val="001B4734"/>
    <w:rsid w:val="001C0A1B"/>
    <w:rsid w:val="001C2116"/>
    <w:rsid w:val="001C2CE0"/>
    <w:rsid w:val="001C3912"/>
    <w:rsid w:val="001C3F85"/>
    <w:rsid w:val="001C638C"/>
    <w:rsid w:val="001C6497"/>
    <w:rsid w:val="001D3ADE"/>
    <w:rsid w:val="001D4A28"/>
    <w:rsid w:val="001E1A19"/>
    <w:rsid w:val="001E2217"/>
    <w:rsid w:val="001E30E5"/>
    <w:rsid w:val="001E3285"/>
    <w:rsid w:val="001E46FF"/>
    <w:rsid w:val="001F21E6"/>
    <w:rsid w:val="001F4468"/>
    <w:rsid w:val="001F4FF4"/>
    <w:rsid w:val="001F5924"/>
    <w:rsid w:val="002001AA"/>
    <w:rsid w:val="00202F35"/>
    <w:rsid w:val="00204C48"/>
    <w:rsid w:val="00205348"/>
    <w:rsid w:val="00205568"/>
    <w:rsid w:val="00206884"/>
    <w:rsid w:val="00212B4E"/>
    <w:rsid w:val="002137A2"/>
    <w:rsid w:val="0021406A"/>
    <w:rsid w:val="00216F31"/>
    <w:rsid w:val="002176F6"/>
    <w:rsid w:val="00222ECC"/>
    <w:rsid w:val="00222F38"/>
    <w:rsid w:val="0022417A"/>
    <w:rsid w:val="0022525C"/>
    <w:rsid w:val="0022580C"/>
    <w:rsid w:val="0022692F"/>
    <w:rsid w:val="00226CF3"/>
    <w:rsid w:val="002309F8"/>
    <w:rsid w:val="00230AD2"/>
    <w:rsid w:val="00245462"/>
    <w:rsid w:val="00247044"/>
    <w:rsid w:val="00250228"/>
    <w:rsid w:val="00250ADB"/>
    <w:rsid w:val="002518F9"/>
    <w:rsid w:val="00253F5D"/>
    <w:rsid w:val="00253F7E"/>
    <w:rsid w:val="002543EC"/>
    <w:rsid w:val="0025640D"/>
    <w:rsid w:val="002615E5"/>
    <w:rsid w:val="00263D5D"/>
    <w:rsid w:val="002650D2"/>
    <w:rsid w:val="002652CB"/>
    <w:rsid w:val="00265779"/>
    <w:rsid w:val="00270494"/>
    <w:rsid w:val="00272C7B"/>
    <w:rsid w:val="00272E75"/>
    <w:rsid w:val="0027541C"/>
    <w:rsid w:val="00275F9E"/>
    <w:rsid w:val="00280105"/>
    <w:rsid w:val="002803A8"/>
    <w:rsid w:val="00281E71"/>
    <w:rsid w:val="00285225"/>
    <w:rsid w:val="00285443"/>
    <w:rsid w:val="002933B2"/>
    <w:rsid w:val="00293C1F"/>
    <w:rsid w:val="00293E99"/>
    <w:rsid w:val="0029434D"/>
    <w:rsid w:val="00296512"/>
    <w:rsid w:val="00296BFB"/>
    <w:rsid w:val="00297294"/>
    <w:rsid w:val="002A00E3"/>
    <w:rsid w:val="002A21BD"/>
    <w:rsid w:val="002B1FBD"/>
    <w:rsid w:val="002B2C01"/>
    <w:rsid w:val="002B3E1F"/>
    <w:rsid w:val="002B6287"/>
    <w:rsid w:val="002B63FD"/>
    <w:rsid w:val="002C0726"/>
    <w:rsid w:val="002C1149"/>
    <w:rsid w:val="002D01CF"/>
    <w:rsid w:val="002D078D"/>
    <w:rsid w:val="002D48DD"/>
    <w:rsid w:val="002D6E40"/>
    <w:rsid w:val="002E1C64"/>
    <w:rsid w:val="002E2B4A"/>
    <w:rsid w:val="002E468C"/>
    <w:rsid w:val="002F333C"/>
    <w:rsid w:val="002F482E"/>
    <w:rsid w:val="002F5D6D"/>
    <w:rsid w:val="002F6F38"/>
    <w:rsid w:val="002F78FF"/>
    <w:rsid w:val="003001DD"/>
    <w:rsid w:val="003077BB"/>
    <w:rsid w:val="0031179F"/>
    <w:rsid w:val="00312BF4"/>
    <w:rsid w:val="0031425B"/>
    <w:rsid w:val="00315A4C"/>
    <w:rsid w:val="0032156E"/>
    <w:rsid w:val="00323859"/>
    <w:rsid w:val="003321D4"/>
    <w:rsid w:val="00334ADF"/>
    <w:rsid w:val="00334D2E"/>
    <w:rsid w:val="00336766"/>
    <w:rsid w:val="003374C3"/>
    <w:rsid w:val="003422A2"/>
    <w:rsid w:val="0034312A"/>
    <w:rsid w:val="00343546"/>
    <w:rsid w:val="003458DB"/>
    <w:rsid w:val="00346BDD"/>
    <w:rsid w:val="00346BE8"/>
    <w:rsid w:val="00353546"/>
    <w:rsid w:val="00365067"/>
    <w:rsid w:val="00365D13"/>
    <w:rsid w:val="003707E5"/>
    <w:rsid w:val="00374661"/>
    <w:rsid w:val="003749FC"/>
    <w:rsid w:val="00374E0B"/>
    <w:rsid w:val="00380D7E"/>
    <w:rsid w:val="00382135"/>
    <w:rsid w:val="003827D0"/>
    <w:rsid w:val="0038339F"/>
    <w:rsid w:val="00383BDA"/>
    <w:rsid w:val="00386102"/>
    <w:rsid w:val="00387B55"/>
    <w:rsid w:val="00390362"/>
    <w:rsid w:val="0039739F"/>
    <w:rsid w:val="003A06A7"/>
    <w:rsid w:val="003A1313"/>
    <w:rsid w:val="003A2B75"/>
    <w:rsid w:val="003A5A87"/>
    <w:rsid w:val="003B5441"/>
    <w:rsid w:val="003C0454"/>
    <w:rsid w:val="003C2B6C"/>
    <w:rsid w:val="003D12D5"/>
    <w:rsid w:val="003D2192"/>
    <w:rsid w:val="003E0F84"/>
    <w:rsid w:val="003E11A7"/>
    <w:rsid w:val="003E6E73"/>
    <w:rsid w:val="003E7601"/>
    <w:rsid w:val="003E79D5"/>
    <w:rsid w:val="003F0D66"/>
    <w:rsid w:val="003F3ED0"/>
    <w:rsid w:val="003F3EEC"/>
    <w:rsid w:val="003F6799"/>
    <w:rsid w:val="003F73D0"/>
    <w:rsid w:val="00401C19"/>
    <w:rsid w:val="00403B3F"/>
    <w:rsid w:val="00404DDD"/>
    <w:rsid w:val="00406351"/>
    <w:rsid w:val="00410AD0"/>
    <w:rsid w:val="00417031"/>
    <w:rsid w:val="00417390"/>
    <w:rsid w:val="00417EF6"/>
    <w:rsid w:val="00422D01"/>
    <w:rsid w:val="0042449C"/>
    <w:rsid w:val="00424F0F"/>
    <w:rsid w:val="004256B1"/>
    <w:rsid w:val="00426F09"/>
    <w:rsid w:val="004277F1"/>
    <w:rsid w:val="00431B24"/>
    <w:rsid w:val="00431D60"/>
    <w:rsid w:val="0043289C"/>
    <w:rsid w:val="004403DF"/>
    <w:rsid w:val="00441FF4"/>
    <w:rsid w:val="00442292"/>
    <w:rsid w:val="00444D44"/>
    <w:rsid w:val="00451049"/>
    <w:rsid w:val="00451D38"/>
    <w:rsid w:val="00454B53"/>
    <w:rsid w:val="00457E27"/>
    <w:rsid w:val="00460044"/>
    <w:rsid w:val="004612F8"/>
    <w:rsid w:val="004616E8"/>
    <w:rsid w:val="004677F8"/>
    <w:rsid w:val="00470CA4"/>
    <w:rsid w:val="00473DB8"/>
    <w:rsid w:val="0047752F"/>
    <w:rsid w:val="004812E2"/>
    <w:rsid w:val="00483B52"/>
    <w:rsid w:val="004906E9"/>
    <w:rsid w:val="00491920"/>
    <w:rsid w:val="0049333B"/>
    <w:rsid w:val="004963E7"/>
    <w:rsid w:val="00497DD3"/>
    <w:rsid w:val="004A025F"/>
    <w:rsid w:val="004A1883"/>
    <w:rsid w:val="004A2F88"/>
    <w:rsid w:val="004A7B40"/>
    <w:rsid w:val="004B12B6"/>
    <w:rsid w:val="004B374E"/>
    <w:rsid w:val="004B3F02"/>
    <w:rsid w:val="004B3F14"/>
    <w:rsid w:val="004B7A52"/>
    <w:rsid w:val="004C008A"/>
    <w:rsid w:val="004C42C2"/>
    <w:rsid w:val="004C4FF4"/>
    <w:rsid w:val="004C6A3C"/>
    <w:rsid w:val="004D6CB3"/>
    <w:rsid w:val="004E1760"/>
    <w:rsid w:val="004E564E"/>
    <w:rsid w:val="004E6FB0"/>
    <w:rsid w:val="004E7573"/>
    <w:rsid w:val="004F10DB"/>
    <w:rsid w:val="004F2B77"/>
    <w:rsid w:val="004F3A8E"/>
    <w:rsid w:val="004F4A10"/>
    <w:rsid w:val="004F4E77"/>
    <w:rsid w:val="004F5E88"/>
    <w:rsid w:val="004F6CB6"/>
    <w:rsid w:val="004F6D4C"/>
    <w:rsid w:val="004F78EE"/>
    <w:rsid w:val="004F79DF"/>
    <w:rsid w:val="005029EC"/>
    <w:rsid w:val="005038B3"/>
    <w:rsid w:val="005059A5"/>
    <w:rsid w:val="00506C71"/>
    <w:rsid w:val="0050784C"/>
    <w:rsid w:val="00507C7A"/>
    <w:rsid w:val="005108CD"/>
    <w:rsid w:val="00510C1F"/>
    <w:rsid w:val="00511204"/>
    <w:rsid w:val="00514107"/>
    <w:rsid w:val="005154CB"/>
    <w:rsid w:val="00526128"/>
    <w:rsid w:val="00530A3C"/>
    <w:rsid w:val="00530A78"/>
    <w:rsid w:val="00535540"/>
    <w:rsid w:val="005372AB"/>
    <w:rsid w:val="00540232"/>
    <w:rsid w:val="00543463"/>
    <w:rsid w:val="00543D6D"/>
    <w:rsid w:val="00545B61"/>
    <w:rsid w:val="00546B34"/>
    <w:rsid w:val="00550755"/>
    <w:rsid w:val="00551EB4"/>
    <w:rsid w:val="00554CEB"/>
    <w:rsid w:val="00562B52"/>
    <w:rsid w:val="00563CB2"/>
    <w:rsid w:val="0056681F"/>
    <w:rsid w:val="0056788D"/>
    <w:rsid w:val="00567EC8"/>
    <w:rsid w:val="0057194A"/>
    <w:rsid w:val="00577002"/>
    <w:rsid w:val="00580C02"/>
    <w:rsid w:val="00581B11"/>
    <w:rsid w:val="00581E67"/>
    <w:rsid w:val="0058339C"/>
    <w:rsid w:val="005846AF"/>
    <w:rsid w:val="005857FF"/>
    <w:rsid w:val="00593658"/>
    <w:rsid w:val="00594618"/>
    <w:rsid w:val="00595AE2"/>
    <w:rsid w:val="0059728F"/>
    <w:rsid w:val="00597B55"/>
    <w:rsid w:val="005A1892"/>
    <w:rsid w:val="005A20C9"/>
    <w:rsid w:val="005A385E"/>
    <w:rsid w:val="005B475F"/>
    <w:rsid w:val="005B5E2F"/>
    <w:rsid w:val="005B6E70"/>
    <w:rsid w:val="005C0E3A"/>
    <w:rsid w:val="005C3FB2"/>
    <w:rsid w:val="005C77BC"/>
    <w:rsid w:val="005C7BA2"/>
    <w:rsid w:val="005C7F50"/>
    <w:rsid w:val="005D1209"/>
    <w:rsid w:val="005D4285"/>
    <w:rsid w:val="005D666B"/>
    <w:rsid w:val="005D6790"/>
    <w:rsid w:val="005E1A1D"/>
    <w:rsid w:val="005E66D6"/>
    <w:rsid w:val="005E7B48"/>
    <w:rsid w:val="005F68FA"/>
    <w:rsid w:val="005F7BB4"/>
    <w:rsid w:val="00601D87"/>
    <w:rsid w:val="00607717"/>
    <w:rsid w:val="00613DBC"/>
    <w:rsid w:val="00614ADA"/>
    <w:rsid w:val="00614BA3"/>
    <w:rsid w:val="006158C2"/>
    <w:rsid w:val="006171DC"/>
    <w:rsid w:val="00620CC0"/>
    <w:rsid w:val="006213A1"/>
    <w:rsid w:val="0062495B"/>
    <w:rsid w:val="006306DF"/>
    <w:rsid w:val="00634018"/>
    <w:rsid w:val="00636C98"/>
    <w:rsid w:val="00642EEB"/>
    <w:rsid w:val="0065274A"/>
    <w:rsid w:val="006533E6"/>
    <w:rsid w:val="006551F0"/>
    <w:rsid w:val="006605C5"/>
    <w:rsid w:val="00664EB7"/>
    <w:rsid w:val="00665221"/>
    <w:rsid w:val="00675B5A"/>
    <w:rsid w:val="006775F5"/>
    <w:rsid w:val="00680E7B"/>
    <w:rsid w:val="0068119E"/>
    <w:rsid w:val="00684D5A"/>
    <w:rsid w:val="00685CF4"/>
    <w:rsid w:val="00687A7C"/>
    <w:rsid w:val="00687FB7"/>
    <w:rsid w:val="00687FED"/>
    <w:rsid w:val="00690FFD"/>
    <w:rsid w:val="006926C7"/>
    <w:rsid w:val="006A04E1"/>
    <w:rsid w:val="006A052A"/>
    <w:rsid w:val="006B0A49"/>
    <w:rsid w:val="006B2288"/>
    <w:rsid w:val="006B2E95"/>
    <w:rsid w:val="006B3696"/>
    <w:rsid w:val="006B58B8"/>
    <w:rsid w:val="006B7962"/>
    <w:rsid w:val="006C2FE3"/>
    <w:rsid w:val="006C3725"/>
    <w:rsid w:val="006D01E5"/>
    <w:rsid w:val="006D5B7E"/>
    <w:rsid w:val="006D5F56"/>
    <w:rsid w:val="006D6024"/>
    <w:rsid w:val="006E04AE"/>
    <w:rsid w:val="006E25F6"/>
    <w:rsid w:val="006E2C39"/>
    <w:rsid w:val="006E4A92"/>
    <w:rsid w:val="006E74BC"/>
    <w:rsid w:val="006E7685"/>
    <w:rsid w:val="006F3F17"/>
    <w:rsid w:val="006F67E8"/>
    <w:rsid w:val="00700AD1"/>
    <w:rsid w:val="00701834"/>
    <w:rsid w:val="00701DF8"/>
    <w:rsid w:val="00703910"/>
    <w:rsid w:val="00704D07"/>
    <w:rsid w:val="00710723"/>
    <w:rsid w:val="0071118F"/>
    <w:rsid w:val="00713DA1"/>
    <w:rsid w:val="00715A07"/>
    <w:rsid w:val="00715F1B"/>
    <w:rsid w:val="007167B7"/>
    <w:rsid w:val="00716D0A"/>
    <w:rsid w:val="0071782C"/>
    <w:rsid w:val="00720C0E"/>
    <w:rsid w:val="0072290C"/>
    <w:rsid w:val="007235A3"/>
    <w:rsid w:val="007355E4"/>
    <w:rsid w:val="007366CC"/>
    <w:rsid w:val="00742F42"/>
    <w:rsid w:val="00743E54"/>
    <w:rsid w:val="007468B5"/>
    <w:rsid w:val="00750137"/>
    <w:rsid w:val="00751090"/>
    <w:rsid w:val="00754706"/>
    <w:rsid w:val="00760062"/>
    <w:rsid w:val="00760EB4"/>
    <w:rsid w:val="007614EC"/>
    <w:rsid w:val="00762A39"/>
    <w:rsid w:val="00762ED4"/>
    <w:rsid w:val="00762F14"/>
    <w:rsid w:val="007653E6"/>
    <w:rsid w:val="00767149"/>
    <w:rsid w:val="007708C3"/>
    <w:rsid w:val="00775404"/>
    <w:rsid w:val="00775BE8"/>
    <w:rsid w:val="007775D0"/>
    <w:rsid w:val="007777F6"/>
    <w:rsid w:val="007808A8"/>
    <w:rsid w:val="00783064"/>
    <w:rsid w:val="00791114"/>
    <w:rsid w:val="00796E61"/>
    <w:rsid w:val="007A2822"/>
    <w:rsid w:val="007A44C0"/>
    <w:rsid w:val="007A4AB3"/>
    <w:rsid w:val="007A51BC"/>
    <w:rsid w:val="007A7411"/>
    <w:rsid w:val="007B6947"/>
    <w:rsid w:val="007C67F6"/>
    <w:rsid w:val="007D20B4"/>
    <w:rsid w:val="007D2250"/>
    <w:rsid w:val="007D455C"/>
    <w:rsid w:val="007D608B"/>
    <w:rsid w:val="007D60E4"/>
    <w:rsid w:val="007D69F8"/>
    <w:rsid w:val="007E10D8"/>
    <w:rsid w:val="007E34B1"/>
    <w:rsid w:val="007E3A35"/>
    <w:rsid w:val="007E7322"/>
    <w:rsid w:val="007E7599"/>
    <w:rsid w:val="007F0C81"/>
    <w:rsid w:val="007F24FC"/>
    <w:rsid w:val="007F4371"/>
    <w:rsid w:val="008073BD"/>
    <w:rsid w:val="008100D4"/>
    <w:rsid w:val="00811C92"/>
    <w:rsid w:val="0081330E"/>
    <w:rsid w:val="00813815"/>
    <w:rsid w:val="0081526A"/>
    <w:rsid w:val="00815B99"/>
    <w:rsid w:val="0082114D"/>
    <w:rsid w:val="00823F70"/>
    <w:rsid w:val="00824FEE"/>
    <w:rsid w:val="008314AD"/>
    <w:rsid w:val="00831767"/>
    <w:rsid w:val="0083424C"/>
    <w:rsid w:val="00837F2F"/>
    <w:rsid w:val="00843667"/>
    <w:rsid w:val="00844235"/>
    <w:rsid w:val="008445EA"/>
    <w:rsid w:val="00846BD9"/>
    <w:rsid w:val="00847672"/>
    <w:rsid w:val="00850348"/>
    <w:rsid w:val="00855EBE"/>
    <w:rsid w:val="00856AD2"/>
    <w:rsid w:val="00861AE2"/>
    <w:rsid w:val="00862100"/>
    <w:rsid w:val="00862F69"/>
    <w:rsid w:val="00864A72"/>
    <w:rsid w:val="00866F15"/>
    <w:rsid w:val="00871066"/>
    <w:rsid w:val="00872321"/>
    <w:rsid w:val="00874538"/>
    <w:rsid w:val="008749B9"/>
    <w:rsid w:val="00883E05"/>
    <w:rsid w:val="008845A3"/>
    <w:rsid w:val="0088463B"/>
    <w:rsid w:val="008864BC"/>
    <w:rsid w:val="0088734C"/>
    <w:rsid w:val="00890565"/>
    <w:rsid w:val="00890BE5"/>
    <w:rsid w:val="00891F7E"/>
    <w:rsid w:val="00893939"/>
    <w:rsid w:val="00894373"/>
    <w:rsid w:val="00896AF9"/>
    <w:rsid w:val="008A1241"/>
    <w:rsid w:val="008A51DA"/>
    <w:rsid w:val="008B0117"/>
    <w:rsid w:val="008B064E"/>
    <w:rsid w:val="008B2CE4"/>
    <w:rsid w:val="008B3489"/>
    <w:rsid w:val="008B4A75"/>
    <w:rsid w:val="008B52D9"/>
    <w:rsid w:val="008B6E74"/>
    <w:rsid w:val="008B712E"/>
    <w:rsid w:val="008B7275"/>
    <w:rsid w:val="008B7332"/>
    <w:rsid w:val="008C1104"/>
    <w:rsid w:val="008C267E"/>
    <w:rsid w:val="008C6244"/>
    <w:rsid w:val="008D1BEE"/>
    <w:rsid w:val="008D56FE"/>
    <w:rsid w:val="008D60FD"/>
    <w:rsid w:val="008D6F78"/>
    <w:rsid w:val="008D78A3"/>
    <w:rsid w:val="008E217E"/>
    <w:rsid w:val="008E3D5F"/>
    <w:rsid w:val="008E45D0"/>
    <w:rsid w:val="008E5B3C"/>
    <w:rsid w:val="008F06A6"/>
    <w:rsid w:val="008F0F5B"/>
    <w:rsid w:val="008F2799"/>
    <w:rsid w:val="008F579F"/>
    <w:rsid w:val="008F5F95"/>
    <w:rsid w:val="008F7507"/>
    <w:rsid w:val="00903F18"/>
    <w:rsid w:val="00907718"/>
    <w:rsid w:val="009159F8"/>
    <w:rsid w:val="00917519"/>
    <w:rsid w:val="009179EB"/>
    <w:rsid w:val="00921810"/>
    <w:rsid w:val="00921AAF"/>
    <w:rsid w:val="00921BD3"/>
    <w:rsid w:val="0092632F"/>
    <w:rsid w:val="00926695"/>
    <w:rsid w:val="009273DA"/>
    <w:rsid w:val="00927F7A"/>
    <w:rsid w:val="00931925"/>
    <w:rsid w:val="00934B7B"/>
    <w:rsid w:val="009378D6"/>
    <w:rsid w:val="009424C6"/>
    <w:rsid w:val="00943C69"/>
    <w:rsid w:val="00944372"/>
    <w:rsid w:val="009462D8"/>
    <w:rsid w:val="00946E4C"/>
    <w:rsid w:val="00947121"/>
    <w:rsid w:val="00947265"/>
    <w:rsid w:val="00953500"/>
    <w:rsid w:val="00953F52"/>
    <w:rsid w:val="00954FB7"/>
    <w:rsid w:val="00955675"/>
    <w:rsid w:val="009562D7"/>
    <w:rsid w:val="00956E9C"/>
    <w:rsid w:val="00957F60"/>
    <w:rsid w:val="009620FF"/>
    <w:rsid w:val="00965F00"/>
    <w:rsid w:val="0096779A"/>
    <w:rsid w:val="00967A6A"/>
    <w:rsid w:val="00970192"/>
    <w:rsid w:val="00972D23"/>
    <w:rsid w:val="009740EC"/>
    <w:rsid w:val="00980BE2"/>
    <w:rsid w:val="009813FB"/>
    <w:rsid w:val="00981B52"/>
    <w:rsid w:val="00982B7B"/>
    <w:rsid w:val="0098337F"/>
    <w:rsid w:val="009836FC"/>
    <w:rsid w:val="00984A73"/>
    <w:rsid w:val="00990A2B"/>
    <w:rsid w:val="009913D3"/>
    <w:rsid w:val="009922DF"/>
    <w:rsid w:val="00996395"/>
    <w:rsid w:val="009A1444"/>
    <w:rsid w:val="009A2D1D"/>
    <w:rsid w:val="009A3ECA"/>
    <w:rsid w:val="009A51F4"/>
    <w:rsid w:val="009A5E4E"/>
    <w:rsid w:val="009B233C"/>
    <w:rsid w:val="009B2662"/>
    <w:rsid w:val="009B615A"/>
    <w:rsid w:val="009B686D"/>
    <w:rsid w:val="009B6964"/>
    <w:rsid w:val="009B79DE"/>
    <w:rsid w:val="009C036C"/>
    <w:rsid w:val="009C15B6"/>
    <w:rsid w:val="009C2BDC"/>
    <w:rsid w:val="009C3F25"/>
    <w:rsid w:val="009D051B"/>
    <w:rsid w:val="009D16C9"/>
    <w:rsid w:val="009D6503"/>
    <w:rsid w:val="009E1B98"/>
    <w:rsid w:val="009E2818"/>
    <w:rsid w:val="009F05E4"/>
    <w:rsid w:val="009F0B68"/>
    <w:rsid w:val="009F117B"/>
    <w:rsid w:val="009F1604"/>
    <w:rsid w:val="009F2B2B"/>
    <w:rsid w:val="009F3DF2"/>
    <w:rsid w:val="009F4FCA"/>
    <w:rsid w:val="00A001D7"/>
    <w:rsid w:val="00A03C09"/>
    <w:rsid w:val="00A04E82"/>
    <w:rsid w:val="00A05630"/>
    <w:rsid w:val="00A069C7"/>
    <w:rsid w:val="00A10304"/>
    <w:rsid w:val="00A13F7F"/>
    <w:rsid w:val="00A2234F"/>
    <w:rsid w:val="00A22D21"/>
    <w:rsid w:val="00A31FB1"/>
    <w:rsid w:val="00A412D0"/>
    <w:rsid w:val="00A446A3"/>
    <w:rsid w:val="00A50A1D"/>
    <w:rsid w:val="00A520E9"/>
    <w:rsid w:val="00A52B68"/>
    <w:rsid w:val="00A626A1"/>
    <w:rsid w:val="00A62B25"/>
    <w:rsid w:val="00A63668"/>
    <w:rsid w:val="00A636CC"/>
    <w:rsid w:val="00A6398D"/>
    <w:rsid w:val="00A6543F"/>
    <w:rsid w:val="00A65945"/>
    <w:rsid w:val="00A706AC"/>
    <w:rsid w:val="00A70DF4"/>
    <w:rsid w:val="00A72BB5"/>
    <w:rsid w:val="00A746F2"/>
    <w:rsid w:val="00A75697"/>
    <w:rsid w:val="00A772E5"/>
    <w:rsid w:val="00A8033F"/>
    <w:rsid w:val="00A8111E"/>
    <w:rsid w:val="00A85C9F"/>
    <w:rsid w:val="00A86129"/>
    <w:rsid w:val="00A8662F"/>
    <w:rsid w:val="00A92DC8"/>
    <w:rsid w:val="00A93BE6"/>
    <w:rsid w:val="00A967E9"/>
    <w:rsid w:val="00AA1C78"/>
    <w:rsid w:val="00AA490C"/>
    <w:rsid w:val="00AA6000"/>
    <w:rsid w:val="00AA62D9"/>
    <w:rsid w:val="00AA6A68"/>
    <w:rsid w:val="00AB0C7D"/>
    <w:rsid w:val="00AB38BE"/>
    <w:rsid w:val="00AB44E0"/>
    <w:rsid w:val="00AB4BAE"/>
    <w:rsid w:val="00AC2132"/>
    <w:rsid w:val="00AC78C5"/>
    <w:rsid w:val="00AC7AFC"/>
    <w:rsid w:val="00AD054C"/>
    <w:rsid w:val="00AD137A"/>
    <w:rsid w:val="00AD328E"/>
    <w:rsid w:val="00AD531D"/>
    <w:rsid w:val="00AD5BDF"/>
    <w:rsid w:val="00AD7271"/>
    <w:rsid w:val="00AE6003"/>
    <w:rsid w:val="00AE7F6A"/>
    <w:rsid w:val="00AF215A"/>
    <w:rsid w:val="00AF22AE"/>
    <w:rsid w:val="00AF556C"/>
    <w:rsid w:val="00AF5D15"/>
    <w:rsid w:val="00AF6F1F"/>
    <w:rsid w:val="00B00F3B"/>
    <w:rsid w:val="00B043DE"/>
    <w:rsid w:val="00B044E3"/>
    <w:rsid w:val="00B05BE1"/>
    <w:rsid w:val="00B12EE9"/>
    <w:rsid w:val="00B137E1"/>
    <w:rsid w:val="00B139CD"/>
    <w:rsid w:val="00B14E66"/>
    <w:rsid w:val="00B14FD8"/>
    <w:rsid w:val="00B16052"/>
    <w:rsid w:val="00B17C65"/>
    <w:rsid w:val="00B2133A"/>
    <w:rsid w:val="00B21C4C"/>
    <w:rsid w:val="00B253EF"/>
    <w:rsid w:val="00B25B0E"/>
    <w:rsid w:val="00B25E96"/>
    <w:rsid w:val="00B26016"/>
    <w:rsid w:val="00B30D2A"/>
    <w:rsid w:val="00B33B67"/>
    <w:rsid w:val="00B37B08"/>
    <w:rsid w:val="00B4030D"/>
    <w:rsid w:val="00B53110"/>
    <w:rsid w:val="00B5542B"/>
    <w:rsid w:val="00B60624"/>
    <w:rsid w:val="00B610B5"/>
    <w:rsid w:val="00B61C62"/>
    <w:rsid w:val="00B637F8"/>
    <w:rsid w:val="00B65CC0"/>
    <w:rsid w:val="00B65CD5"/>
    <w:rsid w:val="00B664B7"/>
    <w:rsid w:val="00B70948"/>
    <w:rsid w:val="00B71985"/>
    <w:rsid w:val="00B72C75"/>
    <w:rsid w:val="00B75CB9"/>
    <w:rsid w:val="00B8248D"/>
    <w:rsid w:val="00B83D69"/>
    <w:rsid w:val="00B92B8A"/>
    <w:rsid w:val="00B95041"/>
    <w:rsid w:val="00B96431"/>
    <w:rsid w:val="00BA3FEF"/>
    <w:rsid w:val="00BA4440"/>
    <w:rsid w:val="00BA47BA"/>
    <w:rsid w:val="00BA6446"/>
    <w:rsid w:val="00BB0DCE"/>
    <w:rsid w:val="00BB189D"/>
    <w:rsid w:val="00BB4210"/>
    <w:rsid w:val="00BB525C"/>
    <w:rsid w:val="00BB5A66"/>
    <w:rsid w:val="00BB6E75"/>
    <w:rsid w:val="00BD4FC2"/>
    <w:rsid w:val="00BD6163"/>
    <w:rsid w:val="00BD72FC"/>
    <w:rsid w:val="00BE17DD"/>
    <w:rsid w:val="00BE1F5B"/>
    <w:rsid w:val="00BE3CD4"/>
    <w:rsid w:val="00BE4546"/>
    <w:rsid w:val="00BE46EB"/>
    <w:rsid w:val="00BE5C6C"/>
    <w:rsid w:val="00BE63B7"/>
    <w:rsid w:val="00C045E9"/>
    <w:rsid w:val="00C0476D"/>
    <w:rsid w:val="00C06518"/>
    <w:rsid w:val="00C0657B"/>
    <w:rsid w:val="00C066FF"/>
    <w:rsid w:val="00C13B98"/>
    <w:rsid w:val="00C1448A"/>
    <w:rsid w:val="00C14576"/>
    <w:rsid w:val="00C16BB8"/>
    <w:rsid w:val="00C2101B"/>
    <w:rsid w:val="00C21EAC"/>
    <w:rsid w:val="00C22265"/>
    <w:rsid w:val="00C22DC6"/>
    <w:rsid w:val="00C2569F"/>
    <w:rsid w:val="00C26121"/>
    <w:rsid w:val="00C3266E"/>
    <w:rsid w:val="00C32B27"/>
    <w:rsid w:val="00C35051"/>
    <w:rsid w:val="00C35F32"/>
    <w:rsid w:val="00C36D88"/>
    <w:rsid w:val="00C37656"/>
    <w:rsid w:val="00C377DE"/>
    <w:rsid w:val="00C37D9A"/>
    <w:rsid w:val="00C4009F"/>
    <w:rsid w:val="00C435FD"/>
    <w:rsid w:val="00C44272"/>
    <w:rsid w:val="00C453A0"/>
    <w:rsid w:val="00C46E3F"/>
    <w:rsid w:val="00C46EC9"/>
    <w:rsid w:val="00C5009C"/>
    <w:rsid w:val="00C515E5"/>
    <w:rsid w:val="00C51DE3"/>
    <w:rsid w:val="00C5208D"/>
    <w:rsid w:val="00C532DE"/>
    <w:rsid w:val="00C54479"/>
    <w:rsid w:val="00C547F3"/>
    <w:rsid w:val="00C572BD"/>
    <w:rsid w:val="00C6152A"/>
    <w:rsid w:val="00C619C9"/>
    <w:rsid w:val="00C661A9"/>
    <w:rsid w:val="00C704E0"/>
    <w:rsid w:val="00C71888"/>
    <w:rsid w:val="00C75750"/>
    <w:rsid w:val="00C81478"/>
    <w:rsid w:val="00C826DE"/>
    <w:rsid w:val="00C84EE9"/>
    <w:rsid w:val="00C871E5"/>
    <w:rsid w:val="00C874E8"/>
    <w:rsid w:val="00C96293"/>
    <w:rsid w:val="00CA216D"/>
    <w:rsid w:val="00CA6E7B"/>
    <w:rsid w:val="00CB0B40"/>
    <w:rsid w:val="00CB351E"/>
    <w:rsid w:val="00CB355E"/>
    <w:rsid w:val="00CB4712"/>
    <w:rsid w:val="00CC3D4B"/>
    <w:rsid w:val="00CC4CD1"/>
    <w:rsid w:val="00CC5AC0"/>
    <w:rsid w:val="00CD0968"/>
    <w:rsid w:val="00CD1A49"/>
    <w:rsid w:val="00CD4AB6"/>
    <w:rsid w:val="00CD648E"/>
    <w:rsid w:val="00CE156E"/>
    <w:rsid w:val="00CE3CF1"/>
    <w:rsid w:val="00CF1EA8"/>
    <w:rsid w:val="00CF3F87"/>
    <w:rsid w:val="00D00B29"/>
    <w:rsid w:val="00D01ADA"/>
    <w:rsid w:val="00D02187"/>
    <w:rsid w:val="00D023A6"/>
    <w:rsid w:val="00D04DAC"/>
    <w:rsid w:val="00D051B0"/>
    <w:rsid w:val="00D055D7"/>
    <w:rsid w:val="00D0663B"/>
    <w:rsid w:val="00D10D55"/>
    <w:rsid w:val="00D11B4D"/>
    <w:rsid w:val="00D1377A"/>
    <w:rsid w:val="00D15751"/>
    <w:rsid w:val="00D15F9E"/>
    <w:rsid w:val="00D17B5B"/>
    <w:rsid w:val="00D201D8"/>
    <w:rsid w:val="00D21EB9"/>
    <w:rsid w:val="00D240CE"/>
    <w:rsid w:val="00D3261E"/>
    <w:rsid w:val="00D333A2"/>
    <w:rsid w:val="00D34479"/>
    <w:rsid w:val="00D42625"/>
    <w:rsid w:val="00D515BC"/>
    <w:rsid w:val="00D5211B"/>
    <w:rsid w:val="00D53D87"/>
    <w:rsid w:val="00D53FCF"/>
    <w:rsid w:val="00D55B46"/>
    <w:rsid w:val="00D60421"/>
    <w:rsid w:val="00D62F47"/>
    <w:rsid w:val="00D66554"/>
    <w:rsid w:val="00D66CF5"/>
    <w:rsid w:val="00D67F47"/>
    <w:rsid w:val="00D71329"/>
    <w:rsid w:val="00D71694"/>
    <w:rsid w:val="00D7183F"/>
    <w:rsid w:val="00D72BA1"/>
    <w:rsid w:val="00D80485"/>
    <w:rsid w:val="00D81105"/>
    <w:rsid w:val="00D85002"/>
    <w:rsid w:val="00D867B8"/>
    <w:rsid w:val="00D86E84"/>
    <w:rsid w:val="00D91C49"/>
    <w:rsid w:val="00D92028"/>
    <w:rsid w:val="00D95132"/>
    <w:rsid w:val="00DA19CA"/>
    <w:rsid w:val="00DA1B55"/>
    <w:rsid w:val="00DA1E4B"/>
    <w:rsid w:val="00DA42EA"/>
    <w:rsid w:val="00DB2ADD"/>
    <w:rsid w:val="00DB3AA8"/>
    <w:rsid w:val="00DB5F8C"/>
    <w:rsid w:val="00DC03AF"/>
    <w:rsid w:val="00DC0877"/>
    <w:rsid w:val="00DC153E"/>
    <w:rsid w:val="00DC1C0A"/>
    <w:rsid w:val="00DC4062"/>
    <w:rsid w:val="00DC4922"/>
    <w:rsid w:val="00DC4BCA"/>
    <w:rsid w:val="00DC54B5"/>
    <w:rsid w:val="00DC578C"/>
    <w:rsid w:val="00DC721E"/>
    <w:rsid w:val="00DD09CC"/>
    <w:rsid w:val="00DD1347"/>
    <w:rsid w:val="00DD221E"/>
    <w:rsid w:val="00DE02D6"/>
    <w:rsid w:val="00DE107B"/>
    <w:rsid w:val="00DE1138"/>
    <w:rsid w:val="00DE4403"/>
    <w:rsid w:val="00DE744B"/>
    <w:rsid w:val="00DF2C37"/>
    <w:rsid w:val="00DF5916"/>
    <w:rsid w:val="00DF5C58"/>
    <w:rsid w:val="00DF7DB2"/>
    <w:rsid w:val="00E01D6A"/>
    <w:rsid w:val="00E01DAD"/>
    <w:rsid w:val="00E045F4"/>
    <w:rsid w:val="00E046AB"/>
    <w:rsid w:val="00E06AFC"/>
    <w:rsid w:val="00E07C28"/>
    <w:rsid w:val="00E1567E"/>
    <w:rsid w:val="00E1674F"/>
    <w:rsid w:val="00E17289"/>
    <w:rsid w:val="00E17AA5"/>
    <w:rsid w:val="00E3181C"/>
    <w:rsid w:val="00E33378"/>
    <w:rsid w:val="00E36CDD"/>
    <w:rsid w:val="00E36E7C"/>
    <w:rsid w:val="00E43F6A"/>
    <w:rsid w:val="00E4543B"/>
    <w:rsid w:val="00E47B5F"/>
    <w:rsid w:val="00E50D1B"/>
    <w:rsid w:val="00E523DB"/>
    <w:rsid w:val="00E547A8"/>
    <w:rsid w:val="00E56268"/>
    <w:rsid w:val="00E602D3"/>
    <w:rsid w:val="00E60D0A"/>
    <w:rsid w:val="00E62E0B"/>
    <w:rsid w:val="00E64EE9"/>
    <w:rsid w:val="00E67089"/>
    <w:rsid w:val="00E70023"/>
    <w:rsid w:val="00E701E3"/>
    <w:rsid w:val="00E712EE"/>
    <w:rsid w:val="00E75298"/>
    <w:rsid w:val="00E76438"/>
    <w:rsid w:val="00E76830"/>
    <w:rsid w:val="00E77060"/>
    <w:rsid w:val="00E7774B"/>
    <w:rsid w:val="00E77E46"/>
    <w:rsid w:val="00E8343B"/>
    <w:rsid w:val="00E872C6"/>
    <w:rsid w:val="00E900A9"/>
    <w:rsid w:val="00E9147E"/>
    <w:rsid w:val="00E93A97"/>
    <w:rsid w:val="00E940D5"/>
    <w:rsid w:val="00E94367"/>
    <w:rsid w:val="00E96DF5"/>
    <w:rsid w:val="00E96F15"/>
    <w:rsid w:val="00EA10A2"/>
    <w:rsid w:val="00EA13BA"/>
    <w:rsid w:val="00EA28F6"/>
    <w:rsid w:val="00EA602B"/>
    <w:rsid w:val="00EA6BCE"/>
    <w:rsid w:val="00EA763F"/>
    <w:rsid w:val="00EB130E"/>
    <w:rsid w:val="00EB2704"/>
    <w:rsid w:val="00EB4880"/>
    <w:rsid w:val="00EB5A43"/>
    <w:rsid w:val="00EC2C84"/>
    <w:rsid w:val="00EC38C9"/>
    <w:rsid w:val="00EC60BC"/>
    <w:rsid w:val="00EC75CD"/>
    <w:rsid w:val="00EC7603"/>
    <w:rsid w:val="00EC7B48"/>
    <w:rsid w:val="00ED3465"/>
    <w:rsid w:val="00ED37B9"/>
    <w:rsid w:val="00ED4A58"/>
    <w:rsid w:val="00EE6F17"/>
    <w:rsid w:val="00EF03E9"/>
    <w:rsid w:val="00EF2794"/>
    <w:rsid w:val="00EF2975"/>
    <w:rsid w:val="00EF3243"/>
    <w:rsid w:val="00F04982"/>
    <w:rsid w:val="00F05A48"/>
    <w:rsid w:val="00F05AC0"/>
    <w:rsid w:val="00F0647D"/>
    <w:rsid w:val="00F074BC"/>
    <w:rsid w:val="00F116F6"/>
    <w:rsid w:val="00F155FF"/>
    <w:rsid w:val="00F15B4E"/>
    <w:rsid w:val="00F15CB4"/>
    <w:rsid w:val="00F223DB"/>
    <w:rsid w:val="00F24D16"/>
    <w:rsid w:val="00F26332"/>
    <w:rsid w:val="00F31BDA"/>
    <w:rsid w:val="00F32A2C"/>
    <w:rsid w:val="00F3508B"/>
    <w:rsid w:val="00F354E0"/>
    <w:rsid w:val="00F3597B"/>
    <w:rsid w:val="00F360DE"/>
    <w:rsid w:val="00F36C30"/>
    <w:rsid w:val="00F37A22"/>
    <w:rsid w:val="00F41B3E"/>
    <w:rsid w:val="00F41D63"/>
    <w:rsid w:val="00F46AFC"/>
    <w:rsid w:val="00F51112"/>
    <w:rsid w:val="00F52B57"/>
    <w:rsid w:val="00F57ED8"/>
    <w:rsid w:val="00F60EAF"/>
    <w:rsid w:val="00F64D83"/>
    <w:rsid w:val="00F730EA"/>
    <w:rsid w:val="00F73428"/>
    <w:rsid w:val="00F743B8"/>
    <w:rsid w:val="00F75501"/>
    <w:rsid w:val="00F77EDF"/>
    <w:rsid w:val="00F820FD"/>
    <w:rsid w:val="00F82AD6"/>
    <w:rsid w:val="00F83A77"/>
    <w:rsid w:val="00F841B0"/>
    <w:rsid w:val="00F84F39"/>
    <w:rsid w:val="00F87531"/>
    <w:rsid w:val="00F906B2"/>
    <w:rsid w:val="00F91968"/>
    <w:rsid w:val="00F922A1"/>
    <w:rsid w:val="00FA029E"/>
    <w:rsid w:val="00FA7567"/>
    <w:rsid w:val="00FB0E8A"/>
    <w:rsid w:val="00FB1B7D"/>
    <w:rsid w:val="00FB4BC1"/>
    <w:rsid w:val="00FB4E34"/>
    <w:rsid w:val="00FB75D4"/>
    <w:rsid w:val="00FB7B53"/>
    <w:rsid w:val="00FC0FE5"/>
    <w:rsid w:val="00FD0F1C"/>
    <w:rsid w:val="00FD1B11"/>
    <w:rsid w:val="00FD27FB"/>
    <w:rsid w:val="00FD2A85"/>
    <w:rsid w:val="00FD378C"/>
    <w:rsid w:val="00FD391A"/>
    <w:rsid w:val="00FD3C6F"/>
    <w:rsid w:val="00FD7137"/>
    <w:rsid w:val="00FE17D2"/>
    <w:rsid w:val="00FE208B"/>
    <w:rsid w:val="00FE3DF3"/>
    <w:rsid w:val="00FE5310"/>
    <w:rsid w:val="00FE63D4"/>
    <w:rsid w:val="00FF011A"/>
    <w:rsid w:val="00FF03D0"/>
    <w:rsid w:val="00FF0990"/>
    <w:rsid w:val="00FF200B"/>
    <w:rsid w:val="00FF2640"/>
    <w:rsid w:val="00FF2852"/>
    <w:rsid w:val="00FF3469"/>
    <w:rsid w:val="00FF3C87"/>
    <w:rsid w:val="00FF78F5"/>
    <w:rsid w:val="00FF797E"/>
    <w:rsid w:val="04362F09"/>
    <w:rsid w:val="04DC3515"/>
    <w:rsid w:val="058F56DD"/>
    <w:rsid w:val="09F748DD"/>
    <w:rsid w:val="0AB70070"/>
    <w:rsid w:val="0AC922B4"/>
    <w:rsid w:val="0DBF5E95"/>
    <w:rsid w:val="0E1C7929"/>
    <w:rsid w:val="107C4D95"/>
    <w:rsid w:val="189F2AAE"/>
    <w:rsid w:val="1D651DFB"/>
    <w:rsid w:val="1D8636F3"/>
    <w:rsid w:val="1F654203"/>
    <w:rsid w:val="242654EF"/>
    <w:rsid w:val="2B37170B"/>
    <w:rsid w:val="2E944D36"/>
    <w:rsid w:val="32EA6326"/>
    <w:rsid w:val="374C2416"/>
    <w:rsid w:val="37EE7C62"/>
    <w:rsid w:val="398E5E74"/>
    <w:rsid w:val="49A27C72"/>
    <w:rsid w:val="4B745C51"/>
    <w:rsid w:val="4BDA0933"/>
    <w:rsid w:val="4CEA1034"/>
    <w:rsid w:val="552D203D"/>
    <w:rsid w:val="5FEC793A"/>
    <w:rsid w:val="60CD0B4B"/>
    <w:rsid w:val="63617259"/>
    <w:rsid w:val="65260321"/>
    <w:rsid w:val="67CC7867"/>
    <w:rsid w:val="68291535"/>
    <w:rsid w:val="6EDB5E70"/>
    <w:rsid w:val="6F721210"/>
    <w:rsid w:val="70933570"/>
    <w:rsid w:val="70CF4B99"/>
    <w:rsid w:val="71ED66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008A"/>
    <w:pPr>
      <w:widowControl w:val="0"/>
      <w:jc w:val="both"/>
    </w:pPr>
    <w:rPr>
      <w:kern w:val="2"/>
      <w:sz w:val="21"/>
      <w:szCs w:val="24"/>
    </w:rPr>
  </w:style>
  <w:style w:type="paragraph" w:styleId="1">
    <w:name w:val="heading 1"/>
    <w:basedOn w:val="a"/>
    <w:next w:val="a"/>
    <w:link w:val="1Char"/>
    <w:uiPriority w:val="99"/>
    <w:qFormat/>
    <w:rsid w:val="004C008A"/>
    <w:pPr>
      <w:keepNext/>
      <w:widowControl/>
      <w:numPr>
        <w:numId w:val="1"/>
      </w:numPr>
      <w:spacing w:after="240" w:line="360" w:lineRule="auto"/>
      <w:jc w:val="center"/>
      <w:outlineLvl w:val="0"/>
    </w:pPr>
    <w:rPr>
      <w:rFonts w:ascii="Arial" w:eastAsia="SC STKaiti" w:hAnsi="Arial"/>
      <w:b/>
      <w:bCs/>
      <w:kern w:val="32"/>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4C008A"/>
    <w:pPr>
      <w:tabs>
        <w:tab w:val="center" w:pos="4153"/>
        <w:tab w:val="right" w:pos="8306"/>
      </w:tabs>
      <w:snapToGrid w:val="0"/>
      <w:jc w:val="left"/>
    </w:pPr>
    <w:rPr>
      <w:sz w:val="18"/>
      <w:szCs w:val="18"/>
    </w:rPr>
  </w:style>
  <w:style w:type="paragraph" w:styleId="a4">
    <w:name w:val="header"/>
    <w:basedOn w:val="a"/>
    <w:link w:val="Char0"/>
    <w:qFormat/>
    <w:rsid w:val="004C008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4C00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table" w:styleId="a5">
    <w:name w:val="Table Grid"/>
    <w:basedOn w:val="a1"/>
    <w:qFormat/>
    <w:rsid w:val="004C008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sid w:val="004C008A"/>
    <w:rPr>
      <w:kern w:val="2"/>
      <w:sz w:val="18"/>
      <w:szCs w:val="18"/>
    </w:rPr>
  </w:style>
  <w:style w:type="character" w:customStyle="1" w:styleId="Char">
    <w:name w:val="页脚 Char"/>
    <w:basedOn w:val="a0"/>
    <w:link w:val="a3"/>
    <w:qFormat/>
    <w:rsid w:val="004C008A"/>
    <w:rPr>
      <w:kern w:val="2"/>
      <w:sz w:val="18"/>
      <w:szCs w:val="18"/>
    </w:rPr>
  </w:style>
  <w:style w:type="paragraph" w:styleId="a6">
    <w:name w:val="List Paragraph"/>
    <w:basedOn w:val="a"/>
    <w:uiPriority w:val="34"/>
    <w:qFormat/>
    <w:rsid w:val="004C008A"/>
    <w:pPr>
      <w:widowControl/>
      <w:spacing w:before="100" w:beforeAutospacing="1" w:after="100" w:afterAutospacing="1"/>
      <w:jc w:val="left"/>
    </w:pPr>
    <w:rPr>
      <w:rFonts w:ascii="宋体" w:hAnsi="宋体" w:cs="宋体"/>
      <w:kern w:val="0"/>
      <w:sz w:val="24"/>
    </w:rPr>
  </w:style>
  <w:style w:type="paragraph" w:customStyle="1" w:styleId="Default">
    <w:name w:val="Default"/>
    <w:qFormat/>
    <w:rsid w:val="004C008A"/>
    <w:pPr>
      <w:widowControl w:val="0"/>
      <w:autoSpaceDE w:val="0"/>
      <w:autoSpaceDN w:val="0"/>
      <w:adjustRightInd w:val="0"/>
    </w:pPr>
    <w:rPr>
      <w:rFonts w:ascii="华文细黑" w:eastAsia="华文细黑" w:cs="华文细黑"/>
      <w:color w:val="000000"/>
      <w:sz w:val="24"/>
      <w:szCs w:val="24"/>
    </w:rPr>
  </w:style>
  <w:style w:type="character" w:customStyle="1" w:styleId="HTMLChar">
    <w:name w:val="HTML 预设格式 Char"/>
    <w:basedOn w:val="a0"/>
    <w:link w:val="HTML"/>
    <w:uiPriority w:val="99"/>
    <w:qFormat/>
    <w:rsid w:val="004C008A"/>
    <w:rPr>
      <w:rFonts w:ascii="宋体" w:hAnsi="宋体" w:cs="宋体"/>
      <w:sz w:val="24"/>
      <w:szCs w:val="24"/>
    </w:rPr>
  </w:style>
  <w:style w:type="character" w:customStyle="1" w:styleId="1Char">
    <w:name w:val="标题 1 Char"/>
    <w:basedOn w:val="a0"/>
    <w:link w:val="1"/>
    <w:uiPriority w:val="99"/>
    <w:qFormat/>
    <w:rsid w:val="004C008A"/>
    <w:rPr>
      <w:rFonts w:ascii="Arial" w:eastAsia="SC STKaiti" w:hAnsi="Arial"/>
      <w:b/>
      <w:bCs/>
      <w:kern w:val="32"/>
      <w:sz w:val="28"/>
      <w:szCs w:val="32"/>
    </w:rPr>
  </w:style>
  <w:style w:type="paragraph" w:styleId="a7">
    <w:name w:val="Balloon Text"/>
    <w:basedOn w:val="a"/>
    <w:link w:val="Char1"/>
    <w:rsid w:val="00F820FD"/>
    <w:rPr>
      <w:sz w:val="18"/>
      <w:szCs w:val="18"/>
    </w:rPr>
  </w:style>
  <w:style w:type="character" w:customStyle="1" w:styleId="Char1">
    <w:name w:val="批注框文本 Char"/>
    <w:basedOn w:val="a0"/>
    <w:link w:val="a7"/>
    <w:rsid w:val="00F820FD"/>
    <w:rPr>
      <w:kern w:val="2"/>
      <w:sz w:val="18"/>
      <w:szCs w:val="18"/>
    </w:rPr>
  </w:style>
</w:styles>
</file>

<file path=word/webSettings.xml><?xml version="1.0" encoding="utf-8"?>
<w:webSettings xmlns:r="http://schemas.openxmlformats.org/officeDocument/2006/relationships" xmlns:w="http://schemas.openxmlformats.org/wordprocessingml/2006/main">
  <w:divs>
    <w:div w:id="566840740">
      <w:bodyDiv w:val="1"/>
      <w:marLeft w:val="0"/>
      <w:marRight w:val="0"/>
      <w:marTop w:val="0"/>
      <w:marBottom w:val="0"/>
      <w:divBdr>
        <w:top w:val="none" w:sz="0" w:space="0" w:color="auto"/>
        <w:left w:val="none" w:sz="0" w:space="0" w:color="auto"/>
        <w:bottom w:val="none" w:sz="0" w:space="0" w:color="auto"/>
        <w:right w:val="none" w:sz="0" w:space="0" w:color="auto"/>
      </w:divBdr>
      <w:divsChild>
        <w:div w:id="352996369">
          <w:marLeft w:val="0"/>
          <w:marRight w:val="0"/>
          <w:marTop w:val="0"/>
          <w:marBottom w:val="0"/>
          <w:divBdr>
            <w:top w:val="none" w:sz="0" w:space="0" w:color="auto"/>
            <w:left w:val="none" w:sz="0" w:space="0" w:color="auto"/>
            <w:bottom w:val="none" w:sz="0" w:space="0" w:color="auto"/>
            <w:right w:val="none" w:sz="0" w:space="0" w:color="auto"/>
          </w:divBdr>
        </w:div>
        <w:div w:id="1841696396">
          <w:marLeft w:val="0"/>
          <w:marRight w:val="0"/>
          <w:marTop w:val="0"/>
          <w:marBottom w:val="0"/>
          <w:divBdr>
            <w:top w:val="none" w:sz="0" w:space="0" w:color="auto"/>
            <w:left w:val="none" w:sz="0" w:space="0" w:color="auto"/>
            <w:bottom w:val="none" w:sz="0" w:space="0" w:color="auto"/>
            <w:right w:val="none" w:sz="0" w:space="0" w:color="auto"/>
          </w:divBdr>
        </w:div>
        <w:div w:id="1117724779">
          <w:marLeft w:val="0"/>
          <w:marRight w:val="0"/>
          <w:marTop w:val="0"/>
          <w:marBottom w:val="0"/>
          <w:divBdr>
            <w:top w:val="none" w:sz="0" w:space="0" w:color="auto"/>
            <w:left w:val="none" w:sz="0" w:space="0" w:color="auto"/>
            <w:bottom w:val="none" w:sz="0" w:space="0" w:color="auto"/>
            <w:right w:val="none" w:sz="0" w:space="0" w:color="auto"/>
          </w:divBdr>
        </w:div>
        <w:div w:id="394594972">
          <w:marLeft w:val="0"/>
          <w:marRight w:val="0"/>
          <w:marTop w:val="0"/>
          <w:marBottom w:val="0"/>
          <w:divBdr>
            <w:top w:val="none" w:sz="0" w:space="0" w:color="auto"/>
            <w:left w:val="none" w:sz="0" w:space="0" w:color="auto"/>
            <w:bottom w:val="none" w:sz="0" w:space="0" w:color="auto"/>
            <w:right w:val="none" w:sz="0" w:space="0" w:color="auto"/>
          </w:divBdr>
        </w:div>
        <w:div w:id="455023464">
          <w:marLeft w:val="0"/>
          <w:marRight w:val="0"/>
          <w:marTop w:val="0"/>
          <w:marBottom w:val="0"/>
          <w:divBdr>
            <w:top w:val="none" w:sz="0" w:space="0" w:color="auto"/>
            <w:left w:val="none" w:sz="0" w:space="0" w:color="auto"/>
            <w:bottom w:val="none" w:sz="0" w:space="0" w:color="auto"/>
            <w:right w:val="none" w:sz="0" w:space="0" w:color="auto"/>
          </w:divBdr>
        </w:div>
        <w:div w:id="745882305">
          <w:marLeft w:val="0"/>
          <w:marRight w:val="0"/>
          <w:marTop w:val="0"/>
          <w:marBottom w:val="0"/>
          <w:divBdr>
            <w:top w:val="none" w:sz="0" w:space="0" w:color="auto"/>
            <w:left w:val="none" w:sz="0" w:space="0" w:color="auto"/>
            <w:bottom w:val="none" w:sz="0" w:space="0" w:color="auto"/>
            <w:right w:val="none" w:sz="0" w:space="0" w:color="auto"/>
          </w:divBdr>
        </w:div>
        <w:div w:id="382945455">
          <w:marLeft w:val="0"/>
          <w:marRight w:val="0"/>
          <w:marTop w:val="0"/>
          <w:marBottom w:val="0"/>
          <w:divBdr>
            <w:top w:val="none" w:sz="0" w:space="0" w:color="auto"/>
            <w:left w:val="none" w:sz="0" w:space="0" w:color="auto"/>
            <w:bottom w:val="none" w:sz="0" w:space="0" w:color="auto"/>
            <w:right w:val="none" w:sz="0" w:space="0" w:color="auto"/>
          </w:divBdr>
        </w:div>
        <w:div w:id="1704672896">
          <w:marLeft w:val="0"/>
          <w:marRight w:val="0"/>
          <w:marTop w:val="0"/>
          <w:marBottom w:val="0"/>
          <w:divBdr>
            <w:top w:val="none" w:sz="0" w:space="0" w:color="auto"/>
            <w:left w:val="none" w:sz="0" w:space="0" w:color="auto"/>
            <w:bottom w:val="none" w:sz="0" w:space="0" w:color="auto"/>
            <w:right w:val="none" w:sz="0" w:space="0" w:color="auto"/>
          </w:divBdr>
        </w:div>
        <w:div w:id="449937168">
          <w:marLeft w:val="0"/>
          <w:marRight w:val="0"/>
          <w:marTop w:val="0"/>
          <w:marBottom w:val="0"/>
          <w:divBdr>
            <w:top w:val="none" w:sz="0" w:space="0" w:color="auto"/>
            <w:left w:val="none" w:sz="0" w:space="0" w:color="auto"/>
            <w:bottom w:val="none" w:sz="0" w:space="0" w:color="auto"/>
            <w:right w:val="none" w:sz="0" w:space="0" w:color="auto"/>
          </w:divBdr>
        </w:div>
        <w:div w:id="204025934">
          <w:marLeft w:val="0"/>
          <w:marRight w:val="0"/>
          <w:marTop w:val="0"/>
          <w:marBottom w:val="0"/>
          <w:divBdr>
            <w:top w:val="none" w:sz="0" w:space="0" w:color="auto"/>
            <w:left w:val="none" w:sz="0" w:space="0" w:color="auto"/>
            <w:bottom w:val="none" w:sz="0" w:space="0" w:color="auto"/>
            <w:right w:val="none" w:sz="0" w:space="0" w:color="auto"/>
          </w:divBdr>
        </w:div>
      </w:divsChild>
    </w:div>
    <w:div w:id="1804227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712</Words>
  <Characters>4061</Characters>
  <Application>Microsoft Office Word</Application>
  <DocSecurity>0</DocSecurity>
  <Lines>33</Lines>
  <Paragraphs>9</Paragraphs>
  <ScaleCrop>false</ScaleCrop>
  <Company>WwW.YlmF.CoM</Company>
  <LinksUpToDate>false</LinksUpToDate>
  <CharactersWithSpaces>4764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证券代码： 000157/1157                           证券简称：中联重科</dc:title>
  <dc:creator>范炜</dc:creator>
  <cp:lastModifiedBy>zoomlion</cp:lastModifiedBy>
  <cp:revision>2</cp:revision>
  <cp:lastPrinted>2019-09-02T05:59:00Z</cp:lastPrinted>
  <dcterms:created xsi:type="dcterms:W3CDTF">2019-09-11T03:38:00Z</dcterms:created>
  <dcterms:modified xsi:type="dcterms:W3CDTF">2019-09-11T03:38:00Z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