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C67BA6">
        <w:rPr>
          <w:rFonts w:ascii="宋体" w:hAnsi="宋体" w:hint="eastAsia"/>
          <w:bCs/>
          <w:iCs/>
          <w:sz w:val="24"/>
          <w:szCs w:val="24"/>
        </w:rPr>
        <w:t>07</w:t>
      </w:r>
      <w:r w:rsidR="00C827CA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A777E4">
        <w:trPr>
          <w:trHeight w:val="2549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:rsidTr="00A777E4">
        <w:trPr>
          <w:trHeight w:val="1685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886026" w:rsidRDefault="00C827CA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泓德基金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</w:t>
            </w:r>
            <w:r w:rsidR="00730E4B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邬传雁</w:t>
            </w:r>
          </w:p>
          <w:p w:rsidR="00730E4B" w:rsidRDefault="00730E4B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升水投资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张宏叶</w:t>
            </w:r>
          </w:p>
          <w:p w:rsidR="00730E4B" w:rsidRDefault="00730E4B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升水投资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潘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玥</w:t>
            </w:r>
          </w:p>
          <w:p w:rsidR="005E236C" w:rsidRPr="00930C27" w:rsidRDefault="005E236C" w:rsidP="00A777E4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上述参会人员按照规定签署了调研承诺函。</w:t>
            </w:r>
          </w:p>
        </w:tc>
      </w:tr>
      <w:tr w:rsidR="005E236C" w:rsidTr="00A777E4">
        <w:trPr>
          <w:trHeight w:val="708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5E236C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0—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11:0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E236C" w:rsidTr="00A777E4">
        <w:trPr>
          <w:trHeight w:val="690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730E4B">
              <w:rPr>
                <w:rFonts w:ascii="宋体" w:hAnsi="宋体" w:hint="eastAsia"/>
                <w:bCs/>
                <w:iCs/>
                <w:color w:val="000000"/>
                <w:sz w:val="24"/>
              </w:rPr>
              <w:t>424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A777E4"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7202E9" w:rsidRDefault="005D12FC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高级副总裁、</w:t>
            </w:r>
            <w:r w:rsidR="007202E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 w:rsidR="007202E9"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 w:rsidR="0088602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:rsidR="0044222B" w:rsidRDefault="0044222B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</w:tc>
      </w:tr>
      <w:tr w:rsidR="005E236C" w:rsidTr="00A777E4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05" w:type="dxa"/>
          </w:tcPr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A4408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公司做类金融业务是出于怎么样的考虑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4408C">
              <w:rPr>
                <w:rFonts w:ascii="宋体" w:hAnsi="宋体" w:hint="eastAsia"/>
                <w:bCs/>
                <w:iCs/>
                <w:sz w:val="24"/>
                <w:szCs w:val="24"/>
              </w:rPr>
              <w:t>类金融业务是广联达产业生态中重要的一环</w:t>
            </w:r>
            <w:r w:rsidR="00E7126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A4408C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E71269">
              <w:rPr>
                <w:rFonts w:ascii="宋体" w:hAnsi="宋体" w:hint="eastAsia"/>
                <w:bCs/>
                <w:iCs/>
                <w:sz w:val="24"/>
                <w:szCs w:val="24"/>
              </w:rPr>
              <w:t>以</w:t>
            </w:r>
            <w:r w:rsidR="00A4408C">
              <w:rPr>
                <w:rFonts w:ascii="宋体" w:hAnsi="宋体" w:hint="eastAsia"/>
                <w:bCs/>
                <w:iCs/>
                <w:sz w:val="24"/>
                <w:szCs w:val="24"/>
              </w:rPr>
              <w:t>在建筑行业中积累的丰富</w:t>
            </w:r>
            <w:r w:rsidR="00D51B1A">
              <w:rPr>
                <w:rFonts w:ascii="宋体" w:hAnsi="宋体" w:hint="eastAsia"/>
                <w:bCs/>
                <w:iCs/>
                <w:sz w:val="24"/>
                <w:szCs w:val="24"/>
              </w:rPr>
              <w:t>企业数据作为资源，开发自己的风控模型，并且用放贷的方式验证完善该模型。公司做类金融业务最终的目标是提供金融</w:t>
            </w:r>
            <w:r w:rsidR="00E71269">
              <w:rPr>
                <w:rFonts w:ascii="宋体" w:hAnsi="宋体" w:hint="eastAsia"/>
                <w:bCs/>
                <w:iCs/>
                <w:sz w:val="24"/>
                <w:szCs w:val="24"/>
              </w:rPr>
              <w:t>科技</w:t>
            </w:r>
            <w:r w:rsidR="00CF5D81">
              <w:rPr>
                <w:rFonts w:ascii="宋体" w:hAnsi="宋体" w:hint="eastAsia"/>
                <w:bCs/>
                <w:iCs/>
                <w:sz w:val="24"/>
                <w:szCs w:val="24"/>
              </w:rPr>
              <w:t>服务</w:t>
            </w:r>
            <w:bookmarkStart w:id="0" w:name="_GoBack"/>
            <w:bookmarkEnd w:id="0"/>
            <w:r w:rsidR="00D51B1A">
              <w:rPr>
                <w:rFonts w:ascii="宋体" w:hAnsi="宋体" w:hint="eastAsia"/>
                <w:bCs/>
                <w:iCs/>
                <w:sz w:val="24"/>
                <w:szCs w:val="24"/>
              </w:rPr>
              <w:t>，而非用自有资金进行放贷获取收入。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5E236C" w:rsidRPr="00A02677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312B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类金融业务的人才队伍如何组建的</w:t>
            </w:r>
            <w:r w:rsidRPr="00B529B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6312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公司从201</w:t>
            </w:r>
            <w:r w:rsidR="007C73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</w:t>
            </w:r>
            <w:r w:rsidR="006312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年注册子公司开始做类金融业务，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从外部</w:t>
            </w:r>
            <w:r w:rsidR="007C739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陆续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招聘了有金融</w:t>
            </w:r>
            <w:r w:rsidR="0040472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/银行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背景的人才</w:t>
            </w:r>
            <w:r w:rsidR="0040472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随着业务不断发展，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也引进了有数据分析背景</w:t>
            </w:r>
            <w:r w:rsidR="006E03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</w:t>
            </w:r>
            <w:r w:rsidR="0040472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风控经验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的人才</w:t>
            </w:r>
            <w:r w:rsidR="0040472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</w:t>
            </w:r>
            <w:r w:rsidR="0040472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公司也在</w:t>
            </w:r>
            <w:r w:rsidR="0040472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公司内部选聘熟悉公司业务的管理干部加入，专业与业务需求融合，</w:t>
            </w:r>
            <w:r w:rsidR="002F28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组成了现在的团队</w:t>
            </w:r>
            <w:r w:rsidR="003B01C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谢谢。</w:t>
            </w:r>
          </w:p>
          <w:p w:rsidR="005E236C" w:rsidRPr="00D65D33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4E5B2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半年报显示上半年费用增幅较大，主要</w:t>
            </w:r>
            <w:r w:rsidR="00955D9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原因是什么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07DE0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55D95">
              <w:rPr>
                <w:rFonts w:ascii="宋体" w:hAnsi="宋体" w:hint="eastAsia"/>
                <w:bCs/>
                <w:iCs/>
                <w:sz w:val="24"/>
                <w:szCs w:val="24"/>
              </w:rPr>
              <w:t>上半年增幅较大的主要是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研发费用和</w:t>
            </w:r>
            <w:r w:rsidR="00955D95">
              <w:rPr>
                <w:rFonts w:ascii="宋体" w:hAnsi="宋体" w:hint="eastAsia"/>
                <w:bCs/>
                <w:iCs/>
                <w:sz w:val="24"/>
                <w:szCs w:val="24"/>
              </w:rPr>
              <w:t>销售费用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研发费用方面，公司需要在核心技术及新业务新产品孵化和布局方面进行投入。</w:t>
            </w:r>
            <w:r w:rsidR="00955D95">
              <w:rPr>
                <w:rFonts w:ascii="宋体" w:hAnsi="宋体" w:hint="eastAsia"/>
                <w:bCs/>
                <w:iCs/>
                <w:sz w:val="24"/>
                <w:szCs w:val="24"/>
              </w:rPr>
              <w:t>销售费用方面，公司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数字造价业务在云转型的过程中，</w:t>
            </w:r>
            <w:r w:rsidR="00AE7D67">
              <w:rPr>
                <w:rFonts w:ascii="宋体" w:hAnsi="宋体" w:hint="eastAsia"/>
                <w:bCs/>
                <w:iCs/>
                <w:sz w:val="24"/>
                <w:szCs w:val="24"/>
              </w:rPr>
              <w:t>不会看到销售费用的明显下降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，等云转型全部完成后，</w:t>
            </w:r>
            <w:r w:rsidR="00955D95">
              <w:rPr>
                <w:rFonts w:ascii="宋体" w:hAnsi="宋体" w:hint="eastAsia"/>
                <w:bCs/>
                <w:iCs/>
                <w:sz w:val="24"/>
                <w:szCs w:val="24"/>
              </w:rPr>
              <w:t>该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业务由主推转型进度和销售转化为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续费及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服务，这时一个销售人员就能覆盖</w:t>
            </w:r>
            <w:r w:rsidR="00406B1F">
              <w:rPr>
                <w:rFonts w:ascii="宋体" w:hAnsi="宋体" w:hint="eastAsia"/>
                <w:bCs/>
                <w:iCs/>
                <w:sz w:val="24"/>
                <w:szCs w:val="24"/>
              </w:rPr>
              <w:t>更多的客户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，销售费用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有会下降空间和趋势；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数字施工业务处在开拓市场阶段，需要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保持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一些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销售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投入，但同时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带来的是</w:t>
            </w:r>
            <w:r w:rsidR="001E6B2D">
              <w:rPr>
                <w:rFonts w:ascii="宋体" w:hAnsi="宋体" w:hint="eastAsia"/>
                <w:bCs/>
                <w:iCs/>
                <w:sz w:val="24"/>
                <w:szCs w:val="24"/>
              </w:rPr>
              <w:t>客户数量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1E6B2D">
              <w:rPr>
                <w:rFonts w:ascii="宋体" w:hAnsi="宋体" w:hint="eastAsia"/>
                <w:bCs/>
                <w:iCs/>
                <w:sz w:val="24"/>
                <w:szCs w:val="24"/>
              </w:rPr>
              <w:t>项目数量</w:t>
            </w:r>
            <w:r w:rsidR="004E5B20">
              <w:rPr>
                <w:rFonts w:ascii="宋体" w:hAnsi="宋体" w:hint="eastAsia"/>
                <w:bCs/>
                <w:iCs/>
                <w:sz w:val="24"/>
                <w:szCs w:val="24"/>
              </w:rPr>
              <w:t>和收入</w:t>
            </w:r>
            <w:r w:rsidR="001E6B2D">
              <w:rPr>
                <w:rFonts w:ascii="宋体" w:hAnsi="宋体" w:hint="eastAsia"/>
                <w:bCs/>
                <w:iCs/>
                <w:sz w:val="24"/>
                <w:szCs w:val="24"/>
              </w:rPr>
              <w:t>都有较大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增</w:t>
            </w:r>
            <w:r w:rsidR="001E6B2D">
              <w:rPr>
                <w:rFonts w:ascii="宋体" w:hAnsi="宋体" w:hint="eastAsia"/>
                <w:bCs/>
                <w:iCs/>
                <w:sz w:val="24"/>
                <w:szCs w:val="24"/>
              </w:rPr>
              <w:t>幅</w:t>
            </w:r>
            <w:r w:rsidR="00A57EC0">
              <w:rPr>
                <w:rFonts w:ascii="宋体" w:hAnsi="宋体" w:hint="eastAsia"/>
                <w:bCs/>
                <w:iCs/>
                <w:sz w:val="24"/>
                <w:szCs w:val="24"/>
              </w:rPr>
              <w:t>。谢谢。</w:t>
            </w:r>
          </w:p>
          <w:p w:rsidR="005E236C" w:rsidRPr="00A57EC0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A57EC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数字造价业务云转型</w:t>
            </w:r>
            <w:r w:rsidR="000256C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对盗版问题的改善</w:t>
            </w:r>
            <w:r w:rsidR="00A57EC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情况如何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F4999" w:rsidRPr="007202E9" w:rsidRDefault="005E236C" w:rsidP="007F14B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原来在License模式下，盗版问题比较严重，正版与盗版用户的比例约为1：1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云转型推广S</w:t>
            </w:r>
            <w:r w:rsidR="000256C5">
              <w:rPr>
                <w:rFonts w:ascii="宋体" w:hAnsi="宋体"/>
                <w:bCs/>
                <w:iCs/>
                <w:sz w:val="24"/>
                <w:szCs w:val="24"/>
              </w:rPr>
              <w:t>aaS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模式以来，该比例目前约为1：0.8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盗版的转化是个逐步的过程，随着云转型的</w:t>
            </w:r>
            <w:r w:rsidR="007F14BE">
              <w:rPr>
                <w:rFonts w:ascii="宋体" w:hAnsi="宋体" w:hint="eastAsia"/>
                <w:bCs/>
                <w:iCs/>
                <w:sz w:val="24"/>
                <w:szCs w:val="24"/>
              </w:rPr>
              <w:t>深化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，盗版用户的转化率会进一步提高。谢谢。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886026" w:rsidP="000256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256C5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p w:rsidR="00406B1F" w:rsidRDefault="00406B1F" w:rsidP="000256C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 w:rsidR="00406B1F" w:rsidRDefault="00406B1F" w:rsidP="000256C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 w:rsidR="00406B1F" w:rsidRDefault="00406B1F" w:rsidP="000256C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 w:rsidR="00406B1F" w:rsidRDefault="00406B1F" w:rsidP="000256C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 w:rsidR="00406B1F" w:rsidRDefault="00406B1F" w:rsidP="000256C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sectPr w:rsidR="00406B1F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49" w:rsidRDefault="00A70949" w:rsidP="005E236C">
      <w:r>
        <w:separator/>
      </w:r>
    </w:p>
  </w:endnote>
  <w:endnote w:type="continuationSeparator" w:id="0">
    <w:p w:rsidR="00A70949" w:rsidRDefault="00A70949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49" w:rsidRDefault="00A70949" w:rsidP="005E236C">
      <w:r>
        <w:separator/>
      </w:r>
    </w:p>
  </w:footnote>
  <w:footnote w:type="continuationSeparator" w:id="0">
    <w:p w:rsidR="00A70949" w:rsidRDefault="00A70949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256C5"/>
    <w:rsid w:val="000D6516"/>
    <w:rsid w:val="00135B2A"/>
    <w:rsid w:val="001A4A31"/>
    <w:rsid w:val="001E6B2D"/>
    <w:rsid w:val="002D144F"/>
    <w:rsid w:val="002D7097"/>
    <w:rsid w:val="002E64C2"/>
    <w:rsid w:val="002F2855"/>
    <w:rsid w:val="00333D5F"/>
    <w:rsid w:val="00350323"/>
    <w:rsid w:val="003B01C9"/>
    <w:rsid w:val="003B4CE2"/>
    <w:rsid w:val="003E1A9D"/>
    <w:rsid w:val="00404722"/>
    <w:rsid w:val="00406B1F"/>
    <w:rsid w:val="0044222B"/>
    <w:rsid w:val="004E5B20"/>
    <w:rsid w:val="005D12FC"/>
    <w:rsid w:val="005D1EA7"/>
    <w:rsid w:val="005E236C"/>
    <w:rsid w:val="006312B2"/>
    <w:rsid w:val="00677469"/>
    <w:rsid w:val="006B2F8A"/>
    <w:rsid w:val="006E03FE"/>
    <w:rsid w:val="007202E9"/>
    <w:rsid w:val="0072462A"/>
    <w:rsid w:val="00730E4B"/>
    <w:rsid w:val="007367D7"/>
    <w:rsid w:val="00760A82"/>
    <w:rsid w:val="00777785"/>
    <w:rsid w:val="00791EE3"/>
    <w:rsid w:val="007C7399"/>
    <w:rsid w:val="007F14BE"/>
    <w:rsid w:val="00802FFA"/>
    <w:rsid w:val="008215BF"/>
    <w:rsid w:val="00853784"/>
    <w:rsid w:val="00853AED"/>
    <w:rsid w:val="00886026"/>
    <w:rsid w:val="008E6A8C"/>
    <w:rsid w:val="00921E2B"/>
    <w:rsid w:val="00955D95"/>
    <w:rsid w:val="009A2D83"/>
    <w:rsid w:val="009F2D7B"/>
    <w:rsid w:val="00A02677"/>
    <w:rsid w:val="00A4408C"/>
    <w:rsid w:val="00A57EC0"/>
    <w:rsid w:val="00A70949"/>
    <w:rsid w:val="00AE7D67"/>
    <w:rsid w:val="00B70856"/>
    <w:rsid w:val="00B871F9"/>
    <w:rsid w:val="00BC748E"/>
    <w:rsid w:val="00BD3A83"/>
    <w:rsid w:val="00BF4999"/>
    <w:rsid w:val="00C62471"/>
    <w:rsid w:val="00C67BA6"/>
    <w:rsid w:val="00C827CA"/>
    <w:rsid w:val="00C828A1"/>
    <w:rsid w:val="00CB0104"/>
    <w:rsid w:val="00CC6973"/>
    <w:rsid w:val="00CF5D81"/>
    <w:rsid w:val="00D40457"/>
    <w:rsid w:val="00D42194"/>
    <w:rsid w:val="00D51B1A"/>
    <w:rsid w:val="00DB7AEE"/>
    <w:rsid w:val="00DC6D88"/>
    <w:rsid w:val="00DF4BF6"/>
    <w:rsid w:val="00DF6E16"/>
    <w:rsid w:val="00E24B87"/>
    <w:rsid w:val="00E353F3"/>
    <w:rsid w:val="00E42E2B"/>
    <w:rsid w:val="00E51375"/>
    <w:rsid w:val="00E53413"/>
    <w:rsid w:val="00E71269"/>
    <w:rsid w:val="00E975E7"/>
    <w:rsid w:val="00F02094"/>
    <w:rsid w:val="00F700A9"/>
    <w:rsid w:val="00F90E26"/>
    <w:rsid w:val="00F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DA6F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7126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12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常啸(10029060)</cp:lastModifiedBy>
  <cp:revision>4</cp:revision>
  <dcterms:created xsi:type="dcterms:W3CDTF">2019-09-12T08:24:00Z</dcterms:created>
  <dcterms:modified xsi:type="dcterms:W3CDTF">2019-09-12T08:32:00Z</dcterms:modified>
</cp:coreProperties>
</file>