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5" w:rsidRDefault="005B06EC">
      <w:pPr>
        <w:spacing w:line="400" w:lineRule="exact"/>
        <w:ind w:firstLine="960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>
        <w:rPr>
          <w:bCs/>
          <w:iCs/>
          <w:sz w:val="24"/>
        </w:rPr>
        <w:t xml:space="preserve">002050                  </w:t>
      </w:r>
      <w:r>
        <w:rPr>
          <w:bCs/>
          <w:iCs/>
          <w:sz w:val="24"/>
        </w:rPr>
        <w:t>证券简称：三花智控</w:t>
      </w:r>
    </w:p>
    <w:p w:rsidR="001D0635" w:rsidRDefault="001D0635">
      <w:pPr>
        <w:spacing w:line="400" w:lineRule="exact"/>
        <w:ind w:firstLine="960"/>
        <w:rPr>
          <w:bCs/>
          <w:iCs/>
          <w:sz w:val="24"/>
        </w:rPr>
      </w:pPr>
    </w:p>
    <w:p w:rsidR="001D0635" w:rsidRDefault="005B06EC">
      <w:pPr>
        <w:spacing w:line="400" w:lineRule="exac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2019</w:t>
      </w:r>
      <w:r>
        <w:rPr>
          <w:b/>
          <w:bCs/>
          <w:iCs/>
          <w:sz w:val="32"/>
          <w:szCs w:val="32"/>
        </w:rPr>
        <w:t>年</w:t>
      </w:r>
      <w:r>
        <w:rPr>
          <w:b/>
          <w:bCs/>
          <w:iCs/>
          <w:sz w:val="32"/>
          <w:szCs w:val="32"/>
        </w:rPr>
        <w:t>9</w:t>
      </w:r>
      <w:r>
        <w:rPr>
          <w:b/>
          <w:bCs/>
          <w:iCs/>
          <w:sz w:val="32"/>
          <w:szCs w:val="32"/>
        </w:rPr>
        <w:t>月</w:t>
      </w:r>
      <w:r>
        <w:rPr>
          <w:b/>
          <w:bCs/>
          <w:iCs/>
          <w:sz w:val="32"/>
          <w:szCs w:val="32"/>
        </w:rPr>
        <w:t>1</w:t>
      </w:r>
      <w:r>
        <w:rPr>
          <w:rFonts w:hint="eastAsia"/>
          <w:b/>
          <w:bCs/>
          <w:iCs/>
          <w:sz w:val="32"/>
          <w:szCs w:val="32"/>
        </w:rPr>
        <w:t>7</w:t>
      </w:r>
      <w:r>
        <w:rPr>
          <w:b/>
          <w:bCs/>
          <w:iCs/>
          <w:sz w:val="32"/>
          <w:szCs w:val="32"/>
        </w:rPr>
        <w:t>日投资者关系活动记录表</w:t>
      </w:r>
    </w:p>
    <w:p w:rsidR="001D0635" w:rsidRDefault="005B06EC">
      <w:pPr>
        <w:spacing w:line="400" w:lineRule="exact"/>
        <w:jc w:val="right"/>
        <w:rPr>
          <w:bCs/>
          <w:iCs/>
          <w:sz w:val="24"/>
        </w:rPr>
      </w:pPr>
      <w:r>
        <w:rPr>
          <w:bCs/>
          <w:iCs/>
          <w:sz w:val="24"/>
        </w:rPr>
        <w:t>编号：</w:t>
      </w:r>
      <w:r>
        <w:rPr>
          <w:bCs/>
          <w:iCs/>
          <w:sz w:val="24"/>
        </w:rPr>
        <w:t>201</w:t>
      </w:r>
      <w:r>
        <w:rPr>
          <w:rFonts w:hint="eastAsia"/>
          <w:bCs/>
          <w:iCs/>
          <w:sz w:val="24"/>
        </w:rPr>
        <w:t>9</w:t>
      </w:r>
      <w:r>
        <w:rPr>
          <w:bCs/>
          <w:iCs/>
          <w:sz w:val="24"/>
        </w:rPr>
        <w:t>-01</w:t>
      </w:r>
      <w:r w:rsidR="0098544A">
        <w:rPr>
          <w:bCs/>
          <w:iCs/>
          <w:sz w:val="24"/>
        </w:rPr>
        <w:t>2</w:t>
      </w:r>
      <w:bookmarkStart w:id="0" w:name="_GoBack"/>
      <w:bookmarkEnd w:id="0"/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1D0635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投资者关系活动类别</w:t>
            </w:r>
          </w:p>
          <w:p w:rsidR="001D0635" w:rsidRDefault="001D0635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特定对象调研</w:t>
            </w:r>
            <w:r>
              <w:rPr>
                <w:szCs w:val="21"/>
              </w:rPr>
              <w:t xml:space="preserve">        □</w:t>
            </w:r>
            <w:r>
              <w:rPr>
                <w:szCs w:val="21"/>
              </w:rPr>
              <w:t>分析师会议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媒体采访</w:t>
            </w:r>
            <w:r>
              <w:rPr>
                <w:szCs w:val="21"/>
              </w:rPr>
              <w:t xml:space="preserve">            □</w:t>
            </w:r>
            <w:r>
              <w:rPr>
                <w:szCs w:val="21"/>
              </w:rPr>
              <w:t>业绩说明会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新闻发布会</w:t>
            </w:r>
            <w:r>
              <w:rPr>
                <w:szCs w:val="21"/>
              </w:rPr>
              <w:t xml:space="preserve">          □</w:t>
            </w:r>
            <w:r>
              <w:rPr>
                <w:szCs w:val="21"/>
              </w:rPr>
              <w:t>路演活动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√</w:t>
            </w:r>
            <w:r>
              <w:rPr>
                <w:szCs w:val="21"/>
              </w:rPr>
              <w:t>现场参观</w:t>
            </w:r>
          </w:p>
          <w:p w:rsidR="001D0635" w:rsidRDefault="005B06EC">
            <w:pPr>
              <w:spacing w:line="480" w:lineRule="atLeas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其他（请文字说明其他活动内容）</w:t>
            </w:r>
          </w:p>
        </w:tc>
      </w:tr>
      <w:tr w:rsidR="001D0635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中金公司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王雷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李凌云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隋诗华</w:t>
            </w:r>
            <w:r>
              <w:rPr>
                <w:rFonts w:hint="eastAsia"/>
              </w:rPr>
              <w:t xml:space="preserve"> 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一汽资本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马杰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马天啸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宋伟博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云南信托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况冲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泓湖投资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刘坤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国华人寿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荊文娟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鑫元基金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刘俊文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智德投资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马甜华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泓澄投资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厉成旭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丁力佳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元大证券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吴小佳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韩国投资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张岑岭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鲍尔太平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张笑石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光大控股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陆宇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传俊资管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毛盱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中大投资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郑秀峰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金翼基金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李乾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东方国际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刘宇斌</w:t>
            </w:r>
          </w:p>
          <w:p w:rsidR="001D0635" w:rsidRDefault="005B06EC">
            <w:pPr>
              <w:spacing w:line="300" w:lineRule="auto"/>
            </w:pPr>
            <w:r>
              <w:rPr>
                <w:rFonts w:hint="eastAsia"/>
              </w:rPr>
              <w:t>润梵晟基金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柳涛</w:t>
            </w:r>
            <w:r>
              <w:rPr>
                <w:rFonts w:hint="eastAsia"/>
              </w:rPr>
              <w:t xml:space="preserve">   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浙江杭州</w:t>
            </w:r>
          </w:p>
        </w:tc>
      </w:tr>
      <w:tr w:rsidR="001D06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after="240" w:line="480" w:lineRule="atLeas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陈汪杰</w:t>
            </w:r>
            <w:r>
              <w:rPr>
                <w:rFonts w:hint="eastAsia"/>
                <w:bCs/>
                <w:iCs/>
                <w:szCs w:val="21"/>
              </w:rPr>
              <w:t xml:space="preserve"> </w:t>
            </w:r>
          </w:p>
        </w:tc>
      </w:tr>
      <w:tr w:rsidR="001D0635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b/>
                <w:bCs/>
                <w:color w:val="000000" w:themeColor="text1"/>
                <w:kern w:val="0"/>
                <w:szCs w:val="21"/>
              </w:rPr>
              <w:t>问题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一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019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年半年报业绩介绍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>
              <w:rPr>
                <w:szCs w:val="21"/>
              </w:rPr>
              <w:t>2019</w:t>
            </w:r>
            <w:r>
              <w:rPr>
                <w:szCs w:val="21"/>
              </w:rPr>
              <w:t>年上半年公司实现营业收入</w:t>
            </w:r>
            <w:r>
              <w:rPr>
                <w:szCs w:val="21"/>
              </w:rPr>
              <w:t>58.31</w:t>
            </w:r>
            <w:r>
              <w:rPr>
                <w:szCs w:val="21"/>
              </w:rPr>
              <w:t>亿元，同比增长</w:t>
            </w:r>
            <w:r>
              <w:rPr>
                <w:szCs w:val="21"/>
              </w:rPr>
              <w:t>4.31%</w:t>
            </w:r>
            <w:r>
              <w:rPr>
                <w:szCs w:val="21"/>
              </w:rPr>
              <w:t>；归属于上市公司股东的净利润</w:t>
            </w:r>
            <w:r>
              <w:rPr>
                <w:szCs w:val="21"/>
              </w:rPr>
              <w:t>6.93</w:t>
            </w:r>
            <w:r>
              <w:rPr>
                <w:szCs w:val="21"/>
              </w:rPr>
              <w:t>亿元，同比提升</w:t>
            </w:r>
            <w:r>
              <w:rPr>
                <w:szCs w:val="21"/>
              </w:rPr>
              <w:t>2.35%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按照产品划分，制冷空调电器零部件业务营业收入为</w:t>
            </w:r>
            <w:r>
              <w:rPr>
                <w:szCs w:val="21"/>
              </w:rPr>
              <w:t>50.67</w:t>
            </w:r>
            <w:r>
              <w:rPr>
                <w:szCs w:val="21"/>
              </w:rPr>
              <w:t>亿元，同比上升</w:t>
            </w:r>
            <w:r>
              <w:rPr>
                <w:szCs w:val="21"/>
              </w:rPr>
              <w:t>3.41%</w:t>
            </w:r>
            <w:r>
              <w:rPr>
                <w:szCs w:val="21"/>
              </w:rPr>
              <w:t>；汽车零部件业务营业收入为</w:t>
            </w:r>
            <w:r>
              <w:rPr>
                <w:szCs w:val="21"/>
              </w:rPr>
              <w:t>7.64</w:t>
            </w:r>
            <w:r>
              <w:rPr>
                <w:szCs w:val="21"/>
              </w:rPr>
              <w:t>亿元，同比上升</w:t>
            </w:r>
            <w:r>
              <w:rPr>
                <w:szCs w:val="21"/>
              </w:rPr>
              <w:t>10.64%</w:t>
            </w:r>
            <w:r>
              <w:rPr>
                <w:rFonts w:hint="eastAsia"/>
                <w:szCs w:val="21"/>
              </w:rPr>
              <w:t>。</w:t>
            </w:r>
          </w:p>
          <w:p w:rsidR="001D0635" w:rsidRDefault="001D0635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问题二：亚威科业务情况和未来规划？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亚威科涉及洗碗机、咖啡机、洗衣机之元器件业务，主要产品为洗碗机的部件，客户主要在海外，如博士西门子、伊莱克斯、惠而浦等欧美企业。亏损原因主要是海外供应链及人工成本高等导致毛利率偏低，目前亚威科在杭州成立了研发中心，研究供应链国产化，从本质上提升毛利率水平。</w:t>
            </w:r>
          </w:p>
          <w:p w:rsidR="001D0635" w:rsidRDefault="001D0635">
            <w:pPr>
              <w:spacing w:line="360" w:lineRule="auto"/>
              <w:rPr>
                <w:szCs w:val="21"/>
              </w:rPr>
            </w:pPr>
          </w:p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问题三：公司新能源车业务订单情况？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答：全球主流新能源车企，公司已基本覆盖，公司已拿到大众、戴姆勒、宝马、沃尔沃、奥迪、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PSA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、捷豹、路虎等新能源车平台订单，国内主要有吉利、比亚迪、上汽等，主要配套了水冷板、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chiller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、阀类部件、水泵及组件产品等。其中沃尔沃某款新能源车单车配套货值达到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5000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元。近期新增美国通用汽车电子水泵近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亿订单。</w:t>
            </w:r>
          </w:p>
          <w:p w:rsidR="001D0635" w:rsidRDefault="001D0635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  <w:p w:rsidR="001D0635" w:rsidRDefault="005B06E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问题四：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空调能效升级对公司制冷业务影响？</w:t>
            </w:r>
          </w:p>
          <w:p w:rsidR="001D0635" w:rsidRDefault="005B06EC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答：据悉空调能效升级标准目前正在报国家机构审批。新能效标准实施后，高能效变频空调渗透率的提升将刺激公司电子膨胀阀市场需求，目前全球空调不到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30%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的比例使用了电子膨胀阀，市场空间还很大。</w:t>
            </w:r>
          </w:p>
          <w:p w:rsidR="001D0635" w:rsidRDefault="001D0635"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  <w:p w:rsidR="001D0635" w:rsidRDefault="005B06EC">
            <w:pPr>
              <w:spacing w:line="360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问题五：</w:t>
            </w:r>
            <w:r>
              <w:rPr>
                <w:b/>
                <w:bCs/>
                <w:color w:val="000000" w:themeColor="text1"/>
                <w:kern w:val="0"/>
                <w:szCs w:val="21"/>
              </w:rPr>
              <w:t>中美贸易战对公司影响？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br/>
            </w:r>
            <w:r>
              <w:rPr>
                <w:rFonts w:hint="eastAsia"/>
                <w:szCs w:val="21"/>
              </w:rPr>
              <w:t>答：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中美贸易战对公司整体影响不大。</w:t>
            </w:r>
            <w:r>
              <w:rPr>
                <w:rFonts w:hint="eastAsia"/>
                <w:szCs w:val="21"/>
              </w:rPr>
              <w:t>通过与客户沟通，客户与我们进行了共同分担，同时，公司已加速境外生产基地的布局，规避贸易风险。</w:t>
            </w:r>
          </w:p>
        </w:tc>
      </w:tr>
      <w:tr w:rsidR="001D0635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附件清单</w:t>
            </w:r>
          </w:p>
          <w:p w:rsidR="001D0635" w:rsidRDefault="005B06EC">
            <w:pPr>
              <w:spacing w:line="480" w:lineRule="atLeas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spacing w:after="240" w:line="480" w:lineRule="atLeast"/>
              <w:rPr>
                <w:szCs w:val="21"/>
              </w:rPr>
            </w:pPr>
            <w:r>
              <w:rPr>
                <w:bCs/>
                <w:iCs/>
                <w:szCs w:val="21"/>
              </w:rPr>
              <w:t>无</w:t>
            </w:r>
          </w:p>
        </w:tc>
      </w:tr>
      <w:tr w:rsidR="001D0635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35" w:rsidRDefault="005B06EC">
            <w:pPr>
              <w:tabs>
                <w:tab w:val="left" w:pos="2453"/>
              </w:tabs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D0635" w:rsidRDefault="001D0635">
      <w:pPr>
        <w:rPr>
          <w:sz w:val="23"/>
          <w:szCs w:val="21"/>
        </w:rPr>
      </w:pPr>
    </w:p>
    <w:sectPr w:rsidR="001D0635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7B" w:rsidRDefault="0020107B" w:rsidP="00730809">
      <w:r>
        <w:separator/>
      </w:r>
    </w:p>
  </w:endnote>
  <w:endnote w:type="continuationSeparator" w:id="0">
    <w:p w:rsidR="0020107B" w:rsidRDefault="0020107B" w:rsidP="0073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7B" w:rsidRDefault="0020107B" w:rsidP="00730809">
      <w:r>
        <w:separator/>
      </w:r>
    </w:p>
  </w:footnote>
  <w:footnote w:type="continuationSeparator" w:id="0">
    <w:p w:rsidR="0020107B" w:rsidRDefault="0020107B" w:rsidP="0073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2D5204"/>
    <w:rsid w:val="000009B5"/>
    <w:rsid w:val="00000CBD"/>
    <w:rsid w:val="00020946"/>
    <w:rsid w:val="0002557B"/>
    <w:rsid w:val="000329E5"/>
    <w:rsid w:val="00043A35"/>
    <w:rsid w:val="000513B5"/>
    <w:rsid w:val="000524BF"/>
    <w:rsid w:val="0005289C"/>
    <w:rsid w:val="00055EEA"/>
    <w:rsid w:val="000573F9"/>
    <w:rsid w:val="000915C9"/>
    <w:rsid w:val="00094B8D"/>
    <w:rsid w:val="000A08A7"/>
    <w:rsid w:val="000A2639"/>
    <w:rsid w:val="000A5600"/>
    <w:rsid w:val="000C7B98"/>
    <w:rsid w:val="000F2AB0"/>
    <w:rsid w:val="000F31E6"/>
    <w:rsid w:val="00104C08"/>
    <w:rsid w:val="001139E6"/>
    <w:rsid w:val="00114D0F"/>
    <w:rsid w:val="00117CB6"/>
    <w:rsid w:val="001335A2"/>
    <w:rsid w:val="00135EFB"/>
    <w:rsid w:val="00155900"/>
    <w:rsid w:val="00175A9D"/>
    <w:rsid w:val="0019123F"/>
    <w:rsid w:val="001965C9"/>
    <w:rsid w:val="00197CAC"/>
    <w:rsid w:val="001A23ED"/>
    <w:rsid w:val="001A4F2C"/>
    <w:rsid w:val="001A6C2A"/>
    <w:rsid w:val="001A76FB"/>
    <w:rsid w:val="001B6178"/>
    <w:rsid w:val="001D0635"/>
    <w:rsid w:val="001D3054"/>
    <w:rsid w:val="001D69B6"/>
    <w:rsid w:val="001E070E"/>
    <w:rsid w:val="001F3CB1"/>
    <w:rsid w:val="0020107B"/>
    <w:rsid w:val="00211DD6"/>
    <w:rsid w:val="002211A3"/>
    <w:rsid w:val="00221DE5"/>
    <w:rsid w:val="00225CD5"/>
    <w:rsid w:val="00240D28"/>
    <w:rsid w:val="002418B0"/>
    <w:rsid w:val="00243E6B"/>
    <w:rsid w:val="00246448"/>
    <w:rsid w:val="00256215"/>
    <w:rsid w:val="002611C3"/>
    <w:rsid w:val="00281A08"/>
    <w:rsid w:val="002843D2"/>
    <w:rsid w:val="00294900"/>
    <w:rsid w:val="00296FC9"/>
    <w:rsid w:val="00297C0A"/>
    <w:rsid w:val="002A69B6"/>
    <w:rsid w:val="002A7656"/>
    <w:rsid w:val="002C55D4"/>
    <w:rsid w:val="002C55E5"/>
    <w:rsid w:val="002D2075"/>
    <w:rsid w:val="002D2DB4"/>
    <w:rsid w:val="002D5204"/>
    <w:rsid w:val="002E65DF"/>
    <w:rsid w:val="002E69B6"/>
    <w:rsid w:val="002F0231"/>
    <w:rsid w:val="002F1261"/>
    <w:rsid w:val="00301E01"/>
    <w:rsid w:val="003047E8"/>
    <w:rsid w:val="00305194"/>
    <w:rsid w:val="0031237C"/>
    <w:rsid w:val="00316C7B"/>
    <w:rsid w:val="00317C76"/>
    <w:rsid w:val="0032116C"/>
    <w:rsid w:val="003278F8"/>
    <w:rsid w:val="00340BAE"/>
    <w:rsid w:val="00342464"/>
    <w:rsid w:val="003433D6"/>
    <w:rsid w:val="00346A48"/>
    <w:rsid w:val="00366091"/>
    <w:rsid w:val="00377489"/>
    <w:rsid w:val="0039260D"/>
    <w:rsid w:val="00393B21"/>
    <w:rsid w:val="003A4F7B"/>
    <w:rsid w:val="003B252D"/>
    <w:rsid w:val="003B6016"/>
    <w:rsid w:val="003E21B7"/>
    <w:rsid w:val="003E37DC"/>
    <w:rsid w:val="00415AB8"/>
    <w:rsid w:val="00443A07"/>
    <w:rsid w:val="004532A2"/>
    <w:rsid w:val="00457E0B"/>
    <w:rsid w:val="00460F88"/>
    <w:rsid w:val="00472EA2"/>
    <w:rsid w:val="0048182D"/>
    <w:rsid w:val="00484671"/>
    <w:rsid w:val="00486AB8"/>
    <w:rsid w:val="004901C0"/>
    <w:rsid w:val="004A2589"/>
    <w:rsid w:val="004A2E6A"/>
    <w:rsid w:val="004B2BC5"/>
    <w:rsid w:val="004B5AAB"/>
    <w:rsid w:val="004C3FEF"/>
    <w:rsid w:val="004D260A"/>
    <w:rsid w:val="004D6A79"/>
    <w:rsid w:val="00501F53"/>
    <w:rsid w:val="005065B1"/>
    <w:rsid w:val="00522185"/>
    <w:rsid w:val="00522898"/>
    <w:rsid w:val="00536384"/>
    <w:rsid w:val="005403EA"/>
    <w:rsid w:val="005470A8"/>
    <w:rsid w:val="005553C6"/>
    <w:rsid w:val="005752CE"/>
    <w:rsid w:val="005772D4"/>
    <w:rsid w:val="0058032D"/>
    <w:rsid w:val="0058196A"/>
    <w:rsid w:val="005A2B9D"/>
    <w:rsid w:val="005B06EC"/>
    <w:rsid w:val="005D1ABD"/>
    <w:rsid w:val="005E0E0C"/>
    <w:rsid w:val="005E17EA"/>
    <w:rsid w:val="005E5E9E"/>
    <w:rsid w:val="005E783F"/>
    <w:rsid w:val="0060656B"/>
    <w:rsid w:val="00607D7D"/>
    <w:rsid w:val="00614CD5"/>
    <w:rsid w:val="00631022"/>
    <w:rsid w:val="0063648E"/>
    <w:rsid w:val="00644167"/>
    <w:rsid w:val="00645AA3"/>
    <w:rsid w:val="0066040C"/>
    <w:rsid w:val="0066101B"/>
    <w:rsid w:val="00664392"/>
    <w:rsid w:val="00667FDE"/>
    <w:rsid w:val="00674D61"/>
    <w:rsid w:val="00694AB1"/>
    <w:rsid w:val="006B0DB1"/>
    <w:rsid w:val="006B3D75"/>
    <w:rsid w:val="006B4A43"/>
    <w:rsid w:val="006C2C35"/>
    <w:rsid w:val="006D27D3"/>
    <w:rsid w:val="006E0E5F"/>
    <w:rsid w:val="006E1CD7"/>
    <w:rsid w:val="006F3026"/>
    <w:rsid w:val="006F333E"/>
    <w:rsid w:val="00702EBE"/>
    <w:rsid w:val="00730809"/>
    <w:rsid w:val="00763A8C"/>
    <w:rsid w:val="007744E6"/>
    <w:rsid w:val="00777EAF"/>
    <w:rsid w:val="00793512"/>
    <w:rsid w:val="007A2604"/>
    <w:rsid w:val="007B2F1F"/>
    <w:rsid w:val="007C2826"/>
    <w:rsid w:val="007C7F55"/>
    <w:rsid w:val="007E7B39"/>
    <w:rsid w:val="008025A9"/>
    <w:rsid w:val="00805CCB"/>
    <w:rsid w:val="00814B9E"/>
    <w:rsid w:val="008238A4"/>
    <w:rsid w:val="00825DA9"/>
    <w:rsid w:val="00834366"/>
    <w:rsid w:val="00835185"/>
    <w:rsid w:val="00836AA2"/>
    <w:rsid w:val="00840358"/>
    <w:rsid w:val="00843456"/>
    <w:rsid w:val="00850272"/>
    <w:rsid w:val="008619D3"/>
    <w:rsid w:val="00876272"/>
    <w:rsid w:val="00880DDF"/>
    <w:rsid w:val="00882817"/>
    <w:rsid w:val="00893A63"/>
    <w:rsid w:val="008B12D3"/>
    <w:rsid w:val="008B38B5"/>
    <w:rsid w:val="008D53E5"/>
    <w:rsid w:val="008E265D"/>
    <w:rsid w:val="00901D64"/>
    <w:rsid w:val="00905A80"/>
    <w:rsid w:val="0090708A"/>
    <w:rsid w:val="009103D5"/>
    <w:rsid w:val="00926354"/>
    <w:rsid w:val="00966828"/>
    <w:rsid w:val="0098544A"/>
    <w:rsid w:val="00986B46"/>
    <w:rsid w:val="00990B5D"/>
    <w:rsid w:val="009915CD"/>
    <w:rsid w:val="00992B99"/>
    <w:rsid w:val="009A0399"/>
    <w:rsid w:val="009C4501"/>
    <w:rsid w:val="009D58FE"/>
    <w:rsid w:val="009E77DC"/>
    <w:rsid w:val="009F1B4F"/>
    <w:rsid w:val="009F571A"/>
    <w:rsid w:val="00A0264C"/>
    <w:rsid w:val="00A02CA1"/>
    <w:rsid w:val="00A07E79"/>
    <w:rsid w:val="00A15408"/>
    <w:rsid w:val="00A15533"/>
    <w:rsid w:val="00A319A7"/>
    <w:rsid w:val="00A34373"/>
    <w:rsid w:val="00A428A9"/>
    <w:rsid w:val="00A552D3"/>
    <w:rsid w:val="00A618B0"/>
    <w:rsid w:val="00A62FA6"/>
    <w:rsid w:val="00A710AB"/>
    <w:rsid w:val="00A7358F"/>
    <w:rsid w:val="00A76DA8"/>
    <w:rsid w:val="00A806C1"/>
    <w:rsid w:val="00A81CC4"/>
    <w:rsid w:val="00A86D9F"/>
    <w:rsid w:val="00A91B4E"/>
    <w:rsid w:val="00AA44BB"/>
    <w:rsid w:val="00AA5DF3"/>
    <w:rsid w:val="00AA612E"/>
    <w:rsid w:val="00AA76E0"/>
    <w:rsid w:val="00AB4347"/>
    <w:rsid w:val="00AC54B1"/>
    <w:rsid w:val="00AD6BFE"/>
    <w:rsid w:val="00AE0AB4"/>
    <w:rsid w:val="00AE216E"/>
    <w:rsid w:val="00AE2BD9"/>
    <w:rsid w:val="00AE6D8A"/>
    <w:rsid w:val="00AF0DCE"/>
    <w:rsid w:val="00AF4349"/>
    <w:rsid w:val="00AF661C"/>
    <w:rsid w:val="00B052AE"/>
    <w:rsid w:val="00B10A72"/>
    <w:rsid w:val="00B12391"/>
    <w:rsid w:val="00B12BE7"/>
    <w:rsid w:val="00B202B6"/>
    <w:rsid w:val="00B20D79"/>
    <w:rsid w:val="00B46375"/>
    <w:rsid w:val="00B46D51"/>
    <w:rsid w:val="00B46EB0"/>
    <w:rsid w:val="00B6410F"/>
    <w:rsid w:val="00B64F0B"/>
    <w:rsid w:val="00B66693"/>
    <w:rsid w:val="00B73203"/>
    <w:rsid w:val="00B74561"/>
    <w:rsid w:val="00B80048"/>
    <w:rsid w:val="00B82CF7"/>
    <w:rsid w:val="00B96175"/>
    <w:rsid w:val="00BA1039"/>
    <w:rsid w:val="00BA3554"/>
    <w:rsid w:val="00BE2922"/>
    <w:rsid w:val="00BE41A3"/>
    <w:rsid w:val="00BE6F59"/>
    <w:rsid w:val="00C12CBD"/>
    <w:rsid w:val="00C24939"/>
    <w:rsid w:val="00C3061E"/>
    <w:rsid w:val="00C46433"/>
    <w:rsid w:val="00C523F1"/>
    <w:rsid w:val="00C63C55"/>
    <w:rsid w:val="00C652EE"/>
    <w:rsid w:val="00CA6260"/>
    <w:rsid w:val="00CD28F1"/>
    <w:rsid w:val="00CD530F"/>
    <w:rsid w:val="00CF1307"/>
    <w:rsid w:val="00CF6D9C"/>
    <w:rsid w:val="00D027CF"/>
    <w:rsid w:val="00D212FC"/>
    <w:rsid w:val="00D232A1"/>
    <w:rsid w:val="00D30D8C"/>
    <w:rsid w:val="00D34A0A"/>
    <w:rsid w:val="00D547E0"/>
    <w:rsid w:val="00D717AE"/>
    <w:rsid w:val="00D80ABC"/>
    <w:rsid w:val="00D94F10"/>
    <w:rsid w:val="00DA19ED"/>
    <w:rsid w:val="00DA4626"/>
    <w:rsid w:val="00DA7265"/>
    <w:rsid w:val="00DB50F9"/>
    <w:rsid w:val="00DC1BD8"/>
    <w:rsid w:val="00DD0A37"/>
    <w:rsid w:val="00DD6221"/>
    <w:rsid w:val="00DE3A09"/>
    <w:rsid w:val="00DE4A05"/>
    <w:rsid w:val="00DE6245"/>
    <w:rsid w:val="00DF11AD"/>
    <w:rsid w:val="00DF47E0"/>
    <w:rsid w:val="00E04B60"/>
    <w:rsid w:val="00E0502A"/>
    <w:rsid w:val="00E25256"/>
    <w:rsid w:val="00E25BC3"/>
    <w:rsid w:val="00E3150D"/>
    <w:rsid w:val="00E50A84"/>
    <w:rsid w:val="00E60519"/>
    <w:rsid w:val="00E61DD7"/>
    <w:rsid w:val="00E71EA5"/>
    <w:rsid w:val="00E83A62"/>
    <w:rsid w:val="00EB39CB"/>
    <w:rsid w:val="00EC517C"/>
    <w:rsid w:val="00EE0195"/>
    <w:rsid w:val="00EF4CC7"/>
    <w:rsid w:val="00F13F38"/>
    <w:rsid w:val="00F26E54"/>
    <w:rsid w:val="00F30FCE"/>
    <w:rsid w:val="00F41BDE"/>
    <w:rsid w:val="00F420E6"/>
    <w:rsid w:val="00F5588F"/>
    <w:rsid w:val="00F57AD2"/>
    <w:rsid w:val="00F72BE1"/>
    <w:rsid w:val="00F731DF"/>
    <w:rsid w:val="00F7398B"/>
    <w:rsid w:val="00F75E6A"/>
    <w:rsid w:val="00F83333"/>
    <w:rsid w:val="00F8465D"/>
    <w:rsid w:val="00F920D5"/>
    <w:rsid w:val="00FB34E3"/>
    <w:rsid w:val="00FB4E79"/>
    <w:rsid w:val="00FC2789"/>
    <w:rsid w:val="00FD41EE"/>
    <w:rsid w:val="00FE14DE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C5C247A"/>
    <w:rsid w:val="0CC31D07"/>
    <w:rsid w:val="0D10267C"/>
    <w:rsid w:val="0DD90265"/>
    <w:rsid w:val="0E3C1C58"/>
    <w:rsid w:val="1031045C"/>
    <w:rsid w:val="109E33B9"/>
    <w:rsid w:val="10B772E7"/>
    <w:rsid w:val="1138409E"/>
    <w:rsid w:val="11A77DBF"/>
    <w:rsid w:val="14180674"/>
    <w:rsid w:val="141942A9"/>
    <w:rsid w:val="15116C22"/>
    <w:rsid w:val="16796CFF"/>
    <w:rsid w:val="17A03077"/>
    <w:rsid w:val="17A8245C"/>
    <w:rsid w:val="19ED58B8"/>
    <w:rsid w:val="1A0239D5"/>
    <w:rsid w:val="1B311821"/>
    <w:rsid w:val="1C396E2E"/>
    <w:rsid w:val="1CC14FF4"/>
    <w:rsid w:val="1CFE48AD"/>
    <w:rsid w:val="1DB774CD"/>
    <w:rsid w:val="1DC02EE4"/>
    <w:rsid w:val="1DC519BC"/>
    <w:rsid w:val="1E457D4F"/>
    <w:rsid w:val="1E521590"/>
    <w:rsid w:val="204E10E4"/>
    <w:rsid w:val="20A0158D"/>
    <w:rsid w:val="20D613DC"/>
    <w:rsid w:val="21B25180"/>
    <w:rsid w:val="21FE3D48"/>
    <w:rsid w:val="25591B09"/>
    <w:rsid w:val="25DA3F73"/>
    <w:rsid w:val="26CA6040"/>
    <w:rsid w:val="288E4854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F330ED0"/>
    <w:rsid w:val="2F6B7881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62399C"/>
    <w:rsid w:val="36D43822"/>
    <w:rsid w:val="38D8751A"/>
    <w:rsid w:val="39524B49"/>
    <w:rsid w:val="3B91634C"/>
    <w:rsid w:val="3BCA1C1F"/>
    <w:rsid w:val="3C7F73C3"/>
    <w:rsid w:val="3D0C2400"/>
    <w:rsid w:val="3D157224"/>
    <w:rsid w:val="3DBA6F7A"/>
    <w:rsid w:val="3DF97CEB"/>
    <w:rsid w:val="3F0B2340"/>
    <w:rsid w:val="400C72BC"/>
    <w:rsid w:val="427F208B"/>
    <w:rsid w:val="42AF7463"/>
    <w:rsid w:val="42EA6575"/>
    <w:rsid w:val="44525868"/>
    <w:rsid w:val="44A84208"/>
    <w:rsid w:val="45AE2B38"/>
    <w:rsid w:val="48343140"/>
    <w:rsid w:val="48E75045"/>
    <w:rsid w:val="4A7E303F"/>
    <w:rsid w:val="4AFA58A0"/>
    <w:rsid w:val="4C945CE2"/>
    <w:rsid w:val="4D7801B0"/>
    <w:rsid w:val="4DAC5861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61593"/>
    <w:rsid w:val="639B7820"/>
    <w:rsid w:val="64480FBE"/>
    <w:rsid w:val="64C8354E"/>
    <w:rsid w:val="66B83EE9"/>
    <w:rsid w:val="680D4B09"/>
    <w:rsid w:val="694F2F88"/>
    <w:rsid w:val="69572D98"/>
    <w:rsid w:val="695D7E3C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4204729"/>
    <w:rsid w:val="74580255"/>
    <w:rsid w:val="748970D5"/>
    <w:rsid w:val="75A97E4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889D9-89CA-4535-BF10-1A60DF1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1"/>
    <w:qFormat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1"/>
    <w:qFormat/>
    <w:pPr>
      <w:ind w:firstLine="420"/>
    </w:pPr>
  </w:style>
  <w:style w:type="paragraph" w:customStyle="1" w:styleId="Default">
    <w:name w:val="Default"/>
    <w:qFormat/>
    <w:pPr>
      <w:widowControl w:val="0"/>
    </w:pPr>
    <w:rPr>
      <w:rFonts w:ascii="宋体" w:hAnsi="宋体" w:hint="eastAsia"/>
      <w:sz w:val="24"/>
    </w:rPr>
  </w:style>
  <w:style w:type="character" w:customStyle="1" w:styleId="Char0">
    <w:name w:val="页眉 Char"/>
    <w:basedOn w:val="a0"/>
    <w:qFormat/>
    <w:rPr>
      <w:sz w:val="18"/>
      <w:szCs w:val="18"/>
    </w:rPr>
  </w:style>
  <w:style w:type="character" w:customStyle="1" w:styleId="Char2">
    <w:name w:val="页脚 Char"/>
    <w:basedOn w:val="a0"/>
    <w:qFormat/>
    <w:rPr>
      <w:sz w:val="18"/>
      <w:szCs w:val="18"/>
    </w:rPr>
  </w:style>
  <w:style w:type="character" w:customStyle="1" w:styleId="CharChar1">
    <w:name w:val="普通文字 Char Char1"/>
    <w:basedOn w:val="a0"/>
    <w:qFormat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Char10">
    <w:name w:val="页眉 Char1"/>
    <w:basedOn w:val="a0"/>
    <w:link w:val="a5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厉轩</cp:lastModifiedBy>
  <cp:revision>3</cp:revision>
  <cp:lastPrinted>2018-05-23T07:44:00Z</cp:lastPrinted>
  <dcterms:created xsi:type="dcterms:W3CDTF">2019-09-18T05:54:00Z</dcterms:created>
  <dcterms:modified xsi:type="dcterms:W3CDTF">2019-09-18T05:57:00Z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