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66" w:rsidRPr="00B25A18" w:rsidRDefault="00EC6066" w:rsidP="00EC6066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</w:rPr>
      </w:pPr>
      <w:r w:rsidRPr="00B25A18">
        <w:rPr>
          <w:rFonts w:ascii="宋体" w:hAnsi="宋体" w:hint="eastAsia"/>
          <w:bCs/>
          <w:iCs/>
          <w:color w:val="000000"/>
        </w:rPr>
        <w:t>证券代码：</w:t>
      </w:r>
      <w:r w:rsidR="00187BDF" w:rsidRPr="00B25A18">
        <w:rPr>
          <w:rFonts w:ascii="宋体" w:hAnsi="宋体"/>
          <w:bCs/>
          <w:iCs/>
          <w:color w:val="000000"/>
        </w:rPr>
        <w:t>300768</w:t>
      </w:r>
      <w:r w:rsidRPr="00B25A18">
        <w:rPr>
          <w:rFonts w:ascii="宋体" w:hAnsi="宋体" w:hint="eastAsia"/>
          <w:bCs/>
          <w:iCs/>
          <w:color w:val="000000"/>
        </w:rPr>
        <w:t xml:space="preserve">                         </w:t>
      </w:r>
      <w:r w:rsidR="00B25A18">
        <w:rPr>
          <w:rFonts w:ascii="宋体" w:hAnsi="宋体"/>
          <w:bCs/>
          <w:iCs/>
          <w:color w:val="000000"/>
        </w:rPr>
        <w:t xml:space="preserve">              </w:t>
      </w:r>
      <w:r w:rsidRPr="00B25A18">
        <w:rPr>
          <w:rFonts w:ascii="宋体" w:hAnsi="宋体" w:hint="eastAsia"/>
          <w:bCs/>
          <w:iCs/>
          <w:color w:val="000000"/>
        </w:rPr>
        <w:t xml:space="preserve">      </w:t>
      </w:r>
      <w:r w:rsidR="005D3E4F" w:rsidRPr="00B25A18">
        <w:rPr>
          <w:rFonts w:ascii="宋体" w:hAnsi="宋体"/>
          <w:bCs/>
          <w:iCs/>
          <w:color w:val="000000"/>
        </w:rPr>
        <w:t xml:space="preserve">    </w:t>
      </w:r>
      <w:r w:rsidRPr="00B25A18">
        <w:rPr>
          <w:rFonts w:ascii="宋体" w:hAnsi="宋体" w:hint="eastAsia"/>
          <w:bCs/>
          <w:iCs/>
          <w:color w:val="000000"/>
        </w:rPr>
        <w:t xml:space="preserve">  证券简称：</w:t>
      </w:r>
      <w:r w:rsidR="00187BDF" w:rsidRPr="00B25A18">
        <w:rPr>
          <w:rFonts w:ascii="宋体" w:hAnsi="宋体" w:hint="eastAsia"/>
          <w:bCs/>
          <w:iCs/>
          <w:color w:val="000000"/>
        </w:rPr>
        <w:t>迪普科技</w:t>
      </w:r>
    </w:p>
    <w:p w:rsidR="00EC6066" w:rsidRDefault="00187BDF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杭州迪普</w:t>
      </w:r>
      <w:r w:rsidR="00EC6066">
        <w:rPr>
          <w:rFonts w:ascii="宋体" w:hAnsi="宋体" w:hint="eastAsia"/>
          <w:b/>
          <w:bCs/>
          <w:iCs/>
          <w:color w:val="000000"/>
          <w:sz w:val="32"/>
          <w:szCs w:val="32"/>
        </w:rPr>
        <w:t>科技股份有限公司</w:t>
      </w:r>
    </w:p>
    <w:p w:rsidR="00EC6066" w:rsidRDefault="00EC6066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EC6066" w:rsidRPr="005D3E4F" w:rsidRDefault="00EC6066" w:rsidP="005D3E4F">
      <w:pPr>
        <w:spacing w:line="400" w:lineRule="exact"/>
        <w:jc w:val="right"/>
        <w:rPr>
          <w:rFonts w:ascii="宋体" w:hAnsi="宋体"/>
          <w:bCs/>
          <w:iCs/>
          <w:color w:val="000000"/>
        </w:rPr>
      </w:pPr>
      <w:r w:rsidRPr="005D3E4F">
        <w:rPr>
          <w:rFonts w:ascii="宋体" w:hAnsi="宋体" w:hint="eastAsia"/>
          <w:bCs/>
          <w:iCs/>
          <w:color w:val="000000"/>
        </w:rPr>
        <w:t xml:space="preserve">              </w:t>
      </w:r>
      <w:r w:rsidR="005D3E4F">
        <w:rPr>
          <w:rFonts w:ascii="宋体" w:hAnsi="宋体" w:hint="eastAsia"/>
          <w:bCs/>
          <w:iCs/>
          <w:color w:val="000000"/>
        </w:rPr>
        <w:t xml:space="preserve">                            </w:t>
      </w:r>
      <w:r w:rsidRPr="005D3E4F">
        <w:rPr>
          <w:rFonts w:ascii="宋体" w:hAnsi="宋体" w:hint="eastAsia"/>
          <w:bCs/>
          <w:iCs/>
          <w:color w:val="000000"/>
        </w:rPr>
        <w:t xml:space="preserve"> 编号：201</w:t>
      </w:r>
      <w:r w:rsidR="006655B0" w:rsidRPr="005D3E4F">
        <w:rPr>
          <w:rFonts w:ascii="宋体" w:hAnsi="宋体"/>
          <w:bCs/>
          <w:iCs/>
          <w:color w:val="000000"/>
        </w:rPr>
        <w:t>9</w:t>
      </w:r>
      <w:r w:rsidR="000C5EC1" w:rsidRPr="005D3E4F">
        <w:rPr>
          <w:rFonts w:ascii="宋体" w:hAnsi="宋体" w:hint="eastAsia"/>
          <w:bCs/>
          <w:iCs/>
          <w:color w:val="000000"/>
        </w:rPr>
        <w:t>-</w:t>
      </w:r>
      <w:r w:rsidR="000C5EC1" w:rsidRPr="005D3E4F">
        <w:rPr>
          <w:rFonts w:ascii="宋体" w:hAnsi="宋体"/>
          <w:bCs/>
          <w:iCs/>
          <w:color w:val="000000"/>
        </w:rPr>
        <w:t>0</w:t>
      </w:r>
      <w:r w:rsidR="00F859C9" w:rsidRPr="005D3E4F">
        <w:rPr>
          <w:rFonts w:ascii="宋体" w:hAnsi="宋体"/>
          <w:bCs/>
          <w:iCs/>
          <w:color w:val="000000"/>
        </w:rPr>
        <w:t>9</w:t>
      </w:r>
      <w:r w:rsidRPr="005D3E4F">
        <w:rPr>
          <w:rFonts w:ascii="宋体" w:hAnsi="宋体" w:hint="eastAsia"/>
          <w:bCs/>
          <w:iCs/>
          <w:color w:val="000000"/>
        </w:rPr>
        <w:t>-</w:t>
      </w:r>
      <w:r w:rsidRPr="005D3E4F">
        <w:rPr>
          <w:rFonts w:ascii="宋体" w:hAnsi="宋体"/>
          <w:bCs/>
          <w:iCs/>
          <w:color w:val="000000"/>
        </w:rPr>
        <w:t>00</w:t>
      </w:r>
      <w:r w:rsidR="00070C24">
        <w:rPr>
          <w:rFonts w:ascii="宋体" w:hAnsi="宋体"/>
          <w:bCs/>
          <w:iCs/>
          <w:color w:val="000000"/>
        </w:rPr>
        <w:t>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512"/>
      </w:tblGrid>
      <w:tr w:rsidR="00EC6066" w:rsidRPr="005D3E4F" w:rsidTr="005D3E4F">
        <w:trPr>
          <w:trHeight w:val="22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6" w:rsidRPr="005D3E4F" w:rsidRDefault="00464CCC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sym w:font="Wingdings 2" w:char="F052"/>
            </w:r>
            <w:r w:rsidR="00EC6066" w:rsidRPr="005D3E4F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>分析师会议</w:t>
            </w:r>
          </w:p>
          <w:p w:rsidR="00EC6066" w:rsidRPr="005D3E4F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 xml:space="preserve">媒体采访            </w:t>
            </w:r>
            <w:r w:rsidR="00187BDF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>业绩说明会</w:t>
            </w:r>
          </w:p>
          <w:p w:rsidR="00EC6066" w:rsidRPr="005D3E4F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>路演活动</w:t>
            </w:r>
          </w:p>
          <w:p w:rsidR="00EC6066" w:rsidRPr="005D3E4F" w:rsidRDefault="00464CCC" w:rsidP="00C0737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sym w:font="Wingdings 2" w:char="F052"/>
            </w:r>
            <w:r w:rsidR="00EC6066" w:rsidRPr="005D3E4F">
              <w:rPr>
                <w:rFonts w:ascii="宋体" w:hAnsi="宋体" w:hint="eastAsia"/>
                <w:szCs w:val="21"/>
              </w:rPr>
              <w:t>现场参观</w:t>
            </w:r>
          </w:p>
          <w:p w:rsidR="00EC6066" w:rsidRPr="005D3E4F" w:rsidRDefault="000524C8" w:rsidP="000524C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>其他</w:t>
            </w:r>
            <w:r w:rsidR="00283D44" w:rsidRPr="005D3E4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="00283D44" w:rsidRPr="005D3E4F">
              <w:rPr>
                <w:rFonts w:ascii="宋体" w:hAnsi="宋体"/>
                <w:szCs w:val="21"/>
                <w:u w:val="single"/>
              </w:rPr>
              <w:t xml:space="preserve">    </w:t>
            </w:r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D" w:rsidRDefault="004A1F8F" w:rsidP="001134B0">
            <w:pPr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主要</w:t>
            </w:r>
            <w:r w:rsidR="00DD111D">
              <w:rPr>
                <w:rFonts w:ascii="宋体" w:hAnsi="宋体" w:hint="eastAsia"/>
                <w:szCs w:val="21"/>
              </w:rPr>
              <w:t>参与人员有：</w:t>
            </w:r>
          </w:p>
          <w:p w:rsidR="00F859C9" w:rsidRPr="00FD7972" w:rsidRDefault="00235DF0" w:rsidP="00DD111D">
            <w:pPr>
              <w:rPr>
                <w:rFonts w:ascii="宋体" w:hAnsi="宋体"/>
                <w:szCs w:val="21"/>
              </w:rPr>
            </w:pPr>
            <w:proofErr w:type="gramStart"/>
            <w:r w:rsidRPr="00FD7972">
              <w:rPr>
                <w:rFonts w:ascii="宋体" w:hAnsi="宋体"/>
                <w:szCs w:val="21"/>
              </w:rPr>
              <w:t>申万宏</w:t>
            </w:r>
            <w:proofErr w:type="gramEnd"/>
            <w:r w:rsidRPr="00FD7972">
              <w:rPr>
                <w:rFonts w:ascii="宋体" w:hAnsi="宋体"/>
                <w:szCs w:val="21"/>
              </w:rPr>
              <w:t>源</w:t>
            </w:r>
            <w:r w:rsidRPr="00FD7972">
              <w:rPr>
                <w:rFonts w:ascii="宋体" w:hAnsi="宋体" w:hint="eastAsia"/>
                <w:szCs w:val="21"/>
              </w:rPr>
              <w:t xml:space="preserve"> 宁柯瑜 刘洋</w:t>
            </w:r>
          </w:p>
          <w:p w:rsidR="00235DF0" w:rsidRPr="00FD7972" w:rsidRDefault="00235DF0" w:rsidP="00DD111D">
            <w:pPr>
              <w:rPr>
                <w:rFonts w:ascii="宋体" w:hAnsi="宋体"/>
                <w:szCs w:val="21"/>
              </w:rPr>
            </w:pPr>
            <w:r w:rsidRPr="00FD7972">
              <w:rPr>
                <w:rFonts w:ascii="宋体" w:hAnsi="宋体"/>
                <w:szCs w:val="21"/>
              </w:rPr>
              <w:t>中</w:t>
            </w:r>
            <w:proofErr w:type="gramStart"/>
            <w:r w:rsidRPr="00FD7972">
              <w:rPr>
                <w:rFonts w:ascii="宋体" w:hAnsi="宋体"/>
                <w:szCs w:val="21"/>
              </w:rPr>
              <w:t>银基金</w:t>
            </w:r>
            <w:proofErr w:type="gramEnd"/>
            <w:r w:rsidRPr="00FD7972">
              <w:rPr>
                <w:rFonts w:ascii="宋体" w:hAnsi="宋体" w:hint="eastAsia"/>
                <w:szCs w:val="21"/>
              </w:rPr>
              <w:t xml:space="preserve"> 王伟然</w:t>
            </w:r>
          </w:p>
          <w:p w:rsidR="00235DF0" w:rsidRPr="005D3E4F" w:rsidRDefault="00FD7972" w:rsidP="00DD111D">
            <w:pPr>
              <w:rPr>
                <w:rFonts w:ascii="宋体" w:hAnsi="宋体"/>
                <w:b/>
                <w:szCs w:val="21"/>
              </w:rPr>
            </w:pPr>
            <w:r w:rsidRPr="00FD7972">
              <w:rPr>
                <w:rFonts w:ascii="宋体" w:hAnsi="宋体"/>
                <w:szCs w:val="21"/>
              </w:rPr>
              <w:t>方正证券 邵珠印</w:t>
            </w:r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464CCC" w:rsidP="000524C8">
            <w:pPr>
              <w:ind w:firstLineChars="400" w:firstLine="84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Pr="005D3E4F">
              <w:rPr>
                <w:rFonts w:ascii="宋体" w:hAnsi="宋体"/>
                <w:bCs/>
                <w:iCs/>
                <w:color w:val="000000"/>
                <w:szCs w:val="21"/>
              </w:rPr>
              <w:t>019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F859C9" w:rsidRPr="005D3E4F">
              <w:rPr>
                <w:rFonts w:ascii="宋体" w:hAnsi="宋体"/>
                <w:bCs/>
                <w:iCs/>
                <w:color w:val="000000"/>
                <w:szCs w:val="21"/>
              </w:rPr>
              <w:t>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5571AC" w:rsidRPr="005D3E4F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="000524C8">
              <w:rPr>
                <w:rFonts w:ascii="宋体" w:hAnsi="宋体"/>
                <w:bCs/>
                <w:iCs/>
                <w:color w:val="000000"/>
                <w:szCs w:val="21"/>
              </w:rPr>
              <w:t>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杭州市</w:t>
            </w:r>
            <w:r w:rsidR="00D0622B" w:rsidRPr="005D3E4F">
              <w:rPr>
                <w:rFonts w:ascii="宋体" w:hAnsi="宋体" w:hint="eastAsia"/>
                <w:szCs w:val="21"/>
              </w:rPr>
              <w:t>滨江区</w:t>
            </w:r>
            <w:r w:rsidR="00187BDF" w:rsidRPr="005D3E4F">
              <w:rPr>
                <w:rFonts w:ascii="宋体" w:hAnsi="宋体" w:hint="eastAsia"/>
                <w:szCs w:val="21"/>
              </w:rPr>
              <w:t>通和路6</w:t>
            </w:r>
            <w:r w:rsidR="00187BDF" w:rsidRPr="005D3E4F">
              <w:rPr>
                <w:rFonts w:ascii="宋体" w:hAnsi="宋体"/>
                <w:szCs w:val="21"/>
              </w:rPr>
              <w:t>8号中</w:t>
            </w:r>
            <w:proofErr w:type="gramStart"/>
            <w:r w:rsidR="00187BDF" w:rsidRPr="005D3E4F">
              <w:rPr>
                <w:rFonts w:ascii="宋体" w:hAnsi="宋体"/>
                <w:szCs w:val="21"/>
              </w:rPr>
              <w:t>财大厦</w:t>
            </w:r>
            <w:proofErr w:type="gramEnd"/>
            <w:r w:rsidR="00187BDF" w:rsidRPr="005D3E4F">
              <w:rPr>
                <w:rFonts w:ascii="宋体" w:hAnsi="宋体" w:hint="eastAsia"/>
                <w:szCs w:val="21"/>
              </w:rPr>
              <w:t>6楼迪普科技会议室</w:t>
            </w:r>
          </w:p>
        </w:tc>
      </w:tr>
      <w:tr w:rsidR="00EC6066" w:rsidRPr="005D3E4F" w:rsidTr="001C68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1134B0" w:rsidP="001C68A2">
            <w:pPr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董事、</w:t>
            </w:r>
            <w:r w:rsidR="00EC6066" w:rsidRPr="005D3E4F">
              <w:rPr>
                <w:rFonts w:ascii="宋体" w:hAnsi="宋体" w:hint="eastAsia"/>
                <w:szCs w:val="21"/>
              </w:rPr>
              <w:t>董</w:t>
            </w:r>
            <w:r w:rsidRPr="005D3E4F">
              <w:rPr>
                <w:rFonts w:ascii="宋体" w:hAnsi="宋体" w:hint="eastAsia"/>
                <w:szCs w:val="21"/>
              </w:rPr>
              <w:t>秘</w:t>
            </w:r>
            <w:r w:rsidR="00464CCC" w:rsidRPr="005D3E4F">
              <w:rPr>
                <w:rFonts w:ascii="宋体" w:hAnsi="宋体" w:hint="eastAsia"/>
                <w:szCs w:val="21"/>
              </w:rPr>
              <w:t>、</w:t>
            </w:r>
            <w:r w:rsidRPr="005D3E4F">
              <w:rPr>
                <w:rFonts w:ascii="宋体" w:hAnsi="宋体" w:hint="eastAsia"/>
                <w:szCs w:val="21"/>
              </w:rPr>
              <w:t>C</w:t>
            </w:r>
            <w:r w:rsidRPr="005D3E4F">
              <w:rPr>
                <w:rFonts w:ascii="宋体" w:hAnsi="宋体"/>
                <w:szCs w:val="21"/>
              </w:rPr>
              <w:t>FO</w:t>
            </w:r>
            <w:r w:rsidR="00EC6066" w:rsidRPr="005D3E4F">
              <w:rPr>
                <w:rFonts w:ascii="宋体" w:hAnsi="宋体" w:hint="eastAsia"/>
                <w:szCs w:val="21"/>
              </w:rPr>
              <w:t>：</w:t>
            </w:r>
            <w:r w:rsidR="00464CCC" w:rsidRPr="005D3E4F">
              <w:rPr>
                <w:rFonts w:ascii="宋体" w:hAnsi="宋体" w:hint="eastAsia"/>
                <w:szCs w:val="21"/>
              </w:rPr>
              <w:t>邹禧典</w:t>
            </w:r>
          </w:p>
        </w:tc>
      </w:tr>
      <w:tr w:rsidR="00EC6066" w:rsidRPr="005D3E4F" w:rsidTr="005D3E4F">
        <w:trPr>
          <w:trHeight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F" w:rsidRPr="005D3E4F" w:rsidRDefault="0050742A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本次交流的主要内容如下：</w:t>
            </w:r>
          </w:p>
          <w:p w:rsidR="00F859C9" w:rsidRPr="005D3E4F" w:rsidRDefault="00F859C9" w:rsidP="00CA3357">
            <w:pPr>
              <w:spacing w:beforeLines="50" w:before="156" w:afterLines="50" w:after="156"/>
              <w:rPr>
                <w:rFonts w:ascii="宋体" w:hAnsi="宋体"/>
                <w:b/>
                <w:szCs w:val="21"/>
              </w:rPr>
            </w:pPr>
            <w:r w:rsidRPr="005D3E4F">
              <w:rPr>
                <w:rFonts w:ascii="宋体" w:hAnsi="宋体"/>
                <w:b/>
                <w:szCs w:val="21"/>
              </w:rPr>
              <w:t>一</w:t>
            </w:r>
            <w:r w:rsidRPr="005D3E4F">
              <w:rPr>
                <w:rFonts w:ascii="宋体" w:hAnsi="宋体" w:hint="eastAsia"/>
                <w:b/>
                <w:szCs w:val="21"/>
              </w:rPr>
              <w:t>、</w:t>
            </w:r>
            <w:r w:rsidR="001C68A2">
              <w:rPr>
                <w:rFonts w:ascii="宋体" w:hAnsi="宋体" w:hint="eastAsia"/>
                <w:b/>
                <w:szCs w:val="21"/>
              </w:rPr>
              <w:t>公司</w:t>
            </w:r>
            <w:r w:rsidR="001C68A2">
              <w:rPr>
                <w:rFonts w:ascii="宋体" w:hAnsi="宋体"/>
                <w:b/>
                <w:szCs w:val="21"/>
              </w:rPr>
              <w:t>介绍</w:t>
            </w:r>
          </w:p>
          <w:p w:rsidR="001C68A2" w:rsidRDefault="001C68A2" w:rsidP="00CA3357">
            <w:pPr>
              <w:spacing w:beforeLines="50" w:before="156" w:afterLines="50" w:after="156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迪普科技持续专注于网络安全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应用交付和网络产品</w:t>
            </w:r>
            <w:r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/>
                <w:szCs w:val="21"/>
              </w:rPr>
              <w:t>其中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安全类产品</w:t>
            </w:r>
            <w:r w:rsidR="003E66D0">
              <w:rPr>
                <w:rFonts w:ascii="宋体" w:hAnsi="宋体"/>
                <w:szCs w:val="21"/>
              </w:rPr>
              <w:t>后期</w:t>
            </w:r>
            <w:r w:rsidR="00747C75">
              <w:rPr>
                <w:rFonts w:ascii="宋体" w:hAnsi="宋体" w:hint="eastAsia"/>
                <w:szCs w:val="21"/>
              </w:rPr>
              <w:t>加强</w:t>
            </w:r>
            <w:r>
              <w:rPr>
                <w:rFonts w:ascii="宋体" w:hAnsi="宋体"/>
                <w:szCs w:val="21"/>
              </w:rPr>
              <w:t>有关安全</w:t>
            </w:r>
            <w:r w:rsidR="00747C75">
              <w:rPr>
                <w:rFonts w:ascii="宋体" w:hAnsi="宋体"/>
                <w:szCs w:val="21"/>
              </w:rPr>
              <w:t>检测及服务内容</w:t>
            </w:r>
            <w:r w:rsidR="00747C75">
              <w:rPr>
                <w:rFonts w:ascii="宋体" w:hAnsi="宋体" w:hint="eastAsia"/>
                <w:szCs w:val="21"/>
              </w:rPr>
              <w:t>，网络产品形成了具有特色的</w:t>
            </w:r>
            <w:proofErr w:type="gramStart"/>
            <w:r w:rsidR="00747C75">
              <w:rPr>
                <w:rFonts w:ascii="宋体" w:hAnsi="宋体" w:hint="eastAsia"/>
                <w:szCs w:val="21"/>
              </w:rPr>
              <w:t>自安全</w:t>
            </w:r>
            <w:proofErr w:type="gramEnd"/>
            <w:r w:rsidR="00747C75">
              <w:rPr>
                <w:rFonts w:ascii="宋体" w:hAnsi="宋体" w:hint="eastAsia"/>
                <w:szCs w:val="21"/>
              </w:rPr>
              <w:t>网络解决方案。</w:t>
            </w:r>
          </w:p>
          <w:p w:rsidR="001C68A2" w:rsidRDefault="00747C75" w:rsidP="00CA3357">
            <w:pPr>
              <w:spacing w:beforeLines="50" w:before="156" w:afterLines="50" w:after="156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迪普</w:t>
            </w:r>
            <w:r w:rsidR="001C68A2" w:rsidRPr="00DB7247">
              <w:rPr>
                <w:rFonts w:ascii="宋体" w:hAnsi="宋体" w:hint="eastAsia"/>
                <w:szCs w:val="21"/>
              </w:rPr>
              <w:t>研发立项始终坚持两个原则：1、如果核心产品和解决方案没有足够的领先创新的，我们</w:t>
            </w:r>
            <w:proofErr w:type="gramStart"/>
            <w:r w:rsidR="001C68A2" w:rsidRPr="00DB7247">
              <w:rPr>
                <w:rFonts w:ascii="宋体" w:hAnsi="宋体" w:hint="eastAsia"/>
                <w:szCs w:val="21"/>
              </w:rPr>
              <w:t>不</w:t>
            </w:r>
            <w:proofErr w:type="gramEnd"/>
            <w:r w:rsidR="001C68A2" w:rsidRPr="00DB7247">
              <w:rPr>
                <w:rFonts w:ascii="宋体" w:hAnsi="宋体" w:hint="eastAsia"/>
                <w:szCs w:val="21"/>
              </w:rPr>
              <w:t>立项；2、如果市场已经充分竞争的，我们</w:t>
            </w:r>
            <w:proofErr w:type="gramStart"/>
            <w:r w:rsidR="001C68A2" w:rsidRPr="00DB7247">
              <w:rPr>
                <w:rFonts w:ascii="宋体" w:hAnsi="宋体" w:hint="eastAsia"/>
                <w:szCs w:val="21"/>
              </w:rPr>
              <w:t>不</w:t>
            </w:r>
            <w:proofErr w:type="gramEnd"/>
            <w:r w:rsidR="001C68A2" w:rsidRPr="00DB7247">
              <w:rPr>
                <w:rFonts w:ascii="宋体" w:hAnsi="宋体" w:hint="eastAsia"/>
                <w:szCs w:val="21"/>
              </w:rPr>
              <w:t>立项。</w:t>
            </w:r>
            <w:r w:rsidRPr="005D3E4F">
              <w:rPr>
                <w:rFonts w:ascii="宋体" w:hAnsi="宋体" w:hint="eastAsia"/>
                <w:szCs w:val="21"/>
              </w:rPr>
              <w:t>迪普</w:t>
            </w:r>
            <w:r>
              <w:rPr>
                <w:rFonts w:ascii="宋体" w:hAnsi="宋体" w:hint="eastAsia"/>
                <w:szCs w:val="21"/>
              </w:rPr>
              <w:t>从事高端</w:t>
            </w:r>
            <w:r w:rsidR="0000796F">
              <w:rPr>
                <w:rFonts w:ascii="宋体" w:hAnsi="宋体" w:hint="eastAsia"/>
                <w:szCs w:val="21"/>
              </w:rPr>
              <w:t>网络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安全</w:t>
            </w:r>
            <w:r w:rsidR="00885096">
              <w:rPr>
                <w:rFonts w:ascii="宋体" w:hAnsi="宋体" w:hint="eastAsia"/>
                <w:szCs w:val="21"/>
              </w:rPr>
              <w:t>、负载均衡</w:t>
            </w:r>
            <w:r>
              <w:rPr>
                <w:rFonts w:ascii="宋体" w:hAnsi="宋体" w:hint="eastAsia"/>
                <w:szCs w:val="21"/>
              </w:rPr>
              <w:t>等业务</w:t>
            </w:r>
          </w:p>
          <w:p w:rsidR="00747C75" w:rsidRDefault="00747C75" w:rsidP="00CA3357">
            <w:pPr>
              <w:spacing w:beforeLines="50" w:before="156" w:afterLines="50" w:after="156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公司后期在持续研发投入的基础上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加强营销队伍建设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提高产品营销能力</w:t>
            </w:r>
            <w:r>
              <w:rPr>
                <w:rFonts w:ascii="宋体" w:hAnsi="宋体" w:hint="eastAsia"/>
                <w:szCs w:val="21"/>
              </w:rPr>
              <w:t>，</w:t>
            </w:r>
            <w:proofErr w:type="gramStart"/>
            <w:r>
              <w:rPr>
                <w:rFonts w:ascii="宋体" w:hAnsi="宋体"/>
                <w:szCs w:val="21"/>
              </w:rPr>
              <w:t>通过社招和校招</w:t>
            </w:r>
            <w:proofErr w:type="gramEnd"/>
            <w:r>
              <w:rPr>
                <w:rFonts w:ascii="宋体" w:hAnsi="宋体"/>
                <w:szCs w:val="21"/>
              </w:rPr>
              <w:t>等途径</w:t>
            </w:r>
            <w:r>
              <w:rPr>
                <w:rFonts w:ascii="宋体" w:hAnsi="宋体" w:hint="eastAsia"/>
                <w:szCs w:val="21"/>
              </w:rPr>
              <w:t>招聘符合公司文化价值观的营销人员。</w:t>
            </w:r>
          </w:p>
          <w:p w:rsidR="001C68A2" w:rsidRPr="00747C75" w:rsidRDefault="00885096" w:rsidP="00CA3357">
            <w:pPr>
              <w:spacing w:beforeLines="50" w:before="156" w:afterLines="50" w:after="156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随着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G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物联网的发展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市场空间充足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迪普资金充足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业务稳健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通过持续加强组织建设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获得有机增长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F859C9" w:rsidRDefault="00F859C9" w:rsidP="00CA3357">
            <w:pPr>
              <w:spacing w:beforeLines="50" w:before="156" w:afterLines="50" w:after="156"/>
              <w:rPr>
                <w:rFonts w:ascii="宋体" w:hAnsi="宋体"/>
                <w:b/>
                <w:szCs w:val="21"/>
              </w:rPr>
            </w:pPr>
            <w:r w:rsidRPr="005D3E4F">
              <w:rPr>
                <w:rFonts w:ascii="宋体" w:hAnsi="宋体"/>
                <w:b/>
                <w:szCs w:val="21"/>
              </w:rPr>
              <w:t>二</w:t>
            </w:r>
            <w:r w:rsidRPr="005D3E4F">
              <w:rPr>
                <w:rFonts w:ascii="宋体" w:hAnsi="宋体" w:hint="eastAsia"/>
                <w:b/>
                <w:szCs w:val="21"/>
              </w:rPr>
              <w:t>、</w:t>
            </w:r>
            <w:r w:rsidRPr="005D3E4F">
              <w:rPr>
                <w:rFonts w:ascii="宋体" w:hAnsi="宋体"/>
                <w:b/>
                <w:szCs w:val="21"/>
              </w:rPr>
              <w:t>交流问答环节</w:t>
            </w:r>
          </w:p>
          <w:p w:rsidR="00885096" w:rsidRPr="00DB7247" w:rsidRDefault="00885096" w:rsidP="00885096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.公司后期人员规划</w:t>
            </w:r>
            <w:r w:rsidRPr="00DB7247">
              <w:rPr>
                <w:rFonts w:ascii="宋体" w:hAnsi="宋体" w:hint="eastAsia"/>
                <w:szCs w:val="21"/>
              </w:rPr>
              <w:t>？</w:t>
            </w:r>
          </w:p>
          <w:p w:rsidR="00885096" w:rsidRPr="00DB7247" w:rsidRDefault="00885096" w:rsidP="00885096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：研发一直保持高水平投入，后期加大市场人员投入。</w:t>
            </w:r>
          </w:p>
          <w:p w:rsidR="00F859C9" w:rsidRPr="00DB7247" w:rsidRDefault="00885096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E15E4C" w:rsidRPr="00DB7247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市场拓展过程中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是否需要增加中低端产品</w:t>
            </w:r>
            <w:r w:rsidR="00F859C9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lastRenderedPageBreak/>
              <w:t>回复：</w:t>
            </w:r>
            <w:r w:rsidR="00885096">
              <w:rPr>
                <w:rFonts w:ascii="宋体" w:hAnsi="宋体" w:hint="eastAsia"/>
                <w:szCs w:val="21"/>
              </w:rPr>
              <w:t>迪普拥有</w:t>
            </w:r>
            <w:r w:rsidR="00885096">
              <w:rPr>
                <w:szCs w:val="20"/>
              </w:rPr>
              <w:t>低、中、</w:t>
            </w:r>
            <w:proofErr w:type="gramStart"/>
            <w:r w:rsidR="00885096">
              <w:rPr>
                <w:szCs w:val="20"/>
              </w:rPr>
              <w:t>高端全</w:t>
            </w:r>
            <w:proofErr w:type="gramEnd"/>
            <w:r w:rsidR="00885096">
              <w:rPr>
                <w:szCs w:val="20"/>
              </w:rPr>
              <w:t>系列产品</w:t>
            </w:r>
            <w:r w:rsidR="00885096">
              <w:rPr>
                <w:rFonts w:hint="eastAsia"/>
                <w:szCs w:val="20"/>
              </w:rPr>
              <w:t>。</w:t>
            </w:r>
          </w:p>
          <w:p w:rsidR="00F859C9" w:rsidRPr="00DB7247" w:rsidRDefault="00885096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6A40EF" w:rsidRPr="00DB7247">
              <w:rPr>
                <w:rFonts w:ascii="宋体" w:hAnsi="宋体"/>
                <w:szCs w:val="21"/>
              </w:rPr>
              <w:t>.</w:t>
            </w:r>
            <w:r w:rsidR="003E66D0">
              <w:rPr>
                <w:rFonts w:ascii="宋体" w:hAnsi="宋体"/>
                <w:szCs w:val="21"/>
              </w:rPr>
              <w:t>增强</w:t>
            </w:r>
            <w:r>
              <w:rPr>
                <w:rFonts w:ascii="宋体" w:hAnsi="宋体"/>
                <w:szCs w:val="21"/>
              </w:rPr>
              <w:t>市场</w:t>
            </w:r>
            <w:r w:rsidR="003E66D0">
              <w:rPr>
                <w:rFonts w:ascii="宋体" w:hAnsi="宋体"/>
                <w:szCs w:val="21"/>
              </w:rPr>
              <w:t>拓展</w:t>
            </w:r>
            <w:r w:rsidR="00235DF0">
              <w:rPr>
                <w:rFonts w:ascii="宋体" w:hAnsi="宋体"/>
                <w:szCs w:val="21"/>
              </w:rPr>
              <w:t>是否加剧竞争</w:t>
            </w:r>
            <w:r w:rsidR="00C32E56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</w:t>
            </w:r>
            <w:r w:rsidR="00235DF0">
              <w:rPr>
                <w:rFonts w:ascii="宋体" w:hAnsi="宋体" w:hint="eastAsia"/>
                <w:szCs w:val="21"/>
              </w:rPr>
              <w:t>迪普继续采用渠道和直销相结合方式服务客户，拟拓展的市场既有存量市场，也有增量市场。</w:t>
            </w:r>
          </w:p>
          <w:p w:rsidR="00F859C9" w:rsidRPr="00DB7247" w:rsidRDefault="00235DF0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 w:rsidR="00E15E4C" w:rsidRPr="00DB7247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员工后期激励</w:t>
            </w:r>
            <w:r w:rsidR="003E66D0">
              <w:rPr>
                <w:rFonts w:ascii="宋体" w:hAnsi="宋体" w:hint="eastAsia"/>
                <w:szCs w:val="21"/>
              </w:rPr>
              <w:t>如何考虑</w:t>
            </w:r>
            <w:r w:rsidR="00C32E56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</w:t>
            </w:r>
            <w:r w:rsidR="00235DF0" w:rsidRPr="00DB7247">
              <w:rPr>
                <w:rFonts w:ascii="宋体" w:hAnsi="宋体"/>
                <w:szCs w:val="21"/>
              </w:rPr>
              <w:t>提供比较有竞争力的薪酬</w:t>
            </w:r>
            <w:r w:rsidR="00235DF0" w:rsidRPr="00DB7247">
              <w:rPr>
                <w:rFonts w:ascii="宋体" w:hAnsi="宋体" w:hint="eastAsia"/>
                <w:szCs w:val="21"/>
              </w:rPr>
              <w:t>，</w:t>
            </w:r>
            <w:r w:rsidR="00235DF0" w:rsidRPr="00DB7247">
              <w:rPr>
                <w:rFonts w:ascii="宋体" w:hAnsi="宋体"/>
                <w:szCs w:val="21"/>
              </w:rPr>
              <w:t>不断提高员工工资</w:t>
            </w:r>
            <w:r w:rsidR="00235DF0" w:rsidRPr="00DB7247">
              <w:rPr>
                <w:rFonts w:ascii="宋体" w:hAnsi="宋体" w:hint="eastAsia"/>
                <w:szCs w:val="21"/>
              </w:rPr>
              <w:t>、</w:t>
            </w:r>
            <w:r w:rsidR="00235DF0" w:rsidRPr="00DB7247">
              <w:rPr>
                <w:rFonts w:ascii="宋体" w:hAnsi="宋体"/>
                <w:szCs w:val="21"/>
              </w:rPr>
              <w:t>奖金水平等</w:t>
            </w:r>
            <w:r w:rsidR="00235DF0">
              <w:rPr>
                <w:rFonts w:ascii="宋体" w:hAnsi="宋体" w:hint="eastAsia"/>
                <w:szCs w:val="21"/>
              </w:rPr>
              <w:t>，</w:t>
            </w:r>
            <w:r w:rsidR="00235DF0">
              <w:rPr>
                <w:rFonts w:ascii="宋体" w:hAnsi="宋体"/>
                <w:szCs w:val="21"/>
              </w:rPr>
              <w:t>随着公司发展提供</w:t>
            </w:r>
            <w:r w:rsidR="003E66D0">
              <w:rPr>
                <w:rFonts w:ascii="宋体" w:hAnsi="宋体" w:hint="eastAsia"/>
                <w:szCs w:val="21"/>
              </w:rPr>
              <w:t>有</w:t>
            </w:r>
            <w:r w:rsidR="003E66D0">
              <w:rPr>
                <w:rFonts w:ascii="宋体" w:hAnsi="宋体"/>
                <w:szCs w:val="21"/>
              </w:rPr>
              <w:t>竞争力</w:t>
            </w:r>
            <w:r w:rsidR="00235DF0">
              <w:rPr>
                <w:rFonts w:ascii="宋体" w:hAnsi="宋体"/>
                <w:szCs w:val="21"/>
              </w:rPr>
              <w:t>的激励政策</w:t>
            </w:r>
            <w:r w:rsidR="00235DF0" w:rsidRPr="00DB7247">
              <w:rPr>
                <w:rFonts w:ascii="宋体" w:hAnsi="宋体" w:hint="eastAsia"/>
                <w:szCs w:val="21"/>
              </w:rPr>
              <w:t>。</w:t>
            </w:r>
          </w:p>
          <w:p w:rsidR="005571AC" w:rsidRPr="005D3E4F" w:rsidRDefault="005571AC" w:rsidP="003E66D0"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</w:tr>
      <w:tr w:rsidR="00EC6066" w:rsidRPr="005D3E4F" w:rsidTr="005D3E4F">
        <w:trPr>
          <w:trHeight w:val="3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A50FB6" w:rsidP="00AF05EC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187BDF" w:rsidP="00235DF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/>
                <w:bCs/>
                <w:iCs/>
                <w:color w:val="000000"/>
                <w:szCs w:val="21"/>
              </w:rPr>
              <w:t xml:space="preserve">    </w:t>
            </w:r>
            <w:r w:rsidR="00AF05EC" w:rsidRPr="005D3E4F">
              <w:rPr>
                <w:rFonts w:ascii="宋体" w:hAnsi="宋体"/>
                <w:bCs/>
                <w:iCs/>
                <w:color w:val="000000"/>
                <w:szCs w:val="21"/>
              </w:rPr>
              <w:t>2019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F859C9" w:rsidRPr="005D3E4F">
              <w:rPr>
                <w:rFonts w:ascii="宋体" w:hAnsi="宋体"/>
                <w:bCs/>
                <w:iCs/>
                <w:color w:val="000000"/>
                <w:szCs w:val="21"/>
              </w:rPr>
              <w:t>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1214F0" w:rsidRPr="005D3E4F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="00235DF0">
              <w:rPr>
                <w:rFonts w:ascii="宋体" w:hAnsi="宋体"/>
                <w:bCs/>
                <w:iCs/>
                <w:color w:val="000000"/>
                <w:szCs w:val="21"/>
              </w:rPr>
              <w:t>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:rsidR="00A84E51" w:rsidRDefault="00A80D4A"/>
    <w:sectPr w:rsidR="00A84E51" w:rsidSect="005D3E4F">
      <w:footerReference w:type="default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4A" w:rsidRDefault="00A80D4A" w:rsidP="00EC6066">
      <w:r>
        <w:separator/>
      </w:r>
    </w:p>
  </w:endnote>
  <w:endnote w:type="continuationSeparator" w:id="0">
    <w:p w:rsidR="00A80D4A" w:rsidRDefault="00A80D4A" w:rsidP="00E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3B" w:rsidRDefault="00EC606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73B" w:rsidRDefault="00C579C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0796F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" filled="f" stroked="f" strokeweight="1.25pt">
              <v:textbox style="mso-fit-shape-to-text:t" inset="0,0,0,0">
                <w:txbxContent>
                  <w:p w:rsidR="0097673B" w:rsidRDefault="00C579C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0796F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4A" w:rsidRDefault="00A80D4A" w:rsidP="00EC6066">
      <w:r>
        <w:separator/>
      </w:r>
    </w:p>
  </w:footnote>
  <w:footnote w:type="continuationSeparator" w:id="0">
    <w:p w:rsidR="00A80D4A" w:rsidRDefault="00A80D4A" w:rsidP="00EC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76A59"/>
    <w:multiLevelType w:val="hybridMultilevel"/>
    <w:tmpl w:val="66DA1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E"/>
    <w:rsid w:val="0000796F"/>
    <w:rsid w:val="000524C8"/>
    <w:rsid w:val="00070C24"/>
    <w:rsid w:val="00093503"/>
    <w:rsid w:val="000A0C0B"/>
    <w:rsid w:val="000A381B"/>
    <w:rsid w:val="000C5EC1"/>
    <w:rsid w:val="00103392"/>
    <w:rsid w:val="00111A3C"/>
    <w:rsid w:val="001134B0"/>
    <w:rsid w:val="001214F0"/>
    <w:rsid w:val="0012224F"/>
    <w:rsid w:val="001466A7"/>
    <w:rsid w:val="0016270C"/>
    <w:rsid w:val="00187BDF"/>
    <w:rsid w:val="001C68A2"/>
    <w:rsid w:val="0021596A"/>
    <w:rsid w:val="00235DF0"/>
    <w:rsid w:val="0027197F"/>
    <w:rsid w:val="00283D44"/>
    <w:rsid w:val="002E3C31"/>
    <w:rsid w:val="003204A7"/>
    <w:rsid w:val="00330104"/>
    <w:rsid w:val="0034035C"/>
    <w:rsid w:val="00384965"/>
    <w:rsid w:val="003A7FEF"/>
    <w:rsid w:val="003E66D0"/>
    <w:rsid w:val="003F3C39"/>
    <w:rsid w:val="00413221"/>
    <w:rsid w:val="00424883"/>
    <w:rsid w:val="00442395"/>
    <w:rsid w:val="00442E6F"/>
    <w:rsid w:val="00464CCC"/>
    <w:rsid w:val="00483FDE"/>
    <w:rsid w:val="004A1F8F"/>
    <w:rsid w:val="004A50AB"/>
    <w:rsid w:val="004A7C4A"/>
    <w:rsid w:val="0050742A"/>
    <w:rsid w:val="00513E88"/>
    <w:rsid w:val="005571AC"/>
    <w:rsid w:val="005A1106"/>
    <w:rsid w:val="005D3E4F"/>
    <w:rsid w:val="00655444"/>
    <w:rsid w:val="006655B0"/>
    <w:rsid w:val="006669F5"/>
    <w:rsid w:val="00683FA0"/>
    <w:rsid w:val="006A40EF"/>
    <w:rsid w:val="006A6993"/>
    <w:rsid w:val="006B1108"/>
    <w:rsid w:val="006E55B9"/>
    <w:rsid w:val="00715D8F"/>
    <w:rsid w:val="00747C75"/>
    <w:rsid w:val="00756B29"/>
    <w:rsid w:val="007A12F3"/>
    <w:rsid w:val="007A7429"/>
    <w:rsid w:val="007D500A"/>
    <w:rsid w:val="007D5127"/>
    <w:rsid w:val="007E41A6"/>
    <w:rsid w:val="00803F55"/>
    <w:rsid w:val="008172F8"/>
    <w:rsid w:val="00856CFC"/>
    <w:rsid w:val="0088245E"/>
    <w:rsid w:val="00885096"/>
    <w:rsid w:val="008A3DC8"/>
    <w:rsid w:val="008B4683"/>
    <w:rsid w:val="00903742"/>
    <w:rsid w:val="00922927"/>
    <w:rsid w:val="00933177"/>
    <w:rsid w:val="00946BCC"/>
    <w:rsid w:val="00A50FB6"/>
    <w:rsid w:val="00A51000"/>
    <w:rsid w:val="00A80D4A"/>
    <w:rsid w:val="00AB57BF"/>
    <w:rsid w:val="00AE07F6"/>
    <w:rsid w:val="00AE33BC"/>
    <w:rsid w:val="00AF05EC"/>
    <w:rsid w:val="00AF7FD2"/>
    <w:rsid w:val="00B25A18"/>
    <w:rsid w:val="00B63283"/>
    <w:rsid w:val="00B70F93"/>
    <w:rsid w:val="00C32E56"/>
    <w:rsid w:val="00C5169E"/>
    <w:rsid w:val="00C579C0"/>
    <w:rsid w:val="00CA3357"/>
    <w:rsid w:val="00CC02CA"/>
    <w:rsid w:val="00CE20F2"/>
    <w:rsid w:val="00D0622B"/>
    <w:rsid w:val="00D719F0"/>
    <w:rsid w:val="00D71F6A"/>
    <w:rsid w:val="00D953B0"/>
    <w:rsid w:val="00DB7247"/>
    <w:rsid w:val="00DD111D"/>
    <w:rsid w:val="00E15E4C"/>
    <w:rsid w:val="00E20051"/>
    <w:rsid w:val="00E4592A"/>
    <w:rsid w:val="00E55474"/>
    <w:rsid w:val="00E90688"/>
    <w:rsid w:val="00EC6066"/>
    <w:rsid w:val="00ED39F0"/>
    <w:rsid w:val="00ED40DF"/>
    <w:rsid w:val="00F10005"/>
    <w:rsid w:val="00F13A13"/>
    <w:rsid w:val="00F17065"/>
    <w:rsid w:val="00F46821"/>
    <w:rsid w:val="00F859C9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5A888-9049-478E-8AA5-311183C8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96"/>
    <w:pPr>
      <w:widowControl w:val="0"/>
      <w:jc w:val="both"/>
    </w:pPr>
    <w:rPr>
      <w:rFonts w:ascii="Times New Roman" w:hAnsi="Times New Roman" w:cs="Times New Roman"/>
      <w:bCs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bCs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066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EC606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bCs/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EC6066"/>
    <w:rPr>
      <w:sz w:val="18"/>
      <w:szCs w:val="18"/>
    </w:rPr>
  </w:style>
  <w:style w:type="character" w:customStyle="1" w:styleId="Char0">
    <w:name w:val="页脚 Char"/>
    <w:uiPriority w:val="99"/>
    <w:rsid w:val="00EC6066"/>
    <w:rPr>
      <w:sz w:val="18"/>
      <w:szCs w:val="18"/>
    </w:rPr>
  </w:style>
  <w:style w:type="paragraph" w:styleId="a5">
    <w:name w:val="List Paragraph"/>
    <w:basedOn w:val="a"/>
    <w:uiPriority w:val="34"/>
    <w:qFormat/>
    <w:rsid w:val="000A0C0B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A742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7429"/>
    <w:rPr>
      <w:rFonts w:ascii="Times New Roman" w:hAnsi="Times New Roman" w:cs="Times New Roman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DPtech</cp:lastModifiedBy>
  <cp:revision>33</cp:revision>
  <cp:lastPrinted>2019-09-20T02:00:00Z</cp:lastPrinted>
  <dcterms:created xsi:type="dcterms:W3CDTF">2019-05-06T10:19:00Z</dcterms:created>
  <dcterms:modified xsi:type="dcterms:W3CDTF">2019-09-20T07:45:00Z</dcterms:modified>
</cp:coreProperties>
</file>