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DD" w:rsidRDefault="00664C8C">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w:t>
      </w:r>
      <w:r>
        <w:rPr>
          <w:rFonts w:ascii="宋体" w:hAnsi="宋体" w:hint="eastAsia"/>
          <w:bCs/>
          <w:iCs/>
          <w:color w:val="000000"/>
          <w:sz w:val="24"/>
        </w:rPr>
        <w:t xml:space="preserve">300162                                  </w:t>
      </w:r>
      <w:r>
        <w:rPr>
          <w:rFonts w:ascii="宋体" w:hAnsi="宋体" w:hint="eastAsia"/>
          <w:bCs/>
          <w:iCs/>
          <w:color w:val="000000"/>
          <w:sz w:val="24"/>
        </w:rPr>
        <w:t>证券简称：雷曼光电</w:t>
      </w:r>
    </w:p>
    <w:p w:rsidR="00D421DD" w:rsidRDefault="00664C8C">
      <w:pPr>
        <w:spacing w:beforeLines="100" w:before="312" w:afterLines="100" w:after="312" w:line="400" w:lineRule="exact"/>
        <w:jc w:val="center"/>
        <w:rPr>
          <w:rFonts w:ascii="宋体" w:hAnsi="宋体"/>
          <w:b/>
          <w:sz w:val="32"/>
          <w:szCs w:val="32"/>
        </w:rPr>
      </w:pPr>
      <w:r>
        <w:rPr>
          <w:rFonts w:ascii="宋体" w:hAnsi="宋体" w:hint="eastAsia"/>
          <w:b/>
          <w:sz w:val="32"/>
          <w:szCs w:val="32"/>
        </w:rPr>
        <w:t>深圳雷曼光电科技股份有限公司</w:t>
      </w:r>
    </w:p>
    <w:p w:rsidR="00D421DD" w:rsidRDefault="00664C8C">
      <w:pPr>
        <w:spacing w:beforeLines="100" w:before="312" w:afterLines="100" w:after="312" w:line="400" w:lineRule="exact"/>
        <w:jc w:val="center"/>
        <w:rPr>
          <w:rFonts w:ascii="宋体" w:hAnsi="宋体"/>
          <w:b/>
          <w:bCs/>
          <w:iCs/>
          <w:color w:val="000000"/>
          <w:sz w:val="32"/>
          <w:szCs w:val="32"/>
        </w:rPr>
      </w:pPr>
      <w:r>
        <w:rPr>
          <w:rFonts w:ascii="宋体" w:hAnsi="宋体" w:hint="eastAsia"/>
          <w:b/>
          <w:bCs/>
          <w:iCs/>
          <w:color w:val="000000"/>
          <w:sz w:val="32"/>
          <w:szCs w:val="32"/>
        </w:rPr>
        <w:t>2019</w:t>
      </w:r>
      <w:r>
        <w:rPr>
          <w:rFonts w:ascii="宋体" w:hAnsi="宋体" w:hint="eastAsia"/>
          <w:b/>
          <w:bCs/>
          <w:iCs/>
          <w:color w:val="000000"/>
          <w:sz w:val="32"/>
          <w:szCs w:val="32"/>
        </w:rPr>
        <w:t>年</w:t>
      </w:r>
      <w:r>
        <w:rPr>
          <w:rFonts w:ascii="宋体" w:hAnsi="宋体" w:hint="eastAsia"/>
          <w:b/>
          <w:bCs/>
          <w:iCs/>
          <w:color w:val="000000"/>
          <w:sz w:val="32"/>
          <w:szCs w:val="32"/>
        </w:rPr>
        <w:t>10</w:t>
      </w:r>
      <w:r>
        <w:rPr>
          <w:rFonts w:ascii="宋体" w:hAnsi="宋体" w:hint="eastAsia"/>
          <w:b/>
          <w:bCs/>
          <w:iCs/>
          <w:color w:val="000000"/>
          <w:sz w:val="32"/>
          <w:szCs w:val="32"/>
        </w:rPr>
        <w:t>月</w:t>
      </w:r>
      <w:r>
        <w:rPr>
          <w:rFonts w:ascii="宋体" w:hAnsi="宋体" w:hint="eastAsia"/>
          <w:b/>
          <w:bCs/>
          <w:iCs/>
          <w:color w:val="000000"/>
          <w:sz w:val="32"/>
          <w:szCs w:val="32"/>
        </w:rPr>
        <w:t>25</w:t>
      </w:r>
      <w:r>
        <w:rPr>
          <w:rFonts w:ascii="宋体" w:hAnsi="宋体" w:hint="eastAsia"/>
          <w:b/>
          <w:bCs/>
          <w:iCs/>
          <w:color w:val="000000"/>
          <w:sz w:val="32"/>
          <w:szCs w:val="32"/>
        </w:rPr>
        <w:t>日投资者关系活动记录表</w:t>
      </w:r>
    </w:p>
    <w:p w:rsidR="00D421DD" w:rsidRDefault="00664C8C">
      <w:pPr>
        <w:spacing w:afterLines="100" w:after="312" w:line="400" w:lineRule="exact"/>
        <w:rPr>
          <w:rFonts w:ascii="宋体" w:hAnsi="宋体"/>
          <w:bCs/>
          <w:iCs/>
          <w:color w:val="000000"/>
          <w:sz w:val="24"/>
        </w:rPr>
      </w:pPr>
      <w:r>
        <w:rPr>
          <w:rFonts w:ascii="宋体" w:hAnsi="宋体" w:hint="eastAsia"/>
          <w:bCs/>
          <w:iCs/>
          <w:color w:val="000000"/>
          <w:sz w:val="24"/>
        </w:rPr>
        <w:t xml:space="preserve">                                                        </w:t>
      </w:r>
      <w:r>
        <w:rPr>
          <w:rFonts w:ascii="宋体" w:hAnsi="宋体" w:hint="eastAsia"/>
          <w:bCs/>
          <w:iCs/>
          <w:color w:val="000000"/>
          <w:sz w:val="24"/>
        </w:rPr>
        <w:t>编号：</w:t>
      </w:r>
      <w:r>
        <w:rPr>
          <w:rFonts w:ascii="宋体" w:hAnsi="宋体" w:hint="eastAsia"/>
          <w:bCs/>
          <w:iCs/>
          <w:color w:val="000000"/>
          <w:sz w:val="24"/>
        </w:rPr>
        <w:t>2019-004</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D421DD">
        <w:tc>
          <w:tcPr>
            <w:tcW w:w="1908" w:type="dxa"/>
            <w:tcBorders>
              <w:top w:val="single" w:sz="4" w:space="0" w:color="auto"/>
              <w:left w:val="single" w:sz="4" w:space="0" w:color="auto"/>
              <w:bottom w:val="single" w:sz="4" w:space="0" w:color="auto"/>
              <w:right w:val="single" w:sz="4" w:space="0" w:color="auto"/>
            </w:tcBorders>
          </w:tcPr>
          <w:p w:rsidR="00D421DD" w:rsidRDefault="00664C8C">
            <w:pPr>
              <w:spacing w:line="480" w:lineRule="atLeast"/>
              <w:rPr>
                <w:rFonts w:ascii="宋体" w:hAnsi="宋体"/>
                <w:b/>
                <w:bCs/>
                <w:iCs/>
                <w:color w:val="000000"/>
                <w:sz w:val="24"/>
              </w:rPr>
            </w:pPr>
            <w:r>
              <w:rPr>
                <w:rFonts w:ascii="宋体" w:hAnsi="宋体" w:hint="eastAsia"/>
                <w:b/>
                <w:bCs/>
                <w:iCs/>
                <w:color w:val="000000"/>
                <w:sz w:val="24"/>
              </w:rPr>
              <w:t>投资者关系活动类别</w:t>
            </w:r>
          </w:p>
          <w:p w:rsidR="00D421DD" w:rsidRDefault="00D421DD">
            <w:pPr>
              <w:spacing w:line="480" w:lineRule="atLeas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rsidR="00D421DD" w:rsidRDefault="00664C8C">
            <w:pPr>
              <w:spacing w:beforeLines="50" w:before="156" w:afterLines="50" w:after="156" w:line="360" w:lineRule="auto"/>
              <w:rPr>
                <w:color w:val="000000"/>
                <w:sz w:val="24"/>
              </w:rPr>
            </w:pPr>
            <w:r>
              <w:rPr>
                <w:rFonts w:hint="eastAsia"/>
                <w:color w:val="000000"/>
                <w:sz w:val="24"/>
              </w:rPr>
              <w:t>☑特定对象调研</w:t>
            </w:r>
            <w:r>
              <w:rPr>
                <w:rFonts w:hint="eastAsia"/>
                <w:color w:val="000000"/>
                <w:sz w:val="24"/>
              </w:rPr>
              <w:t xml:space="preserve">        </w:t>
            </w:r>
            <w:r>
              <w:rPr>
                <w:rFonts w:hint="eastAsia"/>
                <w:color w:val="000000"/>
                <w:sz w:val="24"/>
              </w:rPr>
              <w:t>□分析师会议</w:t>
            </w:r>
          </w:p>
          <w:p w:rsidR="00D421DD" w:rsidRDefault="00664C8C">
            <w:pPr>
              <w:spacing w:beforeLines="50" w:before="156" w:afterLines="50" w:after="156" w:line="360" w:lineRule="auto"/>
              <w:rPr>
                <w:color w:val="000000"/>
                <w:sz w:val="24"/>
              </w:rPr>
            </w:pPr>
            <w:r>
              <w:rPr>
                <w:rFonts w:hint="eastAsia"/>
                <w:color w:val="000000"/>
                <w:sz w:val="24"/>
              </w:rPr>
              <w:t>□媒体采访</w:t>
            </w:r>
            <w:r>
              <w:rPr>
                <w:rFonts w:hint="eastAsia"/>
                <w:color w:val="000000"/>
                <w:sz w:val="24"/>
              </w:rPr>
              <w:t xml:space="preserve">            </w:t>
            </w:r>
            <w:r>
              <w:rPr>
                <w:rFonts w:hint="eastAsia"/>
                <w:color w:val="000000"/>
                <w:sz w:val="24"/>
              </w:rPr>
              <w:t>□业绩说明会</w:t>
            </w:r>
          </w:p>
          <w:p w:rsidR="00D421DD" w:rsidRDefault="00664C8C">
            <w:pPr>
              <w:spacing w:beforeLines="50" w:before="156" w:afterLines="50" w:after="156" w:line="360" w:lineRule="auto"/>
              <w:rPr>
                <w:color w:val="000000"/>
                <w:sz w:val="24"/>
              </w:rPr>
            </w:pPr>
            <w:r>
              <w:rPr>
                <w:rFonts w:hint="eastAsia"/>
                <w:color w:val="000000"/>
                <w:sz w:val="24"/>
              </w:rPr>
              <w:t>□新闻发布会</w:t>
            </w:r>
            <w:r>
              <w:rPr>
                <w:rFonts w:hint="eastAsia"/>
                <w:color w:val="000000"/>
                <w:sz w:val="24"/>
              </w:rPr>
              <w:t xml:space="preserve">          </w:t>
            </w:r>
            <w:r>
              <w:rPr>
                <w:rFonts w:hint="eastAsia"/>
                <w:color w:val="000000"/>
                <w:sz w:val="24"/>
              </w:rPr>
              <w:t>□路演活动</w:t>
            </w:r>
          </w:p>
          <w:p w:rsidR="00D421DD" w:rsidRDefault="00664C8C">
            <w:pPr>
              <w:tabs>
                <w:tab w:val="left" w:pos="3045"/>
                <w:tab w:val="center" w:pos="3199"/>
              </w:tabs>
              <w:spacing w:beforeLines="50" w:before="156" w:afterLines="50" w:after="156" w:line="360" w:lineRule="auto"/>
              <w:rPr>
                <w:color w:val="000000"/>
                <w:sz w:val="24"/>
              </w:rPr>
            </w:pPr>
            <w:r>
              <w:rPr>
                <w:rFonts w:hint="eastAsia"/>
                <w:color w:val="000000"/>
                <w:sz w:val="24"/>
              </w:rPr>
              <w:t>□现场参观</w:t>
            </w:r>
            <w:r>
              <w:rPr>
                <w:rFonts w:hint="eastAsia"/>
                <w:color w:val="000000"/>
                <w:sz w:val="24"/>
              </w:rPr>
              <w:tab/>
            </w:r>
          </w:p>
          <w:p w:rsidR="00D421DD" w:rsidRDefault="00664C8C">
            <w:pPr>
              <w:tabs>
                <w:tab w:val="center" w:pos="3199"/>
              </w:tabs>
              <w:spacing w:beforeLines="50" w:before="156" w:afterLines="50" w:after="156" w:line="360" w:lineRule="auto"/>
              <w:rPr>
                <w:rFonts w:ascii="宋体" w:hAnsi="宋体"/>
                <w:bCs/>
                <w:iCs/>
                <w:color w:val="000000"/>
                <w:sz w:val="24"/>
              </w:rPr>
            </w:pPr>
            <w:r>
              <w:rPr>
                <w:rFonts w:hint="eastAsia"/>
                <w:color w:val="000000"/>
                <w:sz w:val="24"/>
              </w:rPr>
              <w:t>□其他</w:t>
            </w:r>
            <w:r>
              <w:rPr>
                <w:rFonts w:hint="eastAsia"/>
                <w:color w:val="000000"/>
                <w:sz w:val="24"/>
              </w:rPr>
              <w:t xml:space="preserve"> </w:t>
            </w:r>
            <w:r>
              <w:rPr>
                <w:rFonts w:hint="eastAsia"/>
                <w:color w:val="000000"/>
                <w:sz w:val="24"/>
              </w:rPr>
              <w:t>（</w:t>
            </w:r>
            <w:proofErr w:type="gramStart"/>
            <w:r>
              <w:rPr>
                <w:rFonts w:hint="eastAsia"/>
                <w:color w:val="000000"/>
                <w:sz w:val="24"/>
              </w:rPr>
              <w:t>请文字</w:t>
            </w:r>
            <w:proofErr w:type="gramEnd"/>
            <w:r>
              <w:rPr>
                <w:rFonts w:hint="eastAsia"/>
                <w:color w:val="000000"/>
                <w:sz w:val="24"/>
              </w:rPr>
              <w:t>说明其他活动内容）</w:t>
            </w:r>
          </w:p>
        </w:tc>
      </w:tr>
      <w:tr w:rsidR="00D421DD">
        <w:tc>
          <w:tcPr>
            <w:tcW w:w="1908" w:type="dxa"/>
            <w:tcBorders>
              <w:top w:val="single" w:sz="4" w:space="0" w:color="auto"/>
              <w:left w:val="single" w:sz="4" w:space="0" w:color="auto"/>
              <w:bottom w:val="single" w:sz="4" w:space="0" w:color="auto"/>
              <w:right w:val="single" w:sz="4" w:space="0" w:color="auto"/>
            </w:tcBorders>
          </w:tcPr>
          <w:p w:rsidR="00D421DD" w:rsidRDefault="00664C8C">
            <w:pPr>
              <w:spacing w:line="480" w:lineRule="atLeast"/>
              <w:rPr>
                <w:rFonts w:ascii="宋体" w:hAnsi="宋体"/>
                <w:b/>
                <w:bCs/>
                <w:iCs/>
                <w:color w:val="000000"/>
                <w:sz w:val="24"/>
              </w:rPr>
            </w:pPr>
            <w:r>
              <w:rPr>
                <w:rFonts w:ascii="宋体" w:hAnsi="宋体" w:hint="eastAsia"/>
                <w:b/>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rsidR="00D421DD" w:rsidRDefault="00664C8C">
            <w:pPr>
              <w:spacing w:beforeLines="50" w:before="156" w:afterLines="50" w:after="156"/>
              <w:ind w:left="360" w:hanging="360"/>
              <w:rPr>
                <w:color w:val="000000"/>
                <w:sz w:val="24"/>
              </w:rPr>
            </w:pPr>
            <w:r>
              <w:rPr>
                <w:rFonts w:hint="eastAsia"/>
                <w:color w:val="000000"/>
                <w:sz w:val="24"/>
              </w:rPr>
              <w:t>1</w:t>
            </w:r>
            <w:r>
              <w:rPr>
                <w:rFonts w:hint="eastAsia"/>
                <w:color w:val="000000"/>
                <w:sz w:val="24"/>
              </w:rPr>
              <w:t>、王淑姬</w:t>
            </w:r>
            <w:r>
              <w:rPr>
                <w:rFonts w:hint="eastAsia"/>
                <w:color w:val="000000"/>
                <w:sz w:val="24"/>
              </w:rPr>
              <w:t xml:space="preserve">     </w:t>
            </w:r>
            <w:r>
              <w:rPr>
                <w:rFonts w:hint="eastAsia"/>
                <w:color w:val="000000"/>
                <w:sz w:val="24"/>
              </w:rPr>
              <w:t>招商证券</w:t>
            </w:r>
          </w:p>
          <w:p w:rsidR="00D421DD" w:rsidRDefault="00664C8C">
            <w:pPr>
              <w:spacing w:beforeLines="50" w:before="156" w:afterLines="50" w:after="156"/>
              <w:ind w:left="360" w:hanging="360"/>
              <w:rPr>
                <w:color w:val="000000"/>
                <w:sz w:val="24"/>
              </w:rPr>
            </w:pPr>
            <w:r>
              <w:rPr>
                <w:rFonts w:hint="eastAsia"/>
                <w:color w:val="000000"/>
                <w:sz w:val="24"/>
              </w:rPr>
              <w:t>2</w:t>
            </w:r>
            <w:r>
              <w:rPr>
                <w:rFonts w:hint="eastAsia"/>
                <w:color w:val="000000"/>
                <w:sz w:val="24"/>
              </w:rPr>
              <w:t>、罗小虎</w:t>
            </w:r>
            <w:r>
              <w:rPr>
                <w:rFonts w:hint="eastAsia"/>
                <w:color w:val="000000"/>
                <w:sz w:val="24"/>
              </w:rPr>
              <w:t xml:space="preserve">     </w:t>
            </w:r>
            <w:r>
              <w:rPr>
                <w:rFonts w:hint="eastAsia"/>
                <w:color w:val="000000"/>
                <w:sz w:val="24"/>
              </w:rPr>
              <w:t>华泰证券</w:t>
            </w:r>
          </w:p>
          <w:p w:rsidR="00D421DD" w:rsidRDefault="00664C8C">
            <w:pPr>
              <w:spacing w:beforeLines="50" w:before="156" w:afterLines="50" w:after="156"/>
              <w:ind w:left="360" w:hanging="360"/>
              <w:rPr>
                <w:color w:val="000000"/>
                <w:sz w:val="24"/>
              </w:rPr>
            </w:pPr>
            <w:r>
              <w:rPr>
                <w:rFonts w:hint="eastAsia"/>
                <w:color w:val="000000"/>
                <w:sz w:val="24"/>
              </w:rPr>
              <w:t>3</w:t>
            </w:r>
            <w:r>
              <w:rPr>
                <w:rFonts w:hint="eastAsia"/>
                <w:color w:val="000000"/>
                <w:sz w:val="24"/>
              </w:rPr>
              <w:t>、胡</w:t>
            </w:r>
            <w:r>
              <w:rPr>
                <w:rFonts w:hint="eastAsia"/>
                <w:color w:val="000000"/>
                <w:sz w:val="24"/>
              </w:rPr>
              <w:t xml:space="preserve"> </w:t>
            </w:r>
            <w:r>
              <w:rPr>
                <w:rFonts w:hint="eastAsia"/>
                <w:color w:val="000000"/>
                <w:sz w:val="24"/>
              </w:rPr>
              <w:t>宇</w:t>
            </w:r>
            <w:r>
              <w:rPr>
                <w:rFonts w:hint="eastAsia"/>
                <w:color w:val="000000"/>
                <w:sz w:val="24"/>
              </w:rPr>
              <w:t xml:space="preserve">      </w:t>
            </w:r>
            <w:r>
              <w:rPr>
                <w:rFonts w:hint="eastAsia"/>
                <w:color w:val="000000"/>
                <w:sz w:val="24"/>
              </w:rPr>
              <w:t>华林证券</w:t>
            </w:r>
          </w:p>
          <w:p w:rsidR="00D421DD" w:rsidRDefault="00664C8C">
            <w:pPr>
              <w:spacing w:beforeLines="50" w:before="156" w:afterLines="50" w:after="156"/>
              <w:ind w:left="360" w:hanging="360"/>
              <w:rPr>
                <w:color w:val="000000"/>
                <w:sz w:val="24"/>
              </w:rPr>
            </w:pPr>
            <w:r>
              <w:rPr>
                <w:rFonts w:hint="eastAsia"/>
                <w:color w:val="000000"/>
                <w:sz w:val="24"/>
              </w:rPr>
              <w:t>4</w:t>
            </w:r>
            <w:r>
              <w:rPr>
                <w:rFonts w:hint="eastAsia"/>
                <w:color w:val="000000"/>
                <w:sz w:val="24"/>
              </w:rPr>
              <w:t>、江泽汇</w:t>
            </w:r>
            <w:r>
              <w:rPr>
                <w:rFonts w:hint="eastAsia"/>
                <w:color w:val="000000"/>
                <w:sz w:val="24"/>
              </w:rPr>
              <w:t xml:space="preserve">     </w:t>
            </w:r>
            <w:proofErr w:type="gramStart"/>
            <w:r>
              <w:rPr>
                <w:rFonts w:hint="eastAsia"/>
                <w:color w:val="000000"/>
                <w:sz w:val="24"/>
              </w:rPr>
              <w:t>国元基金</w:t>
            </w:r>
            <w:proofErr w:type="gramEnd"/>
          </w:p>
          <w:p w:rsidR="00D421DD" w:rsidRDefault="00664C8C">
            <w:pPr>
              <w:spacing w:beforeLines="50" w:before="156" w:afterLines="50" w:after="156"/>
              <w:ind w:left="360" w:hanging="360"/>
              <w:rPr>
                <w:color w:val="000000"/>
                <w:sz w:val="24"/>
              </w:rPr>
            </w:pPr>
            <w:r>
              <w:rPr>
                <w:rFonts w:hint="eastAsia"/>
                <w:color w:val="000000"/>
                <w:sz w:val="24"/>
              </w:rPr>
              <w:t>5</w:t>
            </w:r>
            <w:r>
              <w:rPr>
                <w:rFonts w:hint="eastAsia"/>
                <w:color w:val="000000"/>
                <w:sz w:val="24"/>
              </w:rPr>
              <w:t>、李</w:t>
            </w:r>
            <w:r>
              <w:rPr>
                <w:rFonts w:hint="eastAsia"/>
                <w:color w:val="000000"/>
                <w:sz w:val="24"/>
              </w:rPr>
              <w:t xml:space="preserve">  </w:t>
            </w:r>
            <w:proofErr w:type="gramStart"/>
            <w:r>
              <w:rPr>
                <w:rFonts w:hint="eastAsia"/>
                <w:color w:val="000000"/>
                <w:sz w:val="24"/>
              </w:rPr>
              <w:t>晶</w:t>
            </w:r>
            <w:proofErr w:type="gramEnd"/>
            <w:r>
              <w:rPr>
                <w:rFonts w:hint="eastAsia"/>
                <w:color w:val="000000"/>
                <w:sz w:val="24"/>
              </w:rPr>
              <w:t xml:space="preserve">     </w:t>
            </w:r>
            <w:proofErr w:type="gramStart"/>
            <w:r>
              <w:rPr>
                <w:rFonts w:hint="eastAsia"/>
                <w:color w:val="000000"/>
                <w:sz w:val="24"/>
              </w:rPr>
              <w:t>中融信托</w:t>
            </w:r>
            <w:proofErr w:type="gramEnd"/>
          </w:p>
          <w:p w:rsidR="00D421DD" w:rsidRDefault="00664C8C">
            <w:pPr>
              <w:spacing w:beforeLines="50" w:before="156" w:afterLines="50" w:after="156"/>
              <w:ind w:left="360" w:hanging="360"/>
              <w:rPr>
                <w:color w:val="000000"/>
                <w:sz w:val="24"/>
              </w:rPr>
            </w:pPr>
            <w:r>
              <w:rPr>
                <w:rFonts w:hint="eastAsia"/>
                <w:color w:val="000000"/>
                <w:sz w:val="24"/>
              </w:rPr>
              <w:t>6</w:t>
            </w:r>
            <w:r>
              <w:rPr>
                <w:rFonts w:hint="eastAsia"/>
                <w:color w:val="000000"/>
                <w:sz w:val="24"/>
              </w:rPr>
              <w:t>、纪晓玲</w:t>
            </w:r>
            <w:r>
              <w:rPr>
                <w:rFonts w:hint="eastAsia"/>
                <w:color w:val="000000"/>
                <w:sz w:val="24"/>
              </w:rPr>
              <w:t xml:space="preserve">     </w:t>
            </w:r>
            <w:proofErr w:type="gramStart"/>
            <w:r>
              <w:rPr>
                <w:rFonts w:hint="eastAsia"/>
                <w:color w:val="000000"/>
                <w:sz w:val="24"/>
              </w:rPr>
              <w:t>固禾资本</w:t>
            </w:r>
            <w:proofErr w:type="gramEnd"/>
          </w:p>
          <w:p w:rsidR="00D421DD" w:rsidRDefault="00664C8C">
            <w:pPr>
              <w:spacing w:beforeLines="50" w:before="156" w:afterLines="50" w:after="156"/>
              <w:ind w:left="360" w:hanging="360"/>
              <w:rPr>
                <w:color w:val="000000"/>
                <w:sz w:val="24"/>
              </w:rPr>
            </w:pPr>
            <w:r>
              <w:rPr>
                <w:rFonts w:hint="eastAsia"/>
                <w:color w:val="000000"/>
                <w:sz w:val="24"/>
              </w:rPr>
              <w:t>7</w:t>
            </w:r>
            <w:r>
              <w:rPr>
                <w:rFonts w:hint="eastAsia"/>
                <w:color w:val="000000"/>
                <w:sz w:val="24"/>
              </w:rPr>
              <w:t>、黄</w:t>
            </w:r>
            <w:r>
              <w:rPr>
                <w:rFonts w:hint="eastAsia"/>
                <w:color w:val="000000"/>
                <w:sz w:val="24"/>
              </w:rPr>
              <w:t xml:space="preserve">  </w:t>
            </w:r>
            <w:r>
              <w:rPr>
                <w:rFonts w:hint="eastAsia"/>
                <w:color w:val="000000"/>
                <w:sz w:val="24"/>
              </w:rPr>
              <w:t>冬</w:t>
            </w:r>
            <w:r>
              <w:rPr>
                <w:rFonts w:hint="eastAsia"/>
                <w:color w:val="000000"/>
                <w:sz w:val="24"/>
              </w:rPr>
              <w:t xml:space="preserve">     </w:t>
            </w:r>
            <w:proofErr w:type="gramStart"/>
            <w:r>
              <w:rPr>
                <w:rFonts w:hint="eastAsia"/>
                <w:color w:val="000000"/>
                <w:sz w:val="24"/>
              </w:rPr>
              <w:t>忆达盛</w:t>
            </w:r>
            <w:proofErr w:type="gramEnd"/>
            <w:r>
              <w:rPr>
                <w:rFonts w:hint="eastAsia"/>
                <w:color w:val="000000"/>
                <w:sz w:val="24"/>
              </w:rPr>
              <w:t>投资</w:t>
            </w:r>
          </w:p>
          <w:p w:rsidR="00D421DD" w:rsidRDefault="00664C8C">
            <w:pPr>
              <w:spacing w:beforeLines="50" w:before="156" w:afterLines="50" w:after="156"/>
              <w:ind w:left="360" w:hanging="360"/>
              <w:rPr>
                <w:color w:val="000000"/>
                <w:sz w:val="24"/>
              </w:rPr>
            </w:pPr>
            <w:r>
              <w:rPr>
                <w:rFonts w:hint="eastAsia"/>
                <w:color w:val="000000"/>
                <w:sz w:val="24"/>
              </w:rPr>
              <w:t>8</w:t>
            </w:r>
            <w:r>
              <w:rPr>
                <w:rFonts w:hint="eastAsia"/>
                <w:color w:val="000000"/>
                <w:sz w:val="24"/>
              </w:rPr>
              <w:t>、范海洋</w:t>
            </w:r>
            <w:r>
              <w:rPr>
                <w:rFonts w:hint="eastAsia"/>
                <w:color w:val="000000"/>
                <w:sz w:val="24"/>
              </w:rPr>
              <w:t xml:space="preserve">     </w:t>
            </w:r>
            <w:proofErr w:type="gramStart"/>
            <w:r>
              <w:rPr>
                <w:rFonts w:hint="eastAsia"/>
                <w:color w:val="000000"/>
                <w:sz w:val="24"/>
              </w:rPr>
              <w:t>富果投资</w:t>
            </w:r>
            <w:proofErr w:type="gramEnd"/>
          </w:p>
          <w:p w:rsidR="00D421DD" w:rsidRDefault="00664C8C">
            <w:pPr>
              <w:spacing w:beforeLines="50" w:before="156" w:afterLines="50" w:after="156"/>
              <w:ind w:left="360" w:hanging="360"/>
              <w:rPr>
                <w:color w:val="000000"/>
                <w:sz w:val="24"/>
              </w:rPr>
            </w:pPr>
            <w:r>
              <w:rPr>
                <w:rFonts w:hint="eastAsia"/>
                <w:color w:val="000000"/>
                <w:sz w:val="24"/>
              </w:rPr>
              <w:t>9</w:t>
            </w:r>
            <w:r>
              <w:rPr>
                <w:rFonts w:hint="eastAsia"/>
                <w:color w:val="000000"/>
                <w:sz w:val="24"/>
              </w:rPr>
              <w:t>、杨文俊</w:t>
            </w:r>
            <w:r>
              <w:rPr>
                <w:rFonts w:hint="eastAsia"/>
                <w:color w:val="000000"/>
                <w:sz w:val="24"/>
              </w:rPr>
              <w:t xml:space="preserve">    </w:t>
            </w:r>
            <w:r>
              <w:rPr>
                <w:rFonts w:hint="eastAsia"/>
                <w:color w:val="000000"/>
                <w:sz w:val="24"/>
              </w:rPr>
              <w:t xml:space="preserve"> </w:t>
            </w:r>
            <w:proofErr w:type="gramStart"/>
            <w:r>
              <w:rPr>
                <w:rFonts w:hint="eastAsia"/>
                <w:color w:val="000000"/>
                <w:sz w:val="24"/>
              </w:rPr>
              <w:t>匀丰资产</w:t>
            </w:r>
            <w:proofErr w:type="gramEnd"/>
          </w:p>
          <w:p w:rsidR="00D421DD" w:rsidRDefault="00664C8C">
            <w:pPr>
              <w:spacing w:beforeLines="50" w:before="156" w:afterLines="50" w:after="156"/>
              <w:ind w:left="360" w:hanging="360"/>
              <w:rPr>
                <w:color w:val="000000"/>
                <w:sz w:val="24"/>
              </w:rPr>
            </w:pPr>
            <w:r>
              <w:rPr>
                <w:rFonts w:hint="eastAsia"/>
                <w:color w:val="000000"/>
                <w:sz w:val="24"/>
              </w:rPr>
              <w:t>10</w:t>
            </w:r>
            <w:r>
              <w:rPr>
                <w:rFonts w:hint="eastAsia"/>
                <w:color w:val="000000"/>
                <w:sz w:val="24"/>
              </w:rPr>
              <w:t>、陈晓萍</w:t>
            </w:r>
            <w:r>
              <w:rPr>
                <w:rFonts w:hint="eastAsia"/>
                <w:color w:val="000000"/>
                <w:sz w:val="24"/>
              </w:rPr>
              <w:t xml:space="preserve">    </w:t>
            </w:r>
            <w:r>
              <w:rPr>
                <w:rFonts w:hint="eastAsia"/>
                <w:color w:val="000000"/>
                <w:sz w:val="24"/>
              </w:rPr>
              <w:t>益</w:t>
            </w:r>
            <w:proofErr w:type="gramStart"/>
            <w:r>
              <w:rPr>
                <w:rFonts w:hint="eastAsia"/>
                <w:color w:val="000000"/>
                <w:sz w:val="24"/>
              </w:rPr>
              <w:t>鑫</w:t>
            </w:r>
            <w:proofErr w:type="gramEnd"/>
            <w:r>
              <w:rPr>
                <w:rFonts w:hint="eastAsia"/>
                <w:color w:val="000000"/>
                <w:sz w:val="24"/>
              </w:rPr>
              <w:t>资本</w:t>
            </w:r>
          </w:p>
          <w:p w:rsidR="00D421DD" w:rsidRDefault="00664C8C">
            <w:pPr>
              <w:spacing w:beforeLines="50" w:before="156" w:afterLines="50" w:after="156"/>
              <w:ind w:left="360" w:hanging="360"/>
              <w:rPr>
                <w:color w:val="000000"/>
                <w:sz w:val="24"/>
              </w:rPr>
            </w:pPr>
            <w:r>
              <w:rPr>
                <w:rFonts w:hint="eastAsia"/>
                <w:color w:val="000000"/>
                <w:sz w:val="24"/>
              </w:rPr>
              <w:t>11</w:t>
            </w:r>
            <w:r>
              <w:rPr>
                <w:rFonts w:hint="eastAsia"/>
                <w:color w:val="000000"/>
                <w:sz w:val="24"/>
              </w:rPr>
              <w:t>、刘</w:t>
            </w:r>
            <w:r>
              <w:rPr>
                <w:rFonts w:hint="eastAsia"/>
                <w:color w:val="000000"/>
                <w:sz w:val="24"/>
              </w:rPr>
              <w:t xml:space="preserve">  </w:t>
            </w:r>
            <w:r>
              <w:rPr>
                <w:rFonts w:hint="eastAsia"/>
                <w:color w:val="000000"/>
                <w:sz w:val="24"/>
              </w:rPr>
              <w:t>毅</w:t>
            </w:r>
            <w:r>
              <w:rPr>
                <w:rFonts w:hint="eastAsia"/>
                <w:color w:val="000000"/>
                <w:sz w:val="24"/>
              </w:rPr>
              <w:t xml:space="preserve">    </w:t>
            </w:r>
            <w:r>
              <w:rPr>
                <w:rFonts w:hint="eastAsia"/>
                <w:color w:val="000000"/>
                <w:sz w:val="24"/>
              </w:rPr>
              <w:t>安盾投资</w:t>
            </w:r>
          </w:p>
          <w:p w:rsidR="00D421DD" w:rsidRDefault="00664C8C">
            <w:pPr>
              <w:spacing w:beforeLines="50" w:before="156" w:afterLines="50" w:after="156"/>
              <w:ind w:left="360" w:hanging="360"/>
              <w:rPr>
                <w:color w:val="000000"/>
                <w:sz w:val="24"/>
              </w:rPr>
            </w:pPr>
            <w:r>
              <w:rPr>
                <w:rFonts w:hint="eastAsia"/>
                <w:color w:val="000000"/>
                <w:sz w:val="24"/>
              </w:rPr>
              <w:t>12</w:t>
            </w:r>
            <w:r>
              <w:rPr>
                <w:rFonts w:hint="eastAsia"/>
                <w:color w:val="000000"/>
                <w:sz w:val="24"/>
              </w:rPr>
              <w:t>、贺武正</w:t>
            </w:r>
            <w:r>
              <w:rPr>
                <w:rFonts w:hint="eastAsia"/>
                <w:color w:val="000000"/>
                <w:sz w:val="24"/>
              </w:rPr>
              <w:t xml:space="preserve">    </w:t>
            </w:r>
            <w:r>
              <w:rPr>
                <w:rFonts w:hint="eastAsia"/>
                <w:color w:val="000000"/>
                <w:sz w:val="24"/>
              </w:rPr>
              <w:t>红华资本</w:t>
            </w:r>
          </w:p>
          <w:p w:rsidR="00D421DD" w:rsidRDefault="00664C8C">
            <w:pPr>
              <w:spacing w:beforeLines="50" w:before="156" w:afterLines="50" w:after="156"/>
              <w:ind w:left="360" w:hanging="360"/>
              <w:rPr>
                <w:color w:val="000000"/>
                <w:sz w:val="24"/>
              </w:rPr>
            </w:pPr>
            <w:r>
              <w:rPr>
                <w:rFonts w:hint="eastAsia"/>
                <w:color w:val="000000"/>
                <w:sz w:val="24"/>
              </w:rPr>
              <w:t>13</w:t>
            </w:r>
            <w:r>
              <w:rPr>
                <w:rFonts w:hint="eastAsia"/>
                <w:color w:val="000000"/>
                <w:sz w:val="24"/>
              </w:rPr>
              <w:t>、李</w:t>
            </w:r>
            <w:r>
              <w:rPr>
                <w:rFonts w:hint="eastAsia"/>
                <w:color w:val="000000"/>
                <w:sz w:val="24"/>
              </w:rPr>
              <w:t xml:space="preserve"> </w:t>
            </w:r>
            <w:r>
              <w:rPr>
                <w:rFonts w:hint="eastAsia"/>
                <w:color w:val="000000"/>
                <w:sz w:val="24"/>
              </w:rPr>
              <w:t>刚</w:t>
            </w:r>
            <w:r>
              <w:rPr>
                <w:rFonts w:hint="eastAsia"/>
                <w:color w:val="000000"/>
                <w:sz w:val="24"/>
              </w:rPr>
              <w:t xml:space="preserve">     </w:t>
            </w:r>
            <w:r>
              <w:rPr>
                <w:rFonts w:hint="eastAsia"/>
                <w:color w:val="000000"/>
                <w:sz w:val="24"/>
              </w:rPr>
              <w:t>正帆投资</w:t>
            </w:r>
          </w:p>
          <w:p w:rsidR="00D421DD" w:rsidRDefault="00664C8C">
            <w:pPr>
              <w:spacing w:beforeLines="50" w:before="156" w:afterLines="50" w:after="156"/>
              <w:ind w:left="360" w:hanging="360"/>
              <w:rPr>
                <w:color w:val="000000"/>
                <w:sz w:val="24"/>
              </w:rPr>
            </w:pPr>
            <w:r>
              <w:rPr>
                <w:rFonts w:hint="eastAsia"/>
                <w:color w:val="000000"/>
                <w:sz w:val="24"/>
              </w:rPr>
              <w:t>14</w:t>
            </w:r>
            <w:r>
              <w:rPr>
                <w:rFonts w:hint="eastAsia"/>
                <w:color w:val="000000"/>
                <w:sz w:val="24"/>
              </w:rPr>
              <w:t>、陈东粮</w:t>
            </w:r>
            <w:r>
              <w:rPr>
                <w:rFonts w:hint="eastAsia"/>
                <w:color w:val="000000"/>
                <w:sz w:val="24"/>
              </w:rPr>
              <w:t xml:space="preserve">    </w:t>
            </w:r>
            <w:r>
              <w:rPr>
                <w:rFonts w:hint="eastAsia"/>
                <w:color w:val="000000"/>
                <w:sz w:val="24"/>
              </w:rPr>
              <w:t>正帆投资</w:t>
            </w:r>
          </w:p>
          <w:p w:rsidR="00D421DD" w:rsidRDefault="00664C8C">
            <w:pPr>
              <w:spacing w:beforeLines="50" w:before="156" w:afterLines="50" w:after="156"/>
              <w:ind w:left="360" w:hanging="360"/>
              <w:rPr>
                <w:color w:val="000000"/>
                <w:sz w:val="24"/>
              </w:rPr>
            </w:pPr>
            <w:r>
              <w:rPr>
                <w:rFonts w:hint="eastAsia"/>
                <w:color w:val="000000"/>
                <w:sz w:val="24"/>
              </w:rPr>
              <w:t>15</w:t>
            </w:r>
            <w:r>
              <w:rPr>
                <w:rFonts w:hint="eastAsia"/>
                <w:color w:val="000000"/>
                <w:sz w:val="24"/>
              </w:rPr>
              <w:t>、符凌维</w:t>
            </w:r>
            <w:r>
              <w:rPr>
                <w:rFonts w:hint="eastAsia"/>
                <w:color w:val="000000"/>
                <w:sz w:val="24"/>
              </w:rPr>
              <w:t xml:space="preserve">    </w:t>
            </w:r>
            <w:r>
              <w:rPr>
                <w:rFonts w:hint="eastAsia"/>
                <w:color w:val="000000"/>
                <w:sz w:val="24"/>
              </w:rPr>
              <w:t>正帆投资</w:t>
            </w:r>
          </w:p>
          <w:p w:rsidR="00D421DD" w:rsidRDefault="00664C8C">
            <w:pPr>
              <w:spacing w:beforeLines="50" w:before="156" w:afterLines="50" w:after="156"/>
              <w:ind w:left="360" w:hanging="360"/>
              <w:rPr>
                <w:color w:val="000000"/>
                <w:sz w:val="24"/>
              </w:rPr>
            </w:pPr>
            <w:r>
              <w:rPr>
                <w:rFonts w:hint="eastAsia"/>
                <w:color w:val="000000"/>
                <w:sz w:val="24"/>
              </w:rPr>
              <w:t>16</w:t>
            </w:r>
            <w:r>
              <w:rPr>
                <w:rFonts w:hint="eastAsia"/>
                <w:color w:val="000000"/>
                <w:sz w:val="24"/>
              </w:rPr>
              <w:t>、傅</w:t>
            </w:r>
            <w:r>
              <w:rPr>
                <w:rFonts w:hint="eastAsia"/>
                <w:color w:val="000000"/>
                <w:sz w:val="24"/>
              </w:rPr>
              <w:t xml:space="preserve">  </w:t>
            </w:r>
            <w:r>
              <w:rPr>
                <w:rFonts w:hint="eastAsia"/>
                <w:color w:val="000000"/>
                <w:sz w:val="24"/>
              </w:rPr>
              <w:t>强</w:t>
            </w:r>
            <w:r>
              <w:rPr>
                <w:rFonts w:hint="eastAsia"/>
                <w:color w:val="000000"/>
                <w:sz w:val="24"/>
              </w:rPr>
              <w:t xml:space="preserve">    </w:t>
            </w:r>
            <w:r>
              <w:rPr>
                <w:rFonts w:hint="eastAsia"/>
                <w:color w:val="000000"/>
                <w:sz w:val="24"/>
              </w:rPr>
              <w:t>正帆投资</w:t>
            </w:r>
          </w:p>
          <w:p w:rsidR="00D421DD" w:rsidRDefault="00664C8C">
            <w:pPr>
              <w:spacing w:beforeLines="50" w:before="156" w:afterLines="50" w:after="156"/>
              <w:ind w:left="360" w:hanging="360"/>
              <w:rPr>
                <w:color w:val="000000"/>
                <w:sz w:val="24"/>
              </w:rPr>
            </w:pPr>
            <w:r>
              <w:rPr>
                <w:rFonts w:hint="eastAsia"/>
                <w:color w:val="000000"/>
                <w:sz w:val="24"/>
              </w:rPr>
              <w:lastRenderedPageBreak/>
              <w:t>17</w:t>
            </w:r>
            <w:r>
              <w:rPr>
                <w:rFonts w:hint="eastAsia"/>
                <w:color w:val="000000"/>
                <w:sz w:val="24"/>
              </w:rPr>
              <w:t>、曾召鑫</w:t>
            </w:r>
            <w:r>
              <w:rPr>
                <w:rFonts w:hint="eastAsia"/>
                <w:color w:val="000000"/>
                <w:sz w:val="24"/>
              </w:rPr>
              <w:t xml:space="preserve">    </w:t>
            </w:r>
            <w:r>
              <w:rPr>
                <w:rFonts w:hint="eastAsia"/>
                <w:color w:val="000000"/>
                <w:sz w:val="24"/>
              </w:rPr>
              <w:t>怀新投资</w:t>
            </w:r>
          </w:p>
          <w:p w:rsidR="00D421DD" w:rsidRDefault="00664C8C">
            <w:pPr>
              <w:spacing w:beforeLines="50" w:before="156" w:afterLines="50" w:after="156"/>
              <w:ind w:left="360" w:hanging="360"/>
              <w:rPr>
                <w:color w:val="000000"/>
                <w:sz w:val="24"/>
              </w:rPr>
            </w:pPr>
            <w:r>
              <w:rPr>
                <w:rFonts w:hint="eastAsia"/>
                <w:color w:val="000000"/>
                <w:sz w:val="24"/>
              </w:rPr>
              <w:t>18</w:t>
            </w:r>
            <w:r>
              <w:rPr>
                <w:rFonts w:hint="eastAsia"/>
                <w:color w:val="000000"/>
                <w:sz w:val="24"/>
              </w:rPr>
              <w:t>、曾宇鹏</w:t>
            </w:r>
            <w:r>
              <w:rPr>
                <w:rFonts w:hint="eastAsia"/>
                <w:color w:val="000000"/>
                <w:sz w:val="24"/>
              </w:rPr>
              <w:t xml:space="preserve">    </w:t>
            </w:r>
            <w:r>
              <w:rPr>
                <w:rFonts w:hint="eastAsia"/>
                <w:color w:val="000000"/>
                <w:sz w:val="24"/>
              </w:rPr>
              <w:t>怀新投资</w:t>
            </w:r>
          </w:p>
          <w:p w:rsidR="00D421DD" w:rsidRDefault="00664C8C">
            <w:pPr>
              <w:spacing w:beforeLines="50" w:before="156" w:afterLines="50" w:after="156"/>
              <w:ind w:left="360" w:hanging="360"/>
              <w:rPr>
                <w:color w:val="000000"/>
                <w:sz w:val="24"/>
              </w:rPr>
            </w:pPr>
            <w:r>
              <w:rPr>
                <w:rFonts w:hint="eastAsia"/>
                <w:color w:val="000000"/>
                <w:sz w:val="24"/>
              </w:rPr>
              <w:t>19</w:t>
            </w:r>
            <w:r>
              <w:rPr>
                <w:rFonts w:hint="eastAsia"/>
                <w:color w:val="000000"/>
                <w:sz w:val="24"/>
              </w:rPr>
              <w:t>、于德强</w:t>
            </w:r>
            <w:r>
              <w:rPr>
                <w:rFonts w:hint="eastAsia"/>
                <w:color w:val="000000"/>
                <w:sz w:val="24"/>
              </w:rPr>
              <w:t xml:space="preserve">    </w:t>
            </w:r>
            <w:r>
              <w:rPr>
                <w:rFonts w:hint="eastAsia"/>
                <w:color w:val="000000"/>
                <w:sz w:val="24"/>
              </w:rPr>
              <w:t>淘金</w:t>
            </w:r>
            <w:proofErr w:type="gramStart"/>
            <w:r>
              <w:rPr>
                <w:rFonts w:hint="eastAsia"/>
                <w:color w:val="000000"/>
                <w:sz w:val="24"/>
              </w:rPr>
              <w:t>石资本</w:t>
            </w:r>
            <w:proofErr w:type="gramEnd"/>
          </w:p>
        </w:tc>
      </w:tr>
      <w:tr w:rsidR="00D421DD">
        <w:tc>
          <w:tcPr>
            <w:tcW w:w="1908" w:type="dxa"/>
            <w:tcBorders>
              <w:top w:val="single" w:sz="4" w:space="0" w:color="auto"/>
              <w:left w:val="single" w:sz="4" w:space="0" w:color="auto"/>
              <w:bottom w:val="single" w:sz="4" w:space="0" w:color="auto"/>
              <w:right w:val="single" w:sz="4" w:space="0" w:color="auto"/>
            </w:tcBorders>
          </w:tcPr>
          <w:p w:rsidR="00D421DD" w:rsidRDefault="00664C8C">
            <w:pPr>
              <w:spacing w:line="480" w:lineRule="atLeast"/>
              <w:rPr>
                <w:rFonts w:ascii="宋体" w:hAnsi="宋体"/>
                <w:b/>
                <w:bCs/>
                <w:iCs/>
                <w:color w:val="000000"/>
                <w:sz w:val="24"/>
              </w:rPr>
            </w:pPr>
            <w:r>
              <w:rPr>
                <w:rFonts w:ascii="宋体" w:hAnsi="宋体" w:hint="eastAsia"/>
                <w:b/>
                <w:bCs/>
                <w:iCs/>
                <w:color w:val="000000"/>
                <w:sz w:val="24"/>
              </w:rPr>
              <w:lastRenderedPageBreak/>
              <w:t>时间</w:t>
            </w:r>
          </w:p>
        </w:tc>
        <w:tc>
          <w:tcPr>
            <w:tcW w:w="6614" w:type="dxa"/>
            <w:tcBorders>
              <w:top w:val="single" w:sz="4" w:space="0" w:color="auto"/>
              <w:left w:val="single" w:sz="4" w:space="0" w:color="auto"/>
              <w:bottom w:val="single" w:sz="4" w:space="0" w:color="auto"/>
              <w:right w:val="single" w:sz="4" w:space="0" w:color="auto"/>
            </w:tcBorders>
          </w:tcPr>
          <w:p w:rsidR="00D421DD" w:rsidRDefault="00664C8C">
            <w:pPr>
              <w:spacing w:line="480" w:lineRule="atLeast"/>
              <w:rPr>
                <w:rFonts w:ascii="宋体" w:hAnsi="宋体"/>
                <w:bCs/>
                <w:iCs/>
                <w:color w:val="000000"/>
                <w:sz w:val="24"/>
              </w:rPr>
            </w:pPr>
            <w:r>
              <w:rPr>
                <w:rFonts w:ascii="宋体" w:hAnsi="宋体" w:hint="eastAsia"/>
                <w:bCs/>
                <w:iCs/>
                <w:color w:val="000000"/>
                <w:sz w:val="24"/>
              </w:rPr>
              <w:t>2019</w:t>
            </w:r>
            <w:r>
              <w:rPr>
                <w:rFonts w:ascii="宋体" w:hAnsi="宋体" w:hint="eastAsia"/>
                <w:bCs/>
                <w:iCs/>
                <w:color w:val="000000"/>
                <w:sz w:val="24"/>
              </w:rPr>
              <w:t>年</w:t>
            </w:r>
            <w:r>
              <w:rPr>
                <w:rFonts w:ascii="宋体" w:hAnsi="宋体" w:hint="eastAsia"/>
                <w:bCs/>
                <w:iCs/>
                <w:color w:val="000000"/>
                <w:sz w:val="24"/>
              </w:rPr>
              <w:t>10</w:t>
            </w:r>
            <w:r>
              <w:rPr>
                <w:rFonts w:ascii="宋体" w:hAnsi="宋体" w:hint="eastAsia"/>
                <w:bCs/>
                <w:iCs/>
                <w:color w:val="000000"/>
                <w:sz w:val="24"/>
              </w:rPr>
              <w:t>月</w:t>
            </w:r>
            <w:r>
              <w:rPr>
                <w:rFonts w:ascii="宋体" w:hAnsi="宋体" w:hint="eastAsia"/>
                <w:bCs/>
                <w:iCs/>
                <w:color w:val="000000"/>
                <w:sz w:val="24"/>
              </w:rPr>
              <w:t>25</w:t>
            </w:r>
            <w:r>
              <w:rPr>
                <w:rFonts w:ascii="宋体" w:hAnsi="宋体" w:hint="eastAsia"/>
                <w:bCs/>
                <w:iCs/>
                <w:color w:val="000000"/>
                <w:sz w:val="24"/>
              </w:rPr>
              <w:t>日下午</w:t>
            </w:r>
            <w:r>
              <w:rPr>
                <w:rFonts w:ascii="宋体" w:hAnsi="宋体" w:hint="eastAsia"/>
                <w:bCs/>
                <w:iCs/>
                <w:color w:val="000000"/>
                <w:sz w:val="24"/>
              </w:rPr>
              <w:t>14:00-17:00</w:t>
            </w:r>
          </w:p>
        </w:tc>
      </w:tr>
      <w:tr w:rsidR="00D421DD">
        <w:tc>
          <w:tcPr>
            <w:tcW w:w="1908" w:type="dxa"/>
            <w:tcBorders>
              <w:top w:val="single" w:sz="4" w:space="0" w:color="auto"/>
              <w:left w:val="single" w:sz="4" w:space="0" w:color="auto"/>
              <w:bottom w:val="single" w:sz="4" w:space="0" w:color="auto"/>
              <w:right w:val="single" w:sz="4" w:space="0" w:color="auto"/>
            </w:tcBorders>
          </w:tcPr>
          <w:p w:rsidR="00D421DD" w:rsidRDefault="00664C8C">
            <w:pPr>
              <w:spacing w:line="480" w:lineRule="atLeast"/>
              <w:rPr>
                <w:rFonts w:ascii="宋体" w:hAnsi="宋体"/>
                <w:b/>
                <w:bCs/>
                <w:iCs/>
                <w:color w:val="000000"/>
                <w:sz w:val="24"/>
              </w:rPr>
            </w:pPr>
            <w:r>
              <w:rPr>
                <w:rFonts w:ascii="宋体" w:hAnsi="宋体" w:hint="eastAsia"/>
                <w:b/>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rsidR="00D421DD" w:rsidRDefault="00CD6A0D">
            <w:pPr>
              <w:spacing w:line="480" w:lineRule="atLeast"/>
              <w:rPr>
                <w:rFonts w:ascii="宋体" w:hAnsi="宋体"/>
                <w:bCs/>
                <w:iCs/>
                <w:color w:val="000000"/>
                <w:sz w:val="24"/>
              </w:rPr>
            </w:pPr>
            <w:r w:rsidRPr="00CD6A0D">
              <w:rPr>
                <w:rFonts w:ascii="宋体" w:hAnsi="宋体" w:hint="eastAsia"/>
                <w:sz w:val="24"/>
              </w:rPr>
              <w:t>深圳南山区西丽百旺信高科技工业园二区雷曼大厦</w:t>
            </w:r>
            <w:bookmarkStart w:id="0" w:name="_GoBack"/>
            <w:bookmarkEnd w:id="0"/>
          </w:p>
        </w:tc>
      </w:tr>
      <w:tr w:rsidR="00D421DD">
        <w:tc>
          <w:tcPr>
            <w:tcW w:w="1908" w:type="dxa"/>
            <w:tcBorders>
              <w:top w:val="single" w:sz="4" w:space="0" w:color="auto"/>
              <w:left w:val="single" w:sz="4" w:space="0" w:color="auto"/>
              <w:bottom w:val="single" w:sz="4" w:space="0" w:color="auto"/>
              <w:right w:val="single" w:sz="4" w:space="0" w:color="auto"/>
            </w:tcBorders>
          </w:tcPr>
          <w:p w:rsidR="00D421DD" w:rsidRDefault="00664C8C">
            <w:pPr>
              <w:spacing w:line="480" w:lineRule="atLeast"/>
              <w:rPr>
                <w:rFonts w:ascii="宋体" w:hAnsi="宋体"/>
                <w:b/>
                <w:bCs/>
                <w:iCs/>
                <w:color w:val="000000"/>
                <w:sz w:val="24"/>
              </w:rPr>
            </w:pPr>
            <w:r>
              <w:rPr>
                <w:rFonts w:ascii="宋体" w:hAnsi="宋体" w:hint="eastAsia"/>
                <w:b/>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rsidR="00D421DD" w:rsidRDefault="00664C8C">
            <w:pPr>
              <w:spacing w:line="480" w:lineRule="atLeast"/>
              <w:jc w:val="left"/>
              <w:rPr>
                <w:rFonts w:ascii="宋体" w:hAnsi="宋体"/>
                <w:bCs/>
                <w:iCs/>
                <w:color w:val="000000"/>
                <w:sz w:val="24"/>
              </w:rPr>
            </w:pPr>
            <w:proofErr w:type="gramStart"/>
            <w:r>
              <w:rPr>
                <w:rFonts w:ascii="宋体" w:hAnsi="宋体" w:hint="eastAsia"/>
                <w:sz w:val="24"/>
              </w:rPr>
              <w:t>李漫铁</w:t>
            </w:r>
            <w:proofErr w:type="gramEnd"/>
            <w:r>
              <w:rPr>
                <w:rFonts w:ascii="宋体" w:hAnsi="宋体" w:hint="eastAsia"/>
                <w:sz w:val="24"/>
              </w:rPr>
              <w:t>（董事长</w:t>
            </w:r>
            <w:r>
              <w:rPr>
                <w:rFonts w:ascii="宋体" w:hAnsi="宋体" w:hint="eastAsia"/>
                <w:sz w:val="24"/>
              </w:rPr>
              <w:t xml:space="preserve"> </w:t>
            </w:r>
            <w:r>
              <w:rPr>
                <w:rFonts w:ascii="宋体" w:hAnsi="宋体" w:hint="eastAsia"/>
                <w:sz w:val="24"/>
              </w:rPr>
              <w:t>总裁）、罗竝（副总裁</w:t>
            </w:r>
            <w:r>
              <w:rPr>
                <w:rFonts w:ascii="宋体" w:hAnsi="宋体" w:hint="eastAsia"/>
                <w:sz w:val="24"/>
              </w:rPr>
              <w:t xml:space="preserve"> </w:t>
            </w:r>
            <w:r>
              <w:rPr>
                <w:rFonts w:ascii="宋体" w:hAnsi="宋体" w:hint="eastAsia"/>
                <w:sz w:val="24"/>
              </w:rPr>
              <w:t>董事会秘书）、屠孟龙（技术总监）、张琰（财务总监）</w:t>
            </w:r>
          </w:p>
        </w:tc>
      </w:tr>
      <w:tr w:rsidR="00D421DD">
        <w:tc>
          <w:tcPr>
            <w:tcW w:w="1908" w:type="dxa"/>
            <w:tcBorders>
              <w:top w:val="single" w:sz="4" w:space="0" w:color="auto"/>
              <w:left w:val="single" w:sz="4" w:space="0" w:color="auto"/>
              <w:bottom w:val="single" w:sz="4" w:space="0" w:color="auto"/>
              <w:right w:val="single" w:sz="4" w:space="0" w:color="auto"/>
            </w:tcBorders>
            <w:vAlign w:val="center"/>
          </w:tcPr>
          <w:p w:rsidR="00D421DD" w:rsidRDefault="00664C8C">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rsidR="00D421DD" w:rsidRDefault="00D421DD">
            <w:pPr>
              <w:spacing w:line="480" w:lineRule="atLeas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rsidR="00D421DD" w:rsidRDefault="00664C8C">
            <w:pPr>
              <w:spacing w:line="480" w:lineRule="atLeast"/>
              <w:ind w:firstLineChars="196" w:firstLine="472"/>
              <w:rPr>
                <w:rFonts w:ascii="宋体" w:hAnsi="宋体"/>
                <w:b/>
                <w:bCs/>
                <w:iCs/>
                <w:color w:val="000000"/>
                <w:sz w:val="24"/>
              </w:rPr>
            </w:pPr>
            <w:r>
              <w:rPr>
                <w:rFonts w:ascii="宋体" w:hAnsi="宋体" w:hint="eastAsia"/>
                <w:b/>
                <w:bCs/>
                <w:iCs/>
                <w:color w:val="000000"/>
                <w:sz w:val="24"/>
              </w:rPr>
              <w:t>本次投资者关系活动的主要内容如下：</w:t>
            </w:r>
          </w:p>
          <w:p w:rsidR="00D421DD" w:rsidRDefault="00664C8C">
            <w:pPr>
              <w:spacing w:line="480" w:lineRule="atLeast"/>
              <w:ind w:firstLineChars="196" w:firstLine="472"/>
              <w:rPr>
                <w:rFonts w:ascii="宋体" w:hAnsi="宋体"/>
                <w:b/>
                <w:bCs/>
                <w:iCs/>
                <w:color w:val="000000"/>
                <w:sz w:val="24"/>
              </w:rPr>
            </w:pPr>
            <w:r>
              <w:rPr>
                <w:rFonts w:ascii="宋体" w:hAnsi="宋体" w:hint="eastAsia"/>
                <w:b/>
                <w:bCs/>
                <w:iCs/>
                <w:color w:val="000000"/>
                <w:sz w:val="24"/>
              </w:rPr>
              <w:t>一、</w:t>
            </w:r>
            <w:r>
              <w:rPr>
                <w:rFonts w:ascii="宋体" w:hAnsi="宋体" w:hint="eastAsia"/>
                <w:b/>
                <w:bCs/>
                <w:iCs/>
                <w:color w:val="000000"/>
                <w:sz w:val="24"/>
              </w:rPr>
              <w:tab/>
            </w:r>
            <w:r>
              <w:rPr>
                <w:rFonts w:ascii="宋体" w:hAnsi="宋体" w:hint="eastAsia"/>
                <w:b/>
                <w:bCs/>
                <w:iCs/>
                <w:color w:val="000000"/>
                <w:sz w:val="24"/>
              </w:rPr>
              <w:t>观看公司宣传片及公司介绍</w:t>
            </w:r>
            <w:r>
              <w:rPr>
                <w:rFonts w:ascii="宋体" w:hAnsi="宋体" w:hint="eastAsia"/>
                <w:b/>
                <w:bCs/>
                <w:iCs/>
                <w:color w:val="000000"/>
                <w:sz w:val="24"/>
              </w:rPr>
              <w:t>PPT</w:t>
            </w:r>
            <w:r>
              <w:rPr>
                <w:rFonts w:ascii="宋体" w:hAnsi="宋体" w:hint="eastAsia"/>
                <w:b/>
                <w:bCs/>
                <w:iCs/>
                <w:color w:val="000000"/>
                <w:sz w:val="24"/>
              </w:rPr>
              <w:t>；</w:t>
            </w:r>
          </w:p>
          <w:p w:rsidR="00D421DD" w:rsidRDefault="00664C8C">
            <w:pPr>
              <w:spacing w:line="480" w:lineRule="atLeast"/>
              <w:ind w:firstLineChars="196" w:firstLine="472"/>
              <w:rPr>
                <w:rFonts w:ascii="宋体" w:hAnsi="宋体"/>
                <w:b/>
                <w:bCs/>
                <w:iCs/>
                <w:color w:val="000000"/>
                <w:sz w:val="24"/>
              </w:rPr>
            </w:pPr>
            <w:r>
              <w:rPr>
                <w:rFonts w:ascii="宋体" w:hAnsi="宋体" w:hint="eastAsia"/>
                <w:b/>
                <w:bCs/>
                <w:iCs/>
                <w:color w:val="000000"/>
                <w:sz w:val="24"/>
              </w:rPr>
              <w:t>二、</w:t>
            </w:r>
            <w:r>
              <w:rPr>
                <w:rFonts w:ascii="宋体" w:hAnsi="宋体" w:hint="eastAsia"/>
                <w:b/>
                <w:bCs/>
                <w:iCs/>
                <w:color w:val="000000"/>
                <w:sz w:val="24"/>
              </w:rPr>
              <w:tab/>
            </w:r>
            <w:r>
              <w:rPr>
                <w:rFonts w:ascii="宋体" w:hAnsi="宋体" w:hint="eastAsia"/>
                <w:b/>
                <w:bCs/>
                <w:iCs/>
                <w:color w:val="000000"/>
                <w:sz w:val="24"/>
              </w:rPr>
              <w:t>参观公司展厅，</w:t>
            </w:r>
            <w:r>
              <w:rPr>
                <w:rFonts w:ascii="宋体" w:hAnsi="宋体" w:hint="eastAsia"/>
                <w:b/>
                <w:bCs/>
                <w:iCs/>
                <w:color w:val="000000"/>
                <w:sz w:val="24"/>
              </w:rPr>
              <w:t>COB</w:t>
            </w:r>
            <w:r>
              <w:rPr>
                <w:rFonts w:ascii="宋体" w:hAnsi="宋体" w:hint="eastAsia"/>
                <w:b/>
                <w:bCs/>
                <w:iCs/>
                <w:color w:val="000000"/>
                <w:sz w:val="24"/>
              </w:rPr>
              <w:t>技术特点讲解，</w:t>
            </w:r>
            <w:r>
              <w:rPr>
                <w:rFonts w:ascii="宋体" w:hAnsi="宋体" w:hint="eastAsia"/>
                <w:b/>
                <w:bCs/>
                <w:iCs/>
                <w:color w:val="000000"/>
                <w:sz w:val="24"/>
              </w:rPr>
              <w:t>Micro-LED</w:t>
            </w:r>
            <w:r>
              <w:rPr>
                <w:rFonts w:ascii="宋体" w:hAnsi="宋体" w:hint="eastAsia"/>
                <w:b/>
                <w:bCs/>
                <w:iCs/>
                <w:color w:val="000000"/>
                <w:sz w:val="24"/>
              </w:rPr>
              <w:t>超高</w:t>
            </w:r>
            <w:proofErr w:type="gramStart"/>
            <w:r>
              <w:rPr>
                <w:rFonts w:ascii="宋体" w:hAnsi="宋体" w:hint="eastAsia"/>
                <w:b/>
                <w:bCs/>
                <w:iCs/>
                <w:color w:val="000000"/>
                <w:sz w:val="24"/>
              </w:rPr>
              <w:t>清显示</w:t>
            </w:r>
            <w:proofErr w:type="gramEnd"/>
            <w:r>
              <w:rPr>
                <w:rFonts w:ascii="宋体" w:hAnsi="宋体" w:hint="eastAsia"/>
                <w:b/>
                <w:bCs/>
                <w:iCs/>
                <w:color w:val="000000"/>
                <w:sz w:val="24"/>
              </w:rPr>
              <w:t>市场前景及应用场景演示；</w:t>
            </w:r>
          </w:p>
          <w:p w:rsidR="00D421DD" w:rsidRDefault="00664C8C">
            <w:pPr>
              <w:spacing w:afterLines="50" w:after="156" w:line="480" w:lineRule="atLeast"/>
              <w:ind w:firstLineChars="196" w:firstLine="472"/>
              <w:rPr>
                <w:rFonts w:ascii="宋体" w:hAnsi="宋体"/>
                <w:b/>
                <w:bCs/>
                <w:iCs/>
                <w:color w:val="000000"/>
                <w:sz w:val="24"/>
              </w:rPr>
            </w:pPr>
            <w:r>
              <w:rPr>
                <w:rFonts w:ascii="宋体" w:hAnsi="宋体" w:hint="eastAsia"/>
                <w:b/>
                <w:bCs/>
                <w:iCs/>
                <w:color w:val="000000"/>
                <w:sz w:val="24"/>
              </w:rPr>
              <w:t>三、</w:t>
            </w:r>
            <w:r>
              <w:rPr>
                <w:rFonts w:ascii="宋体" w:hAnsi="宋体" w:hint="eastAsia"/>
                <w:b/>
                <w:bCs/>
                <w:iCs/>
                <w:color w:val="000000"/>
                <w:sz w:val="24"/>
              </w:rPr>
              <w:t xml:space="preserve">  </w:t>
            </w:r>
            <w:r>
              <w:rPr>
                <w:rFonts w:ascii="宋体" w:hAnsi="宋体" w:hint="eastAsia"/>
                <w:b/>
                <w:bCs/>
                <w:iCs/>
                <w:color w:val="000000"/>
                <w:sz w:val="24"/>
              </w:rPr>
              <w:tab/>
            </w:r>
            <w:r>
              <w:rPr>
                <w:rFonts w:ascii="宋体" w:hAnsi="宋体" w:hint="eastAsia"/>
                <w:b/>
                <w:bCs/>
                <w:iCs/>
                <w:color w:val="000000"/>
                <w:sz w:val="24"/>
              </w:rPr>
              <w:t>互动环节。</w:t>
            </w:r>
          </w:p>
          <w:p w:rsidR="00D421DD" w:rsidRDefault="00664C8C">
            <w:pPr>
              <w:spacing w:line="360" w:lineRule="auto"/>
              <w:ind w:firstLineChars="200" w:firstLine="482"/>
              <w:rPr>
                <w:rFonts w:ascii="宋体" w:hAnsi="宋体"/>
                <w:color w:val="000000"/>
                <w:sz w:val="24"/>
              </w:rPr>
            </w:pPr>
            <w:r>
              <w:rPr>
                <w:rFonts w:ascii="宋体" w:hAnsi="宋体" w:hint="eastAsia"/>
                <w:b/>
                <w:color w:val="000000"/>
                <w:sz w:val="24"/>
              </w:rPr>
              <w:t>问题</w:t>
            </w:r>
            <w:r>
              <w:rPr>
                <w:rFonts w:ascii="宋体" w:hAnsi="宋体" w:hint="eastAsia"/>
                <w:b/>
                <w:color w:val="000000"/>
                <w:sz w:val="24"/>
              </w:rPr>
              <w:t>1</w:t>
            </w:r>
            <w:r>
              <w:rPr>
                <w:rFonts w:ascii="宋体" w:hAnsi="宋体" w:hint="eastAsia"/>
                <w:b/>
                <w:color w:val="000000"/>
                <w:sz w:val="24"/>
              </w:rPr>
              <w:t>：据说公司要切入</w:t>
            </w:r>
            <w:r>
              <w:rPr>
                <w:rFonts w:ascii="宋体" w:hAnsi="宋体" w:hint="eastAsia"/>
                <w:b/>
                <w:color w:val="000000"/>
                <w:sz w:val="24"/>
              </w:rPr>
              <w:t>5G</w:t>
            </w:r>
            <w:r>
              <w:rPr>
                <w:rFonts w:ascii="宋体" w:hAnsi="宋体" w:hint="eastAsia"/>
                <w:b/>
                <w:color w:val="000000"/>
                <w:sz w:val="24"/>
              </w:rPr>
              <w:t>智慧会议</w:t>
            </w:r>
            <w:r>
              <w:rPr>
                <w:rFonts w:ascii="宋体" w:hAnsi="宋体" w:hint="eastAsia"/>
                <w:b/>
                <w:color w:val="000000"/>
                <w:sz w:val="24"/>
              </w:rPr>
              <w:t>系统</w:t>
            </w:r>
            <w:r>
              <w:rPr>
                <w:rFonts w:ascii="宋体" w:hAnsi="宋体" w:hint="eastAsia"/>
                <w:b/>
                <w:color w:val="000000"/>
                <w:sz w:val="24"/>
              </w:rPr>
              <w:t>这个领域？公司是基于什么考虑？主要提供硬件还是解决方案？公司进入这个领域有何优势？</w:t>
            </w:r>
          </w:p>
          <w:p w:rsidR="00D421DD" w:rsidRDefault="00664C8C">
            <w:pPr>
              <w:spacing w:line="360" w:lineRule="auto"/>
              <w:ind w:firstLineChars="200" w:firstLine="480"/>
              <w:rPr>
                <w:rFonts w:ascii="宋体" w:hAnsi="宋体"/>
                <w:color w:val="000000"/>
                <w:sz w:val="24"/>
              </w:rPr>
            </w:pPr>
            <w:proofErr w:type="gramStart"/>
            <w:r>
              <w:rPr>
                <w:rFonts w:ascii="宋体" w:hAnsi="宋体" w:hint="eastAsia"/>
                <w:color w:val="000000"/>
                <w:sz w:val="24"/>
              </w:rPr>
              <w:t>李漫铁</w:t>
            </w:r>
            <w:proofErr w:type="gramEnd"/>
            <w:r>
              <w:rPr>
                <w:rFonts w:ascii="宋体" w:hAnsi="宋体" w:hint="eastAsia"/>
                <w:color w:val="000000"/>
                <w:sz w:val="24"/>
              </w:rPr>
              <w:t>答：随着</w:t>
            </w:r>
            <w:r>
              <w:rPr>
                <w:rFonts w:ascii="宋体" w:hAnsi="宋体" w:hint="eastAsia"/>
                <w:color w:val="000000"/>
                <w:sz w:val="24"/>
              </w:rPr>
              <w:t>5G</w:t>
            </w:r>
            <w:r>
              <w:rPr>
                <w:rFonts w:ascii="宋体" w:hAnsi="宋体" w:hint="eastAsia"/>
                <w:color w:val="000000"/>
                <w:sz w:val="24"/>
              </w:rPr>
              <w:t>时代的到来，高速通信网络将为协同办公、远程会议、高清视频等应用奠定普及基础，智慧会议系统的应用能够帮助企业、政府等各类机构大力提升会议效率乃至运营效率，未来具有广阔的市场发展空间，属于蓝海市场。公司基于看好智慧会议未来的发展切入该领域，针对目前比较空缺的中大型会议室这个细分市场，提供大尺寸</w:t>
            </w:r>
            <w:r>
              <w:rPr>
                <w:rFonts w:ascii="宋体" w:hAnsi="宋体"/>
                <w:color w:val="000000"/>
                <w:sz w:val="24"/>
              </w:rPr>
              <w:t>Micro LED</w:t>
            </w:r>
            <w:r>
              <w:rPr>
                <w:rFonts w:ascii="宋体" w:hAnsi="宋体" w:hint="eastAsia"/>
                <w:color w:val="000000"/>
                <w:sz w:val="24"/>
              </w:rPr>
              <w:t>高清显示硬件及配套解决方案。公司的</w:t>
            </w:r>
            <w:r>
              <w:rPr>
                <w:rFonts w:ascii="宋体" w:hAnsi="宋体" w:hint="eastAsia"/>
                <w:color w:val="000000"/>
                <w:sz w:val="24"/>
              </w:rPr>
              <w:t>5G</w:t>
            </w:r>
            <w:r>
              <w:rPr>
                <w:rFonts w:ascii="宋体" w:hAnsi="宋体" w:hint="eastAsia"/>
                <w:color w:val="000000"/>
                <w:sz w:val="24"/>
              </w:rPr>
              <w:t>智慧会议系统</w:t>
            </w:r>
            <w:r>
              <w:rPr>
                <w:rFonts w:ascii="宋体" w:hAnsi="宋体" w:hint="eastAsia"/>
                <w:color w:val="000000"/>
                <w:sz w:val="24"/>
              </w:rPr>
              <w:t>由公司核心团队自主研发，</w:t>
            </w:r>
            <w:r>
              <w:rPr>
                <w:rFonts w:ascii="宋体" w:hAnsi="宋体" w:hint="eastAsia"/>
                <w:color w:val="000000"/>
                <w:sz w:val="24"/>
              </w:rPr>
              <w:t>无论是硬件还是软件都具有相对优势</w:t>
            </w: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w:t>
            </w:r>
            <w:r>
              <w:rPr>
                <w:rFonts w:ascii="宋体" w:hAnsi="宋体" w:hint="eastAsia"/>
                <w:color w:val="000000"/>
                <w:sz w:val="24"/>
              </w:rPr>
              <w:t>硬件方面，公司的</w:t>
            </w:r>
            <w:r>
              <w:rPr>
                <w:rFonts w:ascii="宋体" w:hAnsi="宋体" w:hint="eastAsia"/>
                <w:color w:val="000000"/>
                <w:sz w:val="24"/>
              </w:rPr>
              <w:t>Micro LED</w:t>
            </w:r>
            <w:r>
              <w:rPr>
                <w:rFonts w:ascii="宋体" w:hAnsi="宋体" w:hint="eastAsia"/>
                <w:color w:val="000000"/>
                <w:sz w:val="24"/>
              </w:rPr>
              <w:t>显示屏具有高防护性、高可靠性、高清晰度、</w:t>
            </w:r>
            <w:r>
              <w:rPr>
                <w:rFonts w:ascii="宋体" w:hAnsi="宋体" w:hint="eastAsia"/>
                <w:color w:val="000000"/>
                <w:sz w:val="24"/>
              </w:rPr>
              <w:t>优异画质等特质；</w:t>
            </w: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多尺寸、多规格，可以适应多场景运用；</w:t>
            </w:r>
            <w:r>
              <w:rPr>
                <w:rFonts w:ascii="宋体" w:hAnsi="宋体" w:hint="eastAsia"/>
                <w:color w:val="000000"/>
                <w:sz w:val="24"/>
              </w:rPr>
              <w:t>3</w:t>
            </w:r>
            <w:r>
              <w:rPr>
                <w:rFonts w:ascii="宋体" w:hAnsi="宋体" w:hint="eastAsia"/>
                <w:color w:val="000000"/>
                <w:sz w:val="24"/>
              </w:rPr>
              <w:t>、</w:t>
            </w:r>
            <w:r>
              <w:rPr>
                <w:rFonts w:ascii="宋体" w:hAnsi="宋体" w:hint="eastAsia"/>
                <w:color w:val="000000"/>
                <w:sz w:val="24"/>
              </w:rPr>
              <w:t>平板设计可实现智能手写输入交互；</w:t>
            </w:r>
            <w:r>
              <w:rPr>
                <w:rFonts w:ascii="宋体" w:hAnsi="宋体" w:hint="eastAsia"/>
                <w:color w:val="000000"/>
                <w:sz w:val="24"/>
              </w:rPr>
              <w:t>4</w:t>
            </w:r>
            <w:r>
              <w:rPr>
                <w:rFonts w:ascii="宋体" w:hAnsi="宋体" w:hint="eastAsia"/>
                <w:color w:val="000000"/>
                <w:sz w:val="24"/>
              </w:rPr>
              <w:t>、</w:t>
            </w:r>
            <w:r>
              <w:rPr>
                <w:rFonts w:ascii="宋体" w:hAnsi="宋体" w:hint="eastAsia"/>
                <w:color w:val="000000"/>
                <w:sz w:val="24"/>
              </w:rPr>
              <w:t>软件方面，配套解决方案选用华</w:t>
            </w:r>
            <w:proofErr w:type="gramStart"/>
            <w:r>
              <w:rPr>
                <w:rFonts w:ascii="宋体" w:hAnsi="宋体" w:hint="eastAsia"/>
                <w:color w:val="000000"/>
                <w:sz w:val="24"/>
              </w:rPr>
              <w:t>为海思芯片</w:t>
            </w:r>
            <w:proofErr w:type="gramEnd"/>
            <w:r>
              <w:rPr>
                <w:rFonts w:ascii="宋体" w:hAnsi="宋体" w:hint="eastAsia"/>
                <w:color w:val="000000"/>
                <w:sz w:val="24"/>
              </w:rPr>
              <w:t>，内置</w:t>
            </w:r>
            <w:proofErr w:type="gramStart"/>
            <w:r>
              <w:rPr>
                <w:rFonts w:ascii="宋体" w:hAnsi="宋体" w:hint="eastAsia"/>
                <w:color w:val="000000"/>
                <w:sz w:val="24"/>
              </w:rPr>
              <w:t>安卓及</w:t>
            </w:r>
            <w:proofErr w:type="gramEnd"/>
            <w:r>
              <w:rPr>
                <w:rFonts w:ascii="宋体" w:hAnsi="宋体" w:hint="eastAsia"/>
                <w:color w:val="000000"/>
                <w:sz w:val="24"/>
              </w:rPr>
              <w:t>WINDOWS</w:t>
            </w:r>
            <w:r>
              <w:rPr>
                <w:rFonts w:ascii="宋体" w:hAnsi="宋体" w:hint="eastAsia"/>
                <w:color w:val="000000"/>
                <w:sz w:val="24"/>
              </w:rPr>
              <w:t>双系统，可实现多屏互动，异地协同，一键保存，无线分享，功能丰富、高度集成，能够很好地协助用户高效完成会议沟通</w:t>
            </w:r>
            <w:r>
              <w:rPr>
                <w:rFonts w:ascii="宋体" w:hAnsi="宋体" w:hint="eastAsia"/>
                <w:color w:val="000000"/>
                <w:sz w:val="24"/>
              </w:rPr>
              <w:lastRenderedPageBreak/>
              <w:t>与决策。</w:t>
            </w:r>
          </w:p>
          <w:p w:rsidR="00D421DD" w:rsidRDefault="00664C8C">
            <w:pPr>
              <w:spacing w:line="360" w:lineRule="auto"/>
              <w:ind w:firstLineChars="200" w:firstLine="480"/>
              <w:rPr>
                <w:rFonts w:ascii="宋体" w:hAnsi="宋体"/>
                <w:color w:val="000000"/>
                <w:sz w:val="24"/>
              </w:rPr>
            </w:pPr>
            <w:r>
              <w:rPr>
                <w:rFonts w:ascii="宋体" w:hAnsi="宋体" w:hint="eastAsia"/>
                <w:color w:val="000000"/>
                <w:sz w:val="24"/>
              </w:rPr>
              <w:t>雷曼的这款会议显示系统面板具有其独特性，与常规</w:t>
            </w:r>
            <w:r>
              <w:rPr>
                <w:rFonts w:ascii="宋体" w:hAnsi="宋体" w:hint="eastAsia"/>
                <w:color w:val="000000"/>
                <w:sz w:val="24"/>
              </w:rPr>
              <w:t>LED</w:t>
            </w:r>
            <w:r>
              <w:rPr>
                <w:rFonts w:ascii="宋体" w:hAnsi="宋体" w:hint="eastAsia"/>
                <w:color w:val="000000"/>
                <w:sz w:val="24"/>
              </w:rPr>
              <w:t>会议系统相比具备手写触控等四大交互模式，</w:t>
            </w:r>
            <w:r>
              <w:rPr>
                <w:rFonts w:ascii="宋体" w:hAnsi="宋体" w:hint="eastAsia"/>
                <w:color w:val="000000"/>
                <w:sz w:val="24"/>
              </w:rPr>
              <w:t>该业务将是公司未来的发力点及增长点。</w:t>
            </w:r>
          </w:p>
          <w:p w:rsidR="00D421DD" w:rsidRDefault="00664C8C">
            <w:pPr>
              <w:spacing w:line="360" w:lineRule="auto"/>
              <w:ind w:firstLineChars="200" w:firstLine="482"/>
              <w:rPr>
                <w:rFonts w:ascii="宋体" w:hAnsi="宋体"/>
                <w:bCs/>
                <w:iCs/>
                <w:color w:val="000000"/>
                <w:sz w:val="24"/>
              </w:rPr>
            </w:pPr>
            <w:r>
              <w:rPr>
                <w:rFonts w:ascii="宋体" w:hAnsi="宋体" w:hint="eastAsia"/>
                <w:b/>
                <w:color w:val="000000"/>
                <w:sz w:val="24"/>
              </w:rPr>
              <w:t>问题</w:t>
            </w:r>
            <w:r>
              <w:rPr>
                <w:rFonts w:ascii="宋体" w:hAnsi="宋体"/>
                <w:b/>
                <w:color w:val="000000"/>
                <w:sz w:val="24"/>
              </w:rPr>
              <w:t>2</w:t>
            </w:r>
            <w:r>
              <w:rPr>
                <w:rFonts w:ascii="宋体" w:hAnsi="宋体" w:hint="eastAsia"/>
                <w:b/>
                <w:color w:val="000000"/>
                <w:sz w:val="24"/>
              </w:rPr>
              <w:t>：</w:t>
            </w:r>
            <w:r>
              <w:rPr>
                <w:rFonts w:ascii="宋体" w:hAnsi="宋体" w:hint="eastAsia"/>
                <w:b/>
                <w:bCs/>
                <w:iCs/>
                <w:color w:val="000000"/>
                <w:sz w:val="24"/>
              </w:rPr>
              <w:t>公司三季度业绩大幅增长，毛利率也有所提升，主要是什么原因？</w:t>
            </w:r>
          </w:p>
          <w:p w:rsidR="00D421DD" w:rsidRDefault="00664C8C">
            <w:pPr>
              <w:spacing w:line="360" w:lineRule="auto"/>
              <w:ind w:firstLineChars="200" w:firstLine="480"/>
              <w:rPr>
                <w:rFonts w:ascii="宋体" w:hAnsi="宋体"/>
                <w:bCs/>
                <w:iCs/>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答：公司今年</w:t>
            </w:r>
            <w:r>
              <w:rPr>
                <w:rFonts w:ascii="宋体" w:hAnsi="宋体" w:hint="eastAsia"/>
                <w:bCs/>
                <w:iCs/>
                <w:color w:val="000000"/>
                <w:sz w:val="24"/>
              </w:rPr>
              <w:t>1-9</w:t>
            </w:r>
            <w:r>
              <w:rPr>
                <w:rFonts w:ascii="宋体" w:hAnsi="宋体" w:hint="eastAsia"/>
                <w:bCs/>
                <w:iCs/>
                <w:color w:val="000000"/>
                <w:sz w:val="24"/>
              </w:rPr>
              <w:t>月实现营业收入</w:t>
            </w:r>
            <w:r>
              <w:rPr>
                <w:rFonts w:ascii="宋体" w:hAnsi="宋体" w:hint="eastAsia"/>
                <w:bCs/>
                <w:iCs/>
                <w:color w:val="000000"/>
                <w:sz w:val="24"/>
              </w:rPr>
              <w:t>6.89</w:t>
            </w:r>
            <w:r>
              <w:rPr>
                <w:rFonts w:ascii="宋体" w:hAnsi="宋体" w:hint="eastAsia"/>
                <w:bCs/>
                <w:iCs/>
                <w:color w:val="000000"/>
                <w:sz w:val="24"/>
              </w:rPr>
              <w:t>亿元，同比增长</w:t>
            </w:r>
            <w:r>
              <w:rPr>
                <w:rFonts w:ascii="宋体" w:hAnsi="宋体" w:hint="eastAsia"/>
                <w:bCs/>
                <w:iCs/>
                <w:color w:val="000000"/>
                <w:sz w:val="24"/>
              </w:rPr>
              <w:t>30.88%</w:t>
            </w:r>
            <w:r>
              <w:rPr>
                <w:rFonts w:ascii="宋体" w:hAnsi="宋体" w:hint="eastAsia"/>
                <w:bCs/>
                <w:iCs/>
                <w:color w:val="000000"/>
                <w:sz w:val="24"/>
              </w:rPr>
              <w:t>；实现归属于上市公司股东的净利润</w:t>
            </w:r>
            <w:r>
              <w:rPr>
                <w:rFonts w:ascii="宋体" w:hAnsi="宋体" w:hint="eastAsia"/>
                <w:bCs/>
                <w:iCs/>
                <w:color w:val="000000"/>
                <w:sz w:val="24"/>
              </w:rPr>
              <w:t>4103</w:t>
            </w:r>
            <w:r>
              <w:rPr>
                <w:rFonts w:ascii="宋体" w:hAnsi="宋体" w:hint="eastAsia"/>
                <w:bCs/>
                <w:iCs/>
                <w:color w:val="000000"/>
                <w:sz w:val="24"/>
              </w:rPr>
              <w:t>万元，较上年同期增长</w:t>
            </w:r>
            <w:r>
              <w:rPr>
                <w:rFonts w:ascii="宋体" w:hAnsi="宋体" w:hint="eastAsia"/>
                <w:bCs/>
                <w:iCs/>
                <w:color w:val="000000"/>
                <w:sz w:val="24"/>
              </w:rPr>
              <w:t>181.02%</w:t>
            </w:r>
            <w:r>
              <w:rPr>
                <w:rFonts w:ascii="宋体" w:hAnsi="宋体" w:hint="eastAsia"/>
                <w:bCs/>
                <w:iCs/>
                <w:color w:val="000000"/>
                <w:sz w:val="24"/>
              </w:rPr>
              <w:t>；其中，第三季度</w:t>
            </w:r>
            <w:r>
              <w:rPr>
                <w:rFonts w:ascii="宋体" w:hAnsi="宋体" w:hint="eastAsia"/>
                <w:bCs/>
                <w:iCs/>
                <w:color w:val="000000"/>
                <w:sz w:val="24"/>
              </w:rPr>
              <w:t>(7-9</w:t>
            </w:r>
            <w:r>
              <w:rPr>
                <w:rFonts w:ascii="宋体" w:hAnsi="宋体" w:hint="eastAsia"/>
                <w:bCs/>
                <w:iCs/>
                <w:color w:val="000000"/>
                <w:sz w:val="24"/>
              </w:rPr>
              <w:t>月</w:t>
            </w:r>
            <w:r>
              <w:rPr>
                <w:rFonts w:ascii="宋体" w:hAnsi="宋体" w:hint="eastAsia"/>
                <w:bCs/>
                <w:iCs/>
                <w:color w:val="000000"/>
                <w:sz w:val="24"/>
              </w:rPr>
              <w:t>)</w:t>
            </w:r>
            <w:r>
              <w:rPr>
                <w:rFonts w:ascii="宋体" w:hAnsi="宋体" w:hint="eastAsia"/>
                <w:bCs/>
                <w:iCs/>
                <w:color w:val="000000"/>
                <w:sz w:val="24"/>
              </w:rPr>
              <w:t>归属于上市公司股东的净利润为</w:t>
            </w:r>
            <w:r>
              <w:rPr>
                <w:rFonts w:ascii="宋体" w:hAnsi="宋体" w:hint="eastAsia"/>
                <w:bCs/>
                <w:iCs/>
                <w:color w:val="000000"/>
                <w:sz w:val="24"/>
              </w:rPr>
              <w:t>2229</w:t>
            </w:r>
            <w:r>
              <w:rPr>
                <w:rFonts w:ascii="宋体" w:hAnsi="宋体" w:hint="eastAsia"/>
                <w:bCs/>
                <w:iCs/>
                <w:color w:val="000000"/>
                <w:sz w:val="24"/>
              </w:rPr>
              <w:t>万元，同比增长</w:t>
            </w:r>
            <w:r>
              <w:rPr>
                <w:rFonts w:ascii="宋体" w:hAnsi="宋体" w:hint="eastAsia"/>
                <w:bCs/>
                <w:iCs/>
                <w:color w:val="000000"/>
                <w:sz w:val="24"/>
              </w:rPr>
              <w:t>660.62%</w:t>
            </w:r>
            <w:r>
              <w:rPr>
                <w:rFonts w:ascii="宋体" w:hAnsi="宋体" w:hint="eastAsia"/>
                <w:bCs/>
                <w:iCs/>
                <w:color w:val="000000"/>
                <w:sz w:val="24"/>
              </w:rPr>
              <w:t>。</w:t>
            </w:r>
            <w:r>
              <w:rPr>
                <w:rFonts w:ascii="宋体" w:hAnsi="宋体" w:hint="eastAsia"/>
                <w:bCs/>
                <w:iCs/>
                <w:color w:val="000000"/>
                <w:sz w:val="24"/>
              </w:rPr>
              <w:t>2019</w:t>
            </w:r>
            <w:r>
              <w:rPr>
                <w:rFonts w:ascii="宋体" w:hAnsi="宋体" w:hint="eastAsia"/>
                <w:bCs/>
                <w:iCs/>
                <w:color w:val="000000"/>
                <w:sz w:val="24"/>
              </w:rPr>
              <w:t>年前三季度业绩增长的原因是公司在报告</w:t>
            </w:r>
            <w:proofErr w:type="gramStart"/>
            <w:r>
              <w:rPr>
                <w:rFonts w:ascii="宋体" w:hAnsi="宋体" w:hint="eastAsia"/>
                <w:bCs/>
                <w:iCs/>
                <w:color w:val="000000"/>
                <w:sz w:val="24"/>
              </w:rPr>
              <w:t>期加大</w:t>
            </w:r>
            <w:proofErr w:type="gramEnd"/>
            <w:r>
              <w:rPr>
                <w:rFonts w:ascii="宋体" w:hAnsi="宋体" w:hint="eastAsia"/>
                <w:bCs/>
                <w:iCs/>
                <w:color w:val="000000"/>
                <w:sz w:val="24"/>
              </w:rPr>
              <w:t>了领先的</w:t>
            </w:r>
            <w:r>
              <w:rPr>
                <w:rFonts w:ascii="宋体" w:hAnsi="宋体" w:hint="eastAsia"/>
                <w:bCs/>
                <w:iCs/>
                <w:color w:val="000000"/>
                <w:sz w:val="24"/>
              </w:rPr>
              <w:t>Micro LED</w:t>
            </w:r>
            <w:r>
              <w:rPr>
                <w:rFonts w:ascii="宋体" w:hAnsi="宋体" w:hint="eastAsia"/>
                <w:bCs/>
                <w:iCs/>
                <w:color w:val="000000"/>
                <w:sz w:val="24"/>
              </w:rPr>
              <w:t>超高清智慧显示技术的市场推广，通过核心自主知识产权产品带动各</w:t>
            </w:r>
            <w:r>
              <w:rPr>
                <w:rFonts w:ascii="宋体" w:hAnsi="宋体" w:hint="eastAsia"/>
                <w:bCs/>
                <w:iCs/>
                <w:color w:val="000000"/>
                <w:sz w:val="24"/>
              </w:rPr>
              <w:t>LED</w:t>
            </w:r>
            <w:r>
              <w:rPr>
                <w:rFonts w:ascii="宋体" w:hAnsi="宋体" w:hint="eastAsia"/>
                <w:bCs/>
                <w:iCs/>
                <w:color w:val="000000"/>
                <w:sz w:val="24"/>
              </w:rPr>
              <w:t>产品线，实现了主营业务收入的较快增长。与此同时，公司还优化了供应链管理，加强了成本费用控制，推动降本增效，实现了综合毛利率的提升，</w:t>
            </w:r>
            <w:r>
              <w:rPr>
                <w:rFonts w:ascii="宋体" w:hAnsi="宋体" w:hint="eastAsia"/>
                <w:bCs/>
                <w:iCs/>
                <w:color w:val="000000"/>
                <w:sz w:val="24"/>
              </w:rPr>
              <w:t>毛利率从去年同期的</w:t>
            </w:r>
            <w:r>
              <w:rPr>
                <w:rFonts w:ascii="宋体" w:hAnsi="宋体" w:hint="eastAsia"/>
                <w:bCs/>
                <w:iCs/>
                <w:color w:val="000000"/>
                <w:sz w:val="24"/>
              </w:rPr>
              <w:t>22.57%</w:t>
            </w:r>
            <w:r>
              <w:rPr>
                <w:rFonts w:ascii="宋体" w:hAnsi="宋体" w:hint="eastAsia"/>
                <w:bCs/>
                <w:iCs/>
                <w:color w:val="000000"/>
                <w:sz w:val="24"/>
              </w:rPr>
              <w:t>提升到了本报告期的</w:t>
            </w:r>
            <w:r>
              <w:rPr>
                <w:rFonts w:ascii="宋体" w:hAnsi="宋体" w:hint="eastAsia"/>
                <w:bCs/>
                <w:iCs/>
                <w:color w:val="000000"/>
                <w:sz w:val="24"/>
              </w:rPr>
              <w:t>25.3%</w:t>
            </w:r>
            <w:r>
              <w:rPr>
                <w:rFonts w:ascii="宋体" w:hAnsi="宋体" w:hint="eastAsia"/>
                <w:bCs/>
                <w:iCs/>
                <w:color w:val="000000"/>
                <w:sz w:val="24"/>
              </w:rPr>
              <w:t>。</w:t>
            </w:r>
          </w:p>
          <w:p w:rsidR="00D421DD" w:rsidRDefault="00664C8C">
            <w:pPr>
              <w:spacing w:line="360" w:lineRule="auto"/>
              <w:ind w:firstLineChars="200" w:firstLine="482"/>
              <w:rPr>
                <w:rFonts w:ascii="宋体" w:hAnsi="宋体"/>
                <w:bCs/>
                <w:iCs/>
                <w:color w:val="000000"/>
                <w:sz w:val="24"/>
              </w:rPr>
            </w:pPr>
            <w:r>
              <w:rPr>
                <w:rFonts w:ascii="宋体" w:hAnsi="宋体" w:hint="eastAsia"/>
                <w:b/>
                <w:color w:val="000000"/>
                <w:sz w:val="24"/>
              </w:rPr>
              <w:t>问题</w:t>
            </w:r>
            <w:r>
              <w:rPr>
                <w:rFonts w:ascii="宋体" w:hAnsi="宋体" w:hint="eastAsia"/>
                <w:b/>
                <w:color w:val="000000"/>
                <w:sz w:val="24"/>
              </w:rPr>
              <w:t>3</w:t>
            </w:r>
            <w:r>
              <w:rPr>
                <w:rFonts w:ascii="宋体" w:hAnsi="宋体" w:hint="eastAsia"/>
                <w:b/>
                <w:color w:val="000000"/>
                <w:sz w:val="24"/>
              </w:rPr>
              <w:t>：</w:t>
            </w:r>
            <w:r>
              <w:rPr>
                <w:rFonts w:ascii="宋体" w:hAnsi="宋体" w:hint="eastAsia"/>
                <w:b/>
                <w:bCs/>
                <w:iCs/>
                <w:color w:val="000000"/>
                <w:sz w:val="24"/>
              </w:rPr>
              <w:t>公司的经营现金流情况如何？</w:t>
            </w:r>
          </w:p>
          <w:p w:rsidR="00D421DD" w:rsidRDefault="00664C8C">
            <w:pPr>
              <w:spacing w:line="360" w:lineRule="auto"/>
              <w:ind w:firstLineChars="200" w:firstLine="480"/>
              <w:rPr>
                <w:rFonts w:ascii="宋体" w:hAnsi="宋体"/>
                <w:bCs/>
                <w:iCs/>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答：公司三季度经营活动产生的现金流量净额为</w:t>
            </w:r>
            <w:r>
              <w:rPr>
                <w:rFonts w:ascii="宋体" w:hAnsi="宋体" w:hint="eastAsia"/>
                <w:bCs/>
                <w:iCs/>
                <w:color w:val="000000"/>
                <w:sz w:val="24"/>
              </w:rPr>
              <w:t>3850</w:t>
            </w:r>
            <w:r>
              <w:rPr>
                <w:rFonts w:ascii="宋体" w:hAnsi="宋体" w:hint="eastAsia"/>
                <w:bCs/>
                <w:iCs/>
                <w:color w:val="000000"/>
                <w:sz w:val="24"/>
              </w:rPr>
              <w:t>万元，较上年同期增幅较大，主要是销售商品、提供劳务收到的现金增加所致。公司三季度末的货币资金为</w:t>
            </w:r>
            <w:r>
              <w:rPr>
                <w:rFonts w:ascii="宋体" w:hAnsi="宋体" w:hint="eastAsia"/>
                <w:bCs/>
                <w:iCs/>
                <w:color w:val="000000"/>
                <w:sz w:val="24"/>
              </w:rPr>
              <w:t>2.98</w:t>
            </w:r>
            <w:r>
              <w:rPr>
                <w:rFonts w:ascii="宋体" w:hAnsi="宋体" w:hint="eastAsia"/>
                <w:bCs/>
                <w:iCs/>
                <w:color w:val="000000"/>
                <w:sz w:val="24"/>
              </w:rPr>
              <w:t>亿元，资产负债率仅为</w:t>
            </w:r>
            <w:r>
              <w:rPr>
                <w:rFonts w:ascii="宋体" w:hAnsi="宋体" w:hint="eastAsia"/>
                <w:bCs/>
                <w:iCs/>
                <w:color w:val="000000"/>
                <w:sz w:val="24"/>
              </w:rPr>
              <w:t>26.79%</w:t>
            </w:r>
            <w:r>
              <w:rPr>
                <w:rFonts w:ascii="宋体" w:hAnsi="宋体" w:hint="eastAsia"/>
                <w:bCs/>
                <w:iCs/>
                <w:color w:val="000000"/>
                <w:sz w:val="24"/>
              </w:rPr>
              <w:t>，几乎没有有息负债，流动比率和速</w:t>
            </w:r>
            <w:r>
              <w:rPr>
                <w:rFonts w:ascii="宋体" w:hAnsi="宋体" w:hint="eastAsia"/>
                <w:bCs/>
                <w:iCs/>
                <w:color w:val="000000"/>
                <w:sz w:val="24"/>
              </w:rPr>
              <w:t>动</w:t>
            </w:r>
            <w:r>
              <w:rPr>
                <w:rFonts w:ascii="宋体" w:hAnsi="宋体" w:hint="eastAsia"/>
                <w:bCs/>
                <w:iCs/>
                <w:color w:val="000000"/>
                <w:sz w:val="24"/>
              </w:rPr>
              <w:t>比率分别达到</w:t>
            </w:r>
            <w:r>
              <w:rPr>
                <w:rFonts w:ascii="宋体" w:hAnsi="宋体" w:hint="eastAsia"/>
                <w:bCs/>
                <w:iCs/>
                <w:color w:val="000000"/>
                <w:sz w:val="24"/>
              </w:rPr>
              <w:t>2.41</w:t>
            </w:r>
            <w:r>
              <w:rPr>
                <w:rFonts w:ascii="宋体" w:hAnsi="宋体" w:hint="eastAsia"/>
                <w:bCs/>
                <w:iCs/>
                <w:color w:val="000000"/>
                <w:sz w:val="24"/>
              </w:rPr>
              <w:t>和</w:t>
            </w:r>
            <w:r>
              <w:rPr>
                <w:rFonts w:ascii="宋体" w:hAnsi="宋体" w:hint="eastAsia"/>
                <w:bCs/>
                <w:iCs/>
                <w:color w:val="000000"/>
                <w:sz w:val="24"/>
              </w:rPr>
              <w:t>1.24</w:t>
            </w:r>
            <w:r>
              <w:rPr>
                <w:rFonts w:ascii="宋体" w:hAnsi="宋体" w:hint="eastAsia"/>
                <w:bCs/>
                <w:iCs/>
                <w:color w:val="000000"/>
                <w:sz w:val="24"/>
              </w:rPr>
              <w:t>，资产负债结构良好，有助</w:t>
            </w:r>
            <w:r>
              <w:rPr>
                <w:rFonts w:ascii="宋体" w:hAnsi="宋体" w:hint="eastAsia"/>
                <w:bCs/>
                <w:iCs/>
                <w:color w:val="000000"/>
                <w:sz w:val="24"/>
              </w:rPr>
              <w:t>于</w:t>
            </w:r>
            <w:r>
              <w:rPr>
                <w:rFonts w:ascii="宋体" w:hAnsi="宋体" w:hint="eastAsia"/>
                <w:bCs/>
                <w:iCs/>
                <w:color w:val="000000"/>
                <w:sz w:val="24"/>
              </w:rPr>
              <w:t>公司轻装上阵。</w:t>
            </w:r>
          </w:p>
          <w:p w:rsidR="00D421DD" w:rsidRDefault="00664C8C">
            <w:pPr>
              <w:spacing w:line="360" w:lineRule="auto"/>
              <w:ind w:firstLineChars="200" w:firstLine="482"/>
              <w:rPr>
                <w:rFonts w:ascii="宋体" w:hAnsi="宋体"/>
                <w:bCs/>
                <w:iCs/>
                <w:color w:val="000000"/>
                <w:sz w:val="24"/>
              </w:rPr>
            </w:pPr>
            <w:r>
              <w:rPr>
                <w:rFonts w:ascii="宋体" w:hAnsi="宋体" w:hint="eastAsia"/>
                <w:b/>
                <w:color w:val="000000"/>
                <w:sz w:val="24"/>
              </w:rPr>
              <w:t>问题</w:t>
            </w:r>
            <w:r>
              <w:rPr>
                <w:rFonts w:ascii="宋体" w:hAnsi="宋体" w:hint="eastAsia"/>
                <w:b/>
                <w:color w:val="000000"/>
                <w:sz w:val="24"/>
              </w:rPr>
              <w:t>4</w:t>
            </w:r>
            <w:r>
              <w:rPr>
                <w:rFonts w:ascii="宋体" w:hAnsi="宋体" w:hint="eastAsia"/>
                <w:b/>
                <w:color w:val="000000"/>
                <w:sz w:val="24"/>
              </w:rPr>
              <w:t>：刚观看了公司展厅的超大尺寸</w:t>
            </w:r>
            <w:r>
              <w:rPr>
                <w:rFonts w:ascii="宋体" w:hAnsi="宋体" w:hint="eastAsia"/>
                <w:b/>
                <w:color w:val="000000"/>
                <w:sz w:val="24"/>
              </w:rPr>
              <w:t>8K</w:t>
            </w:r>
            <w:r>
              <w:rPr>
                <w:rFonts w:ascii="宋体" w:hAnsi="宋体" w:hint="eastAsia"/>
                <w:b/>
                <w:color w:val="000000"/>
                <w:sz w:val="24"/>
              </w:rPr>
              <w:t>屏，感到很震撼，画面显示效果很好。请问这个产品的成本价格如何？</w:t>
            </w:r>
            <w:r>
              <w:rPr>
                <w:rFonts w:ascii="宋体" w:hAnsi="宋体"/>
                <w:bCs/>
                <w:iCs/>
                <w:color w:val="000000"/>
                <w:sz w:val="24"/>
              </w:rPr>
              <w:t xml:space="preserve"> </w:t>
            </w:r>
          </w:p>
          <w:p w:rsidR="00D421DD" w:rsidRDefault="00664C8C">
            <w:pPr>
              <w:spacing w:line="360" w:lineRule="auto"/>
              <w:ind w:firstLineChars="200" w:firstLine="480"/>
              <w:rPr>
                <w:rFonts w:ascii="宋体" w:hAnsi="宋体"/>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w:t>
            </w:r>
            <w:r>
              <w:rPr>
                <w:rFonts w:ascii="宋体" w:hAnsi="宋体" w:hint="eastAsia"/>
                <w:color w:val="000000"/>
                <w:sz w:val="24"/>
              </w:rPr>
              <w:t>目前公司</w:t>
            </w:r>
            <w:r>
              <w:rPr>
                <w:rFonts w:ascii="宋体" w:hAnsi="宋体" w:hint="eastAsia"/>
                <w:color w:val="000000"/>
                <w:sz w:val="24"/>
              </w:rPr>
              <w:t>自主研发的</w:t>
            </w:r>
            <w:r>
              <w:rPr>
                <w:rFonts w:ascii="宋体" w:hAnsi="宋体"/>
                <w:color w:val="000000"/>
                <w:sz w:val="24"/>
              </w:rPr>
              <w:t>Micro LED</w:t>
            </w:r>
            <w:r>
              <w:rPr>
                <w:rFonts w:ascii="宋体" w:hAnsi="宋体" w:hint="eastAsia"/>
                <w:color w:val="000000"/>
                <w:sz w:val="24"/>
              </w:rPr>
              <w:t>产品价格会比市面主流</w:t>
            </w:r>
            <w:r>
              <w:rPr>
                <w:rFonts w:ascii="宋体" w:hAnsi="宋体" w:hint="eastAsia"/>
                <w:color w:val="000000"/>
                <w:sz w:val="24"/>
              </w:rPr>
              <w:t>SMD</w:t>
            </w:r>
            <w:r>
              <w:rPr>
                <w:rFonts w:ascii="宋体" w:hAnsi="宋体" w:hint="eastAsia"/>
                <w:color w:val="000000"/>
                <w:sz w:val="24"/>
              </w:rPr>
              <w:t>产品高</w:t>
            </w:r>
            <w:r>
              <w:rPr>
                <w:rFonts w:ascii="宋体" w:hAnsi="宋体" w:hint="eastAsia"/>
                <w:color w:val="000000"/>
                <w:sz w:val="24"/>
              </w:rPr>
              <w:t>10%</w:t>
            </w:r>
            <w:r>
              <w:rPr>
                <w:rFonts w:ascii="宋体" w:hAnsi="宋体" w:hint="eastAsia"/>
                <w:color w:val="000000"/>
                <w:sz w:val="24"/>
              </w:rPr>
              <w:t>—</w:t>
            </w:r>
            <w:r>
              <w:rPr>
                <w:rFonts w:ascii="宋体" w:hAnsi="宋体" w:hint="eastAsia"/>
                <w:color w:val="000000"/>
                <w:sz w:val="24"/>
              </w:rPr>
              <w:t>20%</w:t>
            </w:r>
            <w:r>
              <w:rPr>
                <w:rFonts w:ascii="宋体" w:hAnsi="宋体" w:hint="eastAsia"/>
                <w:color w:val="000000"/>
                <w:sz w:val="24"/>
              </w:rPr>
              <w:t>左右，但是综合的产品性能比</w:t>
            </w:r>
            <w:r>
              <w:rPr>
                <w:rFonts w:ascii="宋体" w:hAnsi="宋体" w:hint="eastAsia"/>
                <w:color w:val="000000"/>
                <w:sz w:val="24"/>
              </w:rPr>
              <w:t>SMD</w:t>
            </w:r>
            <w:r>
              <w:rPr>
                <w:rFonts w:ascii="宋体" w:hAnsi="宋体" w:hint="eastAsia"/>
                <w:color w:val="000000"/>
                <w:sz w:val="24"/>
              </w:rPr>
              <w:t>高出许多，使用维护成本也较低。随着产品规模和良率提升后产品价格会随之下降，未来有望比</w:t>
            </w:r>
            <w:r>
              <w:rPr>
                <w:rFonts w:ascii="宋体" w:hAnsi="宋体" w:hint="eastAsia"/>
                <w:color w:val="000000"/>
                <w:sz w:val="24"/>
              </w:rPr>
              <w:t>SMD</w:t>
            </w:r>
            <w:r>
              <w:rPr>
                <w:rFonts w:ascii="宋体" w:hAnsi="宋体" w:hint="eastAsia"/>
                <w:color w:val="000000"/>
                <w:sz w:val="24"/>
              </w:rPr>
              <w:t>价格还低。</w:t>
            </w:r>
            <w:r>
              <w:rPr>
                <w:rFonts w:ascii="宋体" w:hAnsi="宋体" w:hint="eastAsia"/>
                <w:color w:val="000000"/>
                <w:sz w:val="24"/>
              </w:rPr>
              <w:t>产品的</w:t>
            </w:r>
            <w:r>
              <w:rPr>
                <w:rFonts w:ascii="宋体" w:hAnsi="宋体" w:hint="eastAsia"/>
                <w:color w:val="000000"/>
                <w:sz w:val="24"/>
              </w:rPr>
              <w:lastRenderedPageBreak/>
              <w:t>具体价格需要视像素点和面积来定。</w:t>
            </w:r>
          </w:p>
          <w:p w:rsidR="00D421DD" w:rsidRDefault="00664C8C">
            <w:pPr>
              <w:spacing w:line="360" w:lineRule="auto"/>
              <w:ind w:firstLineChars="200" w:firstLine="482"/>
              <w:rPr>
                <w:rFonts w:ascii="宋体" w:hAnsi="宋体"/>
                <w:color w:val="000000"/>
                <w:sz w:val="24"/>
              </w:rPr>
            </w:pPr>
            <w:r>
              <w:rPr>
                <w:rFonts w:ascii="宋体" w:hAnsi="宋体" w:hint="eastAsia"/>
                <w:b/>
                <w:color w:val="000000"/>
                <w:sz w:val="24"/>
              </w:rPr>
              <w:t>问题</w:t>
            </w:r>
            <w:r>
              <w:rPr>
                <w:rFonts w:ascii="宋体" w:hAnsi="宋体" w:hint="eastAsia"/>
                <w:b/>
                <w:color w:val="000000"/>
                <w:sz w:val="24"/>
              </w:rPr>
              <w:t>5</w:t>
            </w:r>
            <w:r>
              <w:rPr>
                <w:rFonts w:ascii="宋体" w:hAnsi="宋体" w:hint="eastAsia"/>
                <w:b/>
                <w:color w:val="000000"/>
                <w:sz w:val="24"/>
              </w:rPr>
              <w:t>：综合性能比</w:t>
            </w:r>
            <w:r>
              <w:rPr>
                <w:rFonts w:ascii="宋体" w:hAnsi="宋体" w:hint="eastAsia"/>
                <w:b/>
                <w:color w:val="000000"/>
                <w:sz w:val="24"/>
              </w:rPr>
              <w:t>SMD</w:t>
            </w:r>
            <w:r>
              <w:rPr>
                <w:rFonts w:ascii="宋体" w:hAnsi="宋体" w:hint="eastAsia"/>
                <w:b/>
                <w:color w:val="000000"/>
                <w:sz w:val="24"/>
              </w:rPr>
              <w:t>产品</w:t>
            </w:r>
            <w:proofErr w:type="gramStart"/>
            <w:r>
              <w:rPr>
                <w:rFonts w:ascii="宋体" w:hAnsi="宋体" w:hint="eastAsia"/>
                <w:b/>
                <w:color w:val="000000"/>
                <w:sz w:val="24"/>
              </w:rPr>
              <w:t>高主要</w:t>
            </w:r>
            <w:proofErr w:type="gramEnd"/>
            <w:r>
              <w:rPr>
                <w:rFonts w:ascii="宋体" w:hAnsi="宋体" w:hint="eastAsia"/>
                <w:b/>
                <w:color w:val="000000"/>
                <w:sz w:val="24"/>
              </w:rPr>
              <w:t>体现在哪些方面？</w:t>
            </w:r>
          </w:p>
          <w:p w:rsidR="00D421DD" w:rsidRDefault="00664C8C">
            <w:pPr>
              <w:spacing w:line="360" w:lineRule="auto"/>
              <w:ind w:firstLineChars="200" w:firstLine="480"/>
              <w:rPr>
                <w:rFonts w:ascii="宋体" w:hAnsi="宋体"/>
                <w:bCs/>
                <w:iCs/>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答：公司的</w:t>
            </w:r>
            <w:r>
              <w:rPr>
                <w:rFonts w:ascii="宋体" w:hAnsi="宋体" w:hint="eastAsia"/>
                <w:bCs/>
                <w:iCs/>
                <w:color w:val="000000"/>
                <w:sz w:val="24"/>
              </w:rPr>
              <w:t>Micro LED</w:t>
            </w:r>
            <w:r>
              <w:rPr>
                <w:rFonts w:ascii="宋体" w:hAnsi="宋体" w:hint="eastAsia"/>
                <w:bCs/>
                <w:iCs/>
                <w:color w:val="000000"/>
                <w:sz w:val="24"/>
              </w:rPr>
              <w:t>超高清显示屏采用的是自主研发的</w:t>
            </w:r>
            <w:r>
              <w:rPr>
                <w:rFonts w:ascii="宋体" w:hAnsi="宋体" w:hint="eastAsia"/>
                <w:bCs/>
                <w:iCs/>
                <w:color w:val="000000"/>
                <w:sz w:val="24"/>
              </w:rPr>
              <w:t>COB</w:t>
            </w:r>
            <w:r>
              <w:rPr>
                <w:rFonts w:ascii="宋体" w:hAnsi="宋体" w:hint="eastAsia"/>
                <w:bCs/>
                <w:iCs/>
                <w:color w:val="000000"/>
                <w:sz w:val="24"/>
              </w:rPr>
              <w:t>集成封装技术。</w:t>
            </w:r>
            <w:r>
              <w:rPr>
                <w:rFonts w:ascii="宋体" w:hAnsi="宋体" w:hint="eastAsia"/>
                <w:bCs/>
                <w:iCs/>
                <w:color w:val="000000"/>
                <w:sz w:val="24"/>
              </w:rPr>
              <w:t>COB</w:t>
            </w:r>
            <w:r>
              <w:rPr>
                <w:rFonts w:ascii="宋体" w:hAnsi="宋体" w:hint="eastAsia"/>
                <w:bCs/>
                <w:iCs/>
                <w:color w:val="000000"/>
                <w:sz w:val="24"/>
              </w:rPr>
              <w:t>（</w:t>
            </w:r>
            <w:r>
              <w:rPr>
                <w:rFonts w:ascii="宋体" w:hAnsi="宋体" w:hint="eastAsia"/>
                <w:bCs/>
                <w:iCs/>
                <w:color w:val="000000"/>
                <w:sz w:val="24"/>
              </w:rPr>
              <w:t>chip-on-board</w:t>
            </w:r>
            <w:r>
              <w:rPr>
                <w:rFonts w:ascii="宋体" w:hAnsi="宋体" w:hint="eastAsia"/>
                <w:bCs/>
                <w:iCs/>
                <w:color w:val="000000"/>
                <w:sz w:val="24"/>
              </w:rPr>
              <w:t>）是一种在基板上对多芯片封装的技术。雷曼自主研发新一代</w:t>
            </w:r>
            <w:r>
              <w:rPr>
                <w:rFonts w:ascii="宋体" w:hAnsi="宋体" w:hint="eastAsia"/>
                <w:bCs/>
                <w:iCs/>
                <w:color w:val="000000"/>
                <w:sz w:val="24"/>
              </w:rPr>
              <w:t>COB</w:t>
            </w:r>
            <w:r>
              <w:rPr>
                <w:rFonts w:ascii="宋体" w:hAnsi="宋体" w:hint="eastAsia"/>
                <w:bCs/>
                <w:iCs/>
                <w:color w:val="000000"/>
                <w:sz w:val="24"/>
              </w:rPr>
              <w:t>小间距显示技术，很好地解决了</w:t>
            </w:r>
            <w:r>
              <w:rPr>
                <w:rFonts w:ascii="宋体" w:hAnsi="宋体" w:hint="eastAsia"/>
                <w:bCs/>
                <w:iCs/>
                <w:color w:val="000000"/>
                <w:sz w:val="24"/>
              </w:rPr>
              <w:t>SMD</w:t>
            </w:r>
            <w:r>
              <w:rPr>
                <w:rFonts w:ascii="宋体" w:hAnsi="宋体" w:hint="eastAsia"/>
                <w:bCs/>
                <w:iCs/>
                <w:color w:val="000000"/>
                <w:sz w:val="24"/>
              </w:rPr>
              <w:t>分立器件</w:t>
            </w:r>
            <w:r>
              <w:rPr>
                <w:rFonts w:ascii="宋体" w:hAnsi="宋体" w:hint="eastAsia"/>
                <w:bCs/>
                <w:iCs/>
                <w:color w:val="000000"/>
                <w:sz w:val="24"/>
              </w:rPr>
              <w:t>LED</w:t>
            </w:r>
            <w:r>
              <w:rPr>
                <w:rFonts w:ascii="宋体" w:hAnsi="宋体" w:hint="eastAsia"/>
                <w:bCs/>
                <w:iCs/>
                <w:color w:val="000000"/>
                <w:sz w:val="24"/>
              </w:rPr>
              <w:t>小间距显示技术的痛点，是融合了</w:t>
            </w:r>
            <w:r>
              <w:rPr>
                <w:rFonts w:ascii="宋体" w:hAnsi="宋体" w:hint="eastAsia"/>
                <w:bCs/>
                <w:iCs/>
                <w:color w:val="000000"/>
                <w:sz w:val="24"/>
              </w:rPr>
              <w:t>LED</w:t>
            </w:r>
            <w:r>
              <w:rPr>
                <w:rFonts w:ascii="宋体" w:hAnsi="宋体" w:hint="eastAsia"/>
                <w:bCs/>
                <w:iCs/>
                <w:color w:val="000000"/>
                <w:sz w:val="24"/>
              </w:rPr>
              <w:t>封装与</w:t>
            </w:r>
            <w:r>
              <w:rPr>
                <w:rFonts w:ascii="宋体" w:hAnsi="宋体" w:hint="eastAsia"/>
                <w:bCs/>
                <w:iCs/>
                <w:color w:val="000000"/>
                <w:sz w:val="24"/>
              </w:rPr>
              <w:t>LED</w:t>
            </w:r>
            <w:r>
              <w:rPr>
                <w:rFonts w:ascii="宋体" w:hAnsi="宋体" w:hint="eastAsia"/>
                <w:bCs/>
                <w:iCs/>
                <w:color w:val="000000"/>
                <w:sz w:val="24"/>
              </w:rPr>
              <w:t>显示的创新技术，这种多</w:t>
            </w:r>
            <w:r>
              <w:rPr>
                <w:rFonts w:ascii="宋体" w:hAnsi="宋体" w:hint="eastAsia"/>
                <w:bCs/>
                <w:iCs/>
                <w:color w:val="000000"/>
                <w:sz w:val="24"/>
              </w:rPr>
              <w:t>LED</w:t>
            </w:r>
            <w:r>
              <w:rPr>
                <w:rFonts w:ascii="宋体" w:hAnsi="宋体" w:hint="eastAsia"/>
                <w:bCs/>
                <w:iCs/>
                <w:color w:val="000000"/>
                <w:sz w:val="24"/>
              </w:rPr>
              <w:t>芯片集成封装技术，与</w:t>
            </w:r>
            <w:r>
              <w:rPr>
                <w:rFonts w:ascii="宋体" w:hAnsi="宋体" w:hint="eastAsia"/>
                <w:bCs/>
                <w:iCs/>
                <w:color w:val="000000"/>
                <w:sz w:val="24"/>
              </w:rPr>
              <w:t>SMD</w:t>
            </w:r>
            <w:r>
              <w:rPr>
                <w:rFonts w:ascii="宋体" w:hAnsi="宋体" w:hint="eastAsia"/>
                <w:bCs/>
                <w:iCs/>
                <w:color w:val="000000"/>
                <w:sz w:val="24"/>
              </w:rPr>
              <w:t>封装工艺最大的不同是省去了支架，同时也节省了显示制作过程</w:t>
            </w:r>
            <w:proofErr w:type="gramStart"/>
            <w:r>
              <w:rPr>
                <w:rFonts w:ascii="宋体" w:hAnsi="宋体" w:hint="eastAsia"/>
                <w:bCs/>
                <w:iCs/>
                <w:color w:val="000000"/>
                <w:sz w:val="24"/>
              </w:rPr>
              <w:t>中灯珠过</w:t>
            </w:r>
            <w:proofErr w:type="gramEnd"/>
            <w:r>
              <w:rPr>
                <w:rFonts w:ascii="宋体" w:hAnsi="宋体" w:hint="eastAsia"/>
                <w:bCs/>
                <w:iCs/>
                <w:color w:val="000000"/>
                <w:sz w:val="24"/>
              </w:rPr>
              <w:t>回流焊的工艺。与</w:t>
            </w:r>
            <w:r>
              <w:rPr>
                <w:rFonts w:ascii="宋体" w:hAnsi="宋体" w:hint="eastAsia"/>
                <w:bCs/>
                <w:iCs/>
                <w:color w:val="000000"/>
                <w:sz w:val="24"/>
              </w:rPr>
              <w:t xml:space="preserve">SMD </w:t>
            </w:r>
            <w:r>
              <w:rPr>
                <w:rFonts w:ascii="宋体" w:hAnsi="宋体" w:hint="eastAsia"/>
                <w:bCs/>
                <w:iCs/>
                <w:color w:val="000000"/>
                <w:sz w:val="24"/>
              </w:rPr>
              <w:t>分立器件</w:t>
            </w:r>
            <w:r>
              <w:rPr>
                <w:rFonts w:ascii="宋体" w:hAnsi="宋体" w:hint="eastAsia"/>
                <w:bCs/>
                <w:iCs/>
                <w:color w:val="000000"/>
                <w:sz w:val="24"/>
              </w:rPr>
              <w:t xml:space="preserve">LED </w:t>
            </w:r>
            <w:r>
              <w:rPr>
                <w:rFonts w:ascii="宋体" w:hAnsi="宋体" w:hint="eastAsia"/>
                <w:bCs/>
                <w:iCs/>
                <w:color w:val="000000"/>
                <w:sz w:val="24"/>
              </w:rPr>
              <w:t>小间距显示技术相比，雷曼</w:t>
            </w:r>
            <w:r>
              <w:rPr>
                <w:rFonts w:ascii="宋体" w:hAnsi="宋体" w:hint="eastAsia"/>
                <w:bCs/>
                <w:iCs/>
                <w:color w:val="000000"/>
                <w:sz w:val="24"/>
              </w:rPr>
              <w:t xml:space="preserve">COB </w:t>
            </w:r>
            <w:r>
              <w:rPr>
                <w:rFonts w:ascii="宋体" w:hAnsi="宋体" w:hint="eastAsia"/>
                <w:bCs/>
                <w:iCs/>
                <w:color w:val="000000"/>
                <w:sz w:val="24"/>
              </w:rPr>
              <w:t>小间距</w:t>
            </w:r>
            <w:r>
              <w:rPr>
                <w:rFonts w:ascii="宋体" w:hAnsi="宋体" w:hint="eastAsia"/>
                <w:bCs/>
                <w:iCs/>
                <w:color w:val="000000"/>
                <w:sz w:val="24"/>
              </w:rPr>
              <w:t xml:space="preserve">LED </w:t>
            </w:r>
            <w:r>
              <w:rPr>
                <w:rFonts w:ascii="宋体" w:hAnsi="宋体" w:hint="eastAsia"/>
                <w:bCs/>
                <w:iCs/>
                <w:color w:val="000000"/>
                <w:sz w:val="24"/>
              </w:rPr>
              <w:t>集成显示技术具有非常明显的技术优势，能做到更小的点间距，通常可以做到</w:t>
            </w:r>
            <w:r>
              <w:rPr>
                <w:rFonts w:ascii="宋体" w:hAnsi="宋体" w:hint="eastAsia"/>
                <w:bCs/>
                <w:iCs/>
                <w:color w:val="000000"/>
                <w:sz w:val="24"/>
              </w:rPr>
              <w:t>P0.5-P2.0</w:t>
            </w:r>
            <w:r>
              <w:rPr>
                <w:rFonts w:ascii="宋体" w:hAnsi="宋体" w:hint="eastAsia"/>
                <w:bCs/>
                <w:iCs/>
                <w:color w:val="000000"/>
                <w:sz w:val="24"/>
              </w:rPr>
              <w:t>点间距，最小点间距可以做到</w:t>
            </w:r>
            <w:r>
              <w:rPr>
                <w:rFonts w:ascii="宋体" w:hAnsi="宋体" w:hint="eastAsia"/>
                <w:bCs/>
                <w:iCs/>
                <w:color w:val="000000"/>
                <w:sz w:val="24"/>
              </w:rPr>
              <w:t>P0.5</w:t>
            </w:r>
            <w:r>
              <w:rPr>
                <w:rFonts w:ascii="宋体" w:hAnsi="宋体" w:hint="eastAsia"/>
                <w:bCs/>
                <w:iCs/>
                <w:color w:val="000000"/>
                <w:sz w:val="24"/>
              </w:rPr>
              <w:t>以下；而且能够提供最强的防护性，防外力碰撞能力突出，刚才大家也体验了足球砸屏了。另外还能够提供更高的可靠性与稳定性，相较</w:t>
            </w:r>
            <w:r>
              <w:rPr>
                <w:rFonts w:ascii="宋体" w:hAnsi="宋体" w:hint="eastAsia"/>
                <w:bCs/>
                <w:iCs/>
                <w:color w:val="000000"/>
                <w:sz w:val="24"/>
              </w:rPr>
              <w:t>于</w:t>
            </w:r>
            <w:r>
              <w:rPr>
                <w:rFonts w:ascii="宋体" w:hAnsi="宋体" w:hint="eastAsia"/>
                <w:bCs/>
                <w:iCs/>
                <w:color w:val="000000"/>
                <w:sz w:val="24"/>
              </w:rPr>
              <w:t>SMD</w:t>
            </w:r>
            <w:r>
              <w:rPr>
                <w:rFonts w:ascii="宋体" w:hAnsi="宋体" w:hint="eastAsia"/>
                <w:bCs/>
                <w:iCs/>
                <w:color w:val="000000"/>
                <w:sz w:val="24"/>
              </w:rPr>
              <w:t>小间距产品失效率大大降低了一个数量级，即小于</w:t>
            </w:r>
            <w:r>
              <w:rPr>
                <w:rFonts w:ascii="宋体" w:hAnsi="宋体" w:hint="eastAsia"/>
                <w:bCs/>
                <w:iCs/>
                <w:color w:val="000000"/>
                <w:sz w:val="24"/>
              </w:rPr>
              <w:t>10PPM</w:t>
            </w:r>
            <w:r>
              <w:rPr>
                <w:rFonts w:ascii="宋体" w:hAnsi="宋体" w:hint="eastAsia"/>
                <w:bCs/>
                <w:iCs/>
                <w:color w:val="000000"/>
                <w:sz w:val="24"/>
              </w:rPr>
              <w:t>，延长了产品使用寿命、降低了使用维护成本。</w:t>
            </w:r>
          </w:p>
          <w:p w:rsidR="00D421DD" w:rsidRDefault="00664C8C">
            <w:pPr>
              <w:spacing w:line="360" w:lineRule="auto"/>
              <w:ind w:firstLineChars="200" w:firstLine="482"/>
              <w:rPr>
                <w:rFonts w:ascii="宋体" w:hAnsi="宋体"/>
                <w:b/>
                <w:bCs/>
                <w:iCs/>
                <w:color w:val="000000"/>
                <w:sz w:val="24"/>
              </w:rPr>
            </w:pPr>
            <w:r>
              <w:rPr>
                <w:rFonts w:ascii="宋体" w:hAnsi="宋体" w:hint="eastAsia"/>
                <w:b/>
                <w:color w:val="000000"/>
                <w:sz w:val="24"/>
              </w:rPr>
              <w:t>问题</w:t>
            </w:r>
            <w:r>
              <w:rPr>
                <w:rFonts w:ascii="宋体" w:hAnsi="宋体" w:hint="eastAsia"/>
                <w:b/>
                <w:color w:val="000000"/>
                <w:sz w:val="24"/>
              </w:rPr>
              <w:t>6</w:t>
            </w:r>
            <w:r>
              <w:rPr>
                <w:rFonts w:ascii="宋体" w:hAnsi="宋体" w:hint="eastAsia"/>
                <w:b/>
                <w:color w:val="000000"/>
                <w:sz w:val="24"/>
              </w:rPr>
              <w:t>：</w:t>
            </w:r>
            <w:r>
              <w:rPr>
                <w:rFonts w:ascii="宋体" w:hAnsi="宋体" w:hint="eastAsia"/>
                <w:b/>
                <w:bCs/>
                <w:iCs/>
                <w:color w:val="000000"/>
                <w:sz w:val="24"/>
              </w:rPr>
              <w:t>公司目前的</w:t>
            </w:r>
            <w:r>
              <w:rPr>
                <w:rFonts w:ascii="宋体" w:hAnsi="宋体"/>
                <w:b/>
                <w:bCs/>
                <w:iCs/>
                <w:color w:val="000000"/>
                <w:sz w:val="24"/>
              </w:rPr>
              <w:t>Micro LED</w:t>
            </w:r>
            <w:r>
              <w:rPr>
                <w:rFonts w:ascii="宋体" w:hAnsi="宋体" w:hint="eastAsia"/>
                <w:b/>
                <w:bCs/>
                <w:iCs/>
                <w:color w:val="000000"/>
                <w:sz w:val="24"/>
              </w:rPr>
              <w:t>显示产品有哪些型号？</w:t>
            </w:r>
          </w:p>
          <w:p w:rsidR="00D421DD" w:rsidRDefault="00664C8C">
            <w:pPr>
              <w:spacing w:line="360" w:lineRule="auto"/>
              <w:ind w:firstLineChars="200" w:firstLine="480"/>
              <w:rPr>
                <w:rFonts w:ascii="宋体" w:hAnsi="宋体"/>
                <w:bCs/>
                <w:iCs/>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答：目前，公司基于业内最新</w:t>
            </w:r>
            <w:r>
              <w:rPr>
                <w:rFonts w:ascii="宋体" w:hAnsi="宋体" w:hint="eastAsia"/>
                <w:bCs/>
                <w:iCs/>
                <w:color w:val="000000"/>
                <w:sz w:val="24"/>
              </w:rPr>
              <w:t>COB</w:t>
            </w:r>
            <w:r>
              <w:rPr>
                <w:rFonts w:ascii="宋体" w:hAnsi="宋体" w:hint="eastAsia"/>
                <w:bCs/>
                <w:iCs/>
                <w:color w:val="000000"/>
                <w:sz w:val="24"/>
              </w:rPr>
              <w:t>核心技术已量产</w:t>
            </w:r>
            <w:r>
              <w:rPr>
                <w:rFonts w:ascii="宋体" w:hAnsi="宋体" w:hint="eastAsia"/>
                <w:bCs/>
                <w:iCs/>
                <w:color w:val="000000"/>
                <w:sz w:val="24"/>
              </w:rPr>
              <w:t>P0.9</w:t>
            </w:r>
            <w:r>
              <w:rPr>
                <w:rFonts w:ascii="宋体" w:hAnsi="宋体" w:hint="eastAsia"/>
                <w:bCs/>
                <w:iCs/>
                <w:color w:val="000000"/>
                <w:sz w:val="24"/>
              </w:rPr>
              <w:t>、</w:t>
            </w:r>
            <w:r>
              <w:rPr>
                <w:rFonts w:ascii="宋体" w:hAnsi="宋体" w:hint="eastAsia"/>
                <w:bCs/>
                <w:iCs/>
                <w:color w:val="000000"/>
                <w:sz w:val="24"/>
              </w:rPr>
              <w:t>P1.2</w:t>
            </w:r>
            <w:r>
              <w:rPr>
                <w:rFonts w:ascii="宋体" w:hAnsi="宋体" w:hint="eastAsia"/>
                <w:bCs/>
                <w:iCs/>
                <w:color w:val="000000"/>
                <w:sz w:val="24"/>
              </w:rPr>
              <w:t>、</w:t>
            </w:r>
            <w:r>
              <w:rPr>
                <w:rFonts w:ascii="宋体" w:hAnsi="宋体" w:hint="eastAsia"/>
                <w:bCs/>
                <w:iCs/>
                <w:color w:val="000000"/>
                <w:sz w:val="24"/>
              </w:rPr>
              <w:t>P1.5</w:t>
            </w:r>
            <w:r>
              <w:rPr>
                <w:rFonts w:ascii="宋体" w:hAnsi="宋体" w:hint="eastAsia"/>
                <w:bCs/>
                <w:iCs/>
                <w:color w:val="000000"/>
                <w:sz w:val="24"/>
              </w:rPr>
              <w:t>、</w:t>
            </w:r>
            <w:r>
              <w:rPr>
                <w:rFonts w:ascii="宋体" w:hAnsi="宋体" w:hint="eastAsia"/>
                <w:bCs/>
                <w:iCs/>
                <w:color w:val="000000"/>
                <w:sz w:val="24"/>
              </w:rPr>
              <w:t>P1.9</w:t>
            </w:r>
            <w:r>
              <w:rPr>
                <w:rFonts w:ascii="宋体" w:hAnsi="宋体" w:hint="eastAsia"/>
                <w:bCs/>
                <w:iCs/>
                <w:color w:val="000000"/>
                <w:sz w:val="24"/>
              </w:rPr>
              <w:t>的</w:t>
            </w:r>
            <w:r>
              <w:rPr>
                <w:rFonts w:ascii="宋体" w:hAnsi="宋体"/>
                <w:bCs/>
                <w:iCs/>
                <w:color w:val="000000"/>
                <w:sz w:val="24"/>
              </w:rPr>
              <w:t>Micro LED</w:t>
            </w:r>
            <w:r>
              <w:rPr>
                <w:rFonts w:ascii="宋体" w:hAnsi="宋体" w:hint="eastAsia"/>
                <w:bCs/>
                <w:iCs/>
                <w:color w:val="000000"/>
                <w:sz w:val="24"/>
              </w:rPr>
              <w:t>显示产品。后续公司会聚焦</w:t>
            </w:r>
            <w:r>
              <w:rPr>
                <w:rFonts w:ascii="宋体" w:hAnsi="宋体"/>
                <w:bCs/>
                <w:iCs/>
                <w:color w:val="000000"/>
                <w:sz w:val="24"/>
              </w:rPr>
              <w:t>Micro LED</w:t>
            </w:r>
            <w:r>
              <w:rPr>
                <w:rFonts w:ascii="宋体" w:hAnsi="宋体" w:hint="eastAsia"/>
                <w:bCs/>
                <w:iCs/>
                <w:color w:val="000000"/>
                <w:sz w:val="24"/>
              </w:rPr>
              <w:t>超高</w:t>
            </w:r>
            <w:proofErr w:type="gramStart"/>
            <w:r>
              <w:rPr>
                <w:rFonts w:ascii="宋体" w:hAnsi="宋体" w:hint="eastAsia"/>
                <w:bCs/>
                <w:iCs/>
                <w:color w:val="000000"/>
                <w:sz w:val="24"/>
              </w:rPr>
              <w:t>清显示</w:t>
            </w:r>
            <w:proofErr w:type="gramEnd"/>
            <w:r>
              <w:rPr>
                <w:rFonts w:ascii="宋体" w:hAnsi="宋体" w:hint="eastAsia"/>
                <w:bCs/>
                <w:iCs/>
                <w:color w:val="000000"/>
                <w:sz w:val="24"/>
              </w:rPr>
              <w:t>领域，通过不断的技术创新，为客户提供性价比更高，点间距更小的超高</w:t>
            </w:r>
            <w:proofErr w:type="gramStart"/>
            <w:r>
              <w:rPr>
                <w:rFonts w:ascii="宋体" w:hAnsi="宋体" w:hint="eastAsia"/>
                <w:bCs/>
                <w:iCs/>
                <w:color w:val="000000"/>
                <w:sz w:val="24"/>
              </w:rPr>
              <w:t>清显示</w:t>
            </w:r>
            <w:proofErr w:type="gramEnd"/>
            <w:r>
              <w:rPr>
                <w:rFonts w:ascii="宋体" w:hAnsi="宋体" w:hint="eastAsia"/>
                <w:bCs/>
                <w:iCs/>
                <w:color w:val="000000"/>
                <w:sz w:val="24"/>
              </w:rPr>
              <w:t>产品。</w:t>
            </w:r>
          </w:p>
          <w:p w:rsidR="00D421DD" w:rsidRDefault="00664C8C">
            <w:pPr>
              <w:spacing w:line="360" w:lineRule="auto"/>
              <w:ind w:firstLineChars="200" w:firstLine="482"/>
              <w:rPr>
                <w:rFonts w:ascii="宋体" w:hAnsi="宋体"/>
                <w:b/>
                <w:color w:val="000000"/>
                <w:sz w:val="24"/>
              </w:rPr>
            </w:pPr>
            <w:r>
              <w:rPr>
                <w:rFonts w:ascii="宋体" w:hAnsi="宋体" w:hint="eastAsia"/>
                <w:b/>
                <w:color w:val="000000"/>
                <w:sz w:val="24"/>
              </w:rPr>
              <w:t>问题</w:t>
            </w:r>
            <w:r>
              <w:rPr>
                <w:rFonts w:ascii="宋体" w:hAnsi="宋体" w:hint="eastAsia"/>
                <w:b/>
                <w:color w:val="000000"/>
                <w:sz w:val="24"/>
              </w:rPr>
              <w:t>7</w:t>
            </w:r>
            <w:r>
              <w:rPr>
                <w:rFonts w:ascii="宋体" w:hAnsi="宋体" w:hint="eastAsia"/>
                <w:b/>
                <w:color w:val="000000"/>
                <w:sz w:val="24"/>
              </w:rPr>
              <w:t>：公司</w:t>
            </w:r>
            <w:r>
              <w:rPr>
                <w:rFonts w:ascii="宋体" w:hAnsi="宋体" w:hint="eastAsia"/>
                <w:b/>
                <w:color w:val="000000"/>
                <w:sz w:val="24"/>
              </w:rPr>
              <w:t>Micro LED</w:t>
            </w:r>
            <w:r>
              <w:rPr>
                <w:rFonts w:ascii="宋体" w:hAnsi="宋体" w:hint="eastAsia"/>
                <w:b/>
                <w:color w:val="000000"/>
                <w:sz w:val="24"/>
              </w:rPr>
              <w:t>显示屏主要应用在哪些领域？</w:t>
            </w:r>
            <w:r>
              <w:rPr>
                <w:rFonts w:ascii="宋体" w:hAnsi="宋体"/>
                <w:b/>
                <w:color w:val="000000"/>
                <w:sz w:val="24"/>
              </w:rPr>
              <w:t xml:space="preserve"> </w:t>
            </w:r>
          </w:p>
          <w:p w:rsidR="00D421DD" w:rsidRDefault="00664C8C">
            <w:pPr>
              <w:spacing w:line="360" w:lineRule="auto"/>
              <w:ind w:firstLineChars="200" w:firstLine="480"/>
              <w:rPr>
                <w:rFonts w:ascii="宋体" w:hAnsi="宋体"/>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答：基于</w:t>
            </w:r>
            <w:r>
              <w:rPr>
                <w:rFonts w:ascii="宋体" w:hAnsi="宋体" w:hint="eastAsia"/>
                <w:color w:val="000000"/>
                <w:sz w:val="24"/>
              </w:rPr>
              <w:t>COB</w:t>
            </w:r>
            <w:r>
              <w:rPr>
                <w:rFonts w:ascii="宋体" w:hAnsi="宋体" w:hint="eastAsia"/>
                <w:color w:val="000000"/>
                <w:sz w:val="24"/>
              </w:rPr>
              <w:t>显示技术的</w:t>
            </w:r>
            <w:r>
              <w:rPr>
                <w:rFonts w:ascii="宋体" w:hAnsi="宋体"/>
                <w:color w:val="000000"/>
                <w:sz w:val="24"/>
              </w:rPr>
              <w:t>Micro LED</w:t>
            </w:r>
            <w:r>
              <w:rPr>
                <w:rFonts w:ascii="宋体" w:hAnsi="宋体" w:hint="eastAsia"/>
                <w:color w:val="000000"/>
                <w:sz w:val="24"/>
              </w:rPr>
              <w:t>显示屏具有更高的防护性能，更高的可靠性，更高的对比度，更加出色的画质，更加灵活快捷的拼接方式以及更高的坏境适应性的优点，是</w:t>
            </w:r>
            <w:r>
              <w:rPr>
                <w:rFonts w:ascii="宋体" w:hAnsi="宋体" w:hint="eastAsia"/>
                <w:color w:val="000000"/>
                <w:sz w:val="24"/>
              </w:rPr>
              <w:t>100</w:t>
            </w:r>
            <w:proofErr w:type="gramStart"/>
            <w:r>
              <w:rPr>
                <w:rFonts w:ascii="宋体" w:hAnsi="宋体" w:hint="eastAsia"/>
                <w:color w:val="000000"/>
                <w:sz w:val="24"/>
              </w:rPr>
              <w:t>吋以上</w:t>
            </w:r>
            <w:proofErr w:type="gramEnd"/>
            <w:r>
              <w:rPr>
                <w:rFonts w:ascii="宋体" w:hAnsi="宋体" w:hint="eastAsia"/>
                <w:color w:val="000000"/>
                <w:sz w:val="24"/>
              </w:rPr>
              <w:t>大尺寸高清显示的专业选择，是目前</w:t>
            </w:r>
            <w:r>
              <w:rPr>
                <w:rFonts w:ascii="宋体" w:hAnsi="宋体" w:hint="eastAsia"/>
                <w:color w:val="000000"/>
                <w:sz w:val="24"/>
              </w:rPr>
              <w:t>P2mm</w:t>
            </w:r>
            <w:r>
              <w:rPr>
                <w:rFonts w:ascii="宋体" w:hAnsi="宋体" w:hint="eastAsia"/>
                <w:color w:val="000000"/>
                <w:sz w:val="24"/>
              </w:rPr>
              <w:t>至</w:t>
            </w:r>
            <w:r>
              <w:rPr>
                <w:rFonts w:ascii="宋体" w:hAnsi="宋体" w:hint="eastAsia"/>
                <w:color w:val="000000"/>
                <w:sz w:val="24"/>
              </w:rPr>
              <w:t>P0.5mmLED</w:t>
            </w:r>
            <w:r>
              <w:rPr>
                <w:rFonts w:ascii="宋体" w:hAnsi="宋体" w:hint="eastAsia"/>
                <w:color w:val="000000"/>
                <w:sz w:val="24"/>
              </w:rPr>
              <w:t>小间距的最佳技术和商业方案，拥有非常宽广的应用，可以用于政府、军队、交通、电力等部门的指挥监控应用，包括指挥中心、调度中心、控制中心、监控中心等。在广电传</w:t>
            </w:r>
            <w:r>
              <w:rPr>
                <w:rFonts w:ascii="宋体" w:hAnsi="宋体" w:hint="eastAsia"/>
                <w:color w:val="000000"/>
                <w:sz w:val="24"/>
              </w:rPr>
              <w:lastRenderedPageBreak/>
              <w:t>媒领域，可以应用于视频演播等。在视频会议系统领域，可以用于企业、政府、军队等部门的会议室、报告厅。在商业显示领域，可以应用于零售、酒店、商务会议等商用显示、智能终端</w:t>
            </w:r>
            <w:r>
              <w:rPr>
                <w:rFonts w:ascii="宋体" w:hAnsi="宋体" w:hint="eastAsia"/>
                <w:color w:val="000000"/>
                <w:sz w:val="24"/>
              </w:rPr>
              <w:t>一体机等。在家用显示领域，可以为家庭提供</w:t>
            </w:r>
            <w:r>
              <w:rPr>
                <w:rFonts w:ascii="宋体" w:hAnsi="宋体" w:hint="eastAsia"/>
                <w:color w:val="000000"/>
                <w:sz w:val="24"/>
              </w:rPr>
              <w:t>100</w:t>
            </w:r>
            <w:r>
              <w:rPr>
                <w:rFonts w:ascii="宋体" w:hAnsi="宋体" w:hint="eastAsia"/>
                <w:color w:val="000000"/>
                <w:sz w:val="24"/>
              </w:rPr>
              <w:t>英寸以上超高清电视。</w:t>
            </w:r>
          </w:p>
          <w:p w:rsidR="00D421DD" w:rsidRDefault="00664C8C">
            <w:pPr>
              <w:spacing w:line="360" w:lineRule="auto"/>
              <w:ind w:firstLineChars="197" w:firstLine="475"/>
              <w:rPr>
                <w:rFonts w:ascii="宋体" w:hAnsi="宋体"/>
                <w:b/>
                <w:bCs/>
                <w:iCs/>
                <w:color w:val="000000"/>
                <w:sz w:val="24"/>
              </w:rPr>
            </w:pPr>
            <w:r>
              <w:rPr>
                <w:rFonts w:ascii="宋体" w:hAnsi="宋体" w:hint="eastAsia"/>
                <w:b/>
                <w:bCs/>
                <w:iCs/>
                <w:color w:val="000000"/>
                <w:sz w:val="24"/>
              </w:rPr>
              <w:t>问题</w:t>
            </w:r>
            <w:r>
              <w:rPr>
                <w:rFonts w:ascii="宋体" w:hAnsi="宋体" w:hint="eastAsia"/>
                <w:b/>
                <w:bCs/>
                <w:iCs/>
                <w:color w:val="000000"/>
                <w:sz w:val="24"/>
              </w:rPr>
              <w:t>8</w:t>
            </w:r>
            <w:r>
              <w:rPr>
                <w:rFonts w:ascii="宋体" w:hAnsi="宋体" w:hint="eastAsia"/>
                <w:b/>
                <w:bCs/>
                <w:iCs/>
                <w:color w:val="000000"/>
                <w:sz w:val="24"/>
              </w:rPr>
              <w:t>：那就是说公司在专业显示领域方面，更多的是面向国内政府项目？</w:t>
            </w:r>
            <w:r>
              <w:rPr>
                <w:rFonts w:ascii="宋体" w:hAnsi="宋体"/>
                <w:b/>
                <w:bCs/>
                <w:iCs/>
                <w:color w:val="000000"/>
                <w:sz w:val="24"/>
              </w:rPr>
              <w:t xml:space="preserve"> </w:t>
            </w:r>
          </w:p>
          <w:p w:rsidR="00D421DD" w:rsidRDefault="00664C8C">
            <w:pPr>
              <w:spacing w:line="360" w:lineRule="auto"/>
              <w:ind w:firstLineChars="200" w:firstLine="480"/>
              <w:rPr>
                <w:rFonts w:ascii="宋体" w:hAnsi="宋体"/>
                <w:bCs/>
                <w:iCs/>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答：对，公司</w:t>
            </w:r>
            <w:r>
              <w:rPr>
                <w:rFonts w:ascii="宋体" w:hAnsi="宋体" w:hint="eastAsia"/>
                <w:bCs/>
                <w:iCs/>
                <w:color w:val="000000"/>
                <w:sz w:val="24"/>
              </w:rPr>
              <w:t>基于</w:t>
            </w:r>
            <w:r>
              <w:rPr>
                <w:rFonts w:ascii="宋体" w:hAnsi="宋体" w:hint="eastAsia"/>
                <w:bCs/>
                <w:iCs/>
                <w:color w:val="000000"/>
                <w:sz w:val="24"/>
              </w:rPr>
              <w:t>COB</w:t>
            </w:r>
            <w:r>
              <w:rPr>
                <w:rFonts w:ascii="宋体" w:hAnsi="宋体" w:hint="eastAsia"/>
                <w:bCs/>
                <w:iCs/>
                <w:color w:val="000000"/>
                <w:sz w:val="24"/>
              </w:rPr>
              <w:t>技术的</w:t>
            </w:r>
            <w:r>
              <w:rPr>
                <w:rFonts w:ascii="宋体" w:hAnsi="宋体"/>
                <w:color w:val="000000"/>
                <w:sz w:val="24"/>
              </w:rPr>
              <w:t>Micro LED</w:t>
            </w:r>
            <w:r>
              <w:rPr>
                <w:rFonts w:ascii="宋体" w:hAnsi="宋体" w:hint="eastAsia"/>
                <w:color w:val="000000"/>
                <w:sz w:val="24"/>
              </w:rPr>
              <w:t>显示屏</w:t>
            </w:r>
            <w:r>
              <w:rPr>
                <w:rFonts w:ascii="宋体" w:hAnsi="宋体" w:hint="eastAsia"/>
                <w:bCs/>
                <w:iCs/>
                <w:color w:val="000000"/>
                <w:sz w:val="24"/>
              </w:rPr>
              <w:t>业务目前主打国内市场，同时向海外推广。在专业显示领域主要面向政府采购项目，</w:t>
            </w:r>
            <w:r>
              <w:rPr>
                <w:rFonts w:ascii="宋体" w:hAnsi="宋体" w:hint="eastAsia"/>
                <w:bCs/>
                <w:iCs/>
                <w:color w:val="000000"/>
                <w:sz w:val="24"/>
              </w:rPr>
              <w:t>在普通显示领域主要面向企业。</w:t>
            </w:r>
            <w:r>
              <w:rPr>
                <w:rFonts w:ascii="宋体" w:hAnsi="宋体" w:hint="eastAsia"/>
                <w:bCs/>
                <w:iCs/>
                <w:color w:val="000000"/>
                <w:sz w:val="24"/>
              </w:rPr>
              <w:t>公司</w:t>
            </w:r>
            <w:r>
              <w:rPr>
                <w:rFonts w:ascii="宋体" w:hAnsi="宋体" w:hint="eastAsia"/>
                <w:bCs/>
                <w:iCs/>
                <w:color w:val="000000"/>
                <w:sz w:val="24"/>
              </w:rPr>
              <w:t>采用</w:t>
            </w:r>
            <w:r>
              <w:rPr>
                <w:rFonts w:ascii="宋体" w:hAnsi="宋体" w:hint="eastAsia"/>
                <w:bCs/>
                <w:iCs/>
                <w:color w:val="000000"/>
                <w:sz w:val="24"/>
              </w:rPr>
              <w:t>COB</w:t>
            </w:r>
            <w:r>
              <w:rPr>
                <w:rFonts w:ascii="宋体" w:hAnsi="宋体" w:hint="eastAsia"/>
                <w:bCs/>
                <w:iCs/>
                <w:color w:val="000000"/>
                <w:sz w:val="24"/>
              </w:rPr>
              <w:t>技术的</w:t>
            </w:r>
            <w:r>
              <w:rPr>
                <w:rFonts w:ascii="宋体" w:hAnsi="宋体" w:hint="eastAsia"/>
                <w:bCs/>
                <w:iCs/>
                <w:color w:val="000000"/>
                <w:sz w:val="24"/>
              </w:rPr>
              <w:t>产品可靠性高、性能具有独特优势，投标可控性强，公司组建的</w:t>
            </w:r>
            <w:r>
              <w:rPr>
                <w:rFonts w:ascii="宋体" w:hAnsi="宋体" w:hint="eastAsia"/>
                <w:bCs/>
                <w:iCs/>
                <w:color w:val="000000"/>
                <w:sz w:val="24"/>
              </w:rPr>
              <w:t>COB</w:t>
            </w:r>
            <w:r>
              <w:rPr>
                <w:rFonts w:ascii="宋体" w:hAnsi="宋体" w:hint="eastAsia"/>
                <w:bCs/>
                <w:iCs/>
                <w:color w:val="000000"/>
                <w:sz w:val="24"/>
              </w:rPr>
              <w:t>团队都在全国各地开拓，并已在交通指挥、公安、教育等领域打造了上海巴士、新疆某兵团、清华大学、华南理工大学等经典案例，且有合作意向的客户较多。伴随着信息化时代的快速发展，未来信息量将飞速增长，显示技术需求也将不断提升，交通调度、企业展示以及数据监控等将越来越依赖大屏超高清</w:t>
            </w:r>
            <w:r>
              <w:rPr>
                <w:rFonts w:ascii="宋体" w:hAnsi="宋体" w:hint="eastAsia"/>
                <w:bCs/>
                <w:iCs/>
                <w:color w:val="000000"/>
                <w:sz w:val="24"/>
              </w:rPr>
              <w:t xml:space="preserve">LED </w:t>
            </w:r>
            <w:r>
              <w:rPr>
                <w:rFonts w:ascii="宋体" w:hAnsi="宋体" w:hint="eastAsia"/>
                <w:bCs/>
                <w:iCs/>
                <w:color w:val="000000"/>
                <w:sz w:val="24"/>
              </w:rPr>
              <w:t>显示屏的帮助，其作为指挥中心和调度枢纽统筹全局的情报窗口的地位越发凸显重要性。政府采购对于信息可视化的需求越来越高，因此公司的大尺寸超高清</w:t>
            </w:r>
            <w:r>
              <w:rPr>
                <w:rFonts w:ascii="宋体" w:hAnsi="宋体" w:hint="eastAsia"/>
                <w:bCs/>
                <w:iCs/>
                <w:color w:val="000000"/>
                <w:sz w:val="24"/>
              </w:rPr>
              <w:t xml:space="preserve">LED </w:t>
            </w:r>
            <w:r>
              <w:rPr>
                <w:rFonts w:ascii="宋体" w:hAnsi="宋体" w:hint="eastAsia"/>
                <w:bCs/>
                <w:iCs/>
                <w:color w:val="000000"/>
                <w:sz w:val="24"/>
              </w:rPr>
              <w:t>显示屏在信息可视化领域将获</w:t>
            </w:r>
            <w:r>
              <w:rPr>
                <w:rFonts w:ascii="宋体" w:hAnsi="宋体" w:hint="eastAsia"/>
                <w:bCs/>
                <w:iCs/>
                <w:color w:val="000000"/>
                <w:sz w:val="24"/>
              </w:rPr>
              <w:t>得更为广阔的发展空间，也是推动公司</w:t>
            </w:r>
            <w:r>
              <w:rPr>
                <w:rFonts w:ascii="宋体" w:hAnsi="宋体" w:hint="eastAsia"/>
                <w:bCs/>
                <w:iCs/>
                <w:color w:val="000000"/>
                <w:sz w:val="24"/>
              </w:rPr>
              <w:t xml:space="preserve">LED </w:t>
            </w:r>
            <w:r>
              <w:rPr>
                <w:rFonts w:ascii="宋体" w:hAnsi="宋体" w:hint="eastAsia"/>
                <w:bCs/>
                <w:iCs/>
                <w:color w:val="000000"/>
                <w:sz w:val="24"/>
              </w:rPr>
              <w:t>业务规模增长的重要力量。</w:t>
            </w:r>
          </w:p>
          <w:p w:rsidR="00D421DD" w:rsidRDefault="00664C8C">
            <w:pPr>
              <w:spacing w:line="360" w:lineRule="auto"/>
              <w:ind w:firstLineChars="200" w:firstLine="482"/>
              <w:rPr>
                <w:rFonts w:ascii="宋体" w:hAnsi="宋体"/>
                <w:b/>
                <w:color w:val="000000"/>
                <w:sz w:val="24"/>
              </w:rPr>
            </w:pPr>
            <w:r>
              <w:rPr>
                <w:rFonts w:ascii="宋体" w:hAnsi="宋体" w:hint="eastAsia"/>
                <w:b/>
                <w:color w:val="000000"/>
                <w:sz w:val="24"/>
              </w:rPr>
              <w:t>问题</w:t>
            </w:r>
            <w:r>
              <w:rPr>
                <w:rFonts w:ascii="宋体" w:hAnsi="宋体" w:hint="eastAsia"/>
                <w:b/>
                <w:color w:val="000000"/>
                <w:sz w:val="24"/>
              </w:rPr>
              <w:t>9</w:t>
            </w:r>
            <w:r>
              <w:rPr>
                <w:rFonts w:ascii="宋体" w:hAnsi="宋体" w:hint="eastAsia"/>
                <w:b/>
                <w:color w:val="000000"/>
                <w:sz w:val="24"/>
              </w:rPr>
              <w:t>：公司做</w:t>
            </w:r>
            <w:r>
              <w:rPr>
                <w:rFonts w:ascii="宋体" w:hAnsi="宋体"/>
                <w:b/>
                <w:color w:val="000000"/>
                <w:sz w:val="24"/>
              </w:rPr>
              <w:t>Micro LED</w:t>
            </w:r>
            <w:r>
              <w:rPr>
                <w:rFonts w:ascii="宋体" w:hAnsi="宋体" w:hint="eastAsia"/>
                <w:b/>
                <w:color w:val="000000"/>
                <w:sz w:val="24"/>
              </w:rPr>
              <w:t>显示在业内的竞争对手主要有哪些？</w:t>
            </w:r>
          </w:p>
          <w:p w:rsidR="00D421DD" w:rsidRDefault="00664C8C">
            <w:pPr>
              <w:spacing w:line="360" w:lineRule="auto"/>
              <w:ind w:firstLineChars="200" w:firstLine="480"/>
              <w:rPr>
                <w:rFonts w:ascii="宋体" w:hAnsi="宋体"/>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答：雷曼是中国第一家</w:t>
            </w:r>
            <w:r>
              <w:rPr>
                <w:rFonts w:ascii="宋体" w:hAnsi="宋体" w:hint="eastAsia"/>
                <w:bCs/>
                <w:iCs/>
                <w:color w:val="000000"/>
                <w:sz w:val="24"/>
              </w:rPr>
              <w:t>LED</w:t>
            </w:r>
            <w:r>
              <w:rPr>
                <w:rFonts w:ascii="宋体" w:hAnsi="宋体" w:hint="eastAsia"/>
                <w:bCs/>
                <w:iCs/>
                <w:color w:val="000000"/>
                <w:sz w:val="24"/>
              </w:rPr>
              <w:t>显示屏高科技上市公司，</w:t>
            </w:r>
            <w:r>
              <w:rPr>
                <w:rFonts w:ascii="宋体" w:hAnsi="宋体" w:hint="eastAsia"/>
                <w:bCs/>
                <w:iCs/>
                <w:color w:val="000000"/>
                <w:sz w:val="24"/>
              </w:rPr>
              <w:t>目前是</w:t>
            </w:r>
            <w:r>
              <w:rPr>
                <w:rFonts w:ascii="宋体" w:hAnsi="宋体" w:hint="eastAsia"/>
                <w:bCs/>
                <w:iCs/>
                <w:color w:val="000000"/>
                <w:sz w:val="24"/>
              </w:rPr>
              <w:t>同行</w:t>
            </w:r>
            <w:r>
              <w:rPr>
                <w:rFonts w:ascii="宋体" w:hAnsi="宋体" w:hint="eastAsia"/>
                <w:bCs/>
                <w:iCs/>
                <w:color w:val="000000"/>
                <w:sz w:val="24"/>
              </w:rPr>
              <w:t>几家</w:t>
            </w:r>
            <w:r>
              <w:rPr>
                <w:rFonts w:ascii="宋体" w:hAnsi="宋体" w:hint="eastAsia"/>
                <w:bCs/>
                <w:iCs/>
                <w:color w:val="000000"/>
                <w:sz w:val="24"/>
              </w:rPr>
              <w:t>上市</w:t>
            </w:r>
            <w:r>
              <w:rPr>
                <w:rFonts w:ascii="宋体" w:hAnsi="宋体" w:hint="eastAsia"/>
                <w:bCs/>
                <w:iCs/>
                <w:color w:val="000000"/>
                <w:sz w:val="24"/>
              </w:rPr>
              <w:t>显示屏企业中基于</w:t>
            </w:r>
            <w:r>
              <w:rPr>
                <w:rFonts w:ascii="宋体" w:hAnsi="宋体" w:hint="eastAsia"/>
                <w:bCs/>
                <w:iCs/>
                <w:color w:val="000000"/>
                <w:sz w:val="24"/>
              </w:rPr>
              <w:t>COB</w:t>
            </w:r>
            <w:r>
              <w:rPr>
                <w:rFonts w:ascii="宋体" w:hAnsi="宋体" w:hint="eastAsia"/>
                <w:bCs/>
                <w:iCs/>
                <w:color w:val="000000"/>
                <w:sz w:val="24"/>
              </w:rPr>
              <w:t>技术的</w:t>
            </w:r>
            <w:r>
              <w:rPr>
                <w:rFonts w:ascii="宋体" w:hAnsi="宋体" w:hint="eastAsia"/>
                <w:bCs/>
                <w:iCs/>
                <w:color w:val="000000"/>
                <w:sz w:val="24"/>
              </w:rPr>
              <w:t>Micro LED</w:t>
            </w:r>
            <w:r>
              <w:rPr>
                <w:rFonts w:ascii="宋体" w:hAnsi="宋体" w:hint="eastAsia"/>
                <w:bCs/>
                <w:iCs/>
                <w:color w:val="000000"/>
                <w:sz w:val="24"/>
              </w:rPr>
              <w:t>产品唯一大规模量产的公司</w:t>
            </w:r>
            <w:r>
              <w:rPr>
                <w:rFonts w:ascii="宋体" w:hAnsi="宋体" w:hint="eastAsia"/>
                <w:bCs/>
                <w:iCs/>
                <w:color w:val="000000"/>
                <w:sz w:val="24"/>
              </w:rPr>
              <w:t>，</w:t>
            </w:r>
            <w:r>
              <w:rPr>
                <w:rFonts w:ascii="宋体" w:hAnsi="宋体" w:hint="eastAsia"/>
                <w:bCs/>
                <w:iCs/>
                <w:color w:val="000000"/>
                <w:sz w:val="24"/>
              </w:rPr>
              <w:t>其他几家</w:t>
            </w:r>
            <w:r>
              <w:rPr>
                <w:rFonts w:ascii="宋体" w:hAnsi="宋体" w:hint="eastAsia"/>
                <w:bCs/>
                <w:iCs/>
                <w:color w:val="000000"/>
                <w:sz w:val="24"/>
              </w:rPr>
              <w:t>的产品技术与特点跟公司的不一样。另外目前国际上基于</w:t>
            </w:r>
            <w:r>
              <w:rPr>
                <w:rFonts w:ascii="宋体" w:hAnsi="宋体" w:hint="eastAsia"/>
                <w:bCs/>
                <w:iCs/>
                <w:color w:val="000000"/>
                <w:sz w:val="24"/>
              </w:rPr>
              <w:t>COB</w:t>
            </w:r>
            <w:r>
              <w:rPr>
                <w:rFonts w:ascii="宋体" w:hAnsi="宋体" w:hint="eastAsia"/>
                <w:bCs/>
                <w:iCs/>
                <w:color w:val="000000"/>
                <w:sz w:val="24"/>
              </w:rPr>
              <w:t>技术做</w:t>
            </w:r>
            <w:r>
              <w:rPr>
                <w:rFonts w:ascii="宋体" w:hAnsi="宋体"/>
                <w:bCs/>
                <w:iCs/>
                <w:color w:val="000000"/>
                <w:sz w:val="24"/>
              </w:rPr>
              <w:t>Micro LED</w:t>
            </w:r>
            <w:r>
              <w:rPr>
                <w:rFonts w:ascii="宋体" w:hAnsi="宋体" w:hint="eastAsia"/>
                <w:bCs/>
                <w:iCs/>
                <w:color w:val="000000"/>
                <w:sz w:val="24"/>
              </w:rPr>
              <w:t>的有三星、索尼，他们采用的技术路线与公司较为相似。</w:t>
            </w:r>
            <w:r>
              <w:rPr>
                <w:rFonts w:ascii="宋体" w:hAnsi="宋体"/>
                <w:color w:val="000000"/>
                <w:sz w:val="24"/>
              </w:rPr>
              <w:t xml:space="preserve"> </w:t>
            </w:r>
          </w:p>
          <w:p w:rsidR="00D421DD" w:rsidRDefault="00664C8C">
            <w:pPr>
              <w:spacing w:line="360" w:lineRule="auto"/>
              <w:ind w:firstLineChars="200" w:firstLine="482"/>
              <w:rPr>
                <w:rFonts w:ascii="宋体" w:hAnsi="宋体"/>
                <w:b/>
                <w:color w:val="000000"/>
                <w:sz w:val="24"/>
              </w:rPr>
            </w:pPr>
            <w:r>
              <w:rPr>
                <w:rFonts w:ascii="宋体" w:hAnsi="宋体" w:hint="eastAsia"/>
                <w:b/>
                <w:color w:val="000000"/>
                <w:sz w:val="24"/>
              </w:rPr>
              <w:t>问题</w:t>
            </w:r>
            <w:r>
              <w:rPr>
                <w:rFonts w:ascii="宋体" w:hAnsi="宋体" w:hint="eastAsia"/>
                <w:b/>
                <w:color w:val="000000"/>
                <w:sz w:val="24"/>
              </w:rPr>
              <w:t>10</w:t>
            </w:r>
            <w:r>
              <w:rPr>
                <w:rFonts w:ascii="宋体" w:hAnsi="宋体" w:hint="eastAsia"/>
                <w:b/>
                <w:color w:val="000000"/>
                <w:sz w:val="24"/>
              </w:rPr>
              <w:t>：雷曼与业内的竞争对手相比在</w:t>
            </w:r>
            <w:r>
              <w:rPr>
                <w:rFonts w:ascii="宋体" w:hAnsi="宋体" w:hint="eastAsia"/>
                <w:b/>
                <w:color w:val="000000"/>
                <w:sz w:val="24"/>
              </w:rPr>
              <w:t>Micro LED</w:t>
            </w:r>
            <w:r>
              <w:rPr>
                <w:rFonts w:ascii="宋体" w:hAnsi="宋体" w:hint="eastAsia"/>
                <w:b/>
                <w:color w:val="000000"/>
                <w:sz w:val="24"/>
              </w:rPr>
              <w:t>领域</w:t>
            </w:r>
            <w:r>
              <w:rPr>
                <w:rFonts w:ascii="宋体" w:hAnsi="宋体" w:hint="eastAsia"/>
                <w:b/>
                <w:color w:val="000000"/>
                <w:sz w:val="24"/>
              </w:rPr>
              <w:lastRenderedPageBreak/>
              <w:t>有什么优势？</w:t>
            </w:r>
          </w:p>
          <w:p w:rsidR="00D421DD" w:rsidRDefault="00664C8C">
            <w:pPr>
              <w:spacing w:line="360" w:lineRule="auto"/>
              <w:ind w:firstLineChars="200" w:firstLine="480"/>
              <w:rPr>
                <w:rFonts w:ascii="宋体" w:hAnsi="宋体" w:cs="宋体"/>
                <w:bCs/>
                <w:iCs/>
                <w:color w:val="000000"/>
                <w:kern w:val="0"/>
                <w:sz w:val="24"/>
              </w:rPr>
            </w:pPr>
            <w:proofErr w:type="gramStart"/>
            <w:r>
              <w:rPr>
                <w:rFonts w:ascii="宋体" w:hAnsi="宋体" w:hint="eastAsia"/>
                <w:bCs/>
                <w:iCs/>
                <w:color w:val="000000"/>
                <w:sz w:val="24"/>
              </w:rPr>
              <w:t>李漫铁</w:t>
            </w:r>
            <w:proofErr w:type="gramEnd"/>
            <w:r>
              <w:rPr>
                <w:rFonts w:ascii="宋体" w:hAnsi="宋体" w:cs="宋体" w:hint="eastAsia"/>
                <w:bCs/>
                <w:iCs/>
                <w:color w:val="000000"/>
                <w:kern w:val="0"/>
                <w:sz w:val="24"/>
              </w:rPr>
              <w:t>答：公司</w:t>
            </w:r>
            <w:r>
              <w:rPr>
                <w:rFonts w:ascii="宋体" w:hAnsi="宋体" w:cs="宋体" w:hint="eastAsia"/>
                <w:bCs/>
                <w:iCs/>
                <w:color w:val="000000"/>
                <w:kern w:val="0"/>
                <w:sz w:val="24"/>
              </w:rPr>
              <w:t>自主研发的</w:t>
            </w:r>
            <w:r>
              <w:rPr>
                <w:rFonts w:ascii="宋体" w:hAnsi="宋体" w:cs="宋体" w:hint="eastAsia"/>
                <w:bCs/>
                <w:iCs/>
                <w:color w:val="000000"/>
                <w:kern w:val="0"/>
                <w:sz w:val="24"/>
              </w:rPr>
              <w:t>基于</w:t>
            </w:r>
            <w:r>
              <w:rPr>
                <w:rFonts w:ascii="宋体" w:hAnsi="宋体" w:cs="宋体" w:hint="eastAsia"/>
                <w:bCs/>
                <w:iCs/>
                <w:color w:val="000000"/>
                <w:kern w:val="0"/>
                <w:sz w:val="24"/>
              </w:rPr>
              <w:t>COB</w:t>
            </w:r>
            <w:r>
              <w:rPr>
                <w:rFonts w:ascii="宋体" w:hAnsi="宋体" w:cs="宋体" w:hint="eastAsia"/>
                <w:bCs/>
                <w:iCs/>
                <w:color w:val="000000"/>
                <w:kern w:val="0"/>
                <w:sz w:val="24"/>
              </w:rPr>
              <w:t>技术的</w:t>
            </w:r>
            <w:r>
              <w:rPr>
                <w:rFonts w:ascii="宋体" w:hAnsi="宋体" w:cs="宋体"/>
                <w:bCs/>
                <w:iCs/>
                <w:color w:val="000000"/>
                <w:kern w:val="0"/>
                <w:sz w:val="24"/>
              </w:rPr>
              <w:t>Micro LED</w:t>
            </w:r>
            <w:r>
              <w:rPr>
                <w:rFonts w:ascii="宋体" w:hAnsi="宋体" w:cs="宋体" w:hint="eastAsia"/>
                <w:bCs/>
                <w:iCs/>
                <w:color w:val="000000"/>
                <w:kern w:val="0"/>
                <w:sz w:val="24"/>
              </w:rPr>
              <w:t>显示产品在</w:t>
            </w:r>
            <w:r>
              <w:rPr>
                <w:rFonts w:ascii="宋体" w:hAnsi="宋体" w:cs="宋体" w:hint="eastAsia"/>
                <w:bCs/>
                <w:iCs/>
                <w:color w:val="000000"/>
                <w:kern w:val="0"/>
                <w:sz w:val="24"/>
              </w:rPr>
              <w:t>2018</w:t>
            </w:r>
            <w:r>
              <w:rPr>
                <w:rFonts w:ascii="宋体" w:hAnsi="宋体" w:cs="宋体" w:hint="eastAsia"/>
                <w:bCs/>
                <w:iCs/>
                <w:color w:val="000000"/>
                <w:kern w:val="0"/>
                <w:sz w:val="24"/>
              </w:rPr>
              <w:t>年初便率先推出并</w:t>
            </w:r>
            <w:r>
              <w:rPr>
                <w:rFonts w:ascii="宋体" w:hAnsi="宋体" w:cs="宋体" w:hint="eastAsia"/>
                <w:bCs/>
                <w:iCs/>
                <w:color w:val="000000"/>
                <w:kern w:val="0"/>
                <w:sz w:val="24"/>
              </w:rPr>
              <w:t>已</w:t>
            </w:r>
            <w:r>
              <w:rPr>
                <w:rFonts w:ascii="宋体" w:hAnsi="宋体" w:cs="宋体" w:hint="eastAsia"/>
                <w:bCs/>
                <w:iCs/>
                <w:color w:val="000000"/>
                <w:kern w:val="0"/>
                <w:sz w:val="24"/>
              </w:rPr>
              <w:t>量产，且具有更佳的性价比解决方案。公司作为老牌</w:t>
            </w:r>
            <w:r>
              <w:rPr>
                <w:rFonts w:ascii="宋体" w:hAnsi="宋体" w:cs="宋体" w:hint="eastAsia"/>
                <w:bCs/>
                <w:iCs/>
                <w:color w:val="000000"/>
                <w:kern w:val="0"/>
                <w:sz w:val="24"/>
              </w:rPr>
              <w:t>LED</w:t>
            </w:r>
            <w:r>
              <w:rPr>
                <w:rFonts w:ascii="宋体" w:hAnsi="宋体" w:cs="宋体" w:hint="eastAsia"/>
                <w:bCs/>
                <w:iCs/>
                <w:color w:val="000000"/>
                <w:kern w:val="0"/>
                <w:sz w:val="24"/>
              </w:rPr>
              <w:t>上市公司，具有十五年</w:t>
            </w:r>
            <w:r>
              <w:rPr>
                <w:rFonts w:ascii="宋体" w:hAnsi="宋体" w:cs="宋体" w:hint="eastAsia"/>
                <w:bCs/>
                <w:iCs/>
                <w:color w:val="000000"/>
                <w:kern w:val="0"/>
                <w:sz w:val="24"/>
              </w:rPr>
              <w:t>LED</w:t>
            </w:r>
            <w:r>
              <w:rPr>
                <w:rFonts w:ascii="宋体" w:hAnsi="宋体" w:cs="宋体" w:hint="eastAsia"/>
                <w:bCs/>
                <w:iCs/>
                <w:color w:val="000000"/>
                <w:kern w:val="0"/>
                <w:sz w:val="24"/>
              </w:rPr>
              <w:t>封装研发及制造经验；十四年</w:t>
            </w:r>
            <w:r>
              <w:rPr>
                <w:rFonts w:ascii="宋体" w:hAnsi="宋体" w:cs="宋体" w:hint="eastAsia"/>
                <w:bCs/>
                <w:iCs/>
                <w:color w:val="000000"/>
                <w:kern w:val="0"/>
                <w:sz w:val="24"/>
              </w:rPr>
              <w:t>LED</w:t>
            </w:r>
            <w:r>
              <w:rPr>
                <w:rFonts w:ascii="宋体" w:hAnsi="宋体" w:cs="宋体" w:hint="eastAsia"/>
                <w:bCs/>
                <w:iCs/>
                <w:color w:val="000000"/>
                <w:kern w:val="0"/>
                <w:sz w:val="24"/>
              </w:rPr>
              <w:t>显示屏研发及制造经验；五年以上</w:t>
            </w:r>
            <w:r>
              <w:rPr>
                <w:rFonts w:ascii="宋体" w:hAnsi="宋体" w:cs="宋体" w:hint="eastAsia"/>
                <w:bCs/>
                <w:iCs/>
                <w:color w:val="000000"/>
                <w:kern w:val="0"/>
                <w:sz w:val="24"/>
              </w:rPr>
              <w:t>COB</w:t>
            </w:r>
            <w:r>
              <w:rPr>
                <w:rFonts w:ascii="宋体" w:hAnsi="宋体" w:cs="宋体" w:hint="eastAsia"/>
                <w:bCs/>
                <w:iCs/>
                <w:color w:val="000000"/>
                <w:kern w:val="0"/>
                <w:sz w:val="24"/>
              </w:rPr>
              <w:t>小间距显示研发经验，</w:t>
            </w:r>
            <w:r>
              <w:rPr>
                <w:rFonts w:ascii="宋体" w:hAnsi="宋体" w:cs="宋体" w:hint="eastAsia"/>
                <w:bCs/>
                <w:iCs/>
                <w:color w:val="000000"/>
                <w:kern w:val="0"/>
                <w:sz w:val="24"/>
              </w:rPr>
              <w:t>COB</w:t>
            </w:r>
            <w:r>
              <w:rPr>
                <w:rFonts w:ascii="宋体" w:hAnsi="宋体" w:cs="宋体" w:hint="eastAsia"/>
                <w:bCs/>
                <w:iCs/>
                <w:color w:val="000000"/>
                <w:kern w:val="0"/>
                <w:sz w:val="24"/>
              </w:rPr>
              <w:t>显示技术具有较高的技术门槛，深度融合了封装技术和显示技术，</w:t>
            </w:r>
            <w:proofErr w:type="gramStart"/>
            <w:r>
              <w:rPr>
                <w:rFonts w:ascii="宋体" w:hAnsi="宋体" w:cs="宋体" w:hint="eastAsia"/>
                <w:bCs/>
                <w:iCs/>
                <w:color w:val="000000"/>
                <w:kern w:val="0"/>
                <w:sz w:val="24"/>
              </w:rPr>
              <w:t>故纯</w:t>
            </w:r>
            <w:proofErr w:type="gramEnd"/>
            <w:r>
              <w:rPr>
                <w:rFonts w:ascii="宋体" w:hAnsi="宋体" w:cs="宋体" w:hint="eastAsia"/>
                <w:bCs/>
                <w:iCs/>
                <w:color w:val="000000"/>
                <w:kern w:val="0"/>
                <w:sz w:val="24"/>
              </w:rPr>
              <w:t>LED</w:t>
            </w:r>
            <w:r>
              <w:rPr>
                <w:rFonts w:ascii="宋体" w:hAnsi="宋体" w:cs="宋体" w:hint="eastAsia"/>
                <w:bCs/>
                <w:iCs/>
                <w:color w:val="000000"/>
                <w:kern w:val="0"/>
                <w:sz w:val="24"/>
              </w:rPr>
              <w:t>封装企业和纯</w:t>
            </w:r>
            <w:r>
              <w:rPr>
                <w:rFonts w:ascii="宋体" w:hAnsi="宋体" w:cs="宋体" w:hint="eastAsia"/>
                <w:bCs/>
                <w:iCs/>
                <w:color w:val="000000"/>
                <w:kern w:val="0"/>
                <w:sz w:val="24"/>
              </w:rPr>
              <w:t>LED</w:t>
            </w:r>
            <w:r>
              <w:rPr>
                <w:rFonts w:ascii="宋体" w:hAnsi="宋体" w:cs="宋体" w:hint="eastAsia"/>
                <w:bCs/>
                <w:iCs/>
                <w:color w:val="000000"/>
                <w:kern w:val="0"/>
                <w:sz w:val="24"/>
              </w:rPr>
              <w:t>显示屏企业想做</w:t>
            </w:r>
            <w:r>
              <w:rPr>
                <w:rFonts w:ascii="宋体" w:hAnsi="宋体" w:cs="宋体" w:hint="eastAsia"/>
                <w:bCs/>
                <w:iCs/>
                <w:color w:val="000000"/>
                <w:kern w:val="0"/>
                <w:sz w:val="24"/>
              </w:rPr>
              <w:t>COB</w:t>
            </w:r>
            <w:r>
              <w:rPr>
                <w:rFonts w:ascii="宋体" w:hAnsi="宋体" w:cs="宋体" w:hint="eastAsia"/>
                <w:bCs/>
                <w:iCs/>
                <w:color w:val="000000"/>
                <w:kern w:val="0"/>
                <w:sz w:val="24"/>
              </w:rPr>
              <w:t>显示产品技术难度会很大，而且目前</w:t>
            </w:r>
            <w:r>
              <w:rPr>
                <w:rFonts w:ascii="宋体" w:hAnsi="宋体" w:cs="宋体" w:hint="eastAsia"/>
                <w:bCs/>
                <w:iCs/>
                <w:color w:val="000000"/>
                <w:kern w:val="0"/>
                <w:sz w:val="24"/>
              </w:rPr>
              <w:t>SMD</w:t>
            </w:r>
            <w:r>
              <w:rPr>
                <w:rFonts w:ascii="宋体" w:hAnsi="宋体" w:cs="宋体" w:hint="eastAsia"/>
                <w:bCs/>
                <w:iCs/>
                <w:color w:val="000000"/>
                <w:kern w:val="0"/>
                <w:sz w:val="24"/>
              </w:rPr>
              <w:t>仍是市场主流，转型</w:t>
            </w:r>
            <w:r>
              <w:rPr>
                <w:rFonts w:ascii="宋体" w:hAnsi="宋体" w:cs="宋体" w:hint="eastAsia"/>
                <w:bCs/>
                <w:iCs/>
                <w:color w:val="000000"/>
                <w:kern w:val="0"/>
                <w:sz w:val="24"/>
              </w:rPr>
              <w:t>COB</w:t>
            </w:r>
            <w:r>
              <w:rPr>
                <w:rFonts w:ascii="宋体" w:hAnsi="宋体" w:cs="宋体" w:hint="eastAsia"/>
                <w:bCs/>
                <w:iCs/>
                <w:color w:val="000000"/>
                <w:kern w:val="0"/>
                <w:sz w:val="24"/>
              </w:rPr>
              <w:t>也会影响传统技术企业的利益。所以，雷曼作为拥有完整封装和显示综合产业</w:t>
            </w:r>
            <w:proofErr w:type="gramStart"/>
            <w:r>
              <w:rPr>
                <w:rFonts w:ascii="宋体" w:hAnsi="宋体" w:cs="宋体" w:hint="eastAsia"/>
                <w:bCs/>
                <w:iCs/>
                <w:color w:val="000000"/>
                <w:kern w:val="0"/>
                <w:sz w:val="24"/>
              </w:rPr>
              <w:t>链企业</w:t>
            </w:r>
            <w:proofErr w:type="gramEnd"/>
            <w:r>
              <w:rPr>
                <w:rFonts w:ascii="宋体" w:hAnsi="宋体" w:cs="宋体" w:hint="eastAsia"/>
                <w:bCs/>
                <w:iCs/>
                <w:color w:val="000000"/>
                <w:kern w:val="0"/>
                <w:sz w:val="24"/>
              </w:rPr>
              <w:t>推出</w:t>
            </w:r>
            <w:r>
              <w:rPr>
                <w:rFonts w:ascii="宋体" w:hAnsi="宋体" w:cs="宋体" w:hint="eastAsia"/>
                <w:bCs/>
                <w:iCs/>
                <w:color w:val="000000"/>
                <w:kern w:val="0"/>
                <w:sz w:val="24"/>
              </w:rPr>
              <w:t>COB</w:t>
            </w:r>
            <w:r>
              <w:rPr>
                <w:rFonts w:ascii="宋体" w:hAnsi="宋体" w:cs="宋体" w:hint="eastAsia"/>
                <w:bCs/>
                <w:iCs/>
                <w:color w:val="000000"/>
                <w:kern w:val="0"/>
                <w:sz w:val="24"/>
              </w:rPr>
              <w:t>新技术具</w:t>
            </w:r>
            <w:r>
              <w:rPr>
                <w:rFonts w:ascii="宋体" w:hAnsi="宋体" w:cs="宋体" w:hint="eastAsia"/>
                <w:bCs/>
                <w:iCs/>
                <w:color w:val="000000"/>
                <w:kern w:val="0"/>
                <w:sz w:val="24"/>
              </w:rPr>
              <w:t>备天生优势，能够脱颖而出</w:t>
            </w:r>
            <w:r>
              <w:rPr>
                <w:rFonts w:ascii="宋体" w:hAnsi="宋体" w:cs="宋体" w:hint="eastAsia"/>
                <w:bCs/>
                <w:iCs/>
                <w:color w:val="000000"/>
                <w:kern w:val="0"/>
                <w:sz w:val="24"/>
              </w:rPr>
              <w:t>，</w:t>
            </w:r>
            <w:r>
              <w:rPr>
                <w:rFonts w:ascii="宋体" w:hAnsi="宋体" w:cs="宋体" w:hint="eastAsia"/>
                <w:bCs/>
                <w:iCs/>
                <w:color w:val="000000"/>
                <w:kern w:val="0"/>
                <w:sz w:val="24"/>
              </w:rPr>
              <w:t>无论是从时间上还是技术上，公司的研发与生产</w:t>
            </w:r>
            <w:r>
              <w:rPr>
                <w:rFonts w:ascii="宋体" w:hAnsi="宋体" w:cs="宋体" w:hint="eastAsia"/>
                <w:bCs/>
                <w:iCs/>
                <w:color w:val="000000"/>
                <w:kern w:val="0"/>
                <w:sz w:val="24"/>
              </w:rPr>
              <w:t>目前</w:t>
            </w:r>
            <w:r>
              <w:rPr>
                <w:rFonts w:ascii="宋体" w:hAnsi="宋体" w:cs="宋体" w:hint="eastAsia"/>
                <w:bCs/>
                <w:iCs/>
                <w:color w:val="000000"/>
                <w:kern w:val="0"/>
                <w:sz w:val="24"/>
              </w:rPr>
              <w:t>都领先于同行。</w:t>
            </w:r>
          </w:p>
          <w:p w:rsidR="00D421DD" w:rsidRDefault="00664C8C">
            <w:pPr>
              <w:spacing w:line="360" w:lineRule="auto"/>
              <w:ind w:firstLineChars="200" w:firstLine="480"/>
              <w:rPr>
                <w:rFonts w:ascii="宋体" w:hAnsi="宋体" w:cs="宋体"/>
                <w:bCs/>
                <w:iCs/>
                <w:color w:val="000000"/>
                <w:kern w:val="0"/>
                <w:sz w:val="24"/>
              </w:rPr>
            </w:pPr>
            <w:r>
              <w:rPr>
                <w:rFonts w:ascii="宋体" w:hAnsi="宋体" w:cs="宋体" w:hint="eastAsia"/>
                <w:bCs/>
                <w:iCs/>
                <w:color w:val="000000"/>
                <w:kern w:val="0"/>
                <w:sz w:val="24"/>
              </w:rPr>
              <w:t>另外</w:t>
            </w:r>
            <w:r>
              <w:rPr>
                <w:rFonts w:ascii="宋体" w:hAnsi="宋体" w:cs="宋体" w:hint="eastAsia"/>
                <w:bCs/>
                <w:iCs/>
                <w:color w:val="000000"/>
                <w:kern w:val="0"/>
                <w:sz w:val="24"/>
              </w:rPr>
              <w:t>COB</w:t>
            </w:r>
            <w:r>
              <w:rPr>
                <w:rFonts w:ascii="宋体" w:hAnsi="宋体" w:cs="宋体" w:hint="eastAsia"/>
                <w:bCs/>
                <w:iCs/>
                <w:color w:val="000000"/>
                <w:kern w:val="0"/>
                <w:sz w:val="24"/>
              </w:rPr>
              <w:t>显示技术的研发也需要较高的资金门槛。公司作为上市公司，资产负债率较低，资金状况良好，能够支撑</w:t>
            </w:r>
            <w:r>
              <w:rPr>
                <w:rFonts w:ascii="宋体" w:hAnsi="宋体" w:cs="宋体" w:hint="eastAsia"/>
                <w:bCs/>
                <w:iCs/>
                <w:color w:val="000000"/>
                <w:kern w:val="0"/>
                <w:sz w:val="24"/>
              </w:rPr>
              <w:t>COB</w:t>
            </w:r>
            <w:r>
              <w:rPr>
                <w:rFonts w:ascii="宋体" w:hAnsi="宋体" w:cs="宋体" w:hint="eastAsia"/>
                <w:bCs/>
                <w:iCs/>
                <w:color w:val="000000"/>
                <w:kern w:val="0"/>
                <w:sz w:val="24"/>
              </w:rPr>
              <w:t>显示产能持续扩大，不断进行技术创新，提升新一代</w:t>
            </w:r>
            <w:r>
              <w:rPr>
                <w:rFonts w:ascii="宋体" w:hAnsi="宋体" w:cs="宋体"/>
                <w:bCs/>
                <w:iCs/>
                <w:color w:val="000000"/>
                <w:kern w:val="0"/>
                <w:sz w:val="24"/>
              </w:rPr>
              <w:t>Micro LED</w:t>
            </w:r>
            <w:r>
              <w:rPr>
                <w:rFonts w:ascii="宋体" w:hAnsi="宋体" w:cs="宋体" w:hint="eastAsia"/>
                <w:bCs/>
                <w:iCs/>
                <w:color w:val="000000"/>
                <w:kern w:val="0"/>
                <w:sz w:val="24"/>
              </w:rPr>
              <w:t>显示产品的市场占有率，为客户提供性价比更高的优质显示产品。</w:t>
            </w:r>
          </w:p>
          <w:p w:rsidR="00D421DD" w:rsidRDefault="00664C8C">
            <w:pPr>
              <w:spacing w:line="360" w:lineRule="auto"/>
              <w:ind w:firstLineChars="200" w:firstLine="482"/>
              <w:rPr>
                <w:rFonts w:ascii="宋体" w:hAnsi="宋体"/>
                <w:bCs/>
                <w:iCs/>
                <w:color w:val="000000"/>
                <w:sz w:val="24"/>
              </w:rPr>
            </w:pPr>
            <w:r>
              <w:rPr>
                <w:rFonts w:ascii="宋体" w:hAnsi="宋体" w:hint="eastAsia"/>
                <w:b/>
                <w:color w:val="000000"/>
                <w:sz w:val="24"/>
              </w:rPr>
              <w:t>问题</w:t>
            </w:r>
            <w:r>
              <w:rPr>
                <w:rFonts w:ascii="宋体" w:hAnsi="宋体" w:hint="eastAsia"/>
                <w:b/>
                <w:color w:val="000000"/>
                <w:sz w:val="24"/>
              </w:rPr>
              <w:t>11</w:t>
            </w:r>
            <w:r>
              <w:rPr>
                <w:rFonts w:ascii="宋体" w:hAnsi="宋体" w:hint="eastAsia"/>
                <w:b/>
                <w:color w:val="000000"/>
                <w:sz w:val="24"/>
              </w:rPr>
              <w:t>：</w:t>
            </w:r>
            <w:r>
              <w:rPr>
                <w:rFonts w:ascii="宋体" w:hAnsi="宋体" w:hint="eastAsia"/>
                <w:b/>
                <w:bCs/>
                <w:iCs/>
                <w:color w:val="000000"/>
                <w:sz w:val="24"/>
              </w:rPr>
              <w:t>公司</w:t>
            </w:r>
            <w:r>
              <w:rPr>
                <w:rFonts w:ascii="宋体" w:hAnsi="宋体" w:hint="eastAsia"/>
                <w:b/>
                <w:bCs/>
                <w:iCs/>
                <w:color w:val="000000"/>
                <w:sz w:val="24"/>
              </w:rPr>
              <w:t>COB</w:t>
            </w:r>
            <w:r>
              <w:rPr>
                <w:rFonts w:ascii="宋体" w:hAnsi="宋体" w:hint="eastAsia"/>
                <w:b/>
                <w:bCs/>
                <w:iCs/>
                <w:color w:val="000000"/>
                <w:sz w:val="24"/>
              </w:rPr>
              <w:t>产品生产情况如何？</w:t>
            </w:r>
          </w:p>
          <w:p w:rsidR="00D421DD" w:rsidRDefault="00664C8C">
            <w:pPr>
              <w:spacing w:line="360" w:lineRule="auto"/>
              <w:ind w:firstLineChars="200" w:firstLine="480"/>
              <w:rPr>
                <w:rFonts w:ascii="宋体" w:hAnsi="宋体"/>
                <w:bCs/>
                <w:iCs/>
                <w:color w:val="000000"/>
                <w:sz w:val="24"/>
              </w:rPr>
            </w:pPr>
            <w:r>
              <w:rPr>
                <w:rFonts w:ascii="宋体" w:hAnsi="宋体" w:hint="eastAsia"/>
                <w:bCs/>
                <w:iCs/>
                <w:color w:val="000000"/>
                <w:sz w:val="24"/>
              </w:rPr>
              <w:t>答：公司自</w:t>
            </w:r>
            <w:r>
              <w:rPr>
                <w:rFonts w:ascii="宋体" w:hAnsi="宋体" w:hint="eastAsia"/>
                <w:bCs/>
                <w:iCs/>
                <w:color w:val="000000"/>
                <w:sz w:val="24"/>
              </w:rPr>
              <w:t>2018</w:t>
            </w:r>
            <w:r>
              <w:rPr>
                <w:rFonts w:ascii="宋体" w:hAnsi="宋体" w:hint="eastAsia"/>
                <w:bCs/>
                <w:iCs/>
                <w:color w:val="000000"/>
                <w:sz w:val="24"/>
              </w:rPr>
              <w:t>年</w:t>
            </w:r>
            <w:r>
              <w:rPr>
                <w:rFonts w:ascii="宋体" w:hAnsi="宋体" w:hint="eastAsia"/>
                <w:bCs/>
                <w:iCs/>
                <w:color w:val="000000"/>
                <w:sz w:val="24"/>
              </w:rPr>
              <w:t>3</w:t>
            </w:r>
            <w:r>
              <w:rPr>
                <w:rFonts w:ascii="宋体" w:hAnsi="宋体" w:hint="eastAsia"/>
                <w:bCs/>
                <w:iCs/>
                <w:color w:val="000000"/>
                <w:sz w:val="24"/>
              </w:rPr>
              <w:t>月正式发布新一代</w:t>
            </w:r>
            <w:r>
              <w:rPr>
                <w:rFonts w:ascii="宋体" w:hAnsi="宋体" w:hint="eastAsia"/>
                <w:bCs/>
                <w:iCs/>
                <w:color w:val="000000"/>
                <w:sz w:val="24"/>
              </w:rPr>
              <w:t>COB</w:t>
            </w:r>
            <w:r>
              <w:rPr>
                <w:rFonts w:ascii="宋体" w:hAnsi="宋体" w:hint="eastAsia"/>
                <w:bCs/>
                <w:iCs/>
                <w:color w:val="000000"/>
                <w:sz w:val="24"/>
              </w:rPr>
              <w:t>工艺的</w:t>
            </w:r>
            <w:r>
              <w:rPr>
                <w:rFonts w:ascii="宋体" w:hAnsi="宋体" w:hint="eastAsia"/>
                <w:bCs/>
                <w:iCs/>
                <w:color w:val="000000"/>
                <w:sz w:val="24"/>
              </w:rPr>
              <w:t>LED</w:t>
            </w:r>
            <w:r>
              <w:rPr>
                <w:rFonts w:ascii="宋体" w:hAnsi="宋体" w:hint="eastAsia"/>
                <w:bCs/>
                <w:iCs/>
                <w:color w:val="000000"/>
                <w:sz w:val="24"/>
              </w:rPr>
              <w:t>小间距显示产品以来，持续进行大量的研发投入、种类繁多的工艺创新，目前每月产能可达到</w:t>
            </w:r>
            <w:r>
              <w:rPr>
                <w:rFonts w:ascii="宋体" w:hAnsi="宋体" w:hint="eastAsia"/>
                <w:bCs/>
                <w:iCs/>
                <w:color w:val="000000"/>
                <w:sz w:val="24"/>
              </w:rPr>
              <w:t>1000</w:t>
            </w:r>
            <w:r>
              <w:rPr>
                <w:rFonts w:ascii="宋体" w:hAnsi="宋体" w:hint="eastAsia"/>
                <w:bCs/>
                <w:iCs/>
                <w:color w:val="000000"/>
                <w:sz w:val="24"/>
              </w:rPr>
              <w:t>平米，</w:t>
            </w:r>
            <w:r>
              <w:rPr>
                <w:rFonts w:ascii="宋体" w:hAnsi="宋体" w:hint="eastAsia"/>
                <w:bCs/>
                <w:iCs/>
                <w:color w:val="000000"/>
                <w:sz w:val="24"/>
              </w:rPr>
              <w:t>产品良率达到</w:t>
            </w:r>
            <w:r>
              <w:rPr>
                <w:rFonts w:ascii="宋体" w:hAnsi="宋体" w:hint="eastAsia"/>
                <w:bCs/>
                <w:iCs/>
                <w:color w:val="000000"/>
                <w:sz w:val="24"/>
              </w:rPr>
              <w:t>95%</w:t>
            </w:r>
            <w:r>
              <w:rPr>
                <w:rFonts w:ascii="宋体" w:hAnsi="宋体" w:hint="eastAsia"/>
                <w:bCs/>
                <w:iCs/>
                <w:color w:val="000000"/>
                <w:sz w:val="24"/>
              </w:rPr>
              <w:t>，后续随着技术的持续创新改进，良率还将持续提升。</w:t>
            </w:r>
          </w:p>
          <w:p w:rsidR="00D421DD" w:rsidRDefault="00664C8C">
            <w:pPr>
              <w:spacing w:line="360" w:lineRule="auto"/>
              <w:ind w:firstLineChars="200" w:firstLine="480"/>
              <w:rPr>
                <w:rFonts w:ascii="宋体" w:hAnsi="宋体"/>
                <w:bCs/>
                <w:iCs/>
                <w:color w:val="000000"/>
                <w:sz w:val="24"/>
              </w:rPr>
            </w:pPr>
            <w:r>
              <w:rPr>
                <w:rFonts w:ascii="宋体" w:hAnsi="宋体" w:hint="eastAsia"/>
                <w:bCs/>
                <w:iCs/>
                <w:color w:val="000000"/>
                <w:sz w:val="24"/>
              </w:rPr>
              <w:t>公司严把品控关，今年公司凭借高科技实力成为中国航天基金</w:t>
            </w:r>
            <w:r>
              <w:rPr>
                <w:rFonts w:ascii="宋体" w:hAnsi="宋体" w:hint="eastAsia"/>
                <w:bCs/>
                <w:iCs/>
                <w:color w:val="000000"/>
                <w:sz w:val="24"/>
              </w:rPr>
              <w:t>LED</w:t>
            </w:r>
            <w:r>
              <w:rPr>
                <w:rFonts w:ascii="宋体" w:hAnsi="宋体" w:hint="eastAsia"/>
                <w:bCs/>
                <w:iCs/>
                <w:color w:val="000000"/>
                <w:sz w:val="24"/>
              </w:rPr>
              <w:t>行业唯一合作伙伴，后续公司坚持以零风险的航天标准，将航天品质融入到企业的每一个业务环节中，不断增加自主</w:t>
            </w:r>
            <w:r>
              <w:rPr>
                <w:rFonts w:ascii="宋体" w:hAnsi="宋体" w:hint="eastAsia"/>
                <w:bCs/>
                <w:iCs/>
                <w:color w:val="000000"/>
                <w:sz w:val="24"/>
              </w:rPr>
              <w:t>创新</w:t>
            </w:r>
            <w:r>
              <w:rPr>
                <w:rFonts w:ascii="宋体" w:hAnsi="宋体" w:hint="eastAsia"/>
                <w:bCs/>
                <w:iCs/>
                <w:color w:val="000000"/>
                <w:sz w:val="24"/>
              </w:rPr>
              <w:t>能力。还将与中国航天基金会就共建实验室、技术攻关项目等领域进行更深入的合作，助力建设航天强国，引领中国智</w:t>
            </w:r>
            <w:proofErr w:type="gramStart"/>
            <w:r>
              <w:rPr>
                <w:rFonts w:ascii="宋体" w:hAnsi="宋体" w:hint="eastAsia"/>
                <w:bCs/>
                <w:iCs/>
                <w:color w:val="000000"/>
                <w:sz w:val="24"/>
              </w:rPr>
              <w:t>造走向</w:t>
            </w:r>
            <w:proofErr w:type="gramEnd"/>
            <w:r>
              <w:rPr>
                <w:rFonts w:ascii="宋体" w:hAnsi="宋体" w:hint="eastAsia"/>
                <w:bCs/>
                <w:iCs/>
                <w:color w:val="000000"/>
                <w:sz w:val="24"/>
              </w:rPr>
              <w:t>世界。</w:t>
            </w:r>
          </w:p>
          <w:p w:rsidR="00D421DD" w:rsidRDefault="00664C8C">
            <w:pPr>
              <w:widowControl/>
              <w:spacing w:line="360" w:lineRule="auto"/>
              <w:ind w:firstLine="482"/>
              <w:jc w:val="left"/>
              <w:rPr>
                <w:rFonts w:ascii="宋体" w:hAnsi="宋体"/>
                <w:b/>
                <w:bCs/>
                <w:iCs/>
                <w:color w:val="000000"/>
                <w:sz w:val="24"/>
              </w:rPr>
            </w:pPr>
            <w:r>
              <w:rPr>
                <w:rFonts w:ascii="宋体" w:hAnsi="宋体" w:hint="eastAsia"/>
                <w:b/>
                <w:bCs/>
                <w:iCs/>
                <w:color w:val="000000"/>
                <w:sz w:val="24"/>
              </w:rPr>
              <w:t>问题</w:t>
            </w:r>
            <w:r>
              <w:rPr>
                <w:rFonts w:ascii="宋体" w:hAnsi="宋体" w:hint="eastAsia"/>
                <w:b/>
                <w:bCs/>
                <w:iCs/>
                <w:color w:val="000000"/>
                <w:sz w:val="24"/>
              </w:rPr>
              <w:t>12</w:t>
            </w:r>
            <w:r>
              <w:rPr>
                <w:rFonts w:ascii="宋体" w:hAnsi="宋体" w:hint="eastAsia"/>
                <w:b/>
                <w:bCs/>
                <w:iCs/>
                <w:color w:val="000000"/>
                <w:sz w:val="24"/>
              </w:rPr>
              <w:t>：公司对</w:t>
            </w:r>
            <w:r>
              <w:rPr>
                <w:rFonts w:ascii="宋体" w:hAnsi="宋体" w:hint="eastAsia"/>
                <w:b/>
                <w:bCs/>
                <w:iCs/>
                <w:color w:val="000000"/>
                <w:sz w:val="24"/>
              </w:rPr>
              <w:t>5G+8K</w:t>
            </w:r>
            <w:r>
              <w:rPr>
                <w:rFonts w:ascii="宋体" w:hAnsi="宋体" w:hint="eastAsia"/>
                <w:b/>
                <w:bCs/>
                <w:iCs/>
                <w:color w:val="000000"/>
                <w:sz w:val="24"/>
              </w:rPr>
              <w:t>是如何考虑与布局的？</w:t>
            </w:r>
          </w:p>
          <w:p w:rsidR="00D421DD" w:rsidRDefault="00664C8C">
            <w:pPr>
              <w:widowControl/>
              <w:spacing w:line="360" w:lineRule="auto"/>
              <w:ind w:firstLine="482"/>
              <w:jc w:val="left"/>
              <w:rPr>
                <w:rFonts w:ascii="Calibri" w:hAnsi="宋体" w:cs="Calibri"/>
                <w:kern w:val="0"/>
                <w:sz w:val="24"/>
                <w:szCs w:val="20"/>
              </w:rPr>
            </w:pPr>
            <w:proofErr w:type="gramStart"/>
            <w:r>
              <w:rPr>
                <w:rFonts w:ascii="Calibri" w:hAnsi="宋体" w:cs="Calibri" w:hint="eastAsia"/>
                <w:kern w:val="0"/>
                <w:sz w:val="24"/>
                <w:szCs w:val="20"/>
              </w:rPr>
              <w:lastRenderedPageBreak/>
              <w:t>李漫铁</w:t>
            </w:r>
            <w:proofErr w:type="gramEnd"/>
            <w:r>
              <w:rPr>
                <w:rFonts w:ascii="Calibri" w:hAnsi="宋体" w:cs="Calibri" w:hint="eastAsia"/>
                <w:kern w:val="0"/>
                <w:sz w:val="24"/>
                <w:szCs w:val="20"/>
              </w:rPr>
              <w:t>答：当前，</w:t>
            </w:r>
            <w:r>
              <w:rPr>
                <w:rFonts w:ascii="Calibri" w:hAnsi="宋体" w:cs="Calibri" w:hint="eastAsia"/>
                <w:kern w:val="0"/>
                <w:sz w:val="24"/>
                <w:szCs w:val="20"/>
              </w:rPr>
              <w:t>5G</w:t>
            </w:r>
            <w:r>
              <w:rPr>
                <w:rFonts w:ascii="Calibri" w:hAnsi="宋体" w:cs="Calibri" w:hint="eastAsia"/>
                <w:kern w:val="0"/>
                <w:sz w:val="24"/>
                <w:szCs w:val="20"/>
              </w:rPr>
              <w:t>网络全面应用的时代亦即将到来，</w:t>
            </w:r>
            <w:r>
              <w:rPr>
                <w:rFonts w:ascii="Calibri" w:hAnsi="宋体" w:cs="Calibri" w:hint="eastAsia"/>
                <w:kern w:val="0"/>
                <w:sz w:val="24"/>
                <w:szCs w:val="20"/>
              </w:rPr>
              <w:t>8K</w:t>
            </w:r>
            <w:r>
              <w:rPr>
                <w:rFonts w:ascii="Calibri" w:hAnsi="宋体" w:cs="Calibri" w:hint="eastAsia"/>
                <w:kern w:val="0"/>
                <w:sz w:val="24"/>
                <w:szCs w:val="20"/>
              </w:rPr>
              <w:t>超高清视频是</w:t>
            </w:r>
            <w:r>
              <w:rPr>
                <w:rFonts w:ascii="Calibri" w:hAnsi="宋体" w:cs="Calibri" w:hint="eastAsia"/>
                <w:kern w:val="0"/>
                <w:sz w:val="24"/>
                <w:szCs w:val="20"/>
              </w:rPr>
              <w:t>5G</w:t>
            </w:r>
            <w:r>
              <w:rPr>
                <w:rFonts w:ascii="Calibri" w:hAnsi="宋体" w:cs="Calibri" w:hint="eastAsia"/>
                <w:kern w:val="0"/>
                <w:sz w:val="24"/>
                <w:szCs w:val="20"/>
              </w:rPr>
              <w:t>的一个重要应用领域，在技术层面已具备落地能力。</w:t>
            </w:r>
            <w:r>
              <w:rPr>
                <w:rFonts w:ascii="Calibri" w:hAnsi="宋体" w:cs="Calibri" w:hint="eastAsia"/>
                <w:kern w:val="0"/>
                <w:sz w:val="24"/>
                <w:szCs w:val="20"/>
              </w:rPr>
              <w:t>5G</w:t>
            </w:r>
            <w:r>
              <w:rPr>
                <w:rFonts w:ascii="Calibri" w:hAnsi="宋体" w:cs="Calibri" w:hint="eastAsia"/>
                <w:kern w:val="0"/>
                <w:sz w:val="24"/>
                <w:szCs w:val="20"/>
              </w:rPr>
              <w:t>为</w:t>
            </w:r>
            <w:r>
              <w:rPr>
                <w:rFonts w:ascii="Calibri" w:hAnsi="宋体" w:cs="Calibri" w:hint="eastAsia"/>
                <w:kern w:val="0"/>
                <w:sz w:val="24"/>
                <w:szCs w:val="20"/>
              </w:rPr>
              <w:t>8K</w:t>
            </w:r>
            <w:r>
              <w:rPr>
                <w:rFonts w:ascii="Calibri" w:hAnsi="宋体" w:cs="Calibri" w:hint="eastAsia"/>
                <w:kern w:val="0"/>
                <w:sz w:val="24"/>
                <w:szCs w:val="20"/>
              </w:rPr>
              <w:t>视频实时传输提供了高速通路，</w:t>
            </w:r>
            <w:r>
              <w:rPr>
                <w:rFonts w:ascii="Calibri" w:hAnsi="宋体" w:cs="Calibri" w:hint="eastAsia"/>
                <w:kern w:val="0"/>
                <w:sz w:val="24"/>
                <w:szCs w:val="20"/>
              </w:rPr>
              <w:t>8K</w:t>
            </w:r>
            <w:r>
              <w:rPr>
                <w:rFonts w:ascii="Calibri" w:hAnsi="宋体" w:cs="Calibri" w:hint="eastAsia"/>
                <w:kern w:val="0"/>
                <w:sz w:val="24"/>
                <w:szCs w:val="20"/>
              </w:rPr>
              <w:t>为</w:t>
            </w:r>
            <w:r>
              <w:rPr>
                <w:rFonts w:ascii="Calibri" w:hAnsi="宋体" w:cs="Calibri" w:hint="eastAsia"/>
                <w:kern w:val="0"/>
                <w:sz w:val="24"/>
                <w:szCs w:val="20"/>
              </w:rPr>
              <w:t>5G</w:t>
            </w:r>
            <w:r>
              <w:rPr>
                <w:rFonts w:ascii="Calibri" w:hAnsi="宋体" w:cs="Calibri" w:hint="eastAsia"/>
                <w:kern w:val="0"/>
                <w:sz w:val="24"/>
                <w:szCs w:val="20"/>
              </w:rPr>
              <w:t>超高速带宽提供了巨量数据流量</w:t>
            </w:r>
            <w:r>
              <w:rPr>
                <w:rFonts w:ascii="Calibri" w:hAnsi="宋体" w:cs="Calibri" w:hint="eastAsia"/>
                <w:kern w:val="0"/>
                <w:sz w:val="24"/>
                <w:szCs w:val="20"/>
              </w:rPr>
              <w:t>的载体和展示平台</w:t>
            </w:r>
            <w:r>
              <w:rPr>
                <w:rFonts w:ascii="Calibri" w:hAnsi="宋体" w:cs="Calibri" w:hint="eastAsia"/>
                <w:kern w:val="0"/>
                <w:sz w:val="24"/>
                <w:szCs w:val="20"/>
              </w:rPr>
              <w:t>，基于</w:t>
            </w:r>
            <w:r>
              <w:rPr>
                <w:rFonts w:ascii="Calibri" w:hAnsi="宋体" w:cs="Calibri" w:hint="eastAsia"/>
                <w:kern w:val="0"/>
                <w:sz w:val="24"/>
                <w:szCs w:val="20"/>
              </w:rPr>
              <w:t>COB</w:t>
            </w:r>
            <w:r>
              <w:rPr>
                <w:rFonts w:ascii="Calibri" w:hAnsi="宋体" w:cs="Calibri" w:hint="eastAsia"/>
                <w:kern w:val="0"/>
                <w:sz w:val="24"/>
                <w:szCs w:val="20"/>
              </w:rPr>
              <w:t>技术的</w:t>
            </w:r>
            <w:r>
              <w:rPr>
                <w:rFonts w:ascii="Calibri" w:hAnsi="宋体" w:cs="Calibri" w:hint="eastAsia"/>
                <w:kern w:val="0"/>
                <w:sz w:val="24"/>
                <w:szCs w:val="20"/>
              </w:rPr>
              <w:t>8K Micro LED</w:t>
            </w:r>
            <w:r>
              <w:rPr>
                <w:rFonts w:ascii="Calibri" w:hAnsi="宋体" w:cs="Calibri" w:hint="eastAsia"/>
                <w:kern w:val="0"/>
                <w:sz w:val="24"/>
                <w:szCs w:val="20"/>
              </w:rPr>
              <w:t>超高</w:t>
            </w:r>
            <w:proofErr w:type="gramStart"/>
            <w:r>
              <w:rPr>
                <w:rFonts w:ascii="Calibri" w:hAnsi="宋体" w:cs="Calibri" w:hint="eastAsia"/>
                <w:kern w:val="0"/>
                <w:sz w:val="24"/>
                <w:szCs w:val="20"/>
              </w:rPr>
              <w:t>清显示</w:t>
            </w:r>
            <w:proofErr w:type="gramEnd"/>
            <w:r>
              <w:rPr>
                <w:rFonts w:ascii="Calibri" w:hAnsi="宋体" w:cs="Calibri" w:hint="eastAsia"/>
                <w:kern w:val="0"/>
                <w:sz w:val="24"/>
                <w:szCs w:val="20"/>
              </w:rPr>
              <w:t>可以说是正当其时。最近国家对超高</w:t>
            </w:r>
            <w:proofErr w:type="gramStart"/>
            <w:r>
              <w:rPr>
                <w:rFonts w:ascii="Calibri" w:hAnsi="宋体" w:cs="Calibri" w:hint="eastAsia"/>
                <w:kern w:val="0"/>
                <w:sz w:val="24"/>
                <w:szCs w:val="20"/>
              </w:rPr>
              <w:t>清显示</w:t>
            </w:r>
            <w:proofErr w:type="gramEnd"/>
            <w:r>
              <w:rPr>
                <w:rFonts w:ascii="Calibri" w:hAnsi="宋体" w:cs="Calibri" w:hint="eastAsia"/>
                <w:kern w:val="0"/>
                <w:sz w:val="24"/>
                <w:szCs w:val="20"/>
              </w:rPr>
              <w:t>领域也是利好政策频发，为</w:t>
            </w:r>
            <w:r>
              <w:rPr>
                <w:rFonts w:ascii="Calibri" w:hAnsi="宋体" w:cs="Calibri" w:hint="eastAsia"/>
                <w:kern w:val="0"/>
                <w:sz w:val="24"/>
                <w:szCs w:val="20"/>
              </w:rPr>
              <w:t>LED</w:t>
            </w:r>
            <w:r>
              <w:rPr>
                <w:rFonts w:ascii="Calibri" w:hAnsi="宋体" w:cs="Calibri" w:hint="eastAsia"/>
                <w:kern w:val="0"/>
                <w:sz w:val="24"/>
                <w:szCs w:val="20"/>
              </w:rPr>
              <w:t>显示行业发展提供了良好的发展土壤与机遇。</w:t>
            </w:r>
          </w:p>
          <w:p w:rsidR="00D421DD" w:rsidRDefault="00664C8C">
            <w:pPr>
              <w:widowControl/>
              <w:spacing w:line="360" w:lineRule="auto"/>
              <w:ind w:firstLine="482"/>
              <w:jc w:val="left"/>
              <w:rPr>
                <w:rFonts w:ascii="Calibri" w:hAnsi="宋体" w:cs="Calibri"/>
                <w:kern w:val="0"/>
                <w:sz w:val="24"/>
                <w:szCs w:val="20"/>
              </w:rPr>
            </w:pPr>
            <w:r>
              <w:rPr>
                <w:rFonts w:ascii="Calibri" w:hAnsi="宋体" w:cs="Calibri" w:hint="eastAsia"/>
                <w:kern w:val="0"/>
                <w:sz w:val="24"/>
                <w:szCs w:val="20"/>
              </w:rPr>
              <w:t>公司作为全球领先的超高</w:t>
            </w:r>
            <w:proofErr w:type="gramStart"/>
            <w:r>
              <w:rPr>
                <w:rFonts w:ascii="Calibri" w:hAnsi="宋体" w:cs="Calibri" w:hint="eastAsia"/>
                <w:kern w:val="0"/>
                <w:sz w:val="24"/>
                <w:szCs w:val="20"/>
              </w:rPr>
              <w:t>清显示</w:t>
            </w:r>
            <w:proofErr w:type="gramEnd"/>
            <w:r>
              <w:rPr>
                <w:rFonts w:ascii="Calibri" w:hAnsi="宋体" w:cs="Calibri" w:hint="eastAsia"/>
                <w:kern w:val="0"/>
                <w:sz w:val="24"/>
                <w:szCs w:val="20"/>
              </w:rPr>
              <w:t>专家，</w:t>
            </w:r>
            <w:r>
              <w:rPr>
                <w:rFonts w:ascii="Calibri" w:hAnsi="宋体" w:cs="Calibri" w:hint="eastAsia"/>
                <w:kern w:val="0"/>
                <w:sz w:val="24"/>
                <w:szCs w:val="20"/>
              </w:rPr>
              <w:t>LED</w:t>
            </w:r>
            <w:r>
              <w:rPr>
                <w:rFonts w:ascii="Calibri" w:hAnsi="宋体" w:cs="Calibri" w:hint="eastAsia"/>
                <w:kern w:val="0"/>
                <w:sz w:val="24"/>
                <w:szCs w:val="20"/>
              </w:rPr>
              <w:t>全产业</w:t>
            </w:r>
            <w:proofErr w:type="gramStart"/>
            <w:r>
              <w:rPr>
                <w:rFonts w:ascii="Calibri" w:hAnsi="宋体" w:cs="Calibri" w:hint="eastAsia"/>
                <w:kern w:val="0"/>
                <w:sz w:val="24"/>
                <w:szCs w:val="20"/>
              </w:rPr>
              <w:t>链最佳合作</w:t>
            </w:r>
            <w:proofErr w:type="gramEnd"/>
            <w:r>
              <w:rPr>
                <w:rFonts w:ascii="Calibri" w:hAnsi="宋体" w:cs="Calibri" w:hint="eastAsia"/>
                <w:kern w:val="0"/>
                <w:sz w:val="24"/>
                <w:szCs w:val="20"/>
              </w:rPr>
              <w:t>伙伴，中国领先的</w:t>
            </w:r>
            <w:r>
              <w:rPr>
                <w:rFonts w:ascii="Calibri" w:hAnsi="宋体" w:cs="Calibri" w:hint="eastAsia"/>
                <w:kern w:val="0"/>
                <w:sz w:val="24"/>
                <w:szCs w:val="20"/>
              </w:rPr>
              <w:t>LED</w:t>
            </w:r>
            <w:r>
              <w:rPr>
                <w:rFonts w:ascii="Calibri" w:hAnsi="宋体" w:cs="Calibri" w:hint="eastAsia"/>
                <w:kern w:val="0"/>
                <w:sz w:val="24"/>
                <w:szCs w:val="20"/>
              </w:rPr>
              <w:t>高科技产品及解决方案提供商。长期以来精研</w:t>
            </w:r>
            <w:r>
              <w:rPr>
                <w:rFonts w:ascii="Calibri" w:hAnsi="宋体" w:cs="Calibri" w:hint="eastAsia"/>
                <w:kern w:val="0"/>
                <w:sz w:val="24"/>
                <w:szCs w:val="20"/>
              </w:rPr>
              <w:t>LED</w:t>
            </w:r>
            <w:r>
              <w:rPr>
                <w:rFonts w:ascii="Calibri" w:hAnsi="宋体" w:cs="Calibri" w:hint="eastAsia"/>
                <w:kern w:val="0"/>
                <w:sz w:val="24"/>
                <w:szCs w:val="20"/>
              </w:rPr>
              <w:t>显示技术，自主创新</w:t>
            </w:r>
            <w:r>
              <w:rPr>
                <w:rFonts w:ascii="Calibri" w:hAnsi="宋体" w:cs="Calibri" w:hint="eastAsia"/>
                <w:kern w:val="0"/>
                <w:sz w:val="24"/>
                <w:szCs w:val="20"/>
              </w:rPr>
              <w:t>的</w:t>
            </w:r>
            <w:r>
              <w:rPr>
                <w:rFonts w:ascii="Calibri" w:hAnsi="宋体" w:cs="Calibri" w:hint="eastAsia"/>
                <w:kern w:val="0"/>
                <w:sz w:val="24"/>
                <w:szCs w:val="20"/>
              </w:rPr>
              <w:t>Micro LED</w:t>
            </w:r>
            <w:r>
              <w:rPr>
                <w:rFonts w:ascii="Calibri" w:hAnsi="宋体" w:cs="Calibri" w:hint="eastAsia"/>
                <w:kern w:val="0"/>
                <w:sz w:val="24"/>
                <w:szCs w:val="20"/>
              </w:rPr>
              <w:t>具备</w:t>
            </w:r>
            <w:r>
              <w:rPr>
                <w:rFonts w:ascii="Calibri" w:hAnsi="宋体" w:cs="Calibri" w:hint="eastAsia"/>
                <w:kern w:val="0"/>
                <w:sz w:val="24"/>
                <w:szCs w:val="20"/>
              </w:rPr>
              <w:t>8K</w:t>
            </w:r>
            <w:r>
              <w:rPr>
                <w:rFonts w:ascii="Calibri" w:hAnsi="宋体" w:cs="Calibri" w:hint="eastAsia"/>
                <w:kern w:val="0"/>
                <w:sz w:val="24"/>
                <w:szCs w:val="20"/>
              </w:rPr>
              <w:t>超高清视频的沉浸式体验，适合应用于百行百业户内显示，是</w:t>
            </w:r>
            <w:r>
              <w:rPr>
                <w:rFonts w:ascii="Calibri" w:hAnsi="宋体" w:cs="Calibri" w:hint="eastAsia"/>
                <w:kern w:val="0"/>
                <w:sz w:val="24"/>
                <w:szCs w:val="20"/>
              </w:rPr>
              <w:t xml:space="preserve">100 </w:t>
            </w:r>
            <w:proofErr w:type="gramStart"/>
            <w:r>
              <w:rPr>
                <w:rFonts w:ascii="Calibri" w:hAnsi="宋体" w:cs="Calibri" w:hint="eastAsia"/>
                <w:kern w:val="0"/>
                <w:sz w:val="24"/>
                <w:szCs w:val="20"/>
              </w:rPr>
              <w:t>吋以上</w:t>
            </w:r>
            <w:proofErr w:type="gramEnd"/>
            <w:r>
              <w:rPr>
                <w:rFonts w:ascii="Calibri" w:hAnsi="宋体" w:cs="Calibri" w:hint="eastAsia"/>
                <w:kern w:val="0"/>
                <w:sz w:val="24"/>
                <w:szCs w:val="20"/>
              </w:rPr>
              <w:t>大屏幕专业显示及商业显示的首选，能够适配即将到来的</w:t>
            </w:r>
            <w:r>
              <w:rPr>
                <w:rFonts w:ascii="Calibri" w:hAnsi="宋体" w:cs="Calibri" w:hint="eastAsia"/>
                <w:kern w:val="0"/>
                <w:sz w:val="24"/>
                <w:szCs w:val="20"/>
              </w:rPr>
              <w:t>5G</w:t>
            </w:r>
            <w:r>
              <w:rPr>
                <w:rFonts w:ascii="Calibri" w:hAnsi="宋体" w:cs="Calibri" w:hint="eastAsia"/>
                <w:kern w:val="0"/>
                <w:sz w:val="24"/>
                <w:szCs w:val="20"/>
              </w:rPr>
              <w:t>时代超高清智慧显示终端的应用。</w:t>
            </w:r>
          </w:p>
          <w:p w:rsidR="00D421DD" w:rsidRDefault="00664C8C">
            <w:pPr>
              <w:widowControl/>
              <w:spacing w:line="360" w:lineRule="auto"/>
              <w:ind w:firstLine="482"/>
              <w:jc w:val="left"/>
              <w:rPr>
                <w:rFonts w:ascii="Calibri" w:hAnsi="宋体" w:cs="Calibri"/>
                <w:kern w:val="0"/>
                <w:sz w:val="24"/>
                <w:szCs w:val="20"/>
              </w:rPr>
            </w:pPr>
            <w:r>
              <w:rPr>
                <w:rFonts w:ascii="Calibri" w:hAnsi="宋体" w:cs="Calibri" w:hint="eastAsia"/>
                <w:kern w:val="0"/>
                <w:sz w:val="24"/>
                <w:szCs w:val="20"/>
              </w:rPr>
              <w:t>上个月公司与中国联通深圳市分公司正式签署</w:t>
            </w:r>
            <w:r>
              <w:rPr>
                <w:rFonts w:ascii="Calibri" w:hAnsi="宋体" w:cs="Calibri" w:hint="eastAsia"/>
                <w:kern w:val="0"/>
                <w:sz w:val="24"/>
                <w:szCs w:val="20"/>
              </w:rPr>
              <w:t>5G</w:t>
            </w:r>
            <w:r>
              <w:rPr>
                <w:rFonts w:ascii="Calibri" w:hAnsi="宋体" w:cs="Calibri" w:hint="eastAsia"/>
                <w:kern w:val="0"/>
                <w:sz w:val="24"/>
                <w:szCs w:val="20"/>
              </w:rPr>
              <w:t>创新应用战略合作协议，在通信服务领域、</w:t>
            </w:r>
            <w:r>
              <w:rPr>
                <w:rFonts w:ascii="Calibri" w:hAnsi="宋体" w:cs="Calibri" w:hint="eastAsia"/>
                <w:kern w:val="0"/>
                <w:sz w:val="24"/>
                <w:szCs w:val="20"/>
              </w:rPr>
              <w:t>5G</w:t>
            </w:r>
            <w:r>
              <w:rPr>
                <w:rFonts w:ascii="Calibri" w:hAnsi="宋体" w:cs="Calibri" w:hint="eastAsia"/>
                <w:kern w:val="0"/>
                <w:sz w:val="24"/>
                <w:szCs w:val="20"/>
              </w:rPr>
              <w:t>创新应用领域及产业合作等其他领域开展长期、全面、深入的合作。作为</w:t>
            </w:r>
            <w:r>
              <w:rPr>
                <w:rFonts w:ascii="Calibri" w:hAnsi="宋体" w:cs="Calibri" w:hint="eastAsia"/>
                <w:kern w:val="0"/>
                <w:sz w:val="24"/>
                <w:szCs w:val="20"/>
              </w:rPr>
              <w:t>8K</w:t>
            </w:r>
            <w:r>
              <w:rPr>
                <w:rFonts w:ascii="Calibri" w:hAnsi="宋体" w:cs="Calibri" w:hint="eastAsia"/>
                <w:kern w:val="0"/>
                <w:sz w:val="24"/>
                <w:szCs w:val="20"/>
              </w:rPr>
              <w:t>行业的先驱者，借助政策东风，公司将坚定把</w:t>
            </w:r>
            <w:r>
              <w:rPr>
                <w:rFonts w:ascii="Calibri" w:hAnsi="宋体" w:cs="Calibri" w:hint="eastAsia"/>
                <w:kern w:val="0"/>
                <w:sz w:val="24"/>
                <w:szCs w:val="20"/>
              </w:rPr>
              <w:t>COB</w:t>
            </w:r>
            <w:r>
              <w:rPr>
                <w:rFonts w:ascii="Calibri" w:hAnsi="宋体" w:cs="Calibri" w:hint="eastAsia"/>
                <w:kern w:val="0"/>
                <w:sz w:val="24"/>
                <w:szCs w:val="20"/>
              </w:rPr>
              <w:t>小间距</w:t>
            </w:r>
            <w:r>
              <w:rPr>
                <w:rFonts w:ascii="Calibri" w:hAnsi="宋体" w:cs="Calibri" w:hint="eastAsia"/>
                <w:kern w:val="0"/>
                <w:sz w:val="24"/>
                <w:szCs w:val="20"/>
              </w:rPr>
              <w:t>LED</w:t>
            </w:r>
            <w:r>
              <w:rPr>
                <w:rFonts w:ascii="Calibri" w:hAnsi="宋体" w:cs="Calibri" w:hint="eastAsia"/>
                <w:kern w:val="0"/>
                <w:sz w:val="24"/>
                <w:szCs w:val="20"/>
              </w:rPr>
              <w:t>显示业务作为发展战略的重点，持续加大</w:t>
            </w:r>
            <w:r>
              <w:rPr>
                <w:rFonts w:ascii="Calibri" w:hAnsi="宋体" w:cs="Calibri" w:hint="eastAsia"/>
                <w:kern w:val="0"/>
                <w:sz w:val="24"/>
                <w:szCs w:val="20"/>
              </w:rPr>
              <w:t>COB</w:t>
            </w:r>
            <w:r>
              <w:rPr>
                <w:rFonts w:ascii="Calibri" w:hAnsi="宋体" w:cs="Calibri" w:hint="eastAsia"/>
                <w:kern w:val="0"/>
                <w:sz w:val="24"/>
                <w:szCs w:val="20"/>
              </w:rPr>
              <w:t>小间距</w:t>
            </w:r>
            <w:r>
              <w:rPr>
                <w:rFonts w:ascii="Calibri" w:hAnsi="宋体" w:cs="Calibri" w:hint="eastAsia"/>
                <w:kern w:val="0"/>
                <w:sz w:val="24"/>
                <w:szCs w:val="20"/>
              </w:rPr>
              <w:t>LED</w:t>
            </w:r>
            <w:r>
              <w:rPr>
                <w:rFonts w:ascii="Calibri" w:hAnsi="宋体" w:cs="Calibri" w:hint="eastAsia"/>
                <w:kern w:val="0"/>
                <w:sz w:val="24"/>
                <w:szCs w:val="20"/>
              </w:rPr>
              <w:t>显示产品研发生产与市场推广，并通过</w:t>
            </w:r>
            <w:r>
              <w:rPr>
                <w:rFonts w:ascii="Calibri" w:hAnsi="宋体" w:cs="Calibri" w:hint="eastAsia"/>
                <w:kern w:val="0"/>
                <w:sz w:val="24"/>
                <w:szCs w:val="20"/>
              </w:rPr>
              <w:t>8K</w:t>
            </w:r>
            <w:r>
              <w:rPr>
                <w:rFonts w:ascii="Calibri" w:hAnsi="宋体" w:cs="Calibri" w:hint="eastAsia"/>
                <w:kern w:val="0"/>
                <w:sz w:val="24"/>
                <w:szCs w:val="20"/>
              </w:rPr>
              <w:t>与</w:t>
            </w:r>
            <w:r>
              <w:rPr>
                <w:rFonts w:ascii="Calibri" w:hAnsi="宋体" w:cs="Calibri" w:hint="eastAsia"/>
                <w:kern w:val="0"/>
                <w:sz w:val="24"/>
                <w:szCs w:val="20"/>
              </w:rPr>
              <w:t>5G</w:t>
            </w:r>
            <w:r>
              <w:rPr>
                <w:rFonts w:ascii="Calibri" w:hAnsi="宋体" w:cs="Calibri" w:hint="eastAsia"/>
                <w:kern w:val="0"/>
                <w:sz w:val="24"/>
                <w:szCs w:val="20"/>
              </w:rPr>
              <w:t>的有机结合，不断解锁</w:t>
            </w:r>
            <w:r>
              <w:rPr>
                <w:rFonts w:ascii="Calibri" w:hAnsi="宋体" w:cs="Calibri" w:hint="eastAsia"/>
                <w:kern w:val="0"/>
                <w:sz w:val="24"/>
                <w:szCs w:val="20"/>
              </w:rPr>
              <w:t>5G</w:t>
            </w:r>
            <w:r>
              <w:rPr>
                <w:rFonts w:ascii="Calibri" w:hAnsi="宋体" w:cs="Calibri" w:hint="eastAsia"/>
                <w:kern w:val="0"/>
                <w:sz w:val="24"/>
                <w:szCs w:val="20"/>
              </w:rPr>
              <w:t>与超高</w:t>
            </w:r>
            <w:proofErr w:type="gramStart"/>
            <w:r>
              <w:rPr>
                <w:rFonts w:ascii="Calibri" w:hAnsi="宋体" w:cs="Calibri" w:hint="eastAsia"/>
                <w:kern w:val="0"/>
                <w:sz w:val="24"/>
                <w:szCs w:val="20"/>
              </w:rPr>
              <w:t>清显示</w:t>
            </w:r>
            <w:proofErr w:type="gramEnd"/>
            <w:r>
              <w:rPr>
                <w:rFonts w:ascii="Calibri" w:hAnsi="宋体" w:cs="Calibri" w:hint="eastAsia"/>
                <w:kern w:val="0"/>
                <w:sz w:val="24"/>
                <w:szCs w:val="20"/>
              </w:rPr>
              <w:t>的更多可能，在安防、教育、商业等多个专业赛道引领</w:t>
            </w:r>
            <w:r>
              <w:rPr>
                <w:rFonts w:ascii="Calibri" w:hAnsi="宋体" w:cs="Calibri" w:hint="eastAsia"/>
                <w:kern w:val="0"/>
                <w:sz w:val="24"/>
                <w:szCs w:val="20"/>
              </w:rPr>
              <w:t>8K</w:t>
            </w:r>
            <w:r>
              <w:rPr>
                <w:rFonts w:ascii="Calibri" w:hAnsi="宋体" w:cs="Calibri" w:hint="eastAsia"/>
                <w:kern w:val="0"/>
                <w:sz w:val="24"/>
                <w:szCs w:val="20"/>
              </w:rPr>
              <w:t>产业合作生态。</w:t>
            </w:r>
          </w:p>
          <w:p w:rsidR="00D421DD" w:rsidRDefault="00664C8C">
            <w:pPr>
              <w:widowControl/>
              <w:spacing w:line="360" w:lineRule="auto"/>
              <w:ind w:firstLine="482"/>
              <w:jc w:val="left"/>
              <w:rPr>
                <w:rFonts w:ascii="Calibri" w:hAnsi="宋体" w:cs="Calibri"/>
                <w:b/>
                <w:kern w:val="0"/>
                <w:sz w:val="24"/>
                <w:szCs w:val="20"/>
              </w:rPr>
            </w:pPr>
            <w:r>
              <w:rPr>
                <w:rFonts w:ascii="Calibri" w:hAnsi="宋体" w:cs="Calibri" w:hint="eastAsia"/>
                <w:b/>
                <w:kern w:val="0"/>
                <w:sz w:val="24"/>
                <w:szCs w:val="20"/>
              </w:rPr>
              <w:t>问题</w:t>
            </w:r>
            <w:r>
              <w:rPr>
                <w:rFonts w:ascii="Calibri" w:hAnsi="宋体" w:cs="Calibri" w:hint="eastAsia"/>
                <w:b/>
                <w:kern w:val="0"/>
                <w:sz w:val="24"/>
                <w:szCs w:val="20"/>
              </w:rPr>
              <w:t>13</w:t>
            </w:r>
            <w:r>
              <w:rPr>
                <w:rFonts w:ascii="Calibri" w:hAnsi="宋体" w:cs="Calibri" w:hint="eastAsia"/>
                <w:b/>
                <w:kern w:val="0"/>
                <w:sz w:val="24"/>
                <w:szCs w:val="20"/>
              </w:rPr>
              <w:t>：请问公司在景观亮化领域有没有布局？</w:t>
            </w:r>
          </w:p>
          <w:p w:rsidR="00D421DD" w:rsidRDefault="00664C8C">
            <w:pPr>
              <w:widowControl/>
              <w:spacing w:line="360" w:lineRule="auto"/>
              <w:ind w:firstLine="482"/>
              <w:jc w:val="left"/>
              <w:rPr>
                <w:rFonts w:ascii="Calibri" w:hAnsi="宋体" w:cs="Calibri"/>
                <w:kern w:val="0"/>
                <w:sz w:val="24"/>
                <w:szCs w:val="20"/>
              </w:rPr>
            </w:pPr>
            <w:proofErr w:type="gramStart"/>
            <w:r>
              <w:rPr>
                <w:rFonts w:ascii="Calibri" w:hAnsi="宋体" w:cs="Calibri" w:hint="eastAsia"/>
                <w:kern w:val="0"/>
                <w:sz w:val="24"/>
                <w:szCs w:val="20"/>
              </w:rPr>
              <w:t>李漫铁</w:t>
            </w:r>
            <w:proofErr w:type="gramEnd"/>
            <w:r>
              <w:rPr>
                <w:rFonts w:ascii="Calibri" w:hAnsi="宋体" w:cs="Calibri" w:hint="eastAsia"/>
                <w:kern w:val="0"/>
                <w:sz w:val="24"/>
                <w:szCs w:val="20"/>
              </w:rPr>
              <w:t>答：今年公司与深圳市创先照明科技有限公司合资成立了深圳雷曼创先照明科技有限公司，其中公司持股</w:t>
            </w:r>
            <w:r>
              <w:rPr>
                <w:rFonts w:ascii="Calibri" w:hAnsi="宋体" w:cs="Calibri" w:hint="eastAsia"/>
                <w:kern w:val="0"/>
                <w:sz w:val="24"/>
                <w:szCs w:val="20"/>
              </w:rPr>
              <w:t>51%</w:t>
            </w:r>
            <w:r>
              <w:rPr>
                <w:rFonts w:ascii="Calibri" w:hAnsi="宋体" w:cs="Calibri" w:hint="eastAsia"/>
                <w:kern w:val="0"/>
                <w:sz w:val="24"/>
                <w:szCs w:val="20"/>
              </w:rPr>
              <w:t>，创先照明持股</w:t>
            </w:r>
            <w:r>
              <w:rPr>
                <w:rFonts w:ascii="Calibri" w:hAnsi="宋体" w:cs="Calibri" w:hint="eastAsia"/>
                <w:kern w:val="0"/>
                <w:sz w:val="24"/>
                <w:szCs w:val="20"/>
              </w:rPr>
              <w:t>49%</w:t>
            </w:r>
            <w:r>
              <w:rPr>
                <w:rFonts w:ascii="Calibri" w:hAnsi="宋体" w:cs="Calibri" w:hint="eastAsia"/>
                <w:kern w:val="0"/>
                <w:sz w:val="24"/>
                <w:szCs w:val="20"/>
              </w:rPr>
              <w:t>。创先照明是国内照明专业公司中荣获《城市及道路工程专业承包一级》以及《照明工程设计专项甲级》两项资质的企业，打造了国家大剧院、北京奥林匹克公园、上海</w:t>
            </w:r>
            <w:r>
              <w:rPr>
                <w:rFonts w:ascii="Calibri" w:hAnsi="宋体" w:cs="Calibri" w:hint="eastAsia"/>
                <w:kern w:val="0"/>
                <w:sz w:val="24"/>
                <w:szCs w:val="20"/>
              </w:rPr>
              <w:t>F1</w:t>
            </w:r>
            <w:r>
              <w:rPr>
                <w:rFonts w:ascii="Calibri" w:hAnsi="宋体" w:cs="Calibri" w:hint="eastAsia"/>
                <w:kern w:val="0"/>
                <w:sz w:val="24"/>
                <w:szCs w:val="20"/>
              </w:rPr>
              <w:t>国际赛车场等知名案例。公司与其合作整合优势资源开展照明亮化工程项目，并与公司集团及子公司</w:t>
            </w:r>
            <w:r>
              <w:rPr>
                <w:rFonts w:ascii="Calibri" w:hAnsi="宋体" w:cs="Calibri" w:hint="eastAsia"/>
                <w:kern w:val="0"/>
                <w:sz w:val="24"/>
                <w:szCs w:val="20"/>
              </w:rPr>
              <w:t>LED</w:t>
            </w:r>
            <w:r>
              <w:rPr>
                <w:rFonts w:ascii="Calibri" w:hAnsi="宋体" w:cs="Calibri" w:hint="eastAsia"/>
                <w:kern w:val="0"/>
                <w:sz w:val="24"/>
                <w:szCs w:val="20"/>
              </w:rPr>
              <w:t>应用业务交</w:t>
            </w:r>
            <w:r>
              <w:rPr>
                <w:rFonts w:ascii="Calibri" w:hAnsi="宋体" w:cs="Calibri" w:hint="eastAsia"/>
                <w:kern w:val="0"/>
                <w:sz w:val="24"/>
                <w:szCs w:val="20"/>
              </w:rPr>
              <w:lastRenderedPageBreak/>
              <w:t>叉</w:t>
            </w:r>
            <w:r>
              <w:rPr>
                <w:rFonts w:ascii="Calibri" w:hAnsi="宋体" w:cs="Calibri" w:hint="eastAsia"/>
                <w:kern w:val="0"/>
                <w:sz w:val="24"/>
                <w:szCs w:val="20"/>
              </w:rPr>
              <w:t>协同，全面延伸覆盖产业生态链，扩大业务规模，加快公司</w:t>
            </w:r>
            <w:r>
              <w:rPr>
                <w:rFonts w:ascii="Calibri" w:hAnsi="宋体" w:cs="Calibri" w:hint="eastAsia"/>
                <w:kern w:val="0"/>
                <w:sz w:val="24"/>
                <w:szCs w:val="20"/>
              </w:rPr>
              <w:t>LED</w:t>
            </w:r>
            <w:r>
              <w:rPr>
                <w:rFonts w:ascii="Calibri" w:hAnsi="宋体" w:cs="Calibri" w:hint="eastAsia"/>
                <w:kern w:val="0"/>
                <w:sz w:val="24"/>
                <w:szCs w:val="20"/>
              </w:rPr>
              <w:t>业务的发展。</w:t>
            </w:r>
          </w:p>
          <w:p w:rsidR="00D421DD" w:rsidRDefault="00664C8C">
            <w:pPr>
              <w:widowControl/>
              <w:spacing w:line="360" w:lineRule="auto"/>
              <w:ind w:firstLine="482"/>
              <w:jc w:val="left"/>
              <w:rPr>
                <w:rFonts w:ascii="Calibri" w:hAnsi="宋体" w:cs="Calibri"/>
                <w:b/>
                <w:kern w:val="0"/>
                <w:sz w:val="24"/>
                <w:szCs w:val="20"/>
              </w:rPr>
            </w:pPr>
            <w:r>
              <w:rPr>
                <w:rFonts w:ascii="Calibri" w:hAnsi="宋体" w:cs="Calibri" w:hint="eastAsia"/>
                <w:b/>
                <w:kern w:val="0"/>
                <w:sz w:val="24"/>
                <w:szCs w:val="20"/>
              </w:rPr>
              <w:t>问题</w:t>
            </w:r>
            <w:r>
              <w:rPr>
                <w:rFonts w:ascii="Calibri" w:hAnsi="宋体" w:cs="Calibri" w:hint="eastAsia"/>
                <w:b/>
                <w:kern w:val="0"/>
                <w:sz w:val="24"/>
                <w:szCs w:val="20"/>
              </w:rPr>
              <w:t>14</w:t>
            </w:r>
            <w:r>
              <w:rPr>
                <w:rFonts w:ascii="Calibri" w:hAnsi="宋体" w:cs="Calibri" w:hint="eastAsia"/>
                <w:b/>
                <w:kern w:val="0"/>
                <w:sz w:val="24"/>
                <w:szCs w:val="20"/>
              </w:rPr>
              <w:t>：公司在智慧照明方面有什么发展规划？</w:t>
            </w:r>
          </w:p>
          <w:p w:rsidR="00D421DD" w:rsidRDefault="00664C8C">
            <w:pPr>
              <w:widowControl/>
              <w:spacing w:line="360" w:lineRule="auto"/>
              <w:ind w:firstLine="482"/>
              <w:jc w:val="left"/>
              <w:rPr>
                <w:rFonts w:ascii="Calibri" w:hAnsi="宋体" w:cs="Calibri"/>
                <w:kern w:val="0"/>
                <w:sz w:val="24"/>
                <w:szCs w:val="20"/>
              </w:rPr>
            </w:pPr>
            <w:proofErr w:type="gramStart"/>
            <w:r>
              <w:rPr>
                <w:rFonts w:ascii="Calibri" w:hAnsi="宋体" w:cs="Calibri" w:hint="eastAsia"/>
                <w:kern w:val="0"/>
                <w:sz w:val="24"/>
                <w:szCs w:val="20"/>
              </w:rPr>
              <w:t>李漫铁</w:t>
            </w:r>
            <w:proofErr w:type="gramEnd"/>
            <w:r>
              <w:rPr>
                <w:rFonts w:ascii="Calibri" w:hAnsi="宋体" w:cs="Calibri" w:hint="eastAsia"/>
                <w:kern w:val="0"/>
                <w:sz w:val="24"/>
                <w:szCs w:val="20"/>
              </w:rPr>
              <w:t>答：公司的全资子公司</w:t>
            </w:r>
            <w:proofErr w:type="gramStart"/>
            <w:r>
              <w:rPr>
                <w:rFonts w:ascii="Calibri" w:hAnsi="宋体" w:cs="Calibri" w:hint="eastAsia"/>
                <w:kern w:val="0"/>
                <w:sz w:val="24"/>
                <w:szCs w:val="20"/>
              </w:rPr>
              <w:t>拓享科技</w:t>
            </w:r>
            <w:proofErr w:type="gramEnd"/>
            <w:r>
              <w:rPr>
                <w:rFonts w:ascii="Calibri" w:hAnsi="宋体" w:cs="Calibri" w:hint="eastAsia"/>
                <w:kern w:val="0"/>
                <w:sz w:val="24"/>
                <w:szCs w:val="20"/>
              </w:rPr>
              <w:t>专注于</w:t>
            </w:r>
            <w:r>
              <w:rPr>
                <w:rFonts w:ascii="Calibri" w:hAnsi="宋体" w:cs="Calibri" w:hint="eastAsia"/>
                <w:kern w:val="0"/>
                <w:sz w:val="24"/>
                <w:szCs w:val="20"/>
              </w:rPr>
              <w:t>LED</w:t>
            </w:r>
            <w:r>
              <w:rPr>
                <w:rFonts w:ascii="Calibri" w:hAnsi="宋体" w:cs="Calibri" w:hint="eastAsia"/>
                <w:kern w:val="0"/>
                <w:sz w:val="24"/>
                <w:szCs w:val="20"/>
              </w:rPr>
              <w:t>照明领域，未来</w:t>
            </w:r>
            <w:proofErr w:type="gramStart"/>
            <w:r>
              <w:rPr>
                <w:rFonts w:ascii="Calibri" w:hAnsi="宋体" w:cs="Calibri" w:hint="eastAsia"/>
                <w:kern w:val="0"/>
                <w:sz w:val="24"/>
                <w:szCs w:val="20"/>
              </w:rPr>
              <w:t>拓享科技</w:t>
            </w:r>
            <w:proofErr w:type="gramEnd"/>
            <w:r>
              <w:rPr>
                <w:rFonts w:ascii="Calibri" w:hAnsi="宋体" w:cs="Calibri" w:hint="eastAsia"/>
                <w:kern w:val="0"/>
                <w:sz w:val="24"/>
                <w:szCs w:val="20"/>
              </w:rPr>
              <w:t>在巩固出口业务的基础上，将注重国内照明市场开发，包括轨道交通照明、智慧路灯，还有教育照明市场。</w:t>
            </w:r>
          </w:p>
          <w:p w:rsidR="00D421DD" w:rsidRDefault="00D421DD">
            <w:pPr>
              <w:widowControl/>
              <w:spacing w:line="360" w:lineRule="auto"/>
              <w:ind w:firstLine="482"/>
              <w:jc w:val="left"/>
              <w:rPr>
                <w:rFonts w:ascii="Calibri" w:hAnsi="宋体" w:cs="Calibri"/>
                <w:kern w:val="0"/>
                <w:sz w:val="24"/>
                <w:szCs w:val="20"/>
              </w:rPr>
            </w:pPr>
          </w:p>
          <w:p w:rsidR="00D421DD" w:rsidRDefault="00664C8C">
            <w:pPr>
              <w:spacing w:line="480" w:lineRule="atLeast"/>
              <w:ind w:firstLineChars="200" w:firstLine="480"/>
              <w:rPr>
                <w:rFonts w:ascii="宋体" w:hAnsi="宋体"/>
                <w:bCs/>
                <w:iCs/>
                <w:color w:val="000000"/>
                <w:sz w:val="24"/>
              </w:rPr>
            </w:pPr>
            <w:r>
              <w:rPr>
                <w:rFonts w:ascii="宋体" w:hAnsi="宋体" w:hint="eastAsia"/>
                <w:color w:val="000000"/>
                <w:sz w:val="24"/>
              </w:rPr>
              <w:t>接待过程中，公司接待人员与投资者进行了充分的交流与沟通，严格按照有关制度规定，没有出现未公开重大信息泄露等情况，同时已按深交所要求签署调研《承诺书》。</w:t>
            </w:r>
          </w:p>
        </w:tc>
      </w:tr>
      <w:tr w:rsidR="00D421DD">
        <w:tc>
          <w:tcPr>
            <w:tcW w:w="1908" w:type="dxa"/>
            <w:tcBorders>
              <w:top w:val="single" w:sz="4" w:space="0" w:color="auto"/>
              <w:left w:val="single" w:sz="4" w:space="0" w:color="auto"/>
              <w:bottom w:val="single" w:sz="4" w:space="0" w:color="auto"/>
              <w:right w:val="single" w:sz="4" w:space="0" w:color="auto"/>
            </w:tcBorders>
            <w:vAlign w:val="center"/>
          </w:tcPr>
          <w:p w:rsidR="00D421DD" w:rsidRDefault="00664C8C">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tcPr>
          <w:p w:rsidR="00D421DD" w:rsidRDefault="00664C8C">
            <w:pPr>
              <w:spacing w:line="480" w:lineRule="atLeast"/>
              <w:rPr>
                <w:rFonts w:ascii="宋体" w:hAnsi="宋体"/>
                <w:bCs/>
                <w:iCs/>
                <w:color w:val="000000"/>
                <w:sz w:val="24"/>
              </w:rPr>
            </w:pPr>
            <w:r>
              <w:rPr>
                <w:rFonts w:ascii="宋体" w:hAnsi="宋体" w:hint="eastAsia"/>
                <w:bCs/>
                <w:iCs/>
                <w:color w:val="000000"/>
                <w:sz w:val="24"/>
              </w:rPr>
              <w:t>无</w:t>
            </w:r>
          </w:p>
        </w:tc>
      </w:tr>
      <w:tr w:rsidR="00D421DD">
        <w:tc>
          <w:tcPr>
            <w:tcW w:w="1908" w:type="dxa"/>
            <w:tcBorders>
              <w:top w:val="single" w:sz="4" w:space="0" w:color="auto"/>
              <w:left w:val="single" w:sz="4" w:space="0" w:color="auto"/>
              <w:bottom w:val="single" w:sz="4" w:space="0" w:color="auto"/>
              <w:right w:val="single" w:sz="4" w:space="0" w:color="auto"/>
            </w:tcBorders>
            <w:vAlign w:val="center"/>
          </w:tcPr>
          <w:p w:rsidR="00D421DD" w:rsidRDefault="00664C8C">
            <w:pPr>
              <w:spacing w:line="480" w:lineRule="atLeast"/>
              <w:rPr>
                <w:rFonts w:ascii="宋体" w:hAnsi="宋体"/>
                <w:b/>
                <w:bCs/>
                <w:iCs/>
                <w:color w:val="000000"/>
                <w:sz w:val="24"/>
              </w:rPr>
            </w:pPr>
            <w:r>
              <w:rPr>
                <w:rFonts w:ascii="宋体" w:hAnsi="宋体" w:hint="eastAsia"/>
                <w:b/>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tcPr>
          <w:p w:rsidR="00D421DD" w:rsidRDefault="00664C8C">
            <w:pPr>
              <w:spacing w:line="480" w:lineRule="atLeast"/>
              <w:rPr>
                <w:rFonts w:ascii="宋体" w:hAnsi="宋体"/>
                <w:bCs/>
                <w:iCs/>
                <w:color w:val="000000"/>
                <w:sz w:val="24"/>
              </w:rPr>
            </w:pPr>
            <w:r>
              <w:rPr>
                <w:rFonts w:ascii="宋体" w:hAnsi="宋体" w:hint="eastAsia"/>
                <w:bCs/>
                <w:iCs/>
                <w:color w:val="000000"/>
                <w:sz w:val="24"/>
              </w:rPr>
              <w:t>201</w:t>
            </w:r>
            <w:r>
              <w:rPr>
                <w:rFonts w:ascii="宋体" w:hAnsi="宋体"/>
                <w:bCs/>
                <w:iCs/>
                <w:color w:val="000000"/>
                <w:sz w:val="24"/>
              </w:rPr>
              <w:t>9</w:t>
            </w:r>
            <w:r>
              <w:rPr>
                <w:rFonts w:ascii="宋体" w:hAnsi="宋体" w:hint="eastAsia"/>
                <w:bCs/>
                <w:iCs/>
                <w:color w:val="000000"/>
                <w:sz w:val="24"/>
              </w:rPr>
              <w:t>年</w:t>
            </w:r>
            <w:r>
              <w:rPr>
                <w:rFonts w:ascii="宋体" w:hAnsi="宋体" w:hint="eastAsia"/>
                <w:bCs/>
                <w:iCs/>
                <w:color w:val="000000"/>
                <w:sz w:val="24"/>
              </w:rPr>
              <w:t>10</w:t>
            </w:r>
            <w:r>
              <w:rPr>
                <w:rFonts w:ascii="宋体" w:hAnsi="宋体" w:hint="eastAsia"/>
                <w:bCs/>
                <w:iCs/>
                <w:color w:val="000000"/>
                <w:sz w:val="24"/>
              </w:rPr>
              <w:t>月</w:t>
            </w:r>
            <w:r>
              <w:rPr>
                <w:rFonts w:ascii="宋体" w:hAnsi="宋体" w:hint="eastAsia"/>
                <w:bCs/>
                <w:iCs/>
                <w:color w:val="000000"/>
                <w:sz w:val="24"/>
              </w:rPr>
              <w:t>25</w:t>
            </w:r>
            <w:r>
              <w:rPr>
                <w:rFonts w:ascii="宋体" w:hAnsi="宋体" w:hint="eastAsia"/>
                <w:bCs/>
                <w:iCs/>
                <w:color w:val="000000"/>
                <w:sz w:val="24"/>
              </w:rPr>
              <w:t>日</w:t>
            </w:r>
          </w:p>
        </w:tc>
      </w:tr>
    </w:tbl>
    <w:p w:rsidR="00D421DD" w:rsidRDefault="00664C8C">
      <w:pPr>
        <w:spacing w:beforeLines="50" w:before="156" w:afterLines="50" w:after="156" w:line="360" w:lineRule="auto"/>
        <w:rPr>
          <w:rFonts w:ascii="宋体" w:hAnsi="宋体"/>
          <w:color w:val="000000"/>
          <w:sz w:val="24"/>
        </w:rPr>
      </w:pPr>
      <w:r>
        <w:rPr>
          <w:rFonts w:ascii="宋体" w:hAnsi="宋体" w:hint="eastAsia"/>
          <w:color w:val="000000"/>
          <w:sz w:val="24"/>
        </w:rPr>
        <w:t>（以下无正文）</w:t>
      </w:r>
    </w:p>
    <w:p w:rsidR="00D421DD" w:rsidRDefault="00D421DD"/>
    <w:p w:rsidR="00D421DD" w:rsidRDefault="00D421DD">
      <w:pPr>
        <w:widowControl/>
        <w:jc w:val="left"/>
      </w:pPr>
    </w:p>
    <w:sectPr w:rsidR="00D421DD">
      <w:headerReference w:type="even" r:id="rId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C8C" w:rsidRDefault="00664C8C">
      <w:r>
        <w:separator/>
      </w:r>
    </w:p>
  </w:endnote>
  <w:endnote w:type="continuationSeparator" w:id="0">
    <w:p w:rsidR="00664C8C" w:rsidRDefault="0066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C8C" w:rsidRDefault="00664C8C">
      <w:r>
        <w:separator/>
      </w:r>
    </w:p>
  </w:footnote>
  <w:footnote w:type="continuationSeparator" w:id="0">
    <w:p w:rsidR="00664C8C" w:rsidRDefault="00664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1DD" w:rsidRDefault="00D421DD">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1DD" w:rsidRDefault="00D421D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EA"/>
    <w:rsid w:val="00001382"/>
    <w:rsid w:val="000032F6"/>
    <w:rsid w:val="00005760"/>
    <w:rsid w:val="00007167"/>
    <w:rsid w:val="0001635F"/>
    <w:rsid w:val="00021D21"/>
    <w:rsid w:val="00023DD5"/>
    <w:rsid w:val="000261CD"/>
    <w:rsid w:val="0003227F"/>
    <w:rsid w:val="0003390B"/>
    <w:rsid w:val="00036947"/>
    <w:rsid w:val="000378A4"/>
    <w:rsid w:val="00037A79"/>
    <w:rsid w:val="000414D5"/>
    <w:rsid w:val="00042115"/>
    <w:rsid w:val="0004363C"/>
    <w:rsid w:val="000455EA"/>
    <w:rsid w:val="000516B9"/>
    <w:rsid w:val="00060418"/>
    <w:rsid w:val="00061F9A"/>
    <w:rsid w:val="0006274C"/>
    <w:rsid w:val="00062B15"/>
    <w:rsid w:val="0007153F"/>
    <w:rsid w:val="000736AE"/>
    <w:rsid w:val="00073802"/>
    <w:rsid w:val="000777D4"/>
    <w:rsid w:val="00080DF2"/>
    <w:rsid w:val="000820CD"/>
    <w:rsid w:val="000840DB"/>
    <w:rsid w:val="00084353"/>
    <w:rsid w:val="00085717"/>
    <w:rsid w:val="000906D9"/>
    <w:rsid w:val="000925D5"/>
    <w:rsid w:val="00095E10"/>
    <w:rsid w:val="00096759"/>
    <w:rsid w:val="000A063E"/>
    <w:rsid w:val="000A07F1"/>
    <w:rsid w:val="000A2FDB"/>
    <w:rsid w:val="000A3A3E"/>
    <w:rsid w:val="000B5669"/>
    <w:rsid w:val="000C25A4"/>
    <w:rsid w:val="000C571D"/>
    <w:rsid w:val="000C6619"/>
    <w:rsid w:val="000C7546"/>
    <w:rsid w:val="000D23A7"/>
    <w:rsid w:val="000D39A0"/>
    <w:rsid w:val="000D7A82"/>
    <w:rsid w:val="000F23BF"/>
    <w:rsid w:val="000F6D04"/>
    <w:rsid w:val="000F6EBA"/>
    <w:rsid w:val="001007A8"/>
    <w:rsid w:val="00103E1C"/>
    <w:rsid w:val="0011112E"/>
    <w:rsid w:val="001125FE"/>
    <w:rsid w:val="0011799D"/>
    <w:rsid w:val="0012742B"/>
    <w:rsid w:val="00130504"/>
    <w:rsid w:val="0013609E"/>
    <w:rsid w:val="00137F51"/>
    <w:rsid w:val="00141431"/>
    <w:rsid w:val="00156C4B"/>
    <w:rsid w:val="0015757B"/>
    <w:rsid w:val="001666F6"/>
    <w:rsid w:val="00174C76"/>
    <w:rsid w:val="00177AE2"/>
    <w:rsid w:val="00187FF0"/>
    <w:rsid w:val="001943D1"/>
    <w:rsid w:val="00194C1E"/>
    <w:rsid w:val="001A1514"/>
    <w:rsid w:val="001A2176"/>
    <w:rsid w:val="001B154C"/>
    <w:rsid w:val="001B57F1"/>
    <w:rsid w:val="001D122A"/>
    <w:rsid w:val="001D5D70"/>
    <w:rsid w:val="001D7E47"/>
    <w:rsid w:val="001E2C10"/>
    <w:rsid w:val="001F3A52"/>
    <w:rsid w:val="001F536B"/>
    <w:rsid w:val="001F7257"/>
    <w:rsid w:val="00201465"/>
    <w:rsid w:val="0020673F"/>
    <w:rsid w:val="00215045"/>
    <w:rsid w:val="00220F5A"/>
    <w:rsid w:val="00223828"/>
    <w:rsid w:val="002262F9"/>
    <w:rsid w:val="00226457"/>
    <w:rsid w:val="00227C85"/>
    <w:rsid w:val="002341A5"/>
    <w:rsid w:val="00237597"/>
    <w:rsid w:val="0024007C"/>
    <w:rsid w:val="0024063F"/>
    <w:rsid w:val="00247FE2"/>
    <w:rsid w:val="00252485"/>
    <w:rsid w:val="0026223D"/>
    <w:rsid w:val="00270561"/>
    <w:rsid w:val="0027170C"/>
    <w:rsid w:val="00283762"/>
    <w:rsid w:val="0028387B"/>
    <w:rsid w:val="002A0BAA"/>
    <w:rsid w:val="002A2A33"/>
    <w:rsid w:val="002D7BBA"/>
    <w:rsid w:val="002E630D"/>
    <w:rsid w:val="002F3FD8"/>
    <w:rsid w:val="002F4AEE"/>
    <w:rsid w:val="0030165D"/>
    <w:rsid w:val="00302D9E"/>
    <w:rsid w:val="00305904"/>
    <w:rsid w:val="0030778F"/>
    <w:rsid w:val="003178B3"/>
    <w:rsid w:val="00322333"/>
    <w:rsid w:val="00331116"/>
    <w:rsid w:val="00335666"/>
    <w:rsid w:val="00342333"/>
    <w:rsid w:val="00352169"/>
    <w:rsid w:val="00352AB2"/>
    <w:rsid w:val="00352BA5"/>
    <w:rsid w:val="00355DA6"/>
    <w:rsid w:val="00361D4B"/>
    <w:rsid w:val="00366550"/>
    <w:rsid w:val="00370DC2"/>
    <w:rsid w:val="0037657C"/>
    <w:rsid w:val="00381377"/>
    <w:rsid w:val="00382D11"/>
    <w:rsid w:val="003A0E7B"/>
    <w:rsid w:val="003B0693"/>
    <w:rsid w:val="003B11F0"/>
    <w:rsid w:val="003C2D14"/>
    <w:rsid w:val="003D2196"/>
    <w:rsid w:val="003D4574"/>
    <w:rsid w:val="003D6837"/>
    <w:rsid w:val="003E2FA9"/>
    <w:rsid w:val="003E42D7"/>
    <w:rsid w:val="003E79F0"/>
    <w:rsid w:val="003F5E8F"/>
    <w:rsid w:val="00402E88"/>
    <w:rsid w:val="00407D1B"/>
    <w:rsid w:val="00413B49"/>
    <w:rsid w:val="00416E4F"/>
    <w:rsid w:val="00420C04"/>
    <w:rsid w:val="00423830"/>
    <w:rsid w:val="00425B77"/>
    <w:rsid w:val="004276CA"/>
    <w:rsid w:val="0043012F"/>
    <w:rsid w:val="004320B1"/>
    <w:rsid w:val="004350CF"/>
    <w:rsid w:val="0044162A"/>
    <w:rsid w:val="00452672"/>
    <w:rsid w:val="004543C7"/>
    <w:rsid w:val="004606D3"/>
    <w:rsid w:val="00462E1C"/>
    <w:rsid w:val="00471F29"/>
    <w:rsid w:val="0047570C"/>
    <w:rsid w:val="00485CB4"/>
    <w:rsid w:val="00487716"/>
    <w:rsid w:val="00487F17"/>
    <w:rsid w:val="0049260B"/>
    <w:rsid w:val="00492963"/>
    <w:rsid w:val="004A0A59"/>
    <w:rsid w:val="004B1B3A"/>
    <w:rsid w:val="004B2D58"/>
    <w:rsid w:val="004B6BD3"/>
    <w:rsid w:val="004C07FD"/>
    <w:rsid w:val="004C3147"/>
    <w:rsid w:val="004D5271"/>
    <w:rsid w:val="004D570B"/>
    <w:rsid w:val="004F686C"/>
    <w:rsid w:val="00500A91"/>
    <w:rsid w:val="00501339"/>
    <w:rsid w:val="0050616F"/>
    <w:rsid w:val="0051316E"/>
    <w:rsid w:val="00521648"/>
    <w:rsid w:val="005242D3"/>
    <w:rsid w:val="00526E98"/>
    <w:rsid w:val="0053182C"/>
    <w:rsid w:val="005325CC"/>
    <w:rsid w:val="00542438"/>
    <w:rsid w:val="00546788"/>
    <w:rsid w:val="005553EA"/>
    <w:rsid w:val="00562B33"/>
    <w:rsid w:val="0057533A"/>
    <w:rsid w:val="0059685A"/>
    <w:rsid w:val="005A3EDE"/>
    <w:rsid w:val="005B0760"/>
    <w:rsid w:val="005B5B0A"/>
    <w:rsid w:val="005C2DB5"/>
    <w:rsid w:val="005C3C8B"/>
    <w:rsid w:val="005C530B"/>
    <w:rsid w:val="005D0378"/>
    <w:rsid w:val="005D3FA3"/>
    <w:rsid w:val="005D434F"/>
    <w:rsid w:val="005D6456"/>
    <w:rsid w:val="005E2AAC"/>
    <w:rsid w:val="005F241D"/>
    <w:rsid w:val="005F50EA"/>
    <w:rsid w:val="0060081C"/>
    <w:rsid w:val="0060207A"/>
    <w:rsid w:val="0060244F"/>
    <w:rsid w:val="00606285"/>
    <w:rsid w:val="006151A5"/>
    <w:rsid w:val="0062722A"/>
    <w:rsid w:val="006338AA"/>
    <w:rsid w:val="0063473A"/>
    <w:rsid w:val="00635672"/>
    <w:rsid w:val="006462C3"/>
    <w:rsid w:val="0064717F"/>
    <w:rsid w:val="006476C4"/>
    <w:rsid w:val="006540E1"/>
    <w:rsid w:val="00660349"/>
    <w:rsid w:val="00661F41"/>
    <w:rsid w:val="00664C8C"/>
    <w:rsid w:val="006665CF"/>
    <w:rsid w:val="00666752"/>
    <w:rsid w:val="006737B3"/>
    <w:rsid w:val="00677D0F"/>
    <w:rsid w:val="0068032C"/>
    <w:rsid w:val="0068124E"/>
    <w:rsid w:val="00690CA4"/>
    <w:rsid w:val="006979F8"/>
    <w:rsid w:val="006A026C"/>
    <w:rsid w:val="006A66A2"/>
    <w:rsid w:val="006A778F"/>
    <w:rsid w:val="006B3759"/>
    <w:rsid w:val="006D0800"/>
    <w:rsid w:val="006D0FD9"/>
    <w:rsid w:val="006D1E54"/>
    <w:rsid w:val="006D3728"/>
    <w:rsid w:val="006D4C70"/>
    <w:rsid w:val="006E1A6B"/>
    <w:rsid w:val="006E24EC"/>
    <w:rsid w:val="006E264D"/>
    <w:rsid w:val="006E2A95"/>
    <w:rsid w:val="006F3045"/>
    <w:rsid w:val="006F77C7"/>
    <w:rsid w:val="007010C6"/>
    <w:rsid w:val="007011C3"/>
    <w:rsid w:val="007038E4"/>
    <w:rsid w:val="00722508"/>
    <w:rsid w:val="00726238"/>
    <w:rsid w:val="007319B4"/>
    <w:rsid w:val="00733EF8"/>
    <w:rsid w:val="00741F7A"/>
    <w:rsid w:val="0074528D"/>
    <w:rsid w:val="0074562B"/>
    <w:rsid w:val="00762139"/>
    <w:rsid w:val="00763AE4"/>
    <w:rsid w:val="007776DB"/>
    <w:rsid w:val="00792196"/>
    <w:rsid w:val="00795883"/>
    <w:rsid w:val="007A0E16"/>
    <w:rsid w:val="007A1EB2"/>
    <w:rsid w:val="007A2239"/>
    <w:rsid w:val="007B19CC"/>
    <w:rsid w:val="007B502F"/>
    <w:rsid w:val="007C006C"/>
    <w:rsid w:val="007C2D63"/>
    <w:rsid w:val="007E3501"/>
    <w:rsid w:val="007F62E8"/>
    <w:rsid w:val="00804214"/>
    <w:rsid w:val="0080450B"/>
    <w:rsid w:val="00817C0C"/>
    <w:rsid w:val="00822596"/>
    <w:rsid w:val="00823061"/>
    <w:rsid w:val="00825242"/>
    <w:rsid w:val="00834884"/>
    <w:rsid w:val="00837487"/>
    <w:rsid w:val="0084371B"/>
    <w:rsid w:val="008447B4"/>
    <w:rsid w:val="00844D06"/>
    <w:rsid w:val="008474D9"/>
    <w:rsid w:val="00853DF7"/>
    <w:rsid w:val="00864A18"/>
    <w:rsid w:val="00865D99"/>
    <w:rsid w:val="00880E9C"/>
    <w:rsid w:val="00881BBA"/>
    <w:rsid w:val="00883049"/>
    <w:rsid w:val="008832A0"/>
    <w:rsid w:val="00883C8F"/>
    <w:rsid w:val="00884F7D"/>
    <w:rsid w:val="00890ED0"/>
    <w:rsid w:val="00893F68"/>
    <w:rsid w:val="008A0BDA"/>
    <w:rsid w:val="008C4B4A"/>
    <w:rsid w:val="008D2039"/>
    <w:rsid w:val="008D488A"/>
    <w:rsid w:val="008D5183"/>
    <w:rsid w:val="008D575C"/>
    <w:rsid w:val="008D6DAB"/>
    <w:rsid w:val="008E7DFF"/>
    <w:rsid w:val="008F53C2"/>
    <w:rsid w:val="008F74DB"/>
    <w:rsid w:val="00915106"/>
    <w:rsid w:val="00931BC0"/>
    <w:rsid w:val="00932FE4"/>
    <w:rsid w:val="00933F41"/>
    <w:rsid w:val="00961223"/>
    <w:rsid w:val="00961680"/>
    <w:rsid w:val="0097175A"/>
    <w:rsid w:val="00976119"/>
    <w:rsid w:val="009805D3"/>
    <w:rsid w:val="00981B93"/>
    <w:rsid w:val="009A0424"/>
    <w:rsid w:val="009A3289"/>
    <w:rsid w:val="009A510F"/>
    <w:rsid w:val="009A775A"/>
    <w:rsid w:val="009B0673"/>
    <w:rsid w:val="009C0960"/>
    <w:rsid w:val="009C49A7"/>
    <w:rsid w:val="009D3757"/>
    <w:rsid w:val="009D6657"/>
    <w:rsid w:val="009D7EBC"/>
    <w:rsid w:val="009E44E4"/>
    <w:rsid w:val="00A0112D"/>
    <w:rsid w:val="00A05F65"/>
    <w:rsid w:val="00A06964"/>
    <w:rsid w:val="00A11A15"/>
    <w:rsid w:val="00A11A6E"/>
    <w:rsid w:val="00A1613E"/>
    <w:rsid w:val="00A233E9"/>
    <w:rsid w:val="00A26C9E"/>
    <w:rsid w:val="00A35B12"/>
    <w:rsid w:val="00A4162D"/>
    <w:rsid w:val="00A43059"/>
    <w:rsid w:val="00A51681"/>
    <w:rsid w:val="00A57570"/>
    <w:rsid w:val="00A606D7"/>
    <w:rsid w:val="00A6433E"/>
    <w:rsid w:val="00A731C5"/>
    <w:rsid w:val="00A734AE"/>
    <w:rsid w:val="00A74616"/>
    <w:rsid w:val="00A75035"/>
    <w:rsid w:val="00A7723C"/>
    <w:rsid w:val="00A82E49"/>
    <w:rsid w:val="00A84B8B"/>
    <w:rsid w:val="00A87E8A"/>
    <w:rsid w:val="00A965AF"/>
    <w:rsid w:val="00AA0AC4"/>
    <w:rsid w:val="00AA2BF4"/>
    <w:rsid w:val="00AA4236"/>
    <w:rsid w:val="00AB0B35"/>
    <w:rsid w:val="00AB206F"/>
    <w:rsid w:val="00AB29FA"/>
    <w:rsid w:val="00AB406C"/>
    <w:rsid w:val="00AB5E80"/>
    <w:rsid w:val="00AB601F"/>
    <w:rsid w:val="00AB760D"/>
    <w:rsid w:val="00AC0CB2"/>
    <w:rsid w:val="00AC0FED"/>
    <w:rsid w:val="00AC21FD"/>
    <w:rsid w:val="00AC7286"/>
    <w:rsid w:val="00AE3238"/>
    <w:rsid w:val="00AE7DA6"/>
    <w:rsid w:val="00B04A15"/>
    <w:rsid w:val="00B20118"/>
    <w:rsid w:val="00B30D89"/>
    <w:rsid w:val="00B335CC"/>
    <w:rsid w:val="00B340ED"/>
    <w:rsid w:val="00B36F87"/>
    <w:rsid w:val="00B442E5"/>
    <w:rsid w:val="00B509DF"/>
    <w:rsid w:val="00B54830"/>
    <w:rsid w:val="00B70D51"/>
    <w:rsid w:val="00B866AF"/>
    <w:rsid w:val="00B87D9A"/>
    <w:rsid w:val="00BA4486"/>
    <w:rsid w:val="00BA680E"/>
    <w:rsid w:val="00BA726F"/>
    <w:rsid w:val="00BB0501"/>
    <w:rsid w:val="00BD0007"/>
    <w:rsid w:val="00BD065C"/>
    <w:rsid w:val="00BD3748"/>
    <w:rsid w:val="00BD3F4C"/>
    <w:rsid w:val="00BD4091"/>
    <w:rsid w:val="00BD6C56"/>
    <w:rsid w:val="00BE0A57"/>
    <w:rsid w:val="00BE7B98"/>
    <w:rsid w:val="00BF67D6"/>
    <w:rsid w:val="00C01718"/>
    <w:rsid w:val="00C06634"/>
    <w:rsid w:val="00C06F8B"/>
    <w:rsid w:val="00C12481"/>
    <w:rsid w:val="00C2365D"/>
    <w:rsid w:val="00C25B14"/>
    <w:rsid w:val="00C26F6B"/>
    <w:rsid w:val="00C2711B"/>
    <w:rsid w:val="00C27287"/>
    <w:rsid w:val="00C4161C"/>
    <w:rsid w:val="00C47C70"/>
    <w:rsid w:val="00C573F1"/>
    <w:rsid w:val="00C61B57"/>
    <w:rsid w:val="00C61F61"/>
    <w:rsid w:val="00C73EB6"/>
    <w:rsid w:val="00C74ED5"/>
    <w:rsid w:val="00C90610"/>
    <w:rsid w:val="00C94FF9"/>
    <w:rsid w:val="00C9782D"/>
    <w:rsid w:val="00CA0C1A"/>
    <w:rsid w:val="00CA5201"/>
    <w:rsid w:val="00CA6ABA"/>
    <w:rsid w:val="00CA7B66"/>
    <w:rsid w:val="00CB02C9"/>
    <w:rsid w:val="00CB5C96"/>
    <w:rsid w:val="00CB5D32"/>
    <w:rsid w:val="00CB66A6"/>
    <w:rsid w:val="00CD6A0D"/>
    <w:rsid w:val="00CE5AE8"/>
    <w:rsid w:val="00CE7FCA"/>
    <w:rsid w:val="00CF0B6C"/>
    <w:rsid w:val="00CF41B3"/>
    <w:rsid w:val="00D13D87"/>
    <w:rsid w:val="00D32203"/>
    <w:rsid w:val="00D37A3C"/>
    <w:rsid w:val="00D421DD"/>
    <w:rsid w:val="00D42AB3"/>
    <w:rsid w:val="00D444AF"/>
    <w:rsid w:val="00D627ED"/>
    <w:rsid w:val="00D67409"/>
    <w:rsid w:val="00D675DC"/>
    <w:rsid w:val="00D734DD"/>
    <w:rsid w:val="00D7610B"/>
    <w:rsid w:val="00D8171C"/>
    <w:rsid w:val="00D859F5"/>
    <w:rsid w:val="00D922C6"/>
    <w:rsid w:val="00D95428"/>
    <w:rsid w:val="00D95B11"/>
    <w:rsid w:val="00DA00D8"/>
    <w:rsid w:val="00DA2C28"/>
    <w:rsid w:val="00DA5E58"/>
    <w:rsid w:val="00DB03AD"/>
    <w:rsid w:val="00DB1AC1"/>
    <w:rsid w:val="00DB2C6D"/>
    <w:rsid w:val="00DB57FE"/>
    <w:rsid w:val="00DC26A3"/>
    <w:rsid w:val="00DC5143"/>
    <w:rsid w:val="00DD4A9F"/>
    <w:rsid w:val="00DF07FB"/>
    <w:rsid w:val="00DF7108"/>
    <w:rsid w:val="00E013D9"/>
    <w:rsid w:val="00E04E87"/>
    <w:rsid w:val="00E071A9"/>
    <w:rsid w:val="00E354D8"/>
    <w:rsid w:val="00E35F41"/>
    <w:rsid w:val="00E40040"/>
    <w:rsid w:val="00E457FB"/>
    <w:rsid w:val="00E52268"/>
    <w:rsid w:val="00E538D2"/>
    <w:rsid w:val="00E57182"/>
    <w:rsid w:val="00E61477"/>
    <w:rsid w:val="00E62080"/>
    <w:rsid w:val="00E71EEC"/>
    <w:rsid w:val="00E8004B"/>
    <w:rsid w:val="00E83250"/>
    <w:rsid w:val="00E87067"/>
    <w:rsid w:val="00E93587"/>
    <w:rsid w:val="00EA1B0E"/>
    <w:rsid w:val="00EA57F6"/>
    <w:rsid w:val="00EA7CAF"/>
    <w:rsid w:val="00EA7ECF"/>
    <w:rsid w:val="00EB6057"/>
    <w:rsid w:val="00EB613B"/>
    <w:rsid w:val="00EB629D"/>
    <w:rsid w:val="00EC3271"/>
    <w:rsid w:val="00EC578C"/>
    <w:rsid w:val="00ED2E2B"/>
    <w:rsid w:val="00ED5EDD"/>
    <w:rsid w:val="00EE156C"/>
    <w:rsid w:val="00EF765C"/>
    <w:rsid w:val="00F04F37"/>
    <w:rsid w:val="00F05BE4"/>
    <w:rsid w:val="00F07EC7"/>
    <w:rsid w:val="00F10B54"/>
    <w:rsid w:val="00F11CD4"/>
    <w:rsid w:val="00F153AB"/>
    <w:rsid w:val="00F254AE"/>
    <w:rsid w:val="00F26B22"/>
    <w:rsid w:val="00F26FB3"/>
    <w:rsid w:val="00F30310"/>
    <w:rsid w:val="00F3445E"/>
    <w:rsid w:val="00F41E7E"/>
    <w:rsid w:val="00F4201F"/>
    <w:rsid w:val="00F43AB4"/>
    <w:rsid w:val="00F455D5"/>
    <w:rsid w:val="00F457BB"/>
    <w:rsid w:val="00F624D5"/>
    <w:rsid w:val="00F72F98"/>
    <w:rsid w:val="00F8358C"/>
    <w:rsid w:val="00F843AF"/>
    <w:rsid w:val="00F90003"/>
    <w:rsid w:val="00F92EBA"/>
    <w:rsid w:val="00F95FF4"/>
    <w:rsid w:val="00FA12AC"/>
    <w:rsid w:val="00FA42C1"/>
    <w:rsid w:val="00FA6686"/>
    <w:rsid w:val="00FA7D19"/>
    <w:rsid w:val="00FB1773"/>
    <w:rsid w:val="00FB54A3"/>
    <w:rsid w:val="00FB58FB"/>
    <w:rsid w:val="00FD32BD"/>
    <w:rsid w:val="00FF3165"/>
    <w:rsid w:val="00FF725A"/>
    <w:rsid w:val="00FF76F3"/>
    <w:rsid w:val="07D27EFE"/>
    <w:rsid w:val="12B24021"/>
    <w:rsid w:val="4F8C45BA"/>
    <w:rsid w:val="5DFF4042"/>
    <w:rsid w:val="62E025B0"/>
    <w:rsid w:val="69916306"/>
    <w:rsid w:val="6B4F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924B6-203C-4DD6-951C-10B0F2F8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789</Words>
  <Characters>4500</Characters>
  <Application>Microsoft Office Word</Application>
  <DocSecurity>0</DocSecurity>
  <Lines>37</Lines>
  <Paragraphs>10</Paragraphs>
  <ScaleCrop>false</ScaleCrop>
  <Company>ylmfeng.com</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冰冰</cp:lastModifiedBy>
  <cp:revision>522</cp:revision>
  <dcterms:created xsi:type="dcterms:W3CDTF">2018-11-26T11:47:00Z</dcterms:created>
  <dcterms:modified xsi:type="dcterms:W3CDTF">2019-10-27T08:54:00Z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