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32" w:rsidRPr="00315F42" w:rsidRDefault="00DA7932" w:rsidP="00CF51C4">
      <w:pPr>
        <w:spacing w:beforeLines="50" w:before="156" w:afterLines="50" w:after="156" w:line="400" w:lineRule="exact"/>
        <w:rPr>
          <w:rFonts w:ascii="宋体" w:hAnsi="宋体"/>
          <w:bCs/>
          <w:iCs/>
          <w:color w:val="000000"/>
          <w:sz w:val="24"/>
        </w:rPr>
      </w:pPr>
      <w:r w:rsidRPr="00315F42">
        <w:rPr>
          <w:rFonts w:ascii="宋体" w:hAnsi="宋体" w:hint="eastAsia"/>
          <w:bCs/>
          <w:iCs/>
          <w:color w:val="000000"/>
          <w:sz w:val="24"/>
        </w:rPr>
        <w:t>证券代码：300551                                   证券简称：</w:t>
      </w:r>
      <w:proofErr w:type="gramStart"/>
      <w:r w:rsidRPr="00315F42">
        <w:rPr>
          <w:rFonts w:ascii="宋体" w:hAnsi="宋体" w:hint="eastAsia"/>
          <w:bCs/>
          <w:iCs/>
          <w:color w:val="000000"/>
          <w:sz w:val="24"/>
        </w:rPr>
        <w:t>古鳌科技</w:t>
      </w:r>
      <w:proofErr w:type="gramEnd"/>
    </w:p>
    <w:p w:rsidR="00DA7932" w:rsidRPr="00315F42" w:rsidRDefault="00DA7932" w:rsidP="00CF51C4">
      <w:pPr>
        <w:spacing w:beforeLines="50" w:before="156" w:afterLines="50" w:after="156" w:line="400" w:lineRule="exact"/>
        <w:jc w:val="center"/>
        <w:rPr>
          <w:rFonts w:ascii="宋体" w:hAnsi="宋体"/>
          <w:b/>
          <w:bCs/>
          <w:iCs/>
          <w:color w:val="000000"/>
          <w:sz w:val="30"/>
          <w:szCs w:val="30"/>
        </w:rPr>
      </w:pPr>
      <w:r w:rsidRPr="00315F42">
        <w:rPr>
          <w:rFonts w:ascii="宋体" w:hAnsi="宋体" w:hint="eastAsia"/>
          <w:b/>
          <w:bCs/>
          <w:iCs/>
          <w:color w:val="000000"/>
          <w:sz w:val="30"/>
          <w:szCs w:val="30"/>
        </w:rPr>
        <w:t>上海古鳌电子科技股份有限公司投资者关系活动记录表</w:t>
      </w:r>
    </w:p>
    <w:p w:rsidR="00DA7932" w:rsidRPr="00315F42" w:rsidRDefault="00DA7932" w:rsidP="00DA7932">
      <w:pPr>
        <w:spacing w:line="400" w:lineRule="exact"/>
        <w:rPr>
          <w:rFonts w:ascii="宋体" w:hAnsi="宋体"/>
          <w:bCs/>
          <w:iCs/>
          <w:color w:val="000000"/>
          <w:sz w:val="24"/>
        </w:rPr>
      </w:pPr>
      <w:r w:rsidRPr="00315F42">
        <w:rPr>
          <w:rFonts w:ascii="宋体" w:hAnsi="宋体" w:hint="eastAsia"/>
          <w:bCs/>
          <w:iCs/>
          <w:color w:val="000000"/>
          <w:sz w:val="24"/>
        </w:rPr>
        <w:t xml:space="preserve">                                                        编号：2019-00</w:t>
      </w:r>
      <w:r>
        <w:rPr>
          <w:rFonts w:ascii="宋体" w:hAnsi="宋体" w:hint="eastAsia"/>
          <w:bCs/>
          <w:iCs/>
          <w:color w:val="000000"/>
          <w:sz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DA7932" w:rsidRPr="00315F42" w:rsidTr="00590583">
        <w:tc>
          <w:tcPr>
            <w:tcW w:w="1908" w:type="dxa"/>
            <w:tcBorders>
              <w:top w:val="single" w:sz="4" w:space="0" w:color="auto"/>
              <w:left w:val="single" w:sz="4" w:space="0" w:color="auto"/>
              <w:bottom w:val="single" w:sz="4" w:space="0" w:color="auto"/>
              <w:right w:val="single" w:sz="4" w:space="0" w:color="auto"/>
            </w:tcBorders>
            <w:vAlign w:val="center"/>
          </w:tcPr>
          <w:p w:rsidR="00DA7932" w:rsidRPr="00315F42" w:rsidRDefault="00DA7932" w:rsidP="00590583">
            <w:pPr>
              <w:spacing w:line="480" w:lineRule="atLeast"/>
              <w:jc w:val="center"/>
              <w:rPr>
                <w:rFonts w:ascii="宋体" w:hAnsi="宋体"/>
                <w:bCs/>
                <w:iCs/>
                <w:color w:val="000000"/>
                <w:sz w:val="24"/>
              </w:rPr>
            </w:pPr>
            <w:r w:rsidRPr="00315F42">
              <w:rPr>
                <w:rFonts w:ascii="宋体" w:hAnsi="宋体" w:hint="eastAsia"/>
                <w:bCs/>
                <w:iCs/>
                <w:color w:val="000000"/>
                <w:sz w:val="24"/>
              </w:rPr>
              <w:t>投资者关系</w:t>
            </w:r>
          </w:p>
          <w:p w:rsidR="00DA7932" w:rsidRPr="00315F42" w:rsidRDefault="00DA7932" w:rsidP="00590583">
            <w:pPr>
              <w:spacing w:line="480" w:lineRule="atLeast"/>
              <w:jc w:val="center"/>
              <w:rPr>
                <w:rFonts w:ascii="宋体" w:hAnsi="宋体"/>
                <w:bCs/>
                <w:iCs/>
                <w:color w:val="000000"/>
                <w:sz w:val="24"/>
              </w:rPr>
            </w:pPr>
            <w:r w:rsidRPr="00315F42">
              <w:rPr>
                <w:rFonts w:ascii="宋体" w:hAnsi="宋体" w:hint="eastAsia"/>
                <w:bCs/>
                <w:iCs/>
                <w:color w:val="000000"/>
                <w:sz w:val="24"/>
              </w:rPr>
              <w:t>活动类别</w:t>
            </w:r>
          </w:p>
        </w:tc>
        <w:tc>
          <w:tcPr>
            <w:tcW w:w="6614" w:type="dxa"/>
            <w:tcBorders>
              <w:top w:val="single" w:sz="4" w:space="0" w:color="auto"/>
              <w:left w:val="single" w:sz="4" w:space="0" w:color="auto"/>
              <w:bottom w:val="single" w:sz="4" w:space="0" w:color="auto"/>
              <w:right w:val="single" w:sz="4" w:space="0" w:color="auto"/>
            </w:tcBorders>
          </w:tcPr>
          <w:p w:rsidR="00DA7932" w:rsidRPr="00315F42" w:rsidRDefault="00DA7932" w:rsidP="00590583">
            <w:pPr>
              <w:spacing w:line="480" w:lineRule="atLeast"/>
              <w:rPr>
                <w:rFonts w:ascii="宋体" w:hAnsi="宋体"/>
                <w:bCs/>
                <w:iCs/>
                <w:color w:val="000000"/>
                <w:sz w:val="24"/>
              </w:rPr>
            </w:pPr>
            <w:r w:rsidRPr="00315F42">
              <w:rPr>
                <w:rFonts w:ascii="宋体" w:hAnsi="宋体" w:hint="eastAsia"/>
                <w:bCs/>
                <w:iCs/>
                <w:color w:val="000000"/>
                <w:sz w:val="24"/>
              </w:rPr>
              <w:t>■</w:t>
            </w:r>
            <w:r w:rsidRPr="00315F42">
              <w:rPr>
                <w:rFonts w:ascii="宋体" w:hAnsi="宋体" w:hint="eastAsia"/>
                <w:sz w:val="28"/>
                <w:szCs w:val="28"/>
              </w:rPr>
              <w:t xml:space="preserve">特定对象调研        </w:t>
            </w:r>
            <w:r w:rsidRPr="00315F42">
              <w:rPr>
                <w:rFonts w:ascii="宋体" w:hAnsi="宋体" w:hint="eastAsia"/>
                <w:bCs/>
                <w:iCs/>
                <w:color w:val="000000"/>
                <w:sz w:val="24"/>
              </w:rPr>
              <w:t>□</w:t>
            </w:r>
            <w:r w:rsidRPr="00315F42">
              <w:rPr>
                <w:rFonts w:ascii="宋体" w:hAnsi="宋体" w:hint="eastAsia"/>
                <w:sz w:val="28"/>
                <w:szCs w:val="28"/>
              </w:rPr>
              <w:t>分析师会议</w:t>
            </w:r>
          </w:p>
          <w:p w:rsidR="00DA7932" w:rsidRPr="00315F42" w:rsidRDefault="00DA7932" w:rsidP="00590583">
            <w:pPr>
              <w:spacing w:line="480" w:lineRule="atLeast"/>
              <w:rPr>
                <w:rFonts w:ascii="宋体" w:hAnsi="宋体"/>
                <w:bCs/>
                <w:iCs/>
                <w:color w:val="000000"/>
                <w:sz w:val="24"/>
              </w:rPr>
            </w:pPr>
            <w:r w:rsidRPr="00315F42">
              <w:rPr>
                <w:rFonts w:ascii="宋体" w:hAnsi="宋体" w:hint="eastAsia"/>
                <w:bCs/>
                <w:iCs/>
                <w:color w:val="000000"/>
                <w:sz w:val="24"/>
              </w:rPr>
              <w:t>□</w:t>
            </w:r>
            <w:r w:rsidRPr="00315F42">
              <w:rPr>
                <w:rFonts w:ascii="宋体" w:hAnsi="宋体" w:hint="eastAsia"/>
                <w:sz w:val="28"/>
                <w:szCs w:val="28"/>
              </w:rPr>
              <w:t xml:space="preserve">媒体采访            </w:t>
            </w:r>
            <w:r w:rsidRPr="00315F42">
              <w:rPr>
                <w:rFonts w:ascii="宋体" w:hAnsi="宋体" w:hint="eastAsia"/>
                <w:bCs/>
                <w:iCs/>
                <w:color w:val="000000"/>
                <w:sz w:val="24"/>
              </w:rPr>
              <w:t>□</w:t>
            </w:r>
            <w:r w:rsidRPr="00315F42">
              <w:rPr>
                <w:rFonts w:ascii="宋体" w:hAnsi="宋体" w:hint="eastAsia"/>
                <w:sz w:val="28"/>
                <w:szCs w:val="28"/>
              </w:rPr>
              <w:t>业绩说明会</w:t>
            </w:r>
          </w:p>
          <w:p w:rsidR="00DA7932" w:rsidRPr="00315F42" w:rsidRDefault="00DA7932" w:rsidP="00590583">
            <w:pPr>
              <w:spacing w:line="480" w:lineRule="atLeast"/>
              <w:rPr>
                <w:rFonts w:ascii="宋体" w:hAnsi="宋体"/>
                <w:bCs/>
                <w:iCs/>
                <w:color w:val="000000"/>
                <w:sz w:val="24"/>
              </w:rPr>
            </w:pPr>
            <w:r w:rsidRPr="00315F42">
              <w:rPr>
                <w:rFonts w:ascii="宋体" w:hAnsi="宋体" w:hint="eastAsia"/>
                <w:bCs/>
                <w:iCs/>
                <w:color w:val="000000"/>
                <w:sz w:val="24"/>
              </w:rPr>
              <w:t>□</w:t>
            </w:r>
            <w:r w:rsidRPr="00315F42">
              <w:rPr>
                <w:rFonts w:ascii="宋体" w:hAnsi="宋体" w:hint="eastAsia"/>
                <w:sz w:val="28"/>
                <w:szCs w:val="28"/>
              </w:rPr>
              <w:t xml:space="preserve">新闻发布会          </w:t>
            </w:r>
            <w:r w:rsidRPr="00315F42">
              <w:rPr>
                <w:rFonts w:ascii="宋体" w:hAnsi="宋体" w:hint="eastAsia"/>
                <w:bCs/>
                <w:iCs/>
                <w:color w:val="000000"/>
                <w:sz w:val="24"/>
              </w:rPr>
              <w:t>□</w:t>
            </w:r>
            <w:r w:rsidRPr="00315F42">
              <w:rPr>
                <w:rFonts w:ascii="宋体" w:hAnsi="宋体" w:hint="eastAsia"/>
                <w:sz w:val="28"/>
                <w:szCs w:val="28"/>
              </w:rPr>
              <w:t>路演活动</w:t>
            </w:r>
          </w:p>
          <w:p w:rsidR="00DA7932" w:rsidRPr="00315F42" w:rsidRDefault="00DA7932" w:rsidP="00590583">
            <w:pPr>
              <w:tabs>
                <w:tab w:val="left" w:pos="3045"/>
                <w:tab w:val="center" w:pos="3199"/>
              </w:tabs>
              <w:spacing w:line="480" w:lineRule="atLeast"/>
              <w:rPr>
                <w:rFonts w:ascii="宋体" w:hAnsi="宋体"/>
                <w:bCs/>
                <w:iCs/>
                <w:color w:val="000000"/>
                <w:sz w:val="24"/>
              </w:rPr>
            </w:pPr>
            <w:r w:rsidRPr="00315F42">
              <w:rPr>
                <w:rFonts w:ascii="宋体" w:hAnsi="宋体" w:hint="eastAsia"/>
                <w:bCs/>
                <w:iCs/>
                <w:color w:val="000000"/>
                <w:sz w:val="24"/>
              </w:rPr>
              <w:t>□</w:t>
            </w:r>
            <w:r w:rsidRPr="00315F42">
              <w:rPr>
                <w:rFonts w:ascii="宋体" w:hAnsi="宋体" w:hint="eastAsia"/>
                <w:sz w:val="28"/>
                <w:szCs w:val="28"/>
              </w:rPr>
              <w:t>现场参观</w:t>
            </w:r>
            <w:r w:rsidRPr="00315F42">
              <w:rPr>
                <w:rFonts w:ascii="宋体" w:hAnsi="宋体" w:hint="eastAsia"/>
                <w:bCs/>
                <w:iCs/>
                <w:color w:val="000000"/>
                <w:sz w:val="24"/>
              </w:rPr>
              <w:tab/>
            </w:r>
          </w:p>
          <w:p w:rsidR="00DA7932" w:rsidRPr="00315F42" w:rsidRDefault="00DA7932" w:rsidP="00590583">
            <w:pPr>
              <w:tabs>
                <w:tab w:val="center" w:pos="3199"/>
              </w:tabs>
              <w:spacing w:line="480" w:lineRule="atLeast"/>
              <w:rPr>
                <w:rFonts w:ascii="宋体" w:hAnsi="宋体"/>
                <w:bCs/>
                <w:iCs/>
                <w:color w:val="000000"/>
                <w:sz w:val="24"/>
              </w:rPr>
            </w:pPr>
            <w:r w:rsidRPr="00315F42">
              <w:rPr>
                <w:rFonts w:ascii="宋体" w:hAnsi="宋体" w:hint="eastAsia"/>
                <w:bCs/>
                <w:iCs/>
                <w:color w:val="000000"/>
                <w:sz w:val="24"/>
              </w:rPr>
              <w:t>□</w:t>
            </w:r>
            <w:r w:rsidRPr="00315F42">
              <w:rPr>
                <w:rFonts w:ascii="宋体" w:hAnsi="宋体" w:hint="eastAsia"/>
                <w:sz w:val="28"/>
                <w:szCs w:val="28"/>
              </w:rPr>
              <w:t>其他 （</w:t>
            </w:r>
            <w:proofErr w:type="gramStart"/>
            <w:r w:rsidRPr="00315F42">
              <w:rPr>
                <w:rFonts w:ascii="宋体" w:hAnsi="宋体" w:hint="eastAsia"/>
                <w:sz w:val="28"/>
                <w:szCs w:val="28"/>
                <w:u w:val="single"/>
              </w:rPr>
              <w:t>请文字</w:t>
            </w:r>
            <w:proofErr w:type="gramEnd"/>
            <w:r w:rsidRPr="00315F42">
              <w:rPr>
                <w:rFonts w:ascii="宋体" w:hAnsi="宋体" w:hint="eastAsia"/>
                <w:sz w:val="28"/>
                <w:szCs w:val="28"/>
                <w:u w:val="single"/>
              </w:rPr>
              <w:t>说明其他活动内容）</w:t>
            </w:r>
          </w:p>
        </w:tc>
      </w:tr>
      <w:tr w:rsidR="00DA7932" w:rsidRPr="00315F42" w:rsidTr="00590583">
        <w:tc>
          <w:tcPr>
            <w:tcW w:w="1908" w:type="dxa"/>
            <w:tcBorders>
              <w:top w:val="single" w:sz="4" w:space="0" w:color="auto"/>
              <w:left w:val="single" w:sz="4" w:space="0" w:color="auto"/>
              <w:bottom w:val="single" w:sz="4" w:space="0" w:color="auto"/>
              <w:right w:val="single" w:sz="4" w:space="0" w:color="auto"/>
            </w:tcBorders>
            <w:vAlign w:val="center"/>
          </w:tcPr>
          <w:p w:rsidR="00DA7932" w:rsidRPr="00315F42" w:rsidRDefault="00DA7932" w:rsidP="00590583">
            <w:pPr>
              <w:spacing w:line="360" w:lineRule="auto"/>
              <w:jc w:val="center"/>
              <w:rPr>
                <w:rFonts w:ascii="宋体" w:hAnsi="宋体"/>
                <w:bCs/>
                <w:iCs/>
                <w:color w:val="000000"/>
                <w:sz w:val="24"/>
              </w:rPr>
            </w:pPr>
            <w:r w:rsidRPr="00315F42">
              <w:rPr>
                <w:rFonts w:ascii="宋体" w:hAnsi="宋体" w:hint="eastAsia"/>
                <w:bCs/>
                <w:iCs/>
                <w:color w:val="000000"/>
                <w:sz w:val="24"/>
              </w:rPr>
              <w:t>参与单位名称</w:t>
            </w:r>
          </w:p>
          <w:p w:rsidR="00DA7932" w:rsidRPr="00315F42" w:rsidRDefault="00DA7932" w:rsidP="00590583">
            <w:pPr>
              <w:spacing w:line="360" w:lineRule="auto"/>
              <w:jc w:val="center"/>
              <w:rPr>
                <w:rFonts w:ascii="宋体" w:hAnsi="宋体"/>
                <w:bCs/>
                <w:iCs/>
                <w:color w:val="000000"/>
                <w:sz w:val="24"/>
              </w:rPr>
            </w:pPr>
            <w:r w:rsidRPr="00315F42">
              <w:rPr>
                <w:rFonts w:ascii="宋体" w:hAnsi="宋体" w:hint="eastAsia"/>
                <w:bCs/>
                <w:iCs/>
                <w:color w:val="000000"/>
                <w:sz w:val="24"/>
              </w:rPr>
              <w:t>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DA7932" w:rsidRPr="000278C4" w:rsidRDefault="000278C4" w:rsidP="00590583">
            <w:pPr>
              <w:spacing w:line="360" w:lineRule="auto"/>
              <w:rPr>
                <w:sz w:val="24"/>
              </w:rPr>
            </w:pPr>
            <w:r w:rsidRPr="000278C4">
              <w:rPr>
                <w:rFonts w:hint="eastAsia"/>
                <w:sz w:val="24"/>
              </w:rPr>
              <w:t>安信</w:t>
            </w:r>
            <w:r w:rsidRPr="000278C4">
              <w:rPr>
                <w:rFonts w:hint="eastAsia"/>
                <w:sz w:val="24"/>
              </w:rPr>
              <w:t xml:space="preserve"> </w:t>
            </w:r>
            <w:r w:rsidR="00BB4F64">
              <w:rPr>
                <w:rFonts w:hint="eastAsia"/>
                <w:sz w:val="24"/>
              </w:rPr>
              <w:t>陈冠呈</w:t>
            </w:r>
          </w:p>
          <w:p w:rsidR="00DA7932" w:rsidRPr="000278C4" w:rsidRDefault="000278C4" w:rsidP="00590583">
            <w:pPr>
              <w:spacing w:line="360" w:lineRule="auto"/>
              <w:rPr>
                <w:sz w:val="24"/>
              </w:rPr>
            </w:pPr>
            <w:r w:rsidRPr="000278C4">
              <w:rPr>
                <w:rFonts w:hint="eastAsia"/>
                <w:sz w:val="24"/>
              </w:rPr>
              <w:t>华泰保险</w:t>
            </w:r>
            <w:r w:rsidRPr="000278C4">
              <w:rPr>
                <w:rFonts w:hint="eastAsia"/>
                <w:sz w:val="24"/>
              </w:rPr>
              <w:t xml:space="preserve"> </w:t>
            </w:r>
            <w:r w:rsidRPr="000278C4">
              <w:rPr>
                <w:rFonts w:hint="eastAsia"/>
                <w:sz w:val="24"/>
              </w:rPr>
              <w:t>晏英</w:t>
            </w:r>
          </w:p>
          <w:p w:rsidR="00DA7932" w:rsidRPr="000278C4" w:rsidRDefault="000278C4" w:rsidP="00590583">
            <w:pPr>
              <w:spacing w:line="360" w:lineRule="auto"/>
              <w:rPr>
                <w:sz w:val="24"/>
              </w:rPr>
            </w:pPr>
            <w:proofErr w:type="gramStart"/>
            <w:r w:rsidRPr="000278C4">
              <w:rPr>
                <w:rFonts w:hint="eastAsia"/>
                <w:sz w:val="24"/>
              </w:rPr>
              <w:t>中庚基金</w:t>
            </w:r>
            <w:proofErr w:type="gramEnd"/>
            <w:r w:rsidRPr="000278C4">
              <w:rPr>
                <w:rFonts w:hint="eastAsia"/>
                <w:sz w:val="24"/>
              </w:rPr>
              <w:t xml:space="preserve"> </w:t>
            </w:r>
            <w:r>
              <w:rPr>
                <w:rFonts w:hint="eastAsia"/>
                <w:sz w:val="24"/>
              </w:rPr>
              <w:t>谢钊懿</w:t>
            </w:r>
          </w:p>
          <w:p w:rsidR="00DA7932" w:rsidRPr="00315F42" w:rsidRDefault="00BB4F64" w:rsidP="00590583">
            <w:pPr>
              <w:spacing w:line="360" w:lineRule="auto"/>
              <w:rPr>
                <w:sz w:val="24"/>
              </w:rPr>
            </w:pPr>
            <w:r>
              <w:rPr>
                <w:sz w:val="24"/>
              </w:rPr>
              <w:t>财联社</w:t>
            </w:r>
            <w:r>
              <w:rPr>
                <w:rFonts w:hint="eastAsia"/>
                <w:sz w:val="24"/>
              </w:rPr>
              <w:t xml:space="preserve"> </w:t>
            </w:r>
            <w:r>
              <w:rPr>
                <w:rFonts w:hint="eastAsia"/>
                <w:sz w:val="24"/>
              </w:rPr>
              <w:t>刘元平</w:t>
            </w:r>
          </w:p>
        </w:tc>
      </w:tr>
      <w:tr w:rsidR="00DA7932" w:rsidRPr="00315F42" w:rsidTr="00590583">
        <w:trPr>
          <w:trHeight w:val="770"/>
        </w:trPr>
        <w:tc>
          <w:tcPr>
            <w:tcW w:w="1908" w:type="dxa"/>
            <w:tcBorders>
              <w:top w:val="single" w:sz="4" w:space="0" w:color="auto"/>
              <w:left w:val="single" w:sz="4" w:space="0" w:color="auto"/>
              <w:bottom w:val="single" w:sz="4" w:space="0" w:color="auto"/>
              <w:right w:val="single" w:sz="4" w:space="0" w:color="auto"/>
            </w:tcBorders>
            <w:vAlign w:val="center"/>
          </w:tcPr>
          <w:p w:rsidR="00DA7932" w:rsidRPr="00315F42" w:rsidRDefault="00DA7932" w:rsidP="00590583">
            <w:pPr>
              <w:spacing w:line="480" w:lineRule="atLeast"/>
              <w:jc w:val="center"/>
              <w:rPr>
                <w:rFonts w:ascii="宋体" w:hAnsi="宋体"/>
                <w:bCs/>
                <w:iCs/>
                <w:color w:val="000000"/>
                <w:sz w:val="24"/>
              </w:rPr>
            </w:pPr>
            <w:r w:rsidRPr="00315F42">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DA7932" w:rsidRPr="00315F42" w:rsidRDefault="00DA7932" w:rsidP="00094608">
            <w:pPr>
              <w:spacing w:line="360" w:lineRule="auto"/>
              <w:rPr>
                <w:rFonts w:ascii="宋体" w:hAnsi="宋体"/>
                <w:sz w:val="24"/>
              </w:rPr>
            </w:pPr>
            <w:r w:rsidRPr="00315F42">
              <w:rPr>
                <w:rFonts w:ascii="宋体" w:hAnsi="宋体"/>
                <w:sz w:val="24"/>
              </w:rPr>
              <w:t>201</w:t>
            </w:r>
            <w:r w:rsidRPr="00315F42">
              <w:rPr>
                <w:rFonts w:ascii="宋体" w:hAnsi="宋体" w:hint="eastAsia"/>
                <w:sz w:val="24"/>
              </w:rPr>
              <w:t>9年10月</w:t>
            </w:r>
            <w:r w:rsidR="00094608">
              <w:rPr>
                <w:rFonts w:ascii="宋体" w:hAnsi="宋体" w:hint="eastAsia"/>
                <w:sz w:val="24"/>
              </w:rPr>
              <w:t>28</w:t>
            </w:r>
            <w:r w:rsidRPr="00315F42">
              <w:rPr>
                <w:rFonts w:ascii="宋体" w:hAnsi="宋体" w:hint="eastAsia"/>
                <w:sz w:val="24"/>
              </w:rPr>
              <w:t>日</w:t>
            </w:r>
          </w:p>
        </w:tc>
      </w:tr>
      <w:tr w:rsidR="00DA7932" w:rsidRPr="00315F42" w:rsidTr="00590583">
        <w:trPr>
          <w:trHeight w:val="266"/>
        </w:trPr>
        <w:tc>
          <w:tcPr>
            <w:tcW w:w="1908" w:type="dxa"/>
            <w:tcBorders>
              <w:top w:val="single" w:sz="4" w:space="0" w:color="auto"/>
              <w:left w:val="single" w:sz="4" w:space="0" w:color="auto"/>
              <w:bottom w:val="single" w:sz="4" w:space="0" w:color="auto"/>
              <w:right w:val="single" w:sz="4" w:space="0" w:color="auto"/>
            </w:tcBorders>
            <w:vAlign w:val="center"/>
          </w:tcPr>
          <w:p w:rsidR="00DA7932" w:rsidRPr="00315F42" w:rsidRDefault="00DA7932" w:rsidP="00590583">
            <w:pPr>
              <w:spacing w:line="480" w:lineRule="atLeast"/>
              <w:jc w:val="center"/>
              <w:rPr>
                <w:rFonts w:ascii="宋体" w:hAnsi="宋体"/>
                <w:bCs/>
                <w:iCs/>
                <w:color w:val="000000"/>
                <w:sz w:val="24"/>
              </w:rPr>
            </w:pPr>
            <w:r w:rsidRPr="00315F42">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DA7932" w:rsidRPr="00315F42" w:rsidRDefault="000278C4" w:rsidP="00590583">
            <w:pPr>
              <w:spacing w:line="360" w:lineRule="auto"/>
              <w:rPr>
                <w:sz w:val="24"/>
              </w:rPr>
            </w:pPr>
            <w:r>
              <w:rPr>
                <w:rFonts w:ascii="宋体" w:hAnsi="宋体" w:hint="eastAsia"/>
                <w:bCs/>
                <w:iCs/>
                <w:color w:val="000000"/>
                <w:kern w:val="0"/>
                <w:sz w:val="24"/>
              </w:rPr>
              <w:t>上海市普陀区同普路1225弄6号</w:t>
            </w:r>
            <w:r w:rsidR="00CF2784">
              <w:rPr>
                <w:rFonts w:ascii="宋体" w:hAnsi="宋体" w:hint="eastAsia"/>
                <w:bCs/>
                <w:iCs/>
                <w:color w:val="000000"/>
                <w:kern w:val="0"/>
                <w:sz w:val="24"/>
              </w:rPr>
              <w:t>4楼会议室</w:t>
            </w:r>
          </w:p>
        </w:tc>
      </w:tr>
      <w:tr w:rsidR="00DA7932" w:rsidRPr="00315F42" w:rsidTr="00590583">
        <w:tc>
          <w:tcPr>
            <w:tcW w:w="1908" w:type="dxa"/>
            <w:tcBorders>
              <w:top w:val="single" w:sz="4" w:space="0" w:color="auto"/>
              <w:left w:val="single" w:sz="4" w:space="0" w:color="auto"/>
              <w:bottom w:val="single" w:sz="4" w:space="0" w:color="auto"/>
              <w:right w:val="single" w:sz="4" w:space="0" w:color="auto"/>
            </w:tcBorders>
            <w:vAlign w:val="center"/>
          </w:tcPr>
          <w:p w:rsidR="00DA7932" w:rsidRPr="00315F42" w:rsidRDefault="00DA7932" w:rsidP="00590583">
            <w:pPr>
              <w:spacing w:line="360" w:lineRule="auto"/>
              <w:jc w:val="center"/>
            </w:pPr>
            <w:r w:rsidRPr="00315F42">
              <w:rPr>
                <w:rFonts w:hint="eastAsia"/>
              </w:rPr>
              <w:t>上市公司</w:t>
            </w:r>
          </w:p>
          <w:p w:rsidR="00DA7932" w:rsidRPr="00315F42" w:rsidRDefault="00DA7932" w:rsidP="00590583">
            <w:pPr>
              <w:spacing w:line="360" w:lineRule="auto"/>
              <w:jc w:val="center"/>
            </w:pPr>
            <w:r w:rsidRPr="00315F42">
              <w:rPr>
                <w:rFonts w:hint="eastAsia"/>
              </w:rPr>
              <w:t>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DA7932" w:rsidRPr="00315F42" w:rsidRDefault="00DA7932" w:rsidP="00590583">
            <w:pPr>
              <w:spacing w:line="360" w:lineRule="auto"/>
              <w:rPr>
                <w:sz w:val="24"/>
              </w:rPr>
            </w:pPr>
            <w:r w:rsidRPr="00315F42">
              <w:rPr>
                <w:rFonts w:hint="eastAsia"/>
                <w:sz w:val="24"/>
              </w:rPr>
              <w:t>副总经理、财务负责人、董事会秘书：姜小丹</w:t>
            </w:r>
            <w:r w:rsidRPr="00315F42">
              <w:rPr>
                <w:rFonts w:hint="eastAsia"/>
                <w:sz w:val="24"/>
              </w:rPr>
              <w:t xml:space="preserve"> </w:t>
            </w:r>
          </w:p>
          <w:p w:rsidR="00DA7932" w:rsidRPr="00315F42" w:rsidRDefault="00DA7932" w:rsidP="00590583">
            <w:pPr>
              <w:spacing w:line="360" w:lineRule="auto"/>
              <w:rPr>
                <w:sz w:val="24"/>
              </w:rPr>
            </w:pPr>
            <w:r w:rsidRPr="00315F42">
              <w:rPr>
                <w:rFonts w:hint="eastAsia"/>
                <w:sz w:val="24"/>
              </w:rPr>
              <w:t>证券事务代表：刘鹏</w:t>
            </w:r>
          </w:p>
        </w:tc>
      </w:tr>
      <w:tr w:rsidR="00DA7932" w:rsidRPr="00315F42" w:rsidTr="00590583">
        <w:tc>
          <w:tcPr>
            <w:tcW w:w="1908" w:type="dxa"/>
            <w:tcBorders>
              <w:top w:val="single" w:sz="4" w:space="0" w:color="auto"/>
              <w:left w:val="single" w:sz="4" w:space="0" w:color="auto"/>
              <w:bottom w:val="single" w:sz="4" w:space="0" w:color="auto"/>
              <w:right w:val="single" w:sz="4" w:space="0" w:color="auto"/>
            </w:tcBorders>
            <w:vAlign w:val="center"/>
          </w:tcPr>
          <w:p w:rsidR="00DA7932" w:rsidRPr="00315F42" w:rsidRDefault="00DA7932" w:rsidP="00590583">
            <w:pPr>
              <w:spacing w:line="360" w:lineRule="auto"/>
              <w:jc w:val="center"/>
              <w:rPr>
                <w:sz w:val="24"/>
              </w:rPr>
            </w:pPr>
            <w:r w:rsidRPr="00315F42">
              <w:rPr>
                <w:rFonts w:hint="eastAsia"/>
                <w:sz w:val="24"/>
              </w:rPr>
              <w:t>投资者关系活动</w:t>
            </w:r>
          </w:p>
          <w:p w:rsidR="00DA7932" w:rsidRPr="00315F42" w:rsidRDefault="00DA7932" w:rsidP="00590583">
            <w:pPr>
              <w:spacing w:line="360" w:lineRule="auto"/>
              <w:jc w:val="center"/>
            </w:pPr>
            <w:r w:rsidRPr="00315F42">
              <w:rPr>
                <w:rFonts w:hint="eastAsia"/>
                <w:sz w:val="24"/>
              </w:rPr>
              <w:t>主要内容介绍</w:t>
            </w:r>
          </w:p>
        </w:tc>
        <w:tc>
          <w:tcPr>
            <w:tcW w:w="6614" w:type="dxa"/>
            <w:tcBorders>
              <w:top w:val="single" w:sz="4" w:space="0" w:color="auto"/>
              <w:left w:val="single" w:sz="4" w:space="0" w:color="auto"/>
              <w:bottom w:val="single" w:sz="4" w:space="0" w:color="auto"/>
              <w:right w:val="single" w:sz="4" w:space="0" w:color="auto"/>
            </w:tcBorders>
            <w:vAlign w:val="center"/>
          </w:tcPr>
          <w:p w:rsidR="00DA7932" w:rsidRPr="00315F42" w:rsidRDefault="00DA7932" w:rsidP="00590583">
            <w:pPr>
              <w:spacing w:line="360" w:lineRule="auto"/>
              <w:rPr>
                <w:rFonts w:ascii="宋体" w:hAnsi="宋体"/>
                <w:b/>
                <w:sz w:val="24"/>
              </w:rPr>
            </w:pPr>
            <w:r w:rsidRPr="00315F42">
              <w:rPr>
                <w:rFonts w:ascii="宋体" w:hAnsi="宋体" w:hint="eastAsia"/>
                <w:b/>
                <w:sz w:val="24"/>
              </w:rPr>
              <w:t>1、</w:t>
            </w:r>
            <w:r>
              <w:rPr>
                <w:rFonts w:ascii="宋体" w:hAnsi="宋体" w:hint="eastAsia"/>
                <w:b/>
                <w:sz w:val="24"/>
              </w:rPr>
              <w:t>竞争对手有哪些？本轮爆发期的参与竞争者减少了吗？</w:t>
            </w:r>
          </w:p>
          <w:p w:rsidR="00DA7932" w:rsidRPr="004479A9" w:rsidRDefault="00DA7932" w:rsidP="00590583">
            <w:pPr>
              <w:spacing w:line="360" w:lineRule="auto"/>
              <w:rPr>
                <w:rFonts w:ascii="宋体" w:hAnsi="宋体"/>
                <w:sz w:val="24"/>
              </w:rPr>
            </w:pPr>
            <w:r w:rsidRPr="00315F42">
              <w:rPr>
                <w:rFonts w:ascii="宋体" w:hAnsi="宋体" w:hint="eastAsia"/>
                <w:sz w:val="24"/>
              </w:rPr>
              <w:t>公司回复：</w:t>
            </w:r>
            <w:r>
              <w:rPr>
                <w:rFonts w:ascii="宋体" w:hAnsi="宋体" w:hint="eastAsia"/>
                <w:sz w:val="24"/>
              </w:rPr>
              <w:t>聚龙、</w:t>
            </w:r>
            <w:proofErr w:type="gramStart"/>
            <w:r>
              <w:rPr>
                <w:rFonts w:ascii="宋体" w:hAnsi="宋体" w:hint="eastAsia"/>
                <w:sz w:val="24"/>
              </w:rPr>
              <w:t>中</w:t>
            </w:r>
            <w:r w:rsidR="00507B08">
              <w:rPr>
                <w:rFonts w:ascii="宋体" w:hAnsi="宋体" w:hint="eastAsia"/>
                <w:sz w:val="24"/>
              </w:rPr>
              <w:t>钞</w:t>
            </w:r>
            <w:r>
              <w:rPr>
                <w:rFonts w:ascii="宋体" w:hAnsi="宋体" w:hint="eastAsia"/>
                <w:sz w:val="24"/>
              </w:rPr>
              <w:t>信达</w:t>
            </w:r>
            <w:proofErr w:type="gramEnd"/>
            <w:r>
              <w:rPr>
                <w:rFonts w:ascii="宋体" w:hAnsi="宋体" w:hint="eastAsia"/>
                <w:sz w:val="24"/>
              </w:rPr>
              <w:t>、广电运通、新北洋等。参与竞争者没有减少。</w:t>
            </w:r>
          </w:p>
          <w:p w:rsidR="00DA7932" w:rsidRPr="00315F42" w:rsidRDefault="00DA7932" w:rsidP="00590583">
            <w:pPr>
              <w:spacing w:line="360" w:lineRule="auto"/>
              <w:rPr>
                <w:rFonts w:ascii="宋体" w:hAnsi="宋体"/>
                <w:b/>
                <w:sz w:val="24"/>
              </w:rPr>
            </w:pPr>
            <w:r w:rsidRPr="00315F42">
              <w:rPr>
                <w:rFonts w:ascii="宋体" w:hAnsi="宋体" w:hint="eastAsia"/>
                <w:b/>
                <w:sz w:val="24"/>
              </w:rPr>
              <w:t>2、</w:t>
            </w:r>
            <w:r>
              <w:rPr>
                <w:rFonts w:ascii="宋体" w:hAnsi="宋体" w:hint="eastAsia"/>
                <w:b/>
                <w:sz w:val="24"/>
              </w:rPr>
              <w:t>此次市场上产品的更换量与银行网点数有关吗？</w:t>
            </w:r>
          </w:p>
          <w:p w:rsidR="00DA7932" w:rsidRPr="00315F42" w:rsidRDefault="00DA7932" w:rsidP="00590583">
            <w:pPr>
              <w:spacing w:line="360" w:lineRule="auto"/>
              <w:rPr>
                <w:rFonts w:ascii="宋体" w:hAnsi="宋体"/>
                <w:sz w:val="24"/>
              </w:rPr>
            </w:pPr>
            <w:r w:rsidRPr="00315F42">
              <w:rPr>
                <w:rFonts w:ascii="宋体" w:hAnsi="宋体" w:hint="eastAsia"/>
                <w:sz w:val="24"/>
              </w:rPr>
              <w:t>公司回复：</w:t>
            </w:r>
            <w:r w:rsidR="00A23893">
              <w:rPr>
                <w:rFonts w:ascii="宋体" w:hAnsi="宋体" w:hint="eastAsia"/>
                <w:sz w:val="24"/>
              </w:rPr>
              <w:t>是的，但是银行网点数不会有大幅度的变动。</w:t>
            </w:r>
          </w:p>
          <w:p w:rsidR="00DA7932" w:rsidRPr="00315F42" w:rsidRDefault="000278C4" w:rsidP="00590583">
            <w:pPr>
              <w:spacing w:line="360" w:lineRule="auto"/>
              <w:rPr>
                <w:rFonts w:ascii="宋体" w:hAnsi="宋体"/>
                <w:b/>
                <w:sz w:val="24"/>
              </w:rPr>
            </w:pPr>
            <w:r>
              <w:rPr>
                <w:rFonts w:ascii="宋体" w:hAnsi="宋体" w:hint="eastAsia"/>
                <w:b/>
                <w:sz w:val="24"/>
              </w:rPr>
              <w:t>3</w:t>
            </w:r>
            <w:r w:rsidR="00DA7932" w:rsidRPr="00315F42">
              <w:rPr>
                <w:rFonts w:ascii="宋体" w:hAnsi="宋体" w:hint="eastAsia"/>
                <w:b/>
                <w:sz w:val="24"/>
              </w:rPr>
              <w:t>、</w:t>
            </w:r>
            <w:r w:rsidR="00A23893">
              <w:rPr>
                <w:rFonts w:ascii="宋体" w:hAnsi="宋体" w:hint="eastAsia"/>
                <w:b/>
                <w:sz w:val="24"/>
              </w:rPr>
              <w:t>为何此轮爆发期会</w:t>
            </w:r>
            <w:r w:rsidR="00F84D98">
              <w:rPr>
                <w:rFonts w:ascii="宋体" w:hAnsi="宋体" w:hint="eastAsia"/>
                <w:b/>
                <w:sz w:val="24"/>
              </w:rPr>
              <w:t>较上一轮爆发期的销售量增加？</w:t>
            </w:r>
          </w:p>
          <w:p w:rsidR="00DA7932" w:rsidRPr="00315F42" w:rsidRDefault="00DA7932" w:rsidP="00590583">
            <w:pPr>
              <w:spacing w:line="360" w:lineRule="auto"/>
              <w:rPr>
                <w:rFonts w:ascii="宋体" w:hAnsi="宋体"/>
                <w:sz w:val="24"/>
              </w:rPr>
            </w:pPr>
            <w:r w:rsidRPr="00315F42">
              <w:rPr>
                <w:rFonts w:ascii="宋体" w:hAnsi="宋体" w:hint="eastAsia"/>
                <w:sz w:val="24"/>
              </w:rPr>
              <w:t>公司回复：</w:t>
            </w:r>
            <w:r w:rsidR="00F84D98">
              <w:rPr>
                <w:rFonts w:ascii="宋体" w:hAnsi="宋体" w:hint="eastAsia"/>
                <w:sz w:val="24"/>
              </w:rPr>
              <w:t>全额清分的政策要求</w:t>
            </w:r>
            <w:r w:rsidR="00507B08">
              <w:rPr>
                <w:rFonts w:ascii="宋体" w:hAnsi="宋体" w:hint="eastAsia"/>
                <w:sz w:val="24"/>
              </w:rPr>
              <w:t>下</w:t>
            </w:r>
            <w:r w:rsidR="00F84D98">
              <w:rPr>
                <w:rFonts w:ascii="宋体" w:hAnsi="宋体" w:hint="eastAsia"/>
                <w:sz w:val="24"/>
              </w:rPr>
              <w:t>，清分机的普及率得到了提高。</w:t>
            </w:r>
          </w:p>
          <w:p w:rsidR="00F84D98" w:rsidRPr="00315F42" w:rsidRDefault="000278C4" w:rsidP="00590583">
            <w:pPr>
              <w:spacing w:line="360" w:lineRule="auto"/>
              <w:rPr>
                <w:rFonts w:ascii="宋体" w:hAnsi="宋体"/>
                <w:b/>
                <w:sz w:val="24"/>
              </w:rPr>
            </w:pPr>
            <w:r>
              <w:rPr>
                <w:rFonts w:ascii="宋体" w:hAnsi="宋体" w:hint="eastAsia"/>
                <w:b/>
                <w:sz w:val="24"/>
              </w:rPr>
              <w:t>4</w:t>
            </w:r>
            <w:r w:rsidR="00DA7932" w:rsidRPr="00315F42">
              <w:rPr>
                <w:rFonts w:ascii="宋体" w:hAnsi="宋体" w:hint="eastAsia"/>
                <w:b/>
                <w:sz w:val="24"/>
              </w:rPr>
              <w:t>、</w:t>
            </w:r>
            <w:r w:rsidR="00F84D98">
              <w:rPr>
                <w:rFonts w:ascii="宋体" w:hAnsi="宋体" w:hint="eastAsia"/>
                <w:b/>
                <w:sz w:val="24"/>
              </w:rPr>
              <w:t>如何应对此轮爆发期后的“沉淀”期？</w:t>
            </w:r>
          </w:p>
          <w:p w:rsidR="00DA7932" w:rsidRPr="00315F42" w:rsidRDefault="00DA7932" w:rsidP="00590583">
            <w:pPr>
              <w:spacing w:line="360" w:lineRule="auto"/>
              <w:rPr>
                <w:rFonts w:ascii="宋体" w:hAnsi="宋体"/>
                <w:sz w:val="24"/>
              </w:rPr>
            </w:pPr>
            <w:r w:rsidRPr="00315F42">
              <w:rPr>
                <w:rFonts w:ascii="宋体" w:hAnsi="宋体" w:hint="eastAsia"/>
                <w:sz w:val="24"/>
              </w:rPr>
              <w:t>公司回复：</w:t>
            </w:r>
            <w:r w:rsidR="00C1399E">
              <w:rPr>
                <w:rFonts w:ascii="宋体" w:hAnsi="宋体" w:hint="eastAsia"/>
                <w:sz w:val="24"/>
              </w:rPr>
              <w:t>公司会持续关注银行动态，</w:t>
            </w:r>
            <w:r w:rsidR="00F84D98">
              <w:rPr>
                <w:rFonts w:ascii="宋体" w:hAnsi="宋体" w:hint="eastAsia"/>
                <w:sz w:val="24"/>
              </w:rPr>
              <w:t>根据银行的需求制定计</w:t>
            </w:r>
            <w:r w:rsidR="00F84D98">
              <w:rPr>
                <w:rFonts w:ascii="宋体" w:hAnsi="宋体" w:hint="eastAsia"/>
                <w:sz w:val="24"/>
              </w:rPr>
              <w:lastRenderedPageBreak/>
              <w:t>划。</w:t>
            </w:r>
            <w:r w:rsidRPr="00315F42">
              <w:rPr>
                <w:rFonts w:ascii="宋体" w:hAnsi="宋体" w:hint="eastAsia"/>
                <w:sz w:val="24"/>
              </w:rPr>
              <w:t xml:space="preserve"> </w:t>
            </w:r>
            <w:bookmarkStart w:id="0" w:name="_GoBack"/>
            <w:bookmarkEnd w:id="0"/>
          </w:p>
          <w:p w:rsidR="00DA7932" w:rsidRPr="00315F42" w:rsidRDefault="000278C4" w:rsidP="00590583">
            <w:pPr>
              <w:spacing w:line="360" w:lineRule="auto"/>
              <w:rPr>
                <w:rFonts w:ascii="宋体" w:hAnsi="宋体"/>
                <w:b/>
                <w:sz w:val="24"/>
              </w:rPr>
            </w:pPr>
            <w:r>
              <w:rPr>
                <w:rFonts w:ascii="宋体" w:hAnsi="宋体" w:hint="eastAsia"/>
                <w:b/>
                <w:sz w:val="24"/>
              </w:rPr>
              <w:t>5</w:t>
            </w:r>
            <w:r w:rsidR="00DA7932" w:rsidRPr="00315F42">
              <w:rPr>
                <w:rFonts w:ascii="宋体" w:hAnsi="宋体" w:hint="eastAsia"/>
                <w:b/>
                <w:sz w:val="24"/>
              </w:rPr>
              <w:t>、</w:t>
            </w:r>
            <w:r w:rsidR="00F84D98">
              <w:rPr>
                <w:rFonts w:ascii="宋体" w:hAnsi="宋体" w:hint="eastAsia"/>
                <w:b/>
                <w:sz w:val="24"/>
              </w:rPr>
              <w:t>可以理解</w:t>
            </w:r>
            <w:proofErr w:type="gramStart"/>
            <w:r w:rsidR="00F84D98">
              <w:rPr>
                <w:rFonts w:ascii="宋体" w:hAnsi="宋体" w:hint="eastAsia"/>
                <w:b/>
                <w:sz w:val="24"/>
              </w:rPr>
              <w:t>古鳌会</w:t>
            </w:r>
            <w:proofErr w:type="gramEnd"/>
            <w:r w:rsidR="00F84D98">
              <w:rPr>
                <w:rFonts w:ascii="宋体" w:hAnsi="宋体" w:hint="eastAsia"/>
                <w:b/>
                <w:sz w:val="24"/>
              </w:rPr>
              <w:t>在这次的爆发期中在市场上的销售份额会增加吗?</w:t>
            </w:r>
          </w:p>
          <w:p w:rsidR="00DA7932" w:rsidRDefault="00DA7932" w:rsidP="00590583">
            <w:pPr>
              <w:spacing w:line="360" w:lineRule="auto"/>
              <w:rPr>
                <w:rFonts w:ascii="宋体" w:hAnsi="宋体"/>
                <w:sz w:val="24"/>
              </w:rPr>
            </w:pPr>
            <w:r w:rsidRPr="00315F42">
              <w:rPr>
                <w:rFonts w:ascii="宋体" w:hAnsi="宋体" w:hint="eastAsia"/>
                <w:sz w:val="24"/>
              </w:rPr>
              <w:t>公司回复：</w:t>
            </w:r>
            <w:r w:rsidR="00507B08">
              <w:rPr>
                <w:rFonts w:ascii="宋体" w:hAnsi="宋体" w:hint="eastAsia"/>
                <w:sz w:val="24"/>
              </w:rPr>
              <w:t>这个</w:t>
            </w:r>
            <w:r w:rsidR="00507B08">
              <w:rPr>
                <w:rFonts w:ascii="宋体" w:hAnsi="宋体"/>
                <w:sz w:val="24"/>
              </w:rPr>
              <w:t>目前还不知道</w:t>
            </w:r>
            <w:r w:rsidR="00507B08">
              <w:rPr>
                <w:rFonts w:ascii="宋体" w:hAnsi="宋体" w:hint="eastAsia"/>
                <w:sz w:val="24"/>
              </w:rPr>
              <w:t>，</w:t>
            </w:r>
            <w:r w:rsidR="00507B08">
              <w:rPr>
                <w:rFonts w:ascii="宋体" w:hAnsi="宋体"/>
                <w:sz w:val="24"/>
              </w:rPr>
              <w:t>也无法提前统计</w:t>
            </w:r>
          </w:p>
          <w:p w:rsidR="005C3957" w:rsidRDefault="000278C4" w:rsidP="00590583">
            <w:pPr>
              <w:spacing w:line="360" w:lineRule="auto"/>
              <w:rPr>
                <w:rFonts w:ascii="宋体" w:hAnsi="宋体" w:hint="eastAsia"/>
                <w:b/>
                <w:sz w:val="24"/>
              </w:rPr>
            </w:pPr>
            <w:r>
              <w:rPr>
                <w:rFonts w:ascii="宋体" w:hAnsi="宋体" w:hint="eastAsia"/>
                <w:b/>
                <w:sz w:val="24"/>
              </w:rPr>
              <w:t>6</w:t>
            </w:r>
            <w:r w:rsidR="00DA7932" w:rsidRPr="00315F42">
              <w:rPr>
                <w:rFonts w:ascii="宋体" w:hAnsi="宋体" w:hint="eastAsia"/>
                <w:b/>
                <w:sz w:val="24"/>
              </w:rPr>
              <w:t>、</w:t>
            </w:r>
            <w:r w:rsidR="00F84D98">
              <w:rPr>
                <w:rFonts w:ascii="宋体" w:hAnsi="宋体" w:hint="eastAsia"/>
                <w:b/>
                <w:sz w:val="24"/>
              </w:rPr>
              <w:t>智能柜台在公司的销售额中占比如何？</w:t>
            </w:r>
          </w:p>
          <w:p w:rsidR="0057751C" w:rsidRDefault="00DA7932" w:rsidP="00590583">
            <w:pPr>
              <w:spacing w:line="360" w:lineRule="auto"/>
              <w:rPr>
                <w:rFonts w:ascii="宋体" w:hAnsi="宋体" w:hint="eastAsia"/>
                <w:sz w:val="24"/>
              </w:rPr>
            </w:pPr>
            <w:r w:rsidRPr="00315F42">
              <w:rPr>
                <w:rFonts w:ascii="宋体" w:hAnsi="宋体" w:hint="eastAsia"/>
                <w:sz w:val="24"/>
              </w:rPr>
              <w:t>公司回复：</w:t>
            </w:r>
            <w:r w:rsidR="00F84D98">
              <w:rPr>
                <w:rFonts w:ascii="宋体" w:hAnsi="宋体" w:hint="eastAsia"/>
                <w:sz w:val="24"/>
              </w:rPr>
              <w:t>公司</w:t>
            </w:r>
            <w:r w:rsidR="00507B08">
              <w:rPr>
                <w:rFonts w:ascii="宋体" w:hAnsi="宋体" w:hint="eastAsia"/>
                <w:sz w:val="24"/>
              </w:rPr>
              <w:t>销售</w:t>
            </w:r>
            <w:r w:rsidR="00507B08">
              <w:rPr>
                <w:rFonts w:ascii="宋体" w:hAnsi="宋体"/>
                <w:sz w:val="24"/>
              </w:rPr>
              <w:t>收入中</w:t>
            </w:r>
            <w:r w:rsidR="00F84D98">
              <w:rPr>
                <w:rFonts w:ascii="宋体" w:hAnsi="宋体" w:hint="eastAsia"/>
                <w:sz w:val="24"/>
              </w:rPr>
              <w:t>目前</w:t>
            </w:r>
            <w:r w:rsidR="00507B08">
              <w:rPr>
                <w:rFonts w:ascii="宋体" w:hAnsi="宋体" w:hint="eastAsia"/>
                <w:sz w:val="24"/>
              </w:rPr>
              <w:t>智</w:t>
            </w:r>
            <w:r w:rsidR="00507B08">
              <w:rPr>
                <w:rFonts w:ascii="宋体" w:hAnsi="宋体"/>
                <w:sz w:val="24"/>
              </w:rPr>
              <w:t>能柜台</w:t>
            </w:r>
            <w:r w:rsidR="00F84D98">
              <w:rPr>
                <w:rFonts w:ascii="宋体" w:hAnsi="宋体" w:hint="eastAsia"/>
                <w:sz w:val="24"/>
              </w:rPr>
              <w:t>占比不高</w:t>
            </w:r>
            <w:r w:rsidR="00D57870">
              <w:rPr>
                <w:rFonts w:ascii="宋体" w:hAnsi="宋体" w:hint="eastAsia"/>
                <w:sz w:val="24"/>
              </w:rPr>
              <w:t>。</w:t>
            </w:r>
          </w:p>
          <w:p w:rsidR="00DA7932" w:rsidRPr="00315F42" w:rsidRDefault="000278C4" w:rsidP="00590583">
            <w:pPr>
              <w:spacing w:line="360" w:lineRule="auto"/>
              <w:rPr>
                <w:rFonts w:ascii="宋体" w:hAnsi="宋体"/>
                <w:b/>
                <w:sz w:val="24"/>
              </w:rPr>
            </w:pPr>
            <w:r>
              <w:rPr>
                <w:rFonts w:ascii="宋体" w:hAnsi="宋体" w:hint="eastAsia"/>
                <w:b/>
                <w:sz w:val="24"/>
              </w:rPr>
              <w:t>7</w:t>
            </w:r>
            <w:r w:rsidR="00DA7932" w:rsidRPr="00315F42">
              <w:rPr>
                <w:rFonts w:ascii="宋体" w:hAnsi="宋体" w:hint="eastAsia"/>
                <w:b/>
                <w:sz w:val="24"/>
              </w:rPr>
              <w:t>、</w:t>
            </w:r>
            <w:r w:rsidR="00F41B6A">
              <w:rPr>
                <w:rFonts w:ascii="宋体" w:hAnsi="宋体" w:hint="eastAsia"/>
                <w:b/>
                <w:sz w:val="24"/>
              </w:rPr>
              <w:t>公司产品中标入围之后就确定了销售量吗？</w:t>
            </w:r>
          </w:p>
          <w:p w:rsidR="00E206F6" w:rsidRPr="00094608" w:rsidRDefault="00DA7932" w:rsidP="00590583">
            <w:pPr>
              <w:spacing w:line="360" w:lineRule="auto"/>
              <w:rPr>
                <w:rFonts w:ascii="宋体" w:hAnsi="宋体"/>
                <w:sz w:val="24"/>
              </w:rPr>
            </w:pPr>
            <w:r w:rsidRPr="00315F42">
              <w:rPr>
                <w:rFonts w:ascii="宋体" w:hAnsi="宋体" w:hint="eastAsia"/>
                <w:sz w:val="24"/>
              </w:rPr>
              <w:t>公司回复：</w:t>
            </w:r>
            <w:r w:rsidR="00507B08">
              <w:rPr>
                <w:rFonts w:ascii="宋体" w:hAnsi="宋体" w:hint="eastAsia"/>
                <w:sz w:val="24"/>
              </w:rPr>
              <w:t>不</w:t>
            </w:r>
            <w:r w:rsidR="00507B08">
              <w:rPr>
                <w:rFonts w:ascii="宋体" w:hAnsi="宋体"/>
                <w:sz w:val="24"/>
              </w:rPr>
              <w:t>同的银行政策不一样，</w:t>
            </w:r>
            <w:r w:rsidR="00F41B6A">
              <w:rPr>
                <w:rFonts w:ascii="宋体" w:hAnsi="宋体" w:hint="eastAsia"/>
                <w:sz w:val="24"/>
              </w:rPr>
              <w:t>有的银行在总行中标后还需省行根据实际情况在中标企业中自行采购。</w:t>
            </w:r>
          </w:p>
        </w:tc>
      </w:tr>
      <w:tr w:rsidR="00DA7932" w:rsidRPr="00315F42" w:rsidTr="00590583">
        <w:tc>
          <w:tcPr>
            <w:tcW w:w="1908" w:type="dxa"/>
            <w:tcBorders>
              <w:top w:val="single" w:sz="4" w:space="0" w:color="auto"/>
              <w:left w:val="single" w:sz="4" w:space="0" w:color="auto"/>
              <w:bottom w:val="single" w:sz="4" w:space="0" w:color="auto"/>
              <w:right w:val="single" w:sz="4" w:space="0" w:color="auto"/>
            </w:tcBorders>
            <w:vAlign w:val="center"/>
          </w:tcPr>
          <w:p w:rsidR="00DA7932" w:rsidRPr="00315F42" w:rsidRDefault="00DA7932" w:rsidP="00590583">
            <w:pPr>
              <w:jc w:val="center"/>
              <w:rPr>
                <w:sz w:val="24"/>
              </w:rPr>
            </w:pPr>
            <w:r w:rsidRPr="00315F42">
              <w:rPr>
                <w:rFonts w:hint="eastAsia"/>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rsidR="00DA7932" w:rsidRPr="00315F42" w:rsidRDefault="00DA7932" w:rsidP="00590583">
            <w:pPr>
              <w:spacing w:line="360" w:lineRule="auto"/>
              <w:rPr>
                <w:sz w:val="24"/>
              </w:rPr>
            </w:pPr>
          </w:p>
        </w:tc>
      </w:tr>
      <w:tr w:rsidR="00DA7932" w:rsidTr="00590583">
        <w:tc>
          <w:tcPr>
            <w:tcW w:w="1908" w:type="dxa"/>
            <w:tcBorders>
              <w:top w:val="single" w:sz="4" w:space="0" w:color="auto"/>
              <w:left w:val="single" w:sz="4" w:space="0" w:color="auto"/>
              <w:bottom w:val="single" w:sz="4" w:space="0" w:color="auto"/>
              <w:right w:val="single" w:sz="4" w:space="0" w:color="auto"/>
            </w:tcBorders>
            <w:vAlign w:val="center"/>
          </w:tcPr>
          <w:p w:rsidR="00DA7932" w:rsidRPr="00315F42" w:rsidRDefault="00DA7932" w:rsidP="00590583">
            <w:pPr>
              <w:jc w:val="center"/>
              <w:rPr>
                <w:sz w:val="24"/>
              </w:rPr>
            </w:pPr>
            <w:r w:rsidRPr="00315F42">
              <w:rPr>
                <w:rFonts w:hint="eastAsia"/>
                <w:sz w:val="24"/>
              </w:rPr>
              <w:t>日期</w:t>
            </w:r>
          </w:p>
        </w:tc>
        <w:tc>
          <w:tcPr>
            <w:tcW w:w="6614" w:type="dxa"/>
            <w:tcBorders>
              <w:top w:val="single" w:sz="4" w:space="0" w:color="auto"/>
              <w:left w:val="single" w:sz="4" w:space="0" w:color="auto"/>
              <w:bottom w:val="single" w:sz="4" w:space="0" w:color="auto"/>
              <w:right w:val="single" w:sz="4" w:space="0" w:color="auto"/>
            </w:tcBorders>
            <w:vAlign w:val="center"/>
          </w:tcPr>
          <w:p w:rsidR="00DA7932" w:rsidRPr="00516A97" w:rsidRDefault="00DA7932" w:rsidP="00E206F6">
            <w:pPr>
              <w:spacing w:line="360" w:lineRule="auto"/>
              <w:rPr>
                <w:sz w:val="24"/>
              </w:rPr>
            </w:pPr>
            <w:r w:rsidRPr="00315F42">
              <w:rPr>
                <w:rFonts w:ascii="宋体" w:hAnsi="宋体"/>
                <w:sz w:val="24"/>
              </w:rPr>
              <w:t>201</w:t>
            </w:r>
            <w:r w:rsidRPr="00315F42">
              <w:rPr>
                <w:rFonts w:ascii="宋体" w:hAnsi="宋体" w:hint="eastAsia"/>
                <w:sz w:val="24"/>
              </w:rPr>
              <w:t>9年10月</w:t>
            </w:r>
            <w:r w:rsidR="00E206F6">
              <w:rPr>
                <w:rFonts w:ascii="宋体" w:hAnsi="宋体" w:hint="eastAsia"/>
                <w:sz w:val="24"/>
              </w:rPr>
              <w:t>28</w:t>
            </w:r>
            <w:r w:rsidRPr="00315F42">
              <w:rPr>
                <w:rFonts w:ascii="宋体" w:hAnsi="宋体" w:hint="eastAsia"/>
                <w:sz w:val="24"/>
              </w:rPr>
              <w:t>日</w:t>
            </w:r>
          </w:p>
        </w:tc>
      </w:tr>
    </w:tbl>
    <w:p w:rsidR="00DA7932" w:rsidRDefault="00DA7932" w:rsidP="004E47EF"/>
    <w:sectPr w:rsidR="00DA7932" w:rsidSect="00653F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6E" w:rsidRDefault="00A0436E" w:rsidP="004E47EF">
      <w:r>
        <w:separator/>
      </w:r>
    </w:p>
  </w:endnote>
  <w:endnote w:type="continuationSeparator" w:id="0">
    <w:p w:rsidR="00A0436E" w:rsidRDefault="00A0436E" w:rsidP="004E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6E" w:rsidRDefault="00A0436E" w:rsidP="004E47EF">
      <w:r>
        <w:separator/>
      </w:r>
    </w:p>
  </w:footnote>
  <w:footnote w:type="continuationSeparator" w:id="0">
    <w:p w:rsidR="00A0436E" w:rsidRDefault="00A0436E" w:rsidP="004E47E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ang">
    <w15:presenceInfo w15:providerId="None" w15:userId="j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7EF"/>
    <w:rsid w:val="00024013"/>
    <w:rsid w:val="000278C4"/>
    <w:rsid w:val="00094608"/>
    <w:rsid w:val="00193D90"/>
    <w:rsid w:val="003249FB"/>
    <w:rsid w:val="004E47EF"/>
    <w:rsid w:val="00507B08"/>
    <w:rsid w:val="00574405"/>
    <w:rsid w:val="0057751C"/>
    <w:rsid w:val="005C3957"/>
    <w:rsid w:val="006402D5"/>
    <w:rsid w:val="00653FAC"/>
    <w:rsid w:val="00846097"/>
    <w:rsid w:val="00A0436E"/>
    <w:rsid w:val="00A23893"/>
    <w:rsid w:val="00B45DEE"/>
    <w:rsid w:val="00BB4F64"/>
    <w:rsid w:val="00C1399E"/>
    <w:rsid w:val="00C71E81"/>
    <w:rsid w:val="00CF2784"/>
    <w:rsid w:val="00CF51C4"/>
    <w:rsid w:val="00D57870"/>
    <w:rsid w:val="00DA7932"/>
    <w:rsid w:val="00E206F6"/>
    <w:rsid w:val="00E47812"/>
    <w:rsid w:val="00F41B6A"/>
    <w:rsid w:val="00F84D98"/>
    <w:rsid w:val="00F93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47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E47EF"/>
    <w:rPr>
      <w:sz w:val="18"/>
      <w:szCs w:val="18"/>
    </w:rPr>
  </w:style>
  <w:style w:type="paragraph" w:styleId="a4">
    <w:name w:val="footer"/>
    <w:basedOn w:val="a"/>
    <w:link w:val="Char0"/>
    <w:uiPriority w:val="99"/>
    <w:unhideWhenUsed/>
    <w:rsid w:val="004E47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E47EF"/>
    <w:rPr>
      <w:sz w:val="18"/>
      <w:szCs w:val="18"/>
    </w:rPr>
  </w:style>
  <w:style w:type="paragraph" w:styleId="a5">
    <w:name w:val="Balloon Text"/>
    <w:basedOn w:val="a"/>
    <w:link w:val="Char1"/>
    <w:uiPriority w:val="99"/>
    <w:semiHidden/>
    <w:unhideWhenUsed/>
    <w:rsid w:val="00F93972"/>
    <w:rPr>
      <w:sz w:val="18"/>
      <w:szCs w:val="18"/>
    </w:rPr>
  </w:style>
  <w:style w:type="character" w:customStyle="1" w:styleId="Char1">
    <w:name w:val="批注框文本 Char"/>
    <w:basedOn w:val="a0"/>
    <w:link w:val="a5"/>
    <w:uiPriority w:val="99"/>
    <w:semiHidden/>
    <w:rsid w:val="00F9397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2019-10-23T10:02:00Z</dcterms:created>
  <dcterms:modified xsi:type="dcterms:W3CDTF">2019-10-28T10:03:00Z</dcterms:modified>
</cp:coreProperties>
</file>