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A8C3" w14:textId="77777777" w:rsidR="00057F26" w:rsidRDefault="00201446">
      <w:pPr>
        <w:autoSpaceDE w:val="0"/>
        <w:autoSpaceDN w:val="0"/>
        <w:adjustRightInd w:val="0"/>
        <w:rPr>
          <w:rFonts w:ascii="宋体" w:hAnsi="宋体"/>
          <w:sz w:val="24"/>
          <w:szCs w:val="20"/>
        </w:rPr>
      </w:pPr>
      <w:r>
        <w:rPr>
          <w:rFonts w:ascii="宋体" w:hAnsi="宋体" w:hint="eastAsia"/>
          <w:bCs/>
          <w:iCs/>
          <w:color w:val="000000"/>
          <w:sz w:val="24"/>
        </w:rPr>
        <w:t>证券代码：30078</w:t>
      </w:r>
      <w:r w:rsidR="00821A05">
        <w:rPr>
          <w:rFonts w:ascii="宋体" w:hAnsi="宋体"/>
          <w:bCs/>
          <w:iCs/>
          <w:color w:val="000000"/>
          <w:sz w:val="24"/>
        </w:rPr>
        <w:t>5</w:t>
      </w:r>
      <w:r>
        <w:rPr>
          <w:rFonts w:ascii="宋体" w:hAnsi="宋体" w:hint="eastAsia"/>
          <w:bCs/>
          <w:iCs/>
          <w:color w:val="000000"/>
          <w:sz w:val="24"/>
        </w:rPr>
        <w:t xml:space="preserve">                                   证券简称：</w:t>
      </w:r>
      <w:r w:rsidR="00821A05">
        <w:rPr>
          <w:rFonts w:ascii="宋体" w:hAnsi="宋体" w:hint="eastAsia"/>
          <w:bCs/>
          <w:iCs/>
          <w:color w:val="000000"/>
          <w:sz w:val="24"/>
        </w:rPr>
        <w:t>值得买</w:t>
      </w:r>
    </w:p>
    <w:p w14:paraId="4E0F27B7" w14:textId="77777777" w:rsidR="00057F26" w:rsidRDefault="00057F26">
      <w:pPr>
        <w:autoSpaceDE w:val="0"/>
        <w:autoSpaceDN w:val="0"/>
        <w:adjustRightInd w:val="0"/>
        <w:spacing w:line="360" w:lineRule="auto"/>
        <w:jc w:val="center"/>
        <w:rPr>
          <w:rFonts w:ascii="宋体" w:hAnsi="宋体"/>
          <w:sz w:val="24"/>
        </w:rPr>
      </w:pPr>
    </w:p>
    <w:p w14:paraId="36738075" w14:textId="77777777" w:rsidR="00057F26" w:rsidRDefault="00821A0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北京值得买科技</w:t>
      </w:r>
      <w:r w:rsidR="00201446">
        <w:rPr>
          <w:rFonts w:ascii="宋体" w:hAnsi="宋体" w:hint="eastAsia"/>
          <w:b/>
          <w:bCs/>
          <w:iCs/>
          <w:color w:val="000000"/>
          <w:sz w:val="32"/>
          <w:szCs w:val="32"/>
        </w:rPr>
        <w:t>股份有限公司</w:t>
      </w:r>
    </w:p>
    <w:p w14:paraId="0813CE57" w14:textId="77777777" w:rsidR="00057F26" w:rsidRDefault="0020144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7ADF9E2B" w14:textId="53386B57" w:rsidR="00057F26" w:rsidRDefault="00201446">
      <w:pPr>
        <w:spacing w:line="400" w:lineRule="exact"/>
        <w:jc w:val="right"/>
        <w:rPr>
          <w:rFonts w:ascii="宋体" w:hAnsi="宋体"/>
          <w:bCs/>
          <w:iCs/>
          <w:color w:val="000000"/>
          <w:sz w:val="24"/>
        </w:rPr>
      </w:pPr>
      <w:r>
        <w:rPr>
          <w:rFonts w:ascii="宋体" w:hAnsi="宋体" w:hint="eastAsia"/>
          <w:bCs/>
          <w:iCs/>
          <w:color w:val="000000"/>
          <w:sz w:val="24"/>
        </w:rPr>
        <w:t>编号：2019-00</w:t>
      </w:r>
      <w:r w:rsidR="000B01CD">
        <w:rPr>
          <w:rFonts w:ascii="宋体" w:hAnsi="宋体"/>
          <w:bCs/>
          <w:iCs/>
          <w:color w:val="000000"/>
          <w:sz w:val="24"/>
        </w:rPr>
        <w:t>4</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967"/>
      </w:tblGrid>
      <w:tr w:rsidR="00057F26" w14:paraId="489AE3B0"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6FC3CB28"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投资者关系活动类别</w:t>
            </w:r>
          </w:p>
          <w:p w14:paraId="4555C155" w14:textId="77777777" w:rsidR="00057F26" w:rsidRDefault="00057F26">
            <w:pPr>
              <w:spacing w:line="480" w:lineRule="atLeast"/>
              <w:rPr>
                <w:rFonts w:ascii="宋体" w:hAnsi="宋体"/>
                <w:bCs/>
                <w:iCs/>
                <w:color w:val="000000"/>
                <w:sz w:val="24"/>
              </w:rPr>
            </w:pP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05E6A0D7" w14:textId="77777777" w:rsidR="00057F26" w:rsidRPr="00804EB9" w:rsidRDefault="00201446" w:rsidP="00C20544">
            <w:pPr>
              <w:pStyle w:val="ae"/>
              <w:numPr>
                <w:ilvl w:val="0"/>
                <w:numId w:val="3"/>
              </w:numPr>
              <w:spacing w:line="480" w:lineRule="atLeast"/>
              <w:ind w:firstLineChars="0"/>
              <w:rPr>
                <w:rFonts w:ascii="宋体" w:hAnsi="宋体"/>
                <w:bCs/>
                <w:iCs/>
                <w:color w:val="000000"/>
                <w:sz w:val="22"/>
              </w:rPr>
            </w:pPr>
            <w:r w:rsidRPr="00804EB9">
              <w:rPr>
                <w:rFonts w:ascii="宋体" w:hAnsi="宋体" w:hint="eastAsia"/>
                <w:sz w:val="24"/>
                <w:szCs w:val="28"/>
              </w:rPr>
              <w:t>特定对象调研</w:t>
            </w:r>
            <w:r w:rsidRPr="00804EB9">
              <w:rPr>
                <w:rFonts w:ascii="宋体" w:hAnsi="宋体" w:hint="eastAsia"/>
                <w:bCs/>
                <w:iCs/>
                <w:color w:val="000000"/>
                <w:sz w:val="22"/>
              </w:rPr>
              <w:t>□</w:t>
            </w:r>
            <w:r w:rsidRPr="00804EB9">
              <w:rPr>
                <w:rFonts w:ascii="宋体" w:hAnsi="宋体" w:hint="eastAsia"/>
                <w:sz w:val="24"/>
                <w:szCs w:val="28"/>
              </w:rPr>
              <w:t>分析师会议</w:t>
            </w:r>
          </w:p>
          <w:p w14:paraId="7BB50C1A" w14:textId="77777777" w:rsidR="00057F26" w:rsidRPr="00804EB9" w:rsidRDefault="00201446">
            <w:pPr>
              <w:spacing w:line="480" w:lineRule="atLeast"/>
              <w:rPr>
                <w:rFonts w:ascii="宋体" w:hAnsi="宋体"/>
                <w:bCs/>
                <w:iCs/>
                <w:color w:val="000000"/>
                <w:sz w:val="22"/>
              </w:rPr>
            </w:pPr>
            <w:r w:rsidRPr="00804EB9">
              <w:rPr>
                <w:rFonts w:ascii="宋体" w:hAnsi="宋体" w:hint="eastAsia"/>
                <w:bCs/>
                <w:iCs/>
                <w:color w:val="000000"/>
                <w:sz w:val="22"/>
              </w:rPr>
              <w:t>□</w:t>
            </w:r>
            <w:r w:rsidRPr="00804EB9">
              <w:rPr>
                <w:rFonts w:ascii="宋体" w:hAnsi="宋体" w:hint="eastAsia"/>
                <w:sz w:val="24"/>
                <w:szCs w:val="28"/>
              </w:rPr>
              <w:t>媒体采访</w:t>
            </w:r>
            <w:r w:rsidR="00580A39" w:rsidRPr="00804EB9">
              <w:rPr>
                <w:rFonts w:ascii="宋体" w:hAnsi="宋体" w:hint="eastAsia"/>
                <w:sz w:val="24"/>
                <w:szCs w:val="28"/>
              </w:rPr>
              <w:t xml:space="preserve"> </w:t>
            </w:r>
            <w:r w:rsidR="00580A39" w:rsidRPr="00804EB9">
              <w:rPr>
                <w:rFonts w:ascii="宋体" w:hAnsi="宋体"/>
                <w:sz w:val="24"/>
                <w:szCs w:val="28"/>
              </w:rPr>
              <w:t xml:space="preserve">  </w:t>
            </w:r>
            <w:r w:rsidRPr="00804EB9">
              <w:rPr>
                <w:rFonts w:ascii="宋体" w:hAnsi="宋体" w:hint="eastAsia"/>
                <w:bCs/>
                <w:iCs/>
                <w:color w:val="000000"/>
                <w:sz w:val="22"/>
              </w:rPr>
              <w:t>□</w:t>
            </w:r>
            <w:r w:rsidRPr="00804EB9">
              <w:rPr>
                <w:rFonts w:ascii="宋体" w:hAnsi="宋体" w:hint="eastAsia"/>
                <w:sz w:val="24"/>
                <w:szCs w:val="28"/>
              </w:rPr>
              <w:t>业绩说明会</w:t>
            </w:r>
          </w:p>
          <w:p w14:paraId="6B9E43E5" w14:textId="77777777" w:rsidR="00057F26" w:rsidRPr="00804EB9" w:rsidRDefault="00201446" w:rsidP="00C20544">
            <w:pPr>
              <w:pStyle w:val="ae"/>
              <w:numPr>
                <w:ilvl w:val="0"/>
                <w:numId w:val="2"/>
              </w:numPr>
              <w:spacing w:line="480" w:lineRule="atLeast"/>
              <w:ind w:firstLineChars="0"/>
              <w:rPr>
                <w:rFonts w:ascii="宋体" w:hAnsi="宋体"/>
                <w:bCs/>
                <w:iCs/>
                <w:color w:val="000000"/>
                <w:sz w:val="22"/>
              </w:rPr>
            </w:pPr>
            <w:r w:rsidRPr="00804EB9">
              <w:rPr>
                <w:rFonts w:ascii="宋体" w:hAnsi="宋体" w:hint="eastAsia"/>
                <w:sz w:val="24"/>
                <w:szCs w:val="28"/>
              </w:rPr>
              <w:t>新闻发布会</w:t>
            </w:r>
            <w:r w:rsidRPr="00804EB9">
              <w:rPr>
                <w:rFonts w:ascii="宋体" w:hAnsi="宋体" w:hint="eastAsia"/>
                <w:bCs/>
                <w:iCs/>
                <w:color w:val="000000"/>
                <w:sz w:val="22"/>
              </w:rPr>
              <w:t>□</w:t>
            </w:r>
            <w:r w:rsidRPr="00804EB9">
              <w:rPr>
                <w:rFonts w:ascii="宋体" w:hAnsi="宋体" w:hint="eastAsia"/>
                <w:sz w:val="24"/>
                <w:szCs w:val="28"/>
              </w:rPr>
              <w:t>路演活动</w:t>
            </w:r>
          </w:p>
          <w:p w14:paraId="319F8B2C" w14:textId="77777777" w:rsidR="00057F26" w:rsidRPr="00804EB9" w:rsidRDefault="00201446">
            <w:pPr>
              <w:tabs>
                <w:tab w:val="left" w:pos="3045"/>
                <w:tab w:val="center" w:pos="3199"/>
              </w:tabs>
              <w:spacing w:line="480" w:lineRule="atLeast"/>
              <w:rPr>
                <w:rFonts w:ascii="宋体" w:hAnsi="宋体"/>
                <w:bCs/>
                <w:iCs/>
                <w:color w:val="000000"/>
                <w:sz w:val="22"/>
              </w:rPr>
            </w:pPr>
            <w:r w:rsidRPr="00804EB9">
              <w:rPr>
                <w:rFonts w:ascii="宋体" w:hAnsi="宋体" w:hint="eastAsia"/>
                <w:bCs/>
                <w:iCs/>
                <w:color w:val="000000"/>
                <w:sz w:val="22"/>
              </w:rPr>
              <w:t>□</w:t>
            </w:r>
            <w:r w:rsidRPr="00804EB9">
              <w:rPr>
                <w:rFonts w:ascii="宋体" w:hAnsi="宋体" w:hint="eastAsia"/>
                <w:sz w:val="24"/>
                <w:szCs w:val="28"/>
              </w:rPr>
              <w:t>现场参观</w:t>
            </w:r>
            <w:r w:rsidRPr="00804EB9">
              <w:rPr>
                <w:rFonts w:ascii="宋体" w:hAnsi="宋体" w:hint="eastAsia"/>
                <w:bCs/>
                <w:iCs/>
                <w:color w:val="000000"/>
                <w:sz w:val="22"/>
              </w:rPr>
              <w:tab/>
            </w:r>
          </w:p>
          <w:p w14:paraId="50AAEEE0" w14:textId="77777777" w:rsidR="00057F26" w:rsidRDefault="00821A05" w:rsidP="00821A05">
            <w:pPr>
              <w:tabs>
                <w:tab w:val="center" w:pos="3199"/>
              </w:tabs>
              <w:spacing w:line="480" w:lineRule="atLeast"/>
              <w:rPr>
                <w:rFonts w:ascii="宋体" w:hAnsi="宋体"/>
                <w:bCs/>
                <w:iCs/>
                <w:color w:val="000000"/>
                <w:sz w:val="24"/>
              </w:rPr>
            </w:pPr>
            <w:r w:rsidRPr="00804EB9">
              <w:rPr>
                <w:rFonts w:ascii="宋体" w:hAnsi="宋体" w:hint="eastAsia"/>
                <w:bCs/>
                <w:iCs/>
                <w:color w:val="000000"/>
                <w:sz w:val="22"/>
              </w:rPr>
              <w:t>□</w:t>
            </w:r>
            <w:r w:rsidR="00201446" w:rsidRPr="00804EB9">
              <w:rPr>
                <w:rFonts w:ascii="宋体" w:hAnsi="宋体" w:hint="eastAsia"/>
                <w:sz w:val="24"/>
                <w:szCs w:val="28"/>
              </w:rPr>
              <w:t>其他</w:t>
            </w:r>
            <w:r w:rsidRPr="00804EB9">
              <w:rPr>
                <w:rFonts w:ascii="宋体" w:hAnsi="宋体" w:hint="eastAsia"/>
                <w:sz w:val="24"/>
                <w:szCs w:val="28"/>
                <w:u w:val="single"/>
              </w:rPr>
              <w:t xml:space="preserve"> </w:t>
            </w:r>
            <w:r w:rsidRPr="00804EB9">
              <w:rPr>
                <w:rFonts w:ascii="宋体" w:hAnsi="宋体"/>
                <w:sz w:val="24"/>
                <w:szCs w:val="28"/>
                <w:u w:val="single"/>
              </w:rPr>
              <w:t xml:space="preserve">      </w:t>
            </w:r>
          </w:p>
        </w:tc>
      </w:tr>
      <w:tr w:rsidR="00057F26" w:rsidRPr="0073369B" w14:paraId="63E22367"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791DA862"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01D1A274" w14:textId="7CD8817C" w:rsidR="004607C0" w:rsidRDefault="000B01CD" w:rsidP="00821A05">
            <w:pPr>
              <w:spacing w:line="480" w:lineRule="atLeast"/>
              <w:rPr>
                <w:rFonts w:ascii="宋体" w:hAnsi="宋体"/>
                <w:bCs/>
                <w:iCs/>
                <w:color w:val="000000"/>
                <w:sz w:val="24"/>
              </w:rPr>
            </w:pPr>
            <w:r>
              <w:rPr>
                <w:rFonts w:ascii="宋体" w:hAnsi="宋体" w:hint="eastAsia"/>
                <w:bCs/>
                <w:iCs/>
                <w:color w:val="000000"/>
                <w:sz w:val="24"/>
              </w:rPr>
              <w:t>匀丰资管</w:t>
            </w:r>
            <w:r w:rsidR="004607C0">
              <w:rPr>
                <w:rFonts w:ascii="宋体" w:hAnsi="宋体" w:hint="eastAsia"/>
                <w:bCs/>
                <w:iCs/>
                <w:color w:val="000000"/>
                <w:sz w:val="24"/>
              </w:rPr>
              <w:t>：</w:t>
            </w:r>
            <w:r>
              <w:rPr>
                <w:rFonts w:ascii="宋体" w:hAnsi="宋体" w:hint="eastAsia"/>
                <w:bCs/>
                <w:iCs/>
                <w:color w:val="000000"/>
                <w:sz w:val="24"/>
              </w:rPr>
              <w:t>王志伟</w:t>
            </w:r>
          </w:p>
          <w:p w14:paraId="6251F084" w14:textId="19925785" w:rsidR="00136247" w:rsidRDefault="000B01CD" w:rsidP="00821A05">
            <w:pPr>
              <w:spacing w:line="480" w:lineRule="atLeast"/>
              <w:rPr>
                <w:rFonts w:ascii="宋体" w:hAnsi="宋体"/>
                <w:bCs/>
                <w:iCs/>
                <w:color w:val="000000"/>
                <w:sz w:val="24"/>
              </w:rPr>
            </w:pPr>
            <w:r>
              <w:rPr>
                <w:rFonts w:ascii="宋体" w:hAnsi="宋体" w:hint="eastAsia"/>
                <w:bCs/>
                <w:iCs/>
                <w:color w:val="000000"/>
                <w:sz w:val="24"/>
              </w:rPr>
              <w:t>兴业证券</w:t>
            </w:r>
            <w:r w:rsidR="00136247">
              <w:rPr>
                <w:rFonts w:ascii="宋体" w:hAnsi="宋体" w:hint="eastAsia"/>
                <w:bCs/>
                <w:iCs/>
                <w:color w:val="000000"/>
                <w:sz w:val="24"/>
              </w:rPr>
              <w:t>：</w:t>
            </w:r>
            <w:r>
              <w:rPr>
                <w:rFonts w:ascii="宋体" w:hAnsi="宋体" w:hint="eastAsia"/>
                <w:bCs/>
                <w:iCs/>
                <w:color w:val="000000"/>
                <w:sz w:val="24"/>
              </w:rPr>
              <w:t>刘跃</w:t>
            </w:r>
          </w:p>
          <w:p w14:paraId="7C84D084" w14:textId="586FA568" w:rsidR="00136247" w:rsidRDefault="000B01CD" w:rsidP="00821A05">
            <w:pPr>
              <w:spacing w:line="480" w:lineRule="atLeast"/>
              <w:rPr>
                <w:rFonts w:ascii="宋体" w:hAnsi="宋体"/>
                <w:bCs/>
                <w:iCs/>
                <w:color w:val="000000"/>
                <w:sz w:val="24"/>
              </w:rPr>
            </w:pPr>
            <w:r>
              <w:rPr>
                <w:rFonts w:ascii="宋体" w:hAnsi="宋体" w:hint="eastAsia"/>
                <w:bCs/>
                <w:iCs/>
                <w:color w:val="000000"/>
                <w:sz w:val="24"/>
              </w:rPr>
              <w:t>幸福人寿</w:t>
            </w:r>
            <w:r w:rsidR="00136247">
              <w:rPr>
                <w:rFonts w:ascii="宋体" w:hAnsi="宋体" w:hint="eastAsia"/>
                <w:bCs/>
                <w:iCs/>
                <w:color w:val="000000"/>
                <w:sz w:val="24"/>
              </w:rPr>
              <w:t>：</w:t>
            </w:r>
            <w:r>
              <w:rPr>
                <w:rFonts w:ascii="宋体" w:hAnsi="宋体" w:hint="eastAsia"/>
                <w:bCs/>
                <w:iCs/>
                <w:color w:val="000000"/>
                <w:sz w:val="24"/>
              </w:rPr>
              <w:t>边航</w:t>
            </w:r>
          </w:p>
          <w:p w14:paraId="7D5C958C" w14:textId="3CC92BD5" w:rsidR="00136247" w:rsidRDefault="000B01CD" w:rsidP="00821A05">
            <w:pPr>
              <w:spacing w:line="480" w:lineRule="atLeast"/>
              <w:rPr>
                <w:rFonts w:ascii="宋体" w:hAnsi="宋体"/>
                <w:bCs/>
                <w:iCs/>
                <w:color w:val="000000"/>
                <w:sz w:val="24"/>
              </w:rPr>
            </w:pPr>
            <w:r>
              <w:rPr>
                <w:rFonts w:ascii="宋体" w:hAnsi="宋体" w:hint="eastAsia"/>
                <w:bCs/>
                <w:iCs/>
                <w:color w:val="000000"/>
                <w:sz w:val="24"/>
              </w:rPr>
              <w:t>民生证券</w:t>
            </w:r>
            <w:r w:rsidR="00136247">
              <w:rPr>
                <w:rFonts w:ascii="宋体" w:hAnsi="宋体" w:hint="eastAsia"/>
                <w:bCs/>
                <w:iCs/>
                <w:color w:val="000000"/>
                <w:sz w:val="24"/>
              </w:rPr>
              <w:t>：</w:t>
            </w:r>
            <w:r>
              <w:rPr>
                <w:rFonts w:ascii="宋体" w:hAnsi="宋体" w:hint="eastAsia"/>
                <w:bCs/>
                <w:iCs/>
                <w:color w:val="000000"/>
                <w:sz w:val="24"/>
              </w:rPr>
              <w:t>刘欣、张静雯</w:t>
            </w:r>
          </w:p>
        </w:tc>
      </w:tr>
      <w:tr w:rsidR="00057F26" w14:paraId="023165AE"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757516E2"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时间</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27FBCE98" w14:textId="36C58EFD" w:rsidR="00057F26" w:rsidRDefault="0073369B" w:rsidP="000B01CD">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019</w:t>
            </w:r>
            <w:r>
              <w:rPr>
                <w:rFonts w:ascii="宋体" w:hAnsi="宋体" w:hint="eastAsia"/>
                <w:bCs/>
                <w:iCs/>
                <w:color w:val="000000"/>
                <w:sz w:val="24"/>
              </w:rPr>
              <w:t>年</w:t>
            </w:r>
            <w:r w:rsidR="00E7458D">
              <w:rPr>
                <w:rFonts w:ascii="宋体" w:hAnsi="宋体"/>
                <w:bCs/>
                <w:iCs/>
                <w:color w:val="000000"/>
                <w:sz w:val="24"/>
              </w:rPr>
              <w:t>10</w:t>
            </w:r>
            <w:r>
              <w:rPr>
                <w:rFonts w:ascii="宋体" w:hAnsi="宋体" w:hint="eastAsia"/>
                <w:bCs/>
                <w:iCs/>
                <w:color w:val="000000"/>
                <w:sz w:val="24"/>
              </w:rPr>
              <w:t>月</w:t>
            </w:r>
            <w:r w:rsidR="000B01CD">
              <w:rPr>
                <w:rFonts w:ascii="宋体" w:hAnsi="宋体"/>
                <w:bCs/>
                <w:iCs/>
                <w:color w:val="000000"/>
                <w:sz w:val="24"/>
              </w:rPr>
              <w:t>28</w:t>
            </w:r>
            <w:r>
              <w:rPr>
                <w:rFonts w:ascii="宋体" w:hAnsi="宋体" w:hint="eastAsia"/>
                <w:bCs/>
                <w:iCs/>
                <w:color w:val="000000"/>
                <w:sz w:val="24"/>
              </w:rPr>
              <w:t>日</w:t>
            </w:r>
          </w:p>
        </w:tc>
      </w:tr>
      <w:tr w:rsidR="00057F26" w14:paraId="5E5CAEDA"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3C166A20"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地点</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42F22405" w14:textId="77777777" w:rsidR="00057F26" w:rsidRDefault="002507B9">
            <w:pPr>
              <w:spacing w:line="480" w:lineRule="atLeast"/>
              <w:rPr>
                <w:rFonts w:ascii="宋体" w:hAnsi="宋体"/>
                <w:bCs/>
                <w:iCs/>
                <w:color w:val="000000"/>
                <w:sz w:val="24"/>
              </w:rPr>
            </w:pPr>
            <w:r>
              <w:rPr>
                <w:rFonts w:ascii="宋体" w:hAnsi="宋体" w:hint="eastAsia"/>
                <w:bCs/>
                <w:iCs/>
                <w:color w:val="000000"/>
                <w:sz w:val="24"/>
              </w:rPr>
              <w:t>北京市</w:t>
            </w:r>
            <w:r w:rsidRPr="002507B9">
              <w:rPr>
                <w:rFonts w:ascii="宋体" w:hAnsi="宋体" w:hint="eastAsia"/>
                <w:bCs/>
                <w:iCs/>
                <w:color w:val="000000"/>
                <w:sz w:val="24"/>
              </w:rPr>
              <w:t>丰台区马家堡东路天路星苑大厦公司</w:t>
            </w:r>
            <w:r w:rsidR="00136247">
              <w:rPr>
                <w:rFonts w:ascii="宋体" w:hAnsi="宋体" w:hint="eastAsia"/>
                <w:bCs/>
                <w:iCs/>
                <w:color w:val="000000"/>
                <w:sz w:val="24"/>
              </w:rPr>
              <w:t>1</w:t>
            </w:r>
            <w:r w:rsidRPr="002507B9">
              <w:rPr>
                <w:rFonts w:ascii="宋体" w:hAnsi="宋体" w:hint="eastAsia"/>
                <w:bCs/>
                <w:iCs/>
                <w:color w:val="000000"/>
                <w:sz w:val="24"/>
              </w:rPr>
              <w:t>2层会议室</w:t>
            </w:r>
          </w:p>
        </w:tc>
      </w:tr>
      <w:tr w:rsidR="00057F26" w14:paraId="26EA22C3"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24ACD5A3"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158C8C09" w14:textId="77777777" w:rsidR="00057F26" w:rsidRDefault="008D3BF6">
            <w:pPr>
              <w:spacing w:line="480" w:lineRule="atLeast"/>
              <w:rPr>
                <w:rFonts w:ascii="宋体" w:hAnsi="宋体"/>
                <w:bCs/>
                <w:iCs/>
                <w:color w:val="000000"/>
                <w:sz w:val="24"/>
              </w:rPr>
            </w:pPr>
            <w:r>
              <w:rPr>
                <w:rFonts w:ascii="宋体" w:hAnsi="宋体" w:hint="eastAsia"/>
                <w:bCs/>
                <w:iCs/>
                <w:color w:val="000000"/>
                <w:sz w:val="24"/>
              </w:rPr>
              <w:t>董事会秘书</w:t>
            </w:r>
            <w:r w:rsidR="0073369B" w:rsidRPr="0073369B">
              <w:rPr>
                <w:rFonts w:ascii="宋体" w:hAnsi="宋体" w:hint="eastAsia"/>
                <w:bCs/>
                <w:iCs/>
                <w:color w:val="000000"/>
                <w:sz w:val="24"/>
              </w:rPr>
              <w:t>兼战略副总裁柳伟亮先生</w:t>
            </w:r>
          </w:p>
          <w:p w14:paraId="4BE4E320" w14:textId="77777777" w:rsidR="00136247" w:rsidRPr="00136247" w:rsidRDefault="00136247">
            <w:pPr>
              <w:spacing w:line="480" w:lineRule="atLeast"/>
              <w:rPr>
                <w:rFonts w:ascii="宋体" w:hAnsi="宋体"/>
                <w:bCs/>
                <w:iCs/>
                <w:color w:val="000000"/>
                <w:sz w:val="24"/>
              </w:rPr>
            </w:pPr>
            <w:r>
              <w:rPr>
                <w:rFonts w:ascii="宋体" w:hAnsi="宋体" w:hint="eastAsia"/>
                <w:bCs/>
                <w:iCs/>
                <w:color w:val="000000"/>
                <w:sz w:val="24"/>
              </w:rPr>
              <w:t>证券事务代表高晗女士</w:t>
            </w:r>
          </w:p>
        </w:tc>
      </w:tr>
      <w:tr w:rsidR="00057F26" w14:paraId="19717B8D"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F444809"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798C801F" w14:textId="77777777" w:rsidR="00057F26" w:rsidRDefault="00057F26">
            <w:pPr>
              <w:spacing w:line="480" w:lineRule="atLeast"/>
              <w:rPr>
                <w:rFonts w:ascii="宋体" w:hAnsi="宋体"/>
                <w:bCs/>
                <w:iCs/>
                <w:color w:val="000000"/>
                <w:sz w:val="24"/>
              </w:rPr>
            </w:pP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1E1C1309" w14:textId="77777777" w:rsidR="00057F26" w:rsidRPr="00954A68" w:rsidRDefault="00954A68" w:rsidP="00954A68">
            <w:pPr>
              <w:spacing w:beforeLines="50" w:before="156" w:afterLines="50" w:after="156" w:line="360" w:lineRule="auto"/>
              <w:rPr>
                <w:rFonts w:ascii="宋体" w:hAnsi="宋体"/>
                <w:b/>
                <w:bCs/>
                <w:iCs/>
                <w:color w:val="000000"/>
                <w:sz w:val="24"/>
              </w:rPr>
            </w:pPr>
            <w:r>
              <w:rPr>
                <w:rFonts w:ascii="宋体" w:hAnsi="宋体" w:hint="eastAsia"/>
                <w:b/>
                <w:bCs/>
                <w:iCs/>
                <w:color w:val="000000"/>
                <w:sz w:val="24"/>
              </w:rPr>
              <w:t>一、</w:t>
            </w:r>
            <w:r w:rsidR="0073369B" w:rsidRPr="00954A68">
              <w:rPr>
                <w:rFonts w:ascii="宋体" w:hAnsi="宋体" w:hint="eastAsia"/>
                <w:b/>
                <w:bCs/>
                <w:iCs/>
                <w:color w:val="000000"/>
                <w:sz w:val="24"/>
              </w:rPr>
              <w:t>介绍公司基本情况</w:t>
            </w:r>
          </w:p>
          <w:p w14:paraId="3612F7CB" w14:textId="77777777" w:rsidR="0073369B" w:rsidRDefault="00136247" w:rsidP="00954A68">
            <w:pPr>
              <w:pStyle w:val="ae"/>
              <w:spacing w:beforeLines="50" w:before="156" w:afterLines="50" w:after="156" w:line="360" w:lineRule="auto"/>
              <w:ind w:firstLineChars="220" w:firstLine="528"/>
              <w:rPr>
                <w:rFonts w:ascii="宋体" w:hAnsi="宋体"/>
                <w:bCs/>
                <w:iCs/>
                <w:color w:val="000000"/>
                <w:sz w:val="24"/>
              </w:rPr>
            </w:pPr>
            <w:r w:rsidRPr="00136247">
              <w:rPr>
                <w:rFonts w:ascii="宋体" w:hAnsi="宋体" w:hint="eastAsia"/>
                <w:bCs/>
                <w:iCs/>
                <w:color w:val="000000"/>
                <w:sz w:val="24"/>
              </w:rPr>
              <w:t>董事会秘书柳伟亮先生</w:t>
            </w:r>
            <w:r w:rsidR="00E155E4">
              <w:rPr>
                <w:rFonts w:ascii="宋体" w:hAnsi="宋体" w:hint="eastAsia"/>
                <w:bCs/>
                <w:iCs/>
                <w:color w:val="000000"/>
                <w:sz w:val="24"/>
              </w:rPr>
              <w:t>做公司基本情况介绍，主要分为</w:t>
            </w:r>
            <w:r w:rsidR="007E47FB">
              <w:rPr>
                <w:rFonts w:ascii="宋体" w:hAnsi="宋体" w:hint="eastAsia"/>
                <w:bCs/>
                <w:iCs/>
                <w:color w:val="000000"/>
                <w:sz w:val="24"/>
              </w:rPr>
              <w:t>以下几</w:t>
            </w:r>
            <w:r w:rsidR="00EA0023">
              <w:rPr>
                <w:rFonts w:ascii="宋体" w:hAnsi="宋体" w:hint="eastAsia"/>
                <w:bCs/>
                <w:iCs/>
                <w:color w:val="000000"/>
                <w:sz w:val="24"/>
              </w:rPr>
              <w:t>个方面</w:t>
            </w:r>
            <w:r w:rsidR="00E155E4">
              <w:rPr>
                <w:rFonts w:ascii="宋体" w:hAnsi="宋体" w:hint="eastAsia"/>
                <w:bCs/>
                <w:iCs/>
                <w:color w:val="000000"/>
                <w:sz w:val="24"/>
              </w:rPr>
              <w:t>：创业经历、公司概况、业务概况、财务表现以及荣誉与社会责任</w:t>
            </w:r>
            <w:r w:rsidR="007E47FB">
              <w:rPr>
                <w:rFonts w:ascii="宋体" w:hAnsi="宋体" w:hint="eastAsia"/>
                <w:bCs/>
                <w:iCs/>
                <w:color w:val="000000"/>
                <w:sz w:val="24"/>
              </w:rPr>
              <w:t>等</w:t>
            </w:r>
            <w:r w:rsidR="00E155E4">
              <w:rPr>
                <w:rFonts w:ascii="宋体" w:hAnsi="宋体" w:hint="eastAsia"/>
                <w:bCs/>
                <w:iCs/>
                <w:color w:val="000000"/>
                <w:sz w:val="24"/>
              </w:rPr>
              <w:t>。</w:t>
            </w:r>
          </w:p>
          <w:p w14:paraId="10B8F114" w14:textId="77777777" w:rsidR="0073369B" w:rsidRPr="00954A68" w:rsidRDefault="00954A68" w:rsidP="00954A68">
            <w:pPr>
              <w:spacing w:beforeLines="50" w:before="156" w:afterLines="50" w:after="156" w:line="360" w:lineRule="auto"/>
              <w:rPr>
                <w:rFonts w:ascii="宋体" w:hAnsi="宋体"/>
                <w:b/>
                <w:bCs/>
                <w:iCs/>
                <w:color w:val="000000"/>
                <w:sz w:val="24"/>
              </w:rPr>
            </w:pPr>
            <w:r>
              <w:rPr>
                <w:rFonts w:ascii="宋体" w:hAnsi="宋体" w:hint="eastAsia"/>
                <w:b/>
                <w:bCs/>
                <w:iCs/>
                <w:color w:val="000000"/>
                <w:sz w:val="24"/>
              </w:rPr>
              <w:t>二、</w:t>
            </w:r>
            <w:r w:rsidR="0073369B" w:rsidRPr="00954A68">
              <w:rPr>
                <w:rFonts w:ascii="宋体" w:hAnsi="宋体" w:hint="eastAsia"/>
                <w:b/>
                <w:bCs/>
                <w:iCs/>
                <w:color w:val="000000"/>
                <w:sz w:val="24"/>
              </w:rPr>
              <w:t>交流互动环节</w:t>
            </w:r>
          </w:p>
          <w:p w14:paraId="220546F0" w14:textId="77777777" w:rsidR="00A135E9" w:rsidRDefault="00A135E9" w:rsidP="00954A68">
            <w:pPr>
              <w:pStyle w:val="ae"/>
              <w:spacing w:beforeLines="50" w:before="156" w:afterLines="50" w:after="156" w:line="360" w:lineRule="auto"/>
              <w:ind w:firstLine="480"/>
              <w:rPr>
                <w:rFonts w:ascii="宋体" w:hAnsi="宋体"/>
                <w:bCs/>
                <w:iCs/>
                <w:color w:val="000000"/>
                <w:sz w:val="24"/>
              </w:rPr>
            </w:pPr>
            <w:r>
              <w:rPr>
                <w:rFonts w:ascii="宋体" w:hAnsi="宋体" w:hint="eastAsia"/>
                <w:bCs/>
                <w:iCs/>
                <w:color w:val="000000"/>
                <w:sz w:val="24"/>
              </w:rPr>
              <w:t>参会的各位分析师、投资者等就各自关心的问题与公司进行了交流互动，</w:t>
            </w:r>
            <w:r w:rsidR="00F25F3E">
              <w:rPr>
                <w:rFonts w:ascii="宋体" w:hAnsi="宋体" w:hint="eastAsia"/>
                <w:bCs/>
                <w:iCs/>
                <w:color w:val="000000"/>
                <w:sz w:val="24"/>
              </w:rPr>
              <w:t>主要探讨了以下问题：</w:t>
            </w:r>
          </w:p>
          <w:p w14:paraId="3F7F2148" w14:textId="394525B9" w:rsidR="00523EAB" w:rsidRDefault="00523EAB" w:rsidP="00523EAB">
            <w:pPr>
              <w:pStyle w:val="ae"/>
              <w:numPr>
                <w:ilvl w:val="0"/>
                <w:numId w:val="6"/>
              </w:numPr>
              <w:spacing w:beforeLines="50" w:before="156" w:afterLines="50" w:after="156" w:line="360" w:lineRule="auto"/>
              <w:ind w:firstLineChars="0"/>
              <w:rPr>
                <w:rFonts w:ascii="宋体" w:hAnsi="宋体"/>
                <w:b/>
                <w:bCs/>
                <w:iCs/>
                <w:color w:val="000000"/>
                <w:sz w:val="24"/>
              </w:rPr>
            </w:pPr>
            <w:r w:rsidRPr="00523EAB">
              <w:rPr>
                <w:rFonts w:ascii="宋体" w:hAnsi="宋体" w:hint="eastAsia"/>
                <w:b/>
                <w:bCs/>
                <w:iCs/>
                <w:color w:val="000000"/>
                <w:sz w:val="24"/>
              </w:rPr>
              <w:t>公司</w:t>
            </w:r>
            <w:r w:rsidR="00346C3C">
              <w:rPr>
                <w:rFonts w:ascii="宋体" w:hAnsi="宋体" w:hint="eastAsia"/>
                <w:b/>
                <w:bCs/>
                <w:iCs/>
                <w:color w:val="000000"/>
                <w:sz w:val="24"/>
              </w:rPr>
              <w:t>未来如何获取用户</w:t>
            </w:r>
            <w:r w:rsidRPr="00523EAB">
              <w:rPr>
                <w:rFonts w:ascii="宋体" w:hAnsi="宋体" w:hint="eastAsia"/>
                <w:b/>
                <w:bCs/>
                <w:iCs/>
                <w:color w:val="000000"/>
                <w:sz w:val="24"/>
              </w:rPr>
              <w:t>？</w:t>
            </w:r>
          </w:p>
          <w:p w14:paraId="166D886A" w14:textId="19A6CBDA" w:rsidR="00346C3C" w:rsidRDefault="00346C3C" w:rsidP="00B75030">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目前，公司用户的增长主要来自于三个方面：①选择优质的</w:t>
            </w:r>
            <w:r>
              <w:rPr>
                <w:rFonts w:ascii="宋体" w:hAnsi="宋体" w:hint="eastAsia"/>
                <w:bCs/>
                <w:iCs/>
                <w:color w:val="000000"/>
                <w:sz w:val="24"/>
              </w:rPr>
              <w:lastRenderedPageBreak/>
              <w:t>渠道做主动市场投放；②用更多内容覆盖更多的品类与用户群；同时</w:t>
            </w:r>
            <w:r w:rsidR="00B75030">
              <w:rPr>
                <w:rFonts w:ascii="宋体" w:hAnsi="宋体" w:hint="eastAsia"/>
                <w:bCs/>
                <w:iCs/>
                <w:color w:val="000000"/>
                <w:sz w:val="24"/>
              </w:rPr>
              <w:t>，</w:t>
            </w:r>
            <w:r>
              <w:rPr>
                <w:rFonts w:ascii="宋体" w:hAnsi="宋体" w:hint="eastAsia"/>
                <w:bCs/>
                <w:iCs/>
                <w:color w:val="000000"/>
                <w:sz w:val="24"/>
              </w:rPr>
              <w:t>在产品形态上公司注重内容创新、产品创新吸引客户；</w:t>
            </w:r>
            <w:r w:rsidRPr="00B75030">
              <w:rPr>
                <w:rFonts w:ascii="宋体" w:hAnsi="宋体" w:hint="eastAsia"/>
                <w:bCs/>
                <w:iCs/>
                <w:color w:val="000000"/>
                <w:sz w:val="24"/>
              </w:rPr>
              <w:t>③</w:t>
            </w:r>
            <w:r w:rsidR="00B75030">
              <w:rPr>
                <w:rFonts w:ascii="宋体" w:hAnsi="宋体" w:hint="eastAsia"/>
                <w:bCs/>
                <w:iCs/>
                <w:color w:val="000000"/>
                <w:sz w:val="24"/>
              </w:rPr>
              <w:t>加强与</w:t>
            </w:r>
            <w:r w:rsidRPr="00B75030">
              <w:rPr>
                <w:rFonts w:ascii="宋体" w:hAnsi="宋体" w:hint="eastAsia"/>
                <w:bCs/>
                <w:iCs/>
                <w:color w:val="000000"/>
                <w:sz w:val="24"/>
              </w:rPr>
              <w:t>其他平台合作。</w:t>
            </w:r>
            <w:r>
              <w:rPr>
                <w:rFonts w:ascii="宋体" w:hAnsi="宋体" w:hint="eastAsia"/>
                <w:bCs/>
                <w:iCs/>
                <w:color w:val="000000"/>
                <w:sz w:val="24"/>
              </w:rPr>
              <w:t>对于老用户来说，公司会着力提升老用户使用频次和活跃度</w:t>
            </w:r>
            <w:r w:rsidRPr="00346C3C">
              <w:rPr>
                <w:rFonts w:ascii="宋体" w:hAnsi="宋体" w:hint="eastAsia"/>
                <w:bCs/>
                <w:iCs/>
                <w:color w:val="000000"/>
                <w:sz w:val="24"/>
              </w:rPr>
              <w:t>，更看重用户在平台上的互动行为。</w:t>
            </w:r>
          </w:p>
          <w:p w14:paraId="2EE72038" w14:textId="34264E7D" w:rsidR="00B75030" w:rsidRPr="00B75030" w:rsidRDefault="00B75030" w:rsidP="00B75030">
            <w:pPr>
              <w:spacing w:beforeLines="50" w:before="156" w:afterLines="50" w:after="156" w:line="360" w:lineRule="auto"/>
              <w:ind w:firstLineChars="200" w:firstLine="480"/>
              <w:rPr>
                <w:rFonts w:ascii="宋体" w:hAnsi="宋体"/>
                <w:bCs/>
                <w:iCs/>
                <w:color w:val="000000"/>
                <w:sz w:val="24"/>
              </w:rPr>
            </w:pPr>
            <w:r w:rsidRPr="00B75030">
              <w:rPr>
                <w:rFonts w:ascii="宋体" w:hAnsi="宋体" w:hint="eastAsia"/>
                <w:bCs/>
                <w:iCs/>
                <w:color w:val="000000"/>
                <w:sz w:val="24"/>
              </w:rPr>
              <w:t>公司</w:t>
            </w:r>
            <w:r w:rsidR="006D6489">
              <w:rPr>
                <w:rFonts w:ascii="宋体" w:hAnsi="宋体" w:hint="eastAsia"/>
                <w:bCs/>
                <w:iCs/>
                <w:color w:val="000000"/>
                <w:sz w:val="24"/>
              </w:rPr>
              <w:t>坚信</w:t>
            </w:r>
            <w:r w:rsidR="00FB4CD5">
              <w:rPr>
                <w:rFonts w:ascii="宋体" w:hAnsi="宋体" w:hint="eastAsia"/>
                <w:bCs/>
                <w:iCs/>
                <w:color w:val="000000"/>
                <w:sz w:val="24"/>
              </w:rPr>
              <w:t>将</w:t>
            </w:r>
            <w:r w:rsidRPr="00B75030">
              <w:rPr>
                <w:rFonts w:ascii="宋体" w:hAnsi="宋体" w:hint="eastAsia"/>
                <w:bCs/>
                <w:iCs/>
                <w:color w:val="000000"/>
                <w:sz w:val="24"/>
              </w:rPr>
              <w:t>内容丰富和产品创新来获取用户</w:t>
            </w:r>
            <w:r w:rsidR="00FB4CD5">
              <w:rPr>
                <w:rFonts w:ascii="宋体" w:hAnsi="宋体" w:hint="eastAsia"/>
                <w:bCs/>
                <w:iCs/>
                <w:color w:val="000000"/>
                <w:sz w:val="24"/>
              </w:rPr>
              <w:t>作为主要渠道</w:t>
            </w:r>
            <w:r w:rsidRPr="00B75030">
              <w:rPr>
                <w:rFonts w:ascii="宋体" w:hAnsi="宋体" w:hint="eastAsia"/>
                <w:bCs/>
                <w:iCs/>
                <w:color w:val="000000"/>
                <w:sz w:val="24"/>
              </w:rPr>
              <w:t>，会让公司的经营更加稳健。</w:t>
            </w:r>
          </w:p>
          <w:p w14:paraId="484BFDC7" w14:textId="06FF10EB" w:rsidR="00135F83" w:rsidRPr="00954A68" w:rsidRDefault="00852B70" w:rsidP="00346C3C">
            <w:pPr>
              <w:pStyle w:val="ae"/>
              <w:numPr>
                <w:ilvl w:val="0"/>
                <w:numId w:val="6"/>
              </w:numPr>
              <w:spacing w:beforeLines="50" w:before="156" w:afterLines="50" w:after="156" w:line="360" w:lineRule="auto"/>
              <w:ind w:firstLineChars="0"/>
              <w:rPr>
                <w:rFonts w:ascii="宋体" w:hAnsi="宋体"/>
                <w:b/>
                <w:bCs/>
                <w:iCs/>
                <w:color w:val="000000"/>
                <w:sz w:val="24"/>
              </w:rPr>
            </w:pPr>
            <w:r>
              <w:rPr>
                <w:rFonts w:ascii="宋体" w:hAnsi="宋体" w:hint="eastAsia"/>
                <w:b/>
                <w:bCs/>
                <w:iCs/>
                <w:color w:val="000000"/>
                <w:sz w:val="24"/>
              </w:rPr>
              <w:t>公司上市募集的资金对于公司成长性的帮助</w:t>
            </w:r>
            <w:r w:rsidR="00346C3C" w:rsidRPr="00346C3C">
              <w:rPr>
                <w:rFonts w:ascii="宋体" w:hAnsi="宋体" w:hint="eastAsia"/>
                <w:b/>
                <w:bCs/>
                <w:iCs/>
                <w:color w:val="000000"/>
                <w:sz w:val="24"/>
              </w:rPr>
              <w:t>？</w:t>
            </w:r>
          </w:p>
          <w:p w14:paraId="10D6AD94" w14:textId="77777777" w:rsidR="0056211A" w:rsidRDefault="0050373F" w:rsidP="0050373F">
            <w:pPr>
              <w:spacing w:beforeLines="50" w:before="156" w:afterLines="50" w:after="156" w:line="360" w:lineRule="auto"/>
              <w:ind w:firstLineChars="200" w:firstLine="480"/>
              <w:rPr>
                <w:rFonts w:ascii="宋体" w:hAnsi="宋体"/>
                <w:bCs/>
                <w:iCs/>
                <w:color w:val="000000"/>
                <w:sz w:val="24"/>
              </w:rPr>
            </w:pPr>
            <w:r w:rsidRPr="0050373F">
              <w:rPr>
                <w:rFonts w:ascii="宋体" w:hAnsi="宋体" w:hint="eastAsia"/>
                <w:bCs/>
                <w:iCs/>
                <w:color w:val="000000"/>
                <w:sz w:val="24"/>
              </w:rPr>
              <w:t>公司募集资金对基于大数据的个性化技术平台进行改造和升级，将提升公司的数据采集和应用水平，挖掘用</w:t>
            </w:r>
            <w:r w:rsidR="0056211A">
              <w:rPr>
                <w:rFonts w:ascii="宋体" w:hAnsi="宋体" w:hint="eastAsia"/>
                <w:bCs/>
                <w:iCs/>
                <w:color w:val="000000"/>
                <w:sz w:val="24"/>
              </w:rPr>
              <w:t>户个性化需求，更精准的进行商品与广告推荐，提升转化率与公司收入</w:t>
            </w:r>
            <w:r w:rsidR="00852B70">
              <w:rPr>
                <w:rFonts w:ascii="宋体" w:hAnsi="宋体" w:hint="eastAsia"/>
                <w:bCs/>
                <w:iCs/>
                <w:color w:val="000000"/>
                <w:sz w:val="24"/>
              </w:rPr>
              <w:t>。</w:t>
            </w:r>
          </w:p>
          <w:p w14:paraId="3047E331" w14:textId="77777777" w:rsidR="00422BED" w:rsidRPr="00F07C30" w:rsidRDefault="0056211A" w:rsidP="00F07C30">
            <w:pPr>
              <w:spacing w:beforeLines="50" w:before="156" w:afterLines="50" w:after="156" w:line="360" w:lineRule="auto"/>
              <w:ind w:firstLineChars="200" w:firstLine="480"/>
              <w:rPr>
                <w:rFonts w:ascii="宋体" w:hAnsi="宋体"/>
                <w:b/>
                <w:bCs/>
                <w:iCs/>
                <w:color w:val="000000"/>
                <w:sz w:val="24"/>
              </w:rPr>
            </w:pPr>
            <w:r w:rsidRPr="00F07C30">
              <w:rPr>
                <w:rFonts w:ascii="宋体" w:hAnsi="宋体" w:hint="eastAsia"/>
                <w:bCs/>
                <w:iCs/>
                <w:color w:val="000000"/>
                <w:sz w:val="24"/>
              </w:rPr>
              <w:t>目前，</w:t>
            </w:r>
            <w:r w:rsidR="00346C3C" w:rsidRPr="00F07C30">
              <w:rPr>
                <w:rFonts w:ascii="宋体" w:hAnsi="宋体" w:hint="eastAsia"/>
                <w:bCs/>
                <w:iCs/>
                <w:color w:val="000000"/>
                <w:sz w:val="24"/>
              </w:rPr>
              <w:t>公司 “基于大数据的个性化技术平台改造与升级项目”</w:t>
            </w:r>
            <w:r w:rsidR="00773BC8" w:rsidRPr="00F07C30">
              <w:rPr>
                <w:rFonts w:ascii="宋体" w:hAnsi="宋体" w:hint="eastAsia"/>
                <w:bCs/>
                <w:iCs/>
                <w:color w:val="000000"/>
                <w:sz w:val="24"/>
              </w:rPr>
              <w:t>正在稳步推进中，从前期的一些测试效果来看，很好地提升的用户的互动，并对业绩的提升带来了帮助，我们会继续按节奏稳步推进。</w:t>
            </w:r>
          </w:p>
          <w:p w14:paraId="6E8496EB" w14:textId="6CC72E4B" w:rsidR="00E57635" w:rsidRDefault="00293C60" w:rsidP="00954A68">
            <w:pPr>
              <w:pStyle w:val="ae"/>
              <w:numPr>
                <w:ilvl w:val="0"/>
                <w:numId w:val="6"/>
              </w:numPr>
              <w:spacing w:beforeLines="50" w:before="156" w:afterLines="50" w:after="156" w:line="360" w:lineRule="auto"/>
              <w:ind w:firstLineChars="0"/>
              <w:rPr>
                <w:rFonts w:ascii="宋体" w:hAnsi="宋体"/>
                <w:b/>
                <w:bCs/>
                <w:iCs/>
                <w:color w:val="000000"/>
                <w:sz w:val="24"/>
              </w:rPr>
            </w:pPr>
            <w:r w:rsidRPr="00FA3EEA">
              <w:rPr>
                <w:rFonts w:ascii="宋体" w:hAnsi="宋体" w:hint="eastAsia"/>
                <w:b/>
                <w:bCs/>
                <w:iCs/>
                <w:color w:val="000000"/>
                <w:sz w:val="24"/>
              </w:rPr>
              <w:t>公司今年</w:t>
            </w:r>
            <w:r>
              <w:rPr>
                <w:rFonts w:ascii="宋体" w:hAnsi="宋体" w:hint="eastAsia"/>
                <w:b/>
                <w:bCs/>
                <w:iCs/>
                <w:color w:val="000000"/>
                <w:sz w:val="24"/>
              </w:rPr>
              <w:t>q</w:t>
            </w:r>
            <w:r>
              <w:rPr>
                <w:rFonts w:ascii="宋体" w:hAnsi="宋体"/>
                <w:b/>
                <w:bCs/>
                <w:iCs/>
                <w:color w:val="000000"/>
                <w:sz w:val="24"/>
              </w:rPr>
              <w:t>4</w:t>
            </w:r>
            <w:r>
              <w:rPr>
                <w:rFonts w:ascii="宋体" w:hAnsi="宋体" w:hint="eastAsia"/>
                <w:b/>
                <w:bCs/>
                <w:iCs/>
                <w:color w:val="000000"/>
                <w:sz w:val="24"/>
              </w:rPr>
              <w:t>和往年有什么变化</w:t>
            </w:r>
            <w:r w:rsidR="00E57635">
              <w:rPr>
                <w:rFonts w:ascii="宋体" w:hAnsi="宋体" w:hint="eastAsia"/>
                <w:b/>
                <w:bCs/>
                <w:iCs/>
                <w:color w:val="000000"/>
                <w:sz w:val="24"/>
              </w:rPr>
              <w:t>？</w:t>
            </w:r>
          </w:p>
          <w:p w14:paraId="7C1C9840" w14:textId="7BA21938" w:rsidR="00293C60" w:rsidRPr="00293C60" w:rsidRDefault="00293C60" w:rsidP="00293C60">
            <w:pPr>
              <w:spacing w:beforeLines="50" w:before="156" w:afterLines="50" w:after="156" w:line="360" w:lineRule="auto"/>
              <w:ind w:firstLineChars="200" w:firstLine="480"/>
              <w:rPr>
                <w:rFonts w:ascii="宋体" w:hAnsi="宋体"/>
                <w:bCs/>
                <w:iCs/>
                <w:color w:val="000000"/>
                <w:sz w:val="24"/>
              </w:rPr>
            </w:pPr>
            <w:r w:rsidRPr="00293C60">
              <w:rPr>
                <w:rFonts w:ascii="宋体" w:hAnsi="宋体" w:hint="eastAsia"/>
                <w:bCs/>
                <w:iCs/>
                <w:color w:val="000000"/>
                <w:sz w:val="24"/>
              </w:rPr>
              <w:t>鉴于各大电商、品牌商都十分重视双11大促活动。公司</w:t>
            </w:r>
            <w:r>
              <w:rPr>
                <w:rFonts w:ascii="宋体" w:hAnsi="宋体" w:hint="eastAsia"/>
                <w:bCs/>
                <w:iCs/>
                <w:color w:val="000000"/>
                <w:sz w:val="24"/>
              </w:rPr>
              <w:t>早在8、9月份的时候</w:t>
            </w:r>
            <w:r w:rsidRPr="00293C60">
              <w:rPr>
                <w:rFonts w:ascii="宋体" w:hAnsi="宋体" w:hint="eastAsia"/>
                <w:bCs/>
                <w:iCs/>
                <w:color w:val="000000"/>
                <w:sz w:val="24"/>
              </w:rPr>
              <w:t>，</w:t>
            </w:r>
            <w:r>
              <w:rPr>
                <w:rFonts w:ascii="宋体" w:hAnsi="宋体" w:hint="eastAsia"/>
                <w:bCs/>
                <w:iCs/>
                <w:color w:val="000000"/>
                <w:sz w:val="24"/>
              </w:rPr>
              <w:t>就已经有专门的团队启动了今年双</w:t>
            </w:r>
            <w:r w:rsidR="00683036">
              <w:rPr>
                <w:rFonts w:ascii="宋体" w:hAnsi="宋体" w:hint="eastAsia"/>
                <w:bCs/>
                <w:iCs/>
                <w:color w:val="000000"/>
                <w:sz w:val="24"/>
              </w:rPr>
              <w:t>1</w:t>
            </w:r>
            <w:r w:rsidR="00683036">
              <w:rPr>
                <w:rFonts w:ascii="宋体" w:hAnsi="宋体"/>
                <w:bCs/>
                <w:iCs/>
                <w:color w:val="000000"/>
                <w:sz w:val="24"/>
              </w:rPr>
              <w:t>1</w:t>
            </w:r>
            <w:r>
              <w:rPr>
                <w:rFonts w:ascii="宋体" w:hAnsi="宋体" w:hint="eastAsia"/>
                <w:bCs/>
                <w:iCs/>
                <w:color w:val="000000"/>
                <w:sz w:val="24"/>
              </w:rPr>
              <w:t>的活动</w:t>
            </w:r>
            <w:r w:rsidR="00683036">
              <w:rPr>
                <w:rFonts w:ascii="宋体" w:hAnsi="宋体" w:hint="eastAsia"/>
                <w:bCs/>
                <w:iCs/>
                <w:color w:val="000000"/>
                <w:sz w:val="24"/>
              </w:rPr>
              <w:t>策划</w:t>
            </w:r>
            <w:r>
              <w:rPr>
                <w:rFonts w:ascii="宋体" w:hAnsi="宋体" w:hint="eastAsia"/>
                <w:bCs/>
                <w:iCs/>
                <w:color w:val="000000"/>
                <w:sz w:val="24"/>
              </w:rPr>
              <w:t>，</w:t>
            </w:r>
            <w:r w:rsidRPr="00293C60">
              <w:rPr>
                <w:rFonts w:ascii="宋体" w:hAnsi="宋体" w:hint="eastAsia"/>
                <w:bCs/>
                <w:iCs/>
                <w:color w:val="000000"/>
                <w:sz w:val="24"/>
              </w:rPr>
              <w:t>在前期充分了解各大电商及品牌商的促销节奏。</w:t>
            </w:r>
          </w:p>
          <w:p w14:paraId="35EAE2B0" w14:textId="6D4A6490" w:rsidR="00E57635" w:rsidRPr="00E57635" w:rsidRDefault="00293C60" w:rsidP="00683036">
            <w:pPr>
              <w:spacing w:beforeLines="50" w:before="156" w:afterLines="50" w:after="156" w:line="360" w:lineRule="auto"/>
              <w:ind w:firstLineChars="200" w:firstLine="480"/>
              <w:rPr>
                <w:rFonts w:ascii="宋体" w:hAnsi="宋体"/>
                <w:bCs/>
                <w:iCs/>
                <w:color w:val="000000"/>
                <w:sz w:val="24"/>
              </w:rPr>
            </w:pPr>
            <w:r w:rsidRPr="00293C60">
              <w:rPr>
                <w:rFonts w:ascii="宋体" w:hAnsi="宋体" w:hint="eastAsia"/>
                <w:bCs/>
                <w:iCs/>
                <w:color w:val="000000"/>
                <w:sz w:val="24"/>
              </w:rPr>
              <w:t>公司今年双11的电商平台覆盖面更广泛，如京东、苏宁易购、国美、拼多多等各大电商平台均在公司的合作框架中；其次，公司有明确的双11</w:t>
            </w:r>
            <w:r>
              <w:rPr>
                <w:rFonts w:ascii="宋体" w:hAnsi="宋体" w:hint="eastAsia"/>
                <w:bCs/>
                <w:iCs/>
                <w:color w:val="000000"/>
                <w:sz w:val="24"/>
              </w:rPr>
              <w:t>活动主题，同时会把各大电商的活动安排在主题中。</w:t>
            </w:r>
            <w:r w:rsidRPr="00293C60">
              <w:rPr>
                <w:rFonts w:ascii="宋体" w:hAnsi="宋体" w:hint="eastAsia"/>
                <w:bCs/>
                <w:iCs/>
                <w:color w:val="000000"/>
                <w:sz w:val="24"/>
              </w:rPr>
              <w:t>此外，</w:t>
            </w:r>
            <w:r>
              <w:rPr>
                <w:rFonts w:ascii="宋体" w:hAnsi="宋体" w:hint="eastAsia"/>
                <w:bCs/>
                <w:iCs/>
                <w:color w:val="000000"/>
                <w:sz w:val="24"/>
              </w:rPr>
              <w:t>和往年最大的不同是今年双十一</w:t>
            </w:r>
            <w:r w:rsidRPr="00293C60">
              <w:rPr>
                <w:rFonts w:ascii="宋体" w:hAnsi="宋体" w:hint="eastAsia"/>
                <w:bCs/>
                <w:iCs/>
                <w:color w:val="000000"/>
                <w:sz w:val="24"/>
              </w:rPr>
              <w:t>有更多的品牌商通过</w:t>
            </w:r>
            <w:r>
              <w:rPr>
                <w:rFonts w:ascii="宋体" w:hAnsi="宋体" w:hint="eastAsia"/>
                <w:bCs/>
                <w:iCs/>
                <w:color w:val="000000"/>
                <w:sz w:val="24"/>
              </w:rPr>
              <w:t>自己的</w:t>
            </w:r>
            <w:r w:rsidRPr="00293C60">
              <w:rPr>
                <w:rFonts w:ascii="宋体" w:hAnsi="宋体" w:hint="eastAsia"/>
                <w:bCs/>
                <w:iCs/>
                <w:color w:val="000000"/>
                <w:sz w:val="24"/>
              </w:rPr>
              <w:t>官方平台加入值得买双11合作中</w:t>
            </w:r>
            <w:r>
              <w:rPr>
                <w:rFonts w:ascii="宋体" w:hAnsi="宋体" w:hint="eastAsia"/>
                <w:bCs/>
                <w:iCs/>
                <w:color w:val="000000"/>
                <w:sz w:val="24"/>
              </w:rPr>
              <w:t>，品牌商家的独立投放，今后可能也会成为一种趋势。</w:t>
            </w:r>
            <w:r w:rsidRPr="00E57635">
              <w:rPr>
                <w:rFonts w:ascii="宋体" w:hAnsi="宋体"/>
                <w:bCs/>
                <w:iCs/>
                <w:color w:val="000000"/>
                <w:sz w:val="24"/>
              </w:rPr>
              <w:t xml:space="preserve"> </w:t>
            </w:r>
          </w:p>
          <w:p w14:paraId="0F073775" w14:textId="18C25EE9" w:rsidR="004F7930" w:rsidRDefault="004F7930" w:rsidP="00954A68">
            <w:pPr>
              <w:pStyle w:val="ae"/>
              <w:numPr>
                <w:ilvl w:val="0"/>
                <w:numId w:val="6"/>
              </w:numPr>
              <w:spacing w:beforeLines="50" w:before="156" w:afterLines="50" w:after="156" w:line="360" w:lineRule="auto"/>
              <w:ind w:firstLineChars="0"/>
              <w:rPr>
                <w:rFonts w:ascii="宋体" w:hAnsi="宋体"/>
                <w:b/>
                <w:bCs/>
                <w:iCs/>
                <w:color w:val="000000"/>
                <w:sz w:val="24"/>
              </w:rPr>
            </w:pPr>
            <w:r>
              <w:rPr>
                <w:rFonts w:ascii="宋体" w:hAnsi="宋体" w:hint="eastAsia"/>
                <w:b/>
                <w:bCs/>
                <w:iCs/>
                <w:color w:val="000000"/>
                <w:sz w:val="24"/>
              </w:rPr>
              <w:t>公司</w:t>
            </w:r>
            <w:r w:rsidR="001724B4">
              <w:rPr>
                <w:rFonts w:ascii="宋体" w:hAnsi="宋体" w:hint="eastAsia"/>
                <w:b/>
                <w:bCs/>
                <w:iCs/>
                <w:color w:val="000000"/>
                <w:sz w:val="24"/>
              </w:rPr>
              <w:t>内部的</w:t>
            </w:r>
            <w:r w:rsidR="00B8504E">
              <w:rPr>
                <w:rFonts w:ascii="宋体" w:hAnsi="宋体" w:hint="eastAsia"/>
                <w:b/>
                <w:bCs/>
                <w:iCs/>
                <w:color w:val="000000"/>
                <w:sz w:val="24"/>
              </w:rPr>
              <w:t>体系</w:t>
            </w:r>
            <w:r w:rsidR="001724B4">
              <w:rPr>
                <w:rFonts w:ascii="宋体" w:hAnsi="宋体" w:hint="eastAsia"/>
                <w:b/>
                <w:bCs/>
                <w:iCs/>
                <w:color w:val="000000"/>
                <w:sz w:val="24"/>
              </w:rPr>
              <w:t>架构</w:t>
            </w:r>
            <w:r>
              <w:rPr>
                <w:rFonts w:ascii="宋体" w:hAnsi="宋体" w:hint="eastAsia"/>
                <w:b/>
                <w:bCs/>
                <w:iCs/>
                <w:color w:val="000000"/>
                <w:sz w:val="24"/>
              </w:rPr>
              <w:t>？</w:t>
            </w:r>
          </w:p>
          <w:p w14:paraId="14BE1C19" w14:textId="38AAD623" w:rsidR="00D82B0C" w:rsidRDefault="00E54FAF" w:rsidP="00342A93">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公司内部架构主要有三大体系：①</w:t>
            </w:r>
            <w:r w:rsidR="001724B4">
              <w:rPr>
                <w:rFonts w:ascii="宋体" w:hAnsi="宋体" w:hint="eastAsia"/>
                <w:bCs/>
                <w:iCs/>
                <w:color w:val="000000"/>
                <w:sz w:val="24"/>
              </w:rPr>
              <w:t>运</w:t>
            </w:r>
            <w:r w:rsidR="0059314A">
              <w:rPr>
                <w:rFonts w:ascii="宋体" w:hAnsi="宋体" w:hint="eastAsia"/>
                <w:bCs/>
                <w:iCs/>
                <w:color w:val="000000"/>
                <w:sz w:val="24"/>
              </w:rPr>
              <w:t>营</w:t>
            </w:r>
            <w:r w:rsidR="001724B4">
              <w:rPr>
                <w:rFonts w:ascii="宋体" w:hAnsi="宋体" w:hint="eastAsia"/>
                <w:bCs/>
                <w:iCs/>
                <w:color w:val="000000"/>
                <w:sz w:val="24"/>
              </w:rPr>
              <w:t>团队，主要是</w:t>
            </w:r>
            <w:r w:rsidR="0059314A">
              <w:rPr>
                <w:rFonts w:ascii="宋体" w:hAnsi="宋体" w:hint="eastAsia"/>
                <w:bCs/>
                <w:iCs/>
                <w:color w:val="000000"/>
                <w:sz w:val="24"/>
              </w:rPr>
              <w:t>负责</w:t>
            </w:r>
            <w:r w:rsidR="001724B4">
              <w:rPr>
                <w:rFonts w:ascii="宋体" w:hAnsi="宋体" w:hint="eastAsia"/>
                <w:bCs/>
                <w:iCs/>
                <w:color w:val="000000"/>
                <w:sz w:val="24"/>
              </w:rPr>
              <w:t>和</w:t>
            </w:r>
            <w:r w:rsidR="001724B4">
              <w:rPr>
                <w:rFonts w:ascii="宋体" w:hAnsi="宋体" w:hint="eastAsia"/>
                <w:bCs/>
                <w:iCs/>
                <w:color w:val="000000"/>
                <w:sz w:val="24"/>
              </w:rPr>
              <w:lastRenderedPageBreak/>
              <w:t>内容相关的工作，</w:t>
            </w:r>
            <w:r w:rsidR="0059314A">
              <w:rPr>
                <w:rFonts w:ascii="宋体" w:hAnsi="宋体" w:hint="eastAsia"/>
                <w:bCs/>
                <w:iCs/>
                <w:color w:val="000000"/>
                <w:sz w:val="24"/>
              </w:rPr>
              <w:t>比如：好价、社区等</w:t>
            </w:r>
            <w:r>
              <w:rPr>
                <w:rFonts w:ascii="宋体" w:hAnsi="宋体" w:hint="eastAsia"/>
                <w:bCs/>
                <w:iCs/>
                <w:color w:val="000000"/>
                <w:sz w:val="24"/>
              </w:rPr>
              <w:t>事业部</w:t>
            </w:r>
            <w:r w:rsidR="0059314A">
              <w:rPr>
                <w:rFonts w:ascii="宋体" w:hAnsi="宋体" w:hint="eastAsia"/>
                <w:bCs/>
                <w:iCs/>
                <w:color w:val="000000"/>
                <w:sz w:val="24"/>
              </w:rPr>
              <w:t>；②技术团队，主要是</w:t>
            </w:r>
            <w:r>
              <w:rPr>
                <w:rFonts w:ascii="宋体" w:hAnsi="宋体" w:hint="eastAsia"/>
                <w:bCs/>
                <w:iCs/>
                <w:color w:val="000000"/>
                <w:sz w:val="24"/>
              </w:rPr>
              <w:t>技术研发和技术支持</w:t>
            </w:r>
            <w:r w:rsidR="0059314A">
              <w:rPr>
                <w:rFonts w:ascii="宋体" w:hAnsi="宋体" w:hint="eastAsia"/>
                <w:bCs/>
                <w:iCs/>
                <w:color w:val="000000"/>
                <w:sz w:val="24"/>
              </w:rPr>
              <w:t>；</w:t>
            </w:r>
            <w:r w:rsidR="0059314A" w:rsidRPr="0059314A">
              <w:rPr>
                <w:rFonts w:ascii="宋体" w:hAnsi="宋体" w:hint="eastAsia"/>
                <w:bCs/>
                <w:iCs/>
                <w:color w:val="000000"/>
                <w:sz w:val="24"/>
              </w:rPr>
              <w:t>③</w:t>
            </w:r>
            <w:r w:rsidR="0059314A">
              <w:rPr>
                <w:rFonts w:ascii="宋体" w:hAnsi="宋体" w:hint="eastAsia"/>
                <w:bCs/>
                <w:iCs/>
                <w:color w:val="000000"/>
                <w:sz w:val="24"/>
              </w:rPr>
              <w:t>商业化团队，主要是负责公司</w:t>
            </w:r>
            <w:r w:rsidR="008A731C">
              <w:rPr>
                <w:rFonts w:ascii="宋体" w:hAnsi="宋体" w:hint="eastAsia"/>
                <w:bCs/>
                <w:iCs/>
                <w:color w:val="000000"/>
                <w:sz w:val="24"/>
              </w:rPr>
              <w:t>商业化的整体</w:t>
            </w:r>
            <w:r>
              <w:rPr>
                <w:rFonts w:ascii="宋体" w:hAnsi="宋体" w:hint="eastAsia"/>
                <w:bCs/>
                <w:iCs/>
                <w:color w:val="000000"/>
                <w:sz w:val="24"/>
              </w:rPr>
              <w:t>运作</w:t>
            </w:r>
            <w:r w:rsidR="008A731C">
              <w:rPr>
                <w:rFonts w:ascii="宋体" w:hAnsi="宋体" w:hint="eastAsia"/>
                <w:bCs/>
                <w:iCs/>
                <w:color w:val="000000"/>
                <w:sz w:val="24"/>
              </w:rPr>
              <w:t>。</w:t>
            </w:r>
            <w:r w:rsidR="00773BC8">
              <w:rPr>
                <w:rFonts w:ascii="宋体" w:hAnsi="宋体" w:hint="eastAsia"/>
                <w:bCs/>
                <w:iCs/>
                <w:color w:val="000000"/>
                <w:sz w:val="24"/>
              </w:rPr>
              <w:t>其余的主要是人行财等一些支撑体系。</w:t>
            </w:r>
          </w:p>
          <w:p w14:paraId="1BEFE474" w14:textId="099519BE" w:rsidR="008D0CA3" w:rsidRDefault="008A731C" w:rsidP="008A731C">
            <w:pPr>
              <w:pStyle w:val="ae"/>
              <w:numPr>
                <w:ilvl w:val="0"/>
                <w:numId w:val="6"/>
              </w:numPr>
              <w:spacing w:beforeLines="50" w:before="156" w:afterLines="50" w:after="156" w:line="360" w:lineRule="auto"/>
              <w:ind w:firstLineChars="0"/>
              <w:rPr>
                <w:rFonts w:ascii="宋体" w:hAnsi="宋体"/>
                <w:b/>
                <w:bCs/>
                <w:iCs/>
                <w:color w:val="000000"/>
                <w:sz w:val="24"/>
              </w:rPr>
            </w:pPr>
            <w:r>
              <w:rPr>
                <w:rFonts w:ascii="宋体" w:hAnsi="宋体" w:hint="eastAsia"/>
                <w:b/>
                <w:bCs/>
                <w:iCs/>
                <w:color w:val="000000"/>
                <w:sz w:val="24"/>
              </w:rPr>
              <w:t>公司</w:t>
            </w:r>
            <w:r w:rsidRPr="008A731C">
              <w:rPr>
                <w:rFonts w:ascii="宋体" w:hAnsi="宋体" w:hint="eastAsia"/>
                <w:b/>
                <w:bCs/>
                <w:iCs/>
                <w:color w:val="000000"/>
                <w:sz w:val="24"/>
              </w:rPr>
              <w:t>业绩主要的推动因素</w:t>
            </w:r>
            <w:r w:rsidR="008D0CA3" w:rsidRPr="00333363">
              <w:rPr>
                <w:rFonts w:ascii="宋体" w:hAnsi="宋体" w:hint="eastAsia"/>
                <w:b/>
                <w:bCs/>
                <w:iCs/>
                <w:color w:val="000000"/>
                <w:sz w:val="24"/>
              </w:rPr>
              <w:t>？</w:t>
            </w:r>
          </w:p>
          <w:p w14:paraId="4767B3D3" w14:textId="31ED49F2" w:rsidR="00E54FAF" w:rsidRDefault="00ED1425" w:rsidP="00ED1425">
            <w:pPr>
              <w:spacing w:beforeLines="50" w:before="156" w:afterLines="50" w:after="156" w:line="360" w:lineRule="auto"/>
              <w:ind w:firstLineChars="200" w:firstLine="480"/>
              <w:jc w:val="left"/>
              <w:rPr>
                <w:rFonts w:ascii="宋体" w:hAnsi="宋体"/>
                <w:bCs/>
                <w:iCs/>
                <w:color w:val="000000"/>
                <w:sz w:val="24"/>
              </w:rPr>
            </w:pPr>
            <w:r w:rsidRPr="00ED1425">
              <w:rPr>
                <w:rFonts w:ascii="宋体" w:hAnsi="宋体" w:hint="eastAsia"/>
                <w:bCs/>
                <w:iCs/>
                <w:color w:val="000000"/>
                <w:sz w:val="24"/>
              </w:rPr>
              <w:t>从整个消费行业来说，电商现在处于一个稳步增长的状态</w:t>
            </w:r>
            <w:r>
              <w:rPr>
                <w:rFonts w:ascii="宋体" w:hAnsi="宋体" w:hint="eastAsia"/>
                <w:bCs/>
                <w:iCs/>
                <w:color w:val="000000"/>
                <w:sz w:val="24"/>
              </w:rPr>
              <w:t>，互联网、</w:t>
            </w:r>
            <w:bookmarkStart w:id="0" w:name="_GoBack"/>
            <w:bookmarkEnd w:id="0"/>
            <w:r>
              <w:rPr>
                <w:rFonts w:ascii="宋体" w:hAnsi="宋体" w:hint="eastAsia"/>
                <w:bCs/>
                <w:iCs/>
                <w:color w:val="000000"/>
                <w:sz w:val="24"/>
              </w:rPr>
              <w:t>电商及导购的渗透率还有较大的成长空间。</w:t>
            </w:r>
            <w:r w:rsidR="00E54FAF" w:rsidRPr="00E54FAF">
              <w:rPr>
                <w:rFonts w:ascii="宋体" w:hAnsi="宋体" w:hint="eastAsia"/>
                <w:bCs/>
                <w:iCs/>
                <w:color w:val="000000"/>
                <w:sz w:val="24"/>
              </w:rPr>
              <w:t>公司属于内容导购平台，类似淘金行业中的卖水人，电商行业的激烈竞争、新型电商的成长会推动电商市场的规模增长，而值得买这类导购公司会随着电商行业的增长而受益。</w:t>
            </w:r>
          </w:p>
          <w:p w14:paraId="12E6C3AF" w14:textId="5C13911B" w:rsidR="00D279B2" w:rsidRDefault="00E54FAF" w:rsidP="00ED1425">
            <w:pPr>
              <w:spacing w:beforeLines="50" w:before="156" w:afterLines="50" w:after="156" w:line="360" w:lineRule="auto"/>
              <w:ind w:firstLineChars="200" w:firstLine="480"/>
              <w:jc w:val="left"/>
              <w:rPr>
                <w:rFonts w:ascii="宋体" w:hAnsi="宋体"/>
                <w:bCs/>
                <w:iCs/>
                <w:color w:val="000000"/>
                <w:sz w:val="24"/>
              </w:rPr>
            </w:pPr>
            <w:r>
              <w:rPr>
                <w:rFonts w:ascii="宋体" w:hAnsi="宋体" w:hint="eastAsia"/>
                <w:bCs/>
                <w:iCs/>
                <w:color w:val="000000"/>
                <w:sz w:val="24"/>
              </w:rPr>
              <w:t>此外，</w:t>
            </w:r>
            <w:r w:rsidR="00ED1425" w:rsidRPr="00ED1425">
              <w:rPr>
                <w:rFonts w:ascii="宋体" w:hAnsi="宋体" w:hint="eastAsia"/>
                <w:bCs/>
                <w:iCs/>
                <w:color w:val="000000"/>
                <w:sz w:val="24"/>
              </w:rPr>
              <w:t>公司</w:t>
            </w:r>
            <w:r w:rsidR="00ED1425">
              <w:rPr>
                <w:rFonts w:ascii="宋体" w:hAnsi="宋体" w:hint="eastAsia"/>
                <w:bCs/>
                <w:iCs/>
                <w:color w:val="000000"/>
                <w:sz w:val="24"/>
              </w:rPr>
              <w:t>也在</w:t>
            </w:r>
            <w:r w:rsidR="00ED1425" w:rsidRPr="00ED1425">
              <w:rPr>
                <w:rFonts w:ascii="宋体" w:hAnsi="宋体" w:hint="eastAsia"/>
                <w:bCs/>
                <w:iCs/>
                <w:color w:val="000000"/>
                <w:sz w:val="24"/>
              </w:rPr>
              <w:t>持续推进产品、</w:t>
            </w:r>
            <w:r>
              <w:rPr>
                <w:rFonts w:ascii="宋体" w:hAnsi="宋体" w:hint="eastAsia"/>
                <w:bCs/>
                <w:iCs/>
                <w:color w:val="000000"/>
                <w:sz w:val="24"/>
              </w:rPr>
              <w:t>提升</w:t>
            </w:r>
            <w:r w:rsidR="00ED1425" w:rsidRPr="00ED1425">
              <w:rPr>
                <w:rFonts w:ascii="宋体" w:hAnsi="宋体" w:hint="eastAsia"/>
                <w:bCs/>
                <w:iCs/>
                <w:color w:val="000000"/>
                <w:sz w:val="24"/>
              </w:rPr>
              <w:t>技术</w:t>
            </w:r>
            <w:r>
              <w:rPr>
                <w:rFonts w:ascii="宋体" w:hAnsi="宋体" w:hint="eastAsia"/>
                <w:bCs/>
                <w:iCs/>
                <w:color w:val="000000"/>
                <w:sz w:val="24"/>
              </w:rPr>
              <w:t>水平</w:t>
            </w:r>
            <w:r w:rsidR="00ED1425" w:rsidRPr="00ED1425">
              <w:rPr>
                <w:rFonts w:ascii="宋体" w:hAnsi="宋体" w:hint="eastAsia"/>
                <w:bCs/>
                <w:iCs/>
                <w:color w:val="000000"/>
                <w:sz w:val="24"/>
              </w:rPr>
              <w:t>和</w:t>
            </w:r>
            <w:r>
              <w:rPr>
                <w:rFonts w:ascii="宋体" w:hAnsi="宋体" w:hint="eastAsia"/>
                <w:bCs/>
                <w:iCs/>
                <w:color w:val="000000"/>
                <w:sz w:val="24"/>
              </w:rPr>
              <w:t>加强内容建设等</w:t>
            </w:r>
            <w:r w:rsidR="00ED1425" w:rsidRPr="00ED1425">
              <w:rPr>
                <w:rFonts w:ascii="宋体" w:hAnsi="宋体" w:hint="eastAsia"/>
                <w:bCs/>
                <w:iCs/>
                <w:color w:val="000000"/>
                <w:sz w:val="24"/>
              </w:rPr>
              <w:t>工作</w:t>
            </w:r>
            <w:r w:rsidR="00ED1425">
              <w:rPr>
                <w:rFonts w:ascii="宋体" w:hAnsi="宋体" w:hint="eastAsia"/>
                <w:bCs/>
                <w:iCs/>
                <w:color w:val="000000"/>
                <w:sz w:val="24"/>
              </w:rPr>
              <w:t>，</w:t>
            </w:r>
            <w:r>
              <w:rPr>
                <w:rFonts w:ascii="宋体" w:hAnsi="宋体" w:hint="eastAsia"/>
                <w:bCs/>
                <w:iCs/>
                <w:color w:val="000000"/>
                <w:sz w:val="24"/>
              </w:rPr>
              <w:t>不断</w:t>
            </w:r>
            <w:r w:rsidR="00ED1425">
              <w:rPr>
                <w:rFonts w:ascii="宋体" w:hAnsi="宋体" w:hint="eastAsia"/>
                <w:bCs/>
                <w:iCs/>
                <w:color w:val="000000"/>
                <w:sz w:val="24"/>
              </w:rPr>
              <w:t>加强</w:t>
            </w:r>
            <w:r>
              <w:rPr>
                <w:rFonts w:ascii="宋体" w:hAnsi="宋体" w:hint="eastAsia"/>
                <w:bCs/>
                <w:iCs/>
                <w:color w:val="000000"/>
                <w:sz w:val="24"/>
              </w:rPr>
              <w:t>公司内部的</w:t>
            </w:r>
            <w:r w:rsidR="00ED1425" w:rsidRPr="00ED1425">
              <w:rPr>
                <w:rFonts w:ascii="宋体" w:hAnsi="宋体" w:hint="eastAsia"/>
                <w:bCs/>
                <w:iCs/>
                <w:color w:val="000000"/>
                <w:sz w:val="24"/>
              </w:rPr>
              <w:t>精细化运营</w:t>
            </w:r>
            <w:r>
              <w:rPr>
                <w:rFonts w:ascii="宋体" w:hAnsi="宋体" w:hint="eastAsia"/>
                <w:bCs/>
                <w:iCs/>
                <w:color w:val="000000"/>
                <w:sz w:val="24"/>
              </w:rPr>
              <w:t>，提升管理效率和效益</w:t>
            </w:r>
            <w:r w:rsidR="00ED1425">
              <w:rPr>
                <w:rFonts w:ascii="宋体" w:hAnsi="宋体" w:hint="eastAsia"/>
                <w:bCs/>
                <w:iCs/>
                <w:color w:val="000000"/>
                <w:sz w:val="24"/>
              </w:rPr>
              <w:t>。</w:t>
            </w:r>
          </w:p>
          <w:p w14:paraId="39EDDD9A" w14:textId="3C43D101" w:rsidR="000D50D6" w:rsidRPr="000D50D6" w:rsidRDefault="000D50D6" w:rsidP="000D50D6">
            <w:pPr>
              <w:spacing w:beforeLines="50" w:before="156" w:afterLines="50" w:after="156" w:line="360" w:lineRule="auto"/>
              <w:rPr>
                <w:rFonts w:ascii="宋体" w:hAnsi="宋体"/>
                <w:b/>
                <w:bCs/>
                <w:iCs/>
                <w:color w:val="000000"/>
                <w:sz w:val="24"/>
              </w:rPr>
            </w:pPr>
            <w:r w:rsidRPr="000D50D6">
              <w:rPr>
                <w:rFonts w:ascii="宋体" w:hAnsi="宋体" w:hint="eastAsia"/>
                <w:b/>
                <w:bCs/>
                <w:iCs/>
                <w:color w:val="000000"/>
                <w:sz w:val="24"/>
              </w:rPr>
              <w:t>6、</w:t>
            </w:r>
            <w:r w:rsidR="00ED1425">
              <w:rPr>
                <w:rFonts w:ascii="宋体" w:hAnsi="宋体" w:hint="eastAsia"/>
                <w:b/>
                <w:bCs/>
                <w:iCs/>
                <w:color w:val="000000"/>
                <w:sz w:val="24"/>
              </w:rPr>
              <w:t>去年</w:t>
            </w:r>
            <w:r w:rsidR="00ED1425">
              <w:rPr>
                <w:rFonts w:ascii="宋体" w:hAnsi="宋体"/>
                <w:b/>
                <w:bCs/>
                <w:iCs/>
                <w:color w:val="000000"/>
                <w:sz w:val="24"/>
              </w:rPr>
              <w:t>Q3</w:t>
            </w:r>
            <w:r w:rsidR="00ED1425">
              <w:rPr>
                <w:rFonts w:ascii="宋体" w:hAnsi="宋体" w:hint="eastAsia"/>
                <w:b/>
                <w:bCs/>
                <w:iCs/>
                <w:color w:val="000000"/>
                <w:sz w:val="24"/>
              </w:rPr>
              <w:t>业绩亏损的原因</w:t>
            </w:r>
            <w:r w:rsidRPr="000D50D6">
              <w:rPr>
                <w:rFonts w:ascii="宋体" w:hAnsi="宋体" w:hint="eastAsia"/>
                <w:b/>
                <w:bCs/>
                <w:iCs/>
                <w:color w:val="000000"/>
                <w:sz w:val="24"/>
              </w:rPr>
              <w:t>？</w:t>
            </w:r>
          </w:p>
          <w:p w14:paraId="755B2C4B" w14:textId="0CE27ECA" w:rsidR="000D50D6" w:rsidRPr="008D0CA3" w:rsidRDefault="00ED1425" w:rsidP="000D50D6">
            <w:pPr>
              <w:spacing w:beforeLines="50" w:before="156" w:afterLines="50" w:after="156" w:line="360" w:lineRule="auto"/>
              <w:ind w:firstLineChars="200" w:firstLine="480"/>
              <w:rPr>
                <w:rFonts w:ascii="宋体" w:hAnsi="宋体"/>
                <w:bCs/>
                <w:iCs/>
                <w:color w:val="000000"/>
                <w:sz w:val="24"/>
              </w:rPr>
            </w:pPr>
            <w:r w:rsidRPr="00ED1425">
              <w:rPr>
                <w:rFonts w:ascii="宋体" w:hAnsi="宋体" w:hint="eastAsia"/>
                <w:bCs/>
                <w:iCs/>
                <w:color w:val="000000"/>
                <w:sz w:val="24"/>
              </w:rPr>
              <w:t>去年Q3小幅亏损，主要原因有以下几个方面：①公司去年人员的扩充导致费用增长较快；②公司产品迭代升级，导致相应的投放费用增加；③公司</w:t>
            </w:r>
            <w:r w:rsidR="00773BC8">
              <w:rPr>
                <w:rFonts w:ascii="宋体" w:hAnsi="宋体" w:hint="eastAsia"/>
                <w:bCs/>
                <w:iCs/>
                <w:color w:val="000000"/>
                <w:sz w:val="24"/>
              </w:rPr>
              <w:t>为了服务好一些知名品牌，做了一些商务成本上的投入。</w:t>
            </w:r>
          </w:p>
          <w:p w14:paraId="45BF20CC" w14:textId="73103A8F" w:rsidR="00ED1425" w:rsidRDefault="00ED1425" w:rsidP="00ED1425">
            <w:pPr>
              <w:spacing w:beforeLines="50" w:before="156" w:afterLines="50" w:after="156" w:line="360" w:lineRule="auto"/>
              <w:rPr>
                <w:rFonts w:ascii="宋体" w:hAnsi="宋体"/>
                <w:b/>
                <w:bCs/>
                <w:iCs/>
                <w:color w:val="000000"/>
                <w:sz w:val="24"/>
              </w:rPr>
            </w:pPr>
            <w:r w:rsidRPr="00ED1425">
              <w:rPr>
                <w:rFonts w:ascii="宋体" w:hAnsi="宋体" w:hint="eastAsia"/>
                <w:b/>
                <w:bCs/>
                <w:iCs/>
                <w:color w:val="000000"/>
                <w:sz w:val="24"/>
              </w:rPr>
              <w:t>7、</w:t>
            </w:r>
            <w:r w:rsidR="00F82DFF">
              <w:rPr>
                <w:rFonts w:ascii="宋体" w:hAnsi="宋体" w:hint="eastAsia"/>
                <w:b/>
                <w:bCs/>
                <w:iCs/>
                <w:color w:val="000000"/>
                <w:sz w:val="24"/>
              </w:rPr>
              <w:t>公司</w:t>
            </w:r>
            <w:r w:rsidR="005B53F9">
              <w:rPr>
                <w:rFonts w:ascii="宋体" w:hAnsi="宋体" w:hint="eastAsia"/>
                <w:b/>
                <w:bCs/>
                <w:iCs/>
                <w:color w:val="000000"/>
                <w:sz w:val="24"/>
              </w:rPr>
              <w:t>对于推荐商品选择的标准</w:t>
            </w:r>
            <w:r w:rsidR="00F82DFF">
              <w:rPr>
                <w:rFonts w:ascii="宋体" w:hAnsi="宋体" w:hint="eastAsia"/>
                <w:b/>
                <w:bCs/>
                <w:iCs/>
                <w:color w:val="000000"/>
                <w:sz w:val="24"/>
              </w:rPr>
              <w:t>？</w:t>
            </w:r>
          </w:p>
          <w:p w14:paraId="1B2603A0" w14:textId="6CF15F14" w:rsidR="005B53F9" w:rsidRDefault="005B53F9" w:rsidP="00F82DFF">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w:t>
            </w:r>
            <w:r w:rsidRPr="005B53F9">
              <w:rPr>
                <w:rFonts w:ascii="宋体" w:hAnsi="宋体" w:hint="eastAsia"/>
                <w:bCs/>
                <w:iCs/>
                <w:color w:val="000000"/>
                <w:sz w:val="24"/>
              </w:rPr>
              <w:t>运营的什么值得买网站及App上发布大量的优质内容，其中最主要的是优惠信息</w:t>
            </w:r>
            <w:r>
              <w:rPr>
                <w:rFonts w:ascii="宋体" w:hAnsi="宋体" w:hint="eastAsia"/>
                <w:bCs/>
                <w:iCs/>
                <w:color w:val="000000"/>
                <w:sz w:val="24"/>
              </w:rPr>
              <w:t>，包括</w:t>
            </w:r>
            <w:r w:rsidRPr="005B53F9">
              <w:rPr>
                <w:rFonts w:ascii="宋体" w:hAnsi="宋体" w:hint="eastAsia"/>
                <w:bCs/>
                <w:iCs/>
                <w:color w:val="000000"/>
                <w:sz w:val="24"/>
              </w:rPr>
              <w:t>全球精选电商、品牌商促销信息的汇总</w:t>
            </w:r>
            <w:r>
              <w:rPr>
                <w:rFonts w:ascii="宋体" w:hAnsi="宋体" w:hint="eastAsia"/>
                <w:bCs/>
                <w:iCs/>
                <w:color w:val="000000"/>
                <w:sz w:val="24"/>
              </w:rPr>
              <w:t>；这些优惠信息主要来自4个渠道来源：</w:t>
            </w:r>
            <w:r>
              <w:rPr>
                <w:rFonts w:ascii="宋体" w:hAnsi="宋体"/>
                <w:bCs/>
                <w:iCs/>
                <w:color w:val="000000"/>
                <w:sz w:val="24"/>
              </w:rPr>
              <w:t>UGC</w:t>
            </w:r>
            <w:r>
              <w:rPr>
                <w:rFonts w:ascii="宋体" w:hAnsi="宋体" w:hint="eastAsia"/>
                <w:bCs/>
                <w:iCs/>
                <w:color w:val="000000"/>
                <w:sz w:val="24"/>
              </w:rPr>
              <w:t>、P</w:t>
            </w:r>
            <w:r>
              <w:rPr>
                <w:rFonts w:ascii="宋体" w:hAnsi="宋体"/>
                <w:bCs/>
                <w:iCs/>
                <w:color w:val="000000"/>
                <w:sz w:val="24"/>
              </w:rPr>
              <w:t>GC</w:t>
            </w:r>
            <w:r>
              <w:rPr>
                <w:rFonts w:ascii="宋体" w:hAnsi="宋体" w:hint="eastAsia"/>
                <w:bCs/>
                <w:iCs/>
                <w:color w:val="000000"/>
                <w:sz w:val="24"/>
              </w:rPr>
              <w:t>、B</w:t>
            </w:r>
            <w:r>
              <w:rPr>
                <w:rFonts w:ascii="宋体" w:hAnsi="宋体"/>
                <w:bCs/>
                <w:iCs/>
                <w:color w:val="000000"/>
                <w:sz w:val="24"/>
              </w:rPr>
              <w:t>GC</w:t>
            </w:r>
            <w:r>
              <w:rPr>
                <w:rFonts w:ascii="宋体" w:hAnsi="宋体" w:hint="eastAsia"/>
                <w:bCs/>
                <w:iCs/>
                <w:color w:val="000000"/>
                <w:sz w:val="24"/>
              </w:rPr>
              <w:t>、M</w:t>
            </w:r>
            <w:r>
              <w:rPr>
                <w:rFonts w:ascii="宋体" w:hAnsi="宋体"/>
                <w:bCs/>
                <w:iCs/>
                <w:color w:val="000000"/>
                <w:sz w:val="24"/>
              </w:rPr>
              <w:t>GC</w:t>
            </w:r>
            <w:r>
              <w:rPr>
                <w:rFonts w:ascii="宋体" w:hAnsi="宋体" w:hint="eastAsia"/>
                <w:bCs/>
                <w:iCs/>
                <w:color w:val="000000"/>
                <w:sz w:val="24"/>
              </w:rPr>
              <w:t>。</w:t>
            </w:r>
          </w:p>
          <w:p w14:paraId="033380CC" w14:textId="6826C30D" w:rsidR="007A4229" w:rsidRDefault="00F82DFF" w:rsidP="0094268D">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首先</w:t>
            </w:r>
            <w:r w:rsidR="00272523">
              <w:rPr>
                <w:rFonts w:ascii="宋体" w:hAnsi="宋体" w:hint="eastAsia"/>
                <w:bCs/>
                <w:iCs/>
                <w:color w:val="000000"/>
                <w:sz w:val="24"/>
              </w:rPr>
              <w:t>，</w:t>
            </w:r>
            <w:r>
              <w:rPr>
                <w:rFonts w:ascii="宋体" w:hAnsi="宋体" w:hint="eastAsia"/>
                <w:bCs/>
                <w:iCs/>
                <w:color w:val="000000"/>
                <w:sz w:val="24"/>
              </w:rPr>
              <w:t>公司对于内容的选择会</w:t>
            </w:r>
            <w:r w:rsidRPr="00F82DFF">
              <w:rPr>
                <w:rFonts w:ascii="宋体" w:hAnsi="宋体" w:hint="eastAsia"/>
                <w:bCs/>
                <w:iCs/>
                <w:color w:val="000000"/>
                <w:sz w:val="24"/>
              </w:rPr>
              <w:t>更倾向于</w:t>
            </w:r>
            <w:r w:rsidR="00221D04">
              <w:rPr>
                <w:rFonts w:ascii="宋体" w:hAnsi="宋体" w:hint="eastAsia"/>
                <w:bCs/>
                <w:iCs/>
                <w:color w:val="000000"/>
                <w:sz w:val="24"/>
              </w:rPr>
              <w:t>那些大品牌和知名品牌的产品</w:t>
            </w:r>
            <w:r w:rsidRPr="00F82DFF">
              <w:rPr>
                <w:rFonts w:ascii="宋体" w:hAnsi="宋体" w:hint="eastAsia"/>
                <w:bCs/>
                <w:iCs/>
                <w:color w:val="000000"/>
                <w:sz w:val="24"/>
              </w:rPr>
              <w:t>。</w:t>
            </w:r>
          </w:p>
          <w:p w14:paraId="23E3FFB9" w14:textId="69E0D5D8" w:rsidR="00312FFB" w:rsidRDefault="00F82DFF" w:rsidP="0094268D">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其次</w:t>
            </w:r>
            <w:r w:rsidR="00272523">
              <w:rPr>
                <w:rFonts w:ascii="宋体" w:hAnsi="宋体" w:hint="eastAsia"/>
                <w:bCs/>
                <w:iCs/>
                <w:color w:val="000000"/>
                <w:sz w:val="24"/>
              </w:rPr>
              <w:t>，</w:t>
            </w:r>
            <w:r w:rsidR="005B53F9">
              <w:rPr>
                <w:rFonts w:ascii="宋体" w:hAnsi="宋体" w:hint="eastAsia"/>
                <w:bCs/>
                <w:iCs/>
                <w:color w:val="000000"/>
                <w:sz w:val="24"/>
              </w:rPr>
              <w:t>公司有</w:t>
            </w:r>
            <w:r w:rsidR="00312FFB">
              <w:rPr>
                <w:rFonts w:ascii="宋体" w:hAnsi="宋体" w:hint="eastAsia"/>
                <w:bCs/>
                <w:iCs/>
                <w:color w:val="000000"/>
                <w:sz w:val="24"/>
              </w:rPr>
              <w:t>专业</w:t>
            </w:r>
            <w:r w:rsidR="005B53F9">
              <w:rPr>
                <w:rFonts w:ascii="宋体" w:hAnsi="宋体" w:hint="eastAsia"/>
                <w:bCs/>
                <w:iCs/>
                <w:color w:val="000000"/>
                <w:sz w:val="24"/>
              </w:rPr>
              <w:t>编辑团队</w:t>
            </w:r>
            <w:r w:rsidR="00312FFB" w:rsidRPr="00312FFB">
              <w:rPr>
                <w:rFonts w:ascii="宋体" w:hAnsi="宋体" w:hint="eastAsia"/>
                <w:bCs/>
                <w:iCs/>
                <w:color w:val="000000"/>
                <w:sz w:val="24"/>
              </w:rPr>
              <w:t>会根据当下的消费热点，有针对性地在各大优质电商、品牌商等网站或者App上搜寻相关优惠信</w:t>
            </w:r>
            <w:r w:rsidR="00312FFB" w:rsidRPr="00312FFB">
              <w:rPr>
                <w:rFonts w:ascii="宋体" w:hAnsi="宋体" w:hint="eastAsia"/>
                <w:bCs/>
                <w:iCs/>
                <w:color w:val="000000"/>
                <w:sz w:val="24"/>
              </w:rPr>
              <w:lastRenderedPageBreak/>
              <w:t>息，并通过审核后在发行人网站及App上发布</w:t>
            </w:r>
            <w:r w:rsidR="00312FFB">
              <w:rPr>
                <w:rFonts w:ascii="宋体" w:hAnsi="宋体" w:hint="eastAsia"/>
                <w:bCs/>
                <w:iCs/>
                <w:color w:val="000000"/>
                <w:sz w:val="24"/>
              </w:rPr>
              <w:t>。</w:t>
            </w:r>
          </w:p>
          <w:p w14:paraId="2ECB3CC7" w14:textId="1B6FC0F9" w:rsidR="004E6BEB" w:rsidRDefault="00F82DFF" w:rsidP="00F82DFF">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w:t>
            </w:r>
            <w:r w:rsidR="004E6BEB">
              <w:rPr>
                <w:rFonts w:ascii="宋体" w:hAnsi="宋体" w:hint="eastAsia"/>
                <w:bCs/>
                <w:iCs/>
                <w:color w:val="000000"/>
                <w:sz w:val="24"/>
              </w:rPr>
              <w:t>的内容</w:t>
            </w:r>
            <w:r w:rsidR="00773BC8">
              <w:rPr>
                <w:rFonts w:ascii="宋体" w:hAnsi="宋体" w:hint="eastAsia"/>
                <w:bCs/>
                <w:iCs/>
                <w:color w:val="000000"/>
                <w:sz w:val="24"/>
              </w:rPr>
              <w:t>会</w:t>
            </w:r>
            <w:r w:rsidR="004E6BEB" w:rsidRPr="004E6BEB">
              <w:rPr>
                <w:rFonts w:ascii="宋体" w:hAnsi="宋体" w:hint="eastAsia"/>
                <w:bCs/>
                <w:iCs/>
                <w:color w:val="000000"/>
                <w:sz w:val="24"/>
              </w:rPr>
              <w:t>通过推荐算法来向用户进行差异化、精准化的推送。</w:t>
            </w:r>
          </w:p>
          <w:p w14:paraId="0B0AAD04" w14:textId="34751C10" w:rsidR="00FE749A" w:rsidRPr="00954A68" w:rsidRDefault="00F82DFF" w:rsidP="00954A68">
            <w:pPr>
              <w:spacing w:beforeLines="50" w:before="156" w:afterLines="50" w:after="156" w:line="360" w:lineRule="auto"/>
              <w:rPr>
                <w:rFonts w:ascii="宋体" w:hAnsi="宋体"/>
                <w:b/>
                <w:bCs/>
                <w:iCs/>
                <w:color w:val="000000"/>
                <w:sz w:val="24"/>
              </w:rPr>
            </w:pPr>
            <w:r>
              <w:rPr>
                <w:rFonts w:ascii="宋体" w:hAnsi="宋体" w:hint="eastAsia"/>
                <w:b/>
                <w:bCs/>
                <w:iCs/>
                <w:color w:val="000000"/>
                <w:sz w:val="24"/>
              </w:rPr>
              <w:t>8</w:t>
            </w:r>
            <w:r w:rsidR="00135F83" w:rsidRPr="00954A68">
              <w:rPr>
                <w:rFonts w:ascii="宋体" w:hAnsi="宋体" w:hint="eastAsia"/>
                <w:b/>
                <w:bCs/>
                <w:iCs/>
                <w:color w:val="000000"/>
                <w:sz w:val="24"/>
              </w:rPr>
              <w:t>、</w:t>
            </w:r>
            <w:r w:rsidR="00272523" w:rsidRPr="00954A68">
              <w:rPr>
                <w:rFonts w:ascii="宋体" w:hAnsi="宋体" w:hint="eastAsia"/>
                <w:b/>
                <w:bCs/>
                <w:iCs/>
                <w:color w:val="000000"/>
                <w:sz w:val="24"/>
              </w:rPr>
              <w:t>长期驱动意见领袖在平台上生产内容的方式和方法</w:t>
            </w:r>
            <w:r w:rsidR="00FE749A" w:rsidRPr="00954A68">
              <w:rPr>
                <w:rFonts w:ascii="宋体" w:hAnsi="宋体" w:hint="eastAsia"/>
                <w:b/>
                <w:bCs/>
                <w:iCs/>
                <w:color w:val="000000"/>
                <w:sz w:val="24"/>
              </w:rPr>
              <w:t>?</w:t>
            </w:r>
          </w:p>
          <w:p w14:paraId="58FD83B0" w14:textId="294AD984" w:rsidR="002C650F" w:rsidRDefault="00272523" w:rsidP="00205FE3">
            <w:pPr>
              <w:spacing w:beforeLines="50" w:before="156" w:afterLines="50" w:after="156" w:line="360" w:lineRule="auto"/>
              <w:ind w:firstLineChars="200" w:firstLine="480"/>
              <w:rPr>
                <w:rFonts w:ascii="宋体" w:hAnsi="宋体"/>
                <w:bCs/>
                <w:iCs/>
                <w:color w:val="000000"/>
                <w:sz w:val="24"/>
              </w:rPr>
            </w:pPr>
            <w:r w:rsidRPr="000D50D6">
              <w:rPr>
                <w:rFonts w:ascii="宋体" w:hAnsi="宋体" w:hint="eastAsia"/>
                <w:bCs/>
                <w:iCs/>
                <w:color w:val="000000"/>
                <w:sz w:val="24"/>
              </w:rPr>
              <w:t>公司在营造社区氛围上，对优质内容、对作者充分的尊重。对于意见领袖来说，他们的最核心诉求不是</w:t>
            </w:r>
            <w:r w:rsidR="007A4229">
              <w:rPr>
                <w:rFonts w:ascii="宋体" w:hAnsi="宋体" w:hint="eastAsia"/>
                <w:bCs/>
                <w:iCs/>
                <w:color w:val="000000"/>
                <w:sz w:val="24"/>
              </w:rPr>
              <w:t>物质</w:t>
            </w:r>
            <w:r w:rsidRPr="000D50D6">
              <w:rPr>
                <w:rFonts w:ascii="宋体" w:hAnsi="宋体" w:hint="eastAsia"/>
                <w:bCs/>
                <w:iCs/>
                <w:color w:val="000000"/>
                <w:sz w:val="24"/>
              </w:rPr>
              <w:t>，是被认可，是被尊重。公司为意见领袖提供交流的平台，让懂的人和懂的人交流，让他们获取关注、尊重，这是公司为意见领袖提供的独特体验。同时，公司也</w:t>
            </w:r>
            <w:r>
              <w:rPr>
                <w:rFonts w:ascii="宋体" w:hAnsi="宋体" w:hint="eastAsia"/>
                <w:bCs/>
                <w:iCs/>
                <w:color w:val="000000"/>
                <w:sz w:val="24"/>
              </w:rPr>
              <w:t>对平台上的活跃用户提供金币奖励和通过提供商品测评获得免费商品</w:t>
            </w:r>
            <w:r w:rsidRPr="000D50D6">
              <w:rPr>
                <w:rFonts w:ascii="宋体" w:hAnsi="宋体" w:hint="eastAsia"/>
                <w:bCs/>
                <w:iCs/>
                <w:color w:val="000000"/>
                <w:sz w:val="24"/>
              </w:rPr>
              <w:t>等物质奖励</w:t>
            </w:r>
            <w:r>
              <w:rPr>
                <w:rFonts w:ascii="宋体" w:hAnsi="宋体" w:hint="eastAsia"/>
                <w:bCs/>
                <w:iCs/>
                <w:color w:val="000000"/>
                <w:sz w:val="24"/>
              </w:rPr>
              <w:t>，来提高内容的质量和提升平台活跃度</w:t>
            </w:r>
            <w:r w:rsidRPr="000D50D6">
              <w:rPr>
                <w:rFonts w:ascii="宋体" w:hAnsi="宋体" w:hint="eastAsia"/>
                <w:bCs/>
                <w:iCs/>
                <w:color w:val="000000"/>
                <w:sz w:val="24"/>
              </w:rPr>
              <w:t>。</w:t>
            </w:r>
          </w:p>
          <w:p w14:paraId="4466E83E" w14:textId="14236673" w:rsidR="00272523" w:rsidRDefault="00272523" w:rsidP="00272523">
            <w:pPr>
              <w:spacing w:beforeLines="50" w:before="156" w:afterLines="50" w:after="156" w:line="360" w:lineRule="auto"/>
              <w:rPr>
                <w:rFonts w:ascii="宋体" w:hAnsi="宋体"/>
                <w:b/>
                <w:bCs/>
                <w:iCs/>
                <w:color w:val="000000"/>
                <w:sz w:val="24"/>
              </w:rPr>
            </w:pPr>
            <w:r w:rsidRPr="00272523">
              <w:rPr>
                <w:rFonts w:ascii="宋体" w:hAnsi="宋体" w:hint="eastAsia"/>
                <w:b/>
                <w:bCs/>
                <w:iCs/>
                <w:color w:val="000000"/>
                <w:sz w:val="24"/>
              </w:rPr>
              <w:t>9、</w:t>
            </w:r>
            <w:r w:rsidR="00D46260">
              <w:rPr>
                <w:rFonts w:ascii="宋体" w:hAnsi="宋体" w:hint="eastAsia"/>
                <w:b/>
                <w:bCs/>
                <w:iCs/>
                <w:color w:val="000000"/>
                <w:sz w:val="24"/>
              </w:rPr>
              <w:t>各大电商在</w:t>
            </w:r>
            <w:r>
              <w:rPr>
                <w:rFonts w:ascii="宋体" w:hAnsi="宋体" w:hint="eastAsia"/>
                <w:b/>
                <w:bCs/>
                <w:iCs/>
                <w:color w:val="000000"/>
                <w:sz w:val="24"/>
              </w:rPr>
              <w:t>公司G</w:t>
            </w:r>
            <w:r>
              <w:rPr>
                <w:rFonts w:ascii="宋体" w:hAnsi="宋体"/>
                <w:b/>
                <w:bCs/>
                <w:iCs/>
                <w:color w:val="000000"/>
                <w:sz w:val="24"/>
              </w:rPr>
              <w:t>MV</w:t>
            </w:r>
            <w:r>
              <w:rPr>
                <w:rFonts w:ascii="宋体" w:hAnsi="宋体" w:hint="eastAsia"/>
                <w:b/>
                <w:bCs/>
                <w:iCs/>
                <w:color w:val="000000"/>
                <w:sz w:val="24"/>
              </w:rPr>
              <w:t>的占比情况？</w:t>
            </w:r>
          </w:p>
          <w:p w14:paraId="0538E726" w14:textId="5DB7F709" w:rsidR="00272523" w:rsidRDefault="00D46260" w:rsidP="00272523">
            <w:pPr>
              <w:spacing w:beforeLines="50" w:before="156" w:afterLines="50" w:after="156" w:line="360" w:lineRule="auto"/>
              <w:ind w:firstLineChars="200" w:firstLine="480"/>
              <w:rPr>
                <w:rFonts w:ascii="宋体" w:hAnsi="宋体"/>
                <w:bCs/>
                <w:iCs/>
                <w:color w:val="000000"/>
                <w:sz w:val="24"/>
              </w:rPr>
            </w:pPr>
            <w:r w:rsidRPr="00D46260">
              <w:rPr>
                <w:rFonts w:ascii="宋体" w:hAnsi="宋体" w:hint="eastAsia"/>
                <w:bCs/>
                <w:iCs/>
                <w:color w:val="000000"/>
                <w:sz w:val="24"/>
              </w:rPr>
              <w:t>公司作为内容导购平台，主要服务各大电商平台和品牌商。</w:t>
            </w:r>
            <w:r w:rsidR="00272523">
              <w:rPr>
                <w:rFonts w:ascii="宋体" w:hAnsi="宋体" w:hint="eastAsia"/>
                <w:bCs/>
                <w:iCs/>
                <w:color w:val="000000"/>
                <w:sz w:val="24"/>
              </w:rPr>
              <w:t>从整体情况来看，京东</w:t>
            </w:r>
            <w:r w:rsidR="00272523">
              <w:rPr>
                <w:rFonts w:ascii="宋体" w:hAnsi="宋体"/>
                <w:bCs/>
                <w:iCs/>
                <w:color w:val="000000"/>
                <w:sz w:val="24"/>
              </w:rPr>
              <w:t>GMV</w:t>
            </w:r>
            <w:r>
              <w:rPr>
                <w:rFonts w:ascii="宋体" w:hAnsi="宋体" w:hint="eastAsia"/>
                <w:bCs/>
                <w:iCs/>
                <w:color w:val="000000"/>
                <w:sz w:val="24"/>
              </w:rPr>
              <w:t>的占比略高于淘宝；</w:t>
            </w:r>
            <w:r w:rsidR="00272523">
              <w:rPr>
                <w:rFonts w:ascii="宋体" w:hAnsi="宋体" w:hint="eastAsia"/>
                <w:bCs/>
                <w:iCs/>
                <w:color w:val="000000"/>
                <w:sz w:val="24"/>
              </w:rPr>
              <w:t>但从佣金收入角度来看，</w:t>
            </w:r>
            <w:r w:rsidR="00FB4CD5">
              <w:rPr>
                <w:rFonts w:ascii="宋体" w:hAnsi="宋体" w:hint="eastAsia"/>
                <w:bCs/>
                <w:iCs/>
                <w:color w:val="000000"/>
                <w:sz w:val="24"/>
              </w:rPr>
              <w:t>二者基本相当，但不同时间也会略有差异</w:t>
            </w:r>
          </w:p>
          <w:p w14:paraId="780F0C36" w14:textId="77777777" w:rsidR="00272523" w:rsidRDefault="00272523" w:rsidP="00272523">
            <w:pPr>
              <w:spacing w:beforeLines="50" w:before="156" w:afterLines="50" w:after="156" w:line="360" w:lineRule="auto"/>
              <w:jc w:val="left"/>
              <w:rPr>
                <w:rFonts w:ascii="宋体" w:hAnsi="宋体"/>
                <w:b/>
                <w:bCs/>
                <w:iCs/>
                <w:color w:val="000000"/>
                <w:sz w:val="24"/>
              </w:rPr>
            </w:pPr>
            <w:r w:rsidRPr="00272523">
              <w:rPr>
                <w:rFonts w:ascii="宋体" w:hAnsi="宋体" w:hint="eastAsia"/>
                <w:b/>
                <w:bCs/>
                <w:iCs/>
                <w:color w:val="000000"/>
                <w:sz w:val="24"/>
              </w:rPr>
              <w:t>1</w:t>
            </w:r>
            <w:r w:rsidRPr="00272523">
              <w:rPr>
                <w:rFonts w:ascii="宋体" w:hAnsi="宋体"/>
                <w:b/>
                <w:bCs/>
                <w:iCs/>
                <w:color w:val="000000"/>
                <w:sz w:val="24"/>
              </w:rPr>
              <w:t>0</w:t>
            </w:r>
            <w:r w:rsidRPr="00272523">
              <w:rPr>
                <w:rFonts w:ascii="宋体" w:hAnsi="宋体" w:hint="eastAsia"/>
                <w:b/>
                <w:bCs/>
                <w:iCs/>
                <w:color w:val="000000"/>
                <w:sz w:val="24"/>
              </w:rPr>
              <w:t>、</w:t>
            </w:r>
            <w:r>
              <w:rPr>
                <w:rFonts w:ascii="宋体" w:hAnsi="宋体" w:hint="eastAsia"/>
                <w:b/>
                <w:bCs/>
                <w:iCs/>
                <w:color w:val="000000"/>
                <w:sz w:val="24"/>
              </w:rPr>
              <w:t>公司如何扩大市场的份额？</w:t>
            </w:r>
          </w:p>
          <w:p w14:paraId="3A69BC47" w14:textId="77777777" w:rsidR="00272523" w:rsidRDefault="00272523" w:rsidP="00635E3A">
            <w:pPr>
              <w:spacing w:beforeLines="50" w:before="156" w:afterLines="50" w:after="156" w:line="360" w:lineRule="auto"/>
              <w:ind w:firstLineChars="200" w:firstLine="480"/>
              <w:jc w:val="left"/>
              <w:rPr>
                <w:rFonts w:ascii="宋体" w:hAnsi="宋体"/>
                <w:bCs/>
                <w:iCs/>
                <w:color w:val="000000"/>
                <w:sz w:val="24"/>
              </w:rPr>
            </w:pPr>
            <w:r w:rsidRPr="00272523">
              <w:rPr>
                <w:rFonts w:ascii="宋体" w:hAnsi="宋体" w:hint="eastAsia"/>
                <w:bCs/>
                <w:iCs/>
                <w:color w:val="000000"/>
                <w:sz w:val="24"/>
              </w:rPr>
              <w:t>公司更关注为用户贡献价值，并基于电商行业的发展，实现公司的稳健增长。</w:t>
            </w:r>
            <w:r>
              <w:rPr>
                <w:rFonts w:ascii="宋体" w:hAnsi="宋体" w:hint="eastAsia"/>
                <w:bCs/>
                <w:iCs/>
                <w:color w:val="000000"/>
                <w:sz w:val="24"/>
              </w:rPr>
              <w:t>公司希望能够通过</w:t>
            </w:r>
            <w:r w:rsidRPr="00F56963">
              <w:rPr>
                <w:rFonts w:ascii="宋体" w:hAnsi="宋体" w:hint="eastAsia"/>
                <w:bCs/>
                <w:iCs/>
                <w:color w:val="000000"/>
                <w:sz w:val="24"/>
              </w:rPr>
              <w:t>打造更专业的团队，通过专业的内容、</w:t>
            </w:r>
            <w:r w:rsidR="00635E3A">
              <w:rPr>
                <w:rFonts w:ascii="宋体" w:hAnsi="宋体" w:hint="eastAsia"/>
                <w:bCs/>
                <w:iCs/>
                <w:color w:val="000000"/>
                <w:sz w:val="24"/>
              </w:rPr>
              <w:t>通过</w:t>
            </w:r>
            <w:r w:rsidR="00635E3A" w:rsidRPr="005A078C">
              <w:rPr>
                <w:rFonts w:ascii="宋体" w:hAnsi="宋体" w:hint="eastAsia"/>
                <w:bCs/>
                <w:iCs/>
                <w:color w:val="000000"/>
                <w:sz w:val="24"/>
              </w:rPr>
              <w:t>相对精准的推送</w:t>
            </w:r>
            <w:r w:rsidR="00635E3A">
              <w:rPr>
                <w:rFonts w:ascii="宋体" w:hAnsi="宋体" w:hint="eastAsia"/>
                <w:bCs/>
                <w:iCs/>
                <w:color w:val="000000"/>
                <w:sz w:val="24"/>
              </w:rPr>
              <w:t>，来</w:t>
            </w:r>
            <w:r w:rsidRPr="00F56963">
              <w:rPr>
                <w:rFonts w:ascii="宋体" w:hAnsi="宋体" w:hint="eastAsia"/>
                <w:bCs/>
                <w:iCs/>
                <w:color w:val="000000"/>
                <w:sz w:val="24"/>
              </w:rPr>
              <w:t>提供满足用户</w:t>
            </w:r>
            <w:r w:rsidR="00635E3A">
              <w:rPr>
                <w:rFonts w:ascii="宋体" w:hAnsi="宋体" w:hint="eastAsia"/>
                <w:bCs/>
                <w:iCs/>
                <w:color w:val="000000"/>
                <w:sz w:val="24"/>
              </w:rPr>
              <w:t>消费需求的内容，</w:t>
            </w:r>
            <w:r w:rsidR="00635E3A" w:rsidRPr="005A078C">
              <w:rPr>
                <w:rFonts w:ascii="宋体" w:hAnsi="宋体" w:hint="eastAsia"/>
                <w:bCs/>
                <w:iCs/>
                <w:color w:val="000000"/>
                <w:sz w:val="24"/>
              </w:rPr>
              <w:t>让不同用户看到不同的、想看的内容</w:t>
            </w:r>
            <w:r w:rsidR="00635E3A">
              <w:rPr>
                <w:rFonts w:ascii="宋体" w:hAnsi="宋体" w:hint="eastAsia"/>
                <w:bCs/>
                <w:iCs/>
                <w:color w:val="000000"/>
                <w:sz w:val="24"/>
              </w:rPr>
              <w:t>，从</w:t>
            </w:r>
            <w:r w:rsidR="00635E3A" w:rsidRPr="005A078C">
              <w:rPr>
                <w:rFonts w:ascii="宋体" w:hAnsi="宋体" w:hint="eastAsia"/>
                <w:bCs/>
                <w:iCs/>
                <w:color w:val="000000"/>
                <w:sz w:val="24"/>
              </w:rPr>
              <w:t>而获取高质量用户</w:t>
            </w:r>
            <w:r w:rsidRPr="00272523">
              <w:rPr>
                <w:rFonts w:ascii="宋体" w:hAnsi="宋体" w:hint="eastAsia"/>
                <w:bCs/>
                <w:iCs/>
                <w:color w:val="000000"/>
                <w:sz w:val="24"/>
              </w:rPr>
              <w:t>。</w:t>
            </w:r>
          </w:p>
          <w:p w14:paraId="6A742840" w14:textId="6396E9FA" w:rsidR="0084752A" w:rsidRPr="0084752A" w:rsidRDefault="0084752A" w:rsidP="0084752A">
            <w:pPr>
              <w:spacing w:beforeLines="50" w:before="156" w:afterLines="50" w:after="156" w:line="360" w:lineRule="auto"/>
              <w:jc w:val="left"/>
              <w:rPr>
                <w:rFonts w:ascii="宋体" w:hAnsi="宋体"/>
                <w:b/>
                <w:bCs/>
                <w:iCs/>
                <w:color w:val="000000"/>
                <w:sz w:val="24"/>
              </w:rPr>
            </w:pPr>
            <w:r w:rsidRPr="0084752A">
              <w:rPr>
                <w:rFonts w:ascii="宋体" w:hAnsi="宋体" w:hint="eastAsia"/>
                <w:b/>
                <w:bCs/>
                <w:iCs/>
                <w:color w:val="000000"/>
                <w:sz w:val="24"/>
              </w:rPr>
              <w:t>1</w:t>
            </w:r>
            <w:r w:rsidRPr="0084752A">
              <w:rPr>
                <w:rFonts w:ascii="宋体" w:hAnsi="宋体"/>
                <w:b/>
                <w:bCs/>
                <w:iCs/>
                <w:color w:val="000000"/>
                <w:sz w:val="24"/>
              </w:rPr>
              <w:t>1</w:t>
            </w:r>
            <w:r w:rsidRPr="0084752A">
              <w:rPr>
                <w:rFonts w:ascii="宋体" w:hAnsi="宋体" w:hint="eastAsia"/>
                <w:b/>
                <w:bCs/>
                <w:iCs/>
                <w:color w:val="000000"/>
                <w:sz w:val="24"/>
              </w:rPr>
              <w:t>、2018年100亿的GMV按品类来看，家电3C、服装日百等品类的占比情况？</w:t>
            </w:r>
          </w:p>
          <w:p w14:paraId="0B676A9B" w14:textId="0539126B" w:rsidR="0084752A" w:rsidRPr="00272523" w:rsidRDefault="0084752A" w:rsidP="0084752A">
            <w:pPr>
              <w:spacing w:beforeLines="50" w:before="156" w:afterLines="50" w:after="156" w:line="360" w:lineRule="auto"/>
              <w:ind w:firstLineChars="200" w:firstLine="480"/>
              <w:jc w:val="left"/>
              <w:rPr>
                <w:rFonts w:ascii="宋体" w:hAnsi="宋体"/>
                <w:bCs/>
                <w:iCs/>
                <w:color w:val="000000"/>
                <w:sz w:val="24"/>
              </w:rPr>
            </w:pPr>
            <w:r w:rsidRPr="0084752A">
              <w:rPr>
                <w:rFonts w:ascii="宋体" w:hAnsi="宋体" w:hint="eastAsia"/>
                <w:bCs/>
                <w:iCs/>
                <w:color w:val="000000"/>
                <w:sz w:val="24"/>
              </w:rPr>
              <w:t>公司GMV中数码3C、手机家电属于传统优势品类，占比较高。半年报中提到618期间数码3C、手机家电等传统品类的同比增长率在60%以上，运动户外、个护化妆、生鲜等新兴品类的增速超过100%。目前，公司通过内容不断拓展品类，传统品类总体会维</w:t>
            </w:r>
            <w:r w:rsidRPr="0084752A">
              <w:rPr>
                <w:rFonts w:ascii="宋体" w:hAnsi="宋体" w:hint="eastAsia"/>
                <w:bCs/>
                <w:iCs/>
                <w:color w:val="000000"/>
                <w:sz w:val="24"/>
              </w:rPr>
              <w:lastRenderedPageBreak/>
              <w:t>持比较健康的增长，其他品类的占比随着公司的内容和覆盖人群的丰富会持续增长。</w:t>
            </w:r>
          </w:p>
        </w:tc>
      </w:tr>
      <w:tr w:rsidR="00057F26" w14:paraId="0931A25D"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9D8F63"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0492A787" w14:textId="77777777" w:rsidR="00057F26" w:rsidRDefault="0073369B">
            <w:pPr>
              <w:spacing w:line="480" w:lineRule="atLeast"/>
              <w:rPr>
                <w:rFonts w:ascii="宋体" w:hAnsi="宋体"/>
                <w:bCs/>
                <w:iCs/>
                <w:color w:val="000000"/>
                <w:sz w:val="24"/>
              </w:rPr>
            </w:pPr>
            <w:r>
              <w:rPr>
                <w:rFonts w:ascii="宋体" w:hAnsi="宋体" w:hint="eastAsia"/>
                <w:bCs/>
                <w:iCs/>
                <w:color w:val="000000"/>
                <w:sz w:val="24"/>
              </w:rPr>
              <w:t>无</w:t>
            </w:r>
          </w:p>
        </w:tc>
      </w:tr>
      <w:tr w:rsidR="00057F26" w14:paraId="0DE11B21"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2E85BA"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日期</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23CD1666" w14:textId="42C19610" w:rsidR="00057F26" w:rsidRDefault="00201446" w:rsidP="000B01CD">
            <w:pPr>
              <w:spacing w:line="480" w:lineRule="atLeast"/>
              <w:rPr>
                <w:rFonts w:ascii="宋体" w:hAnsi="宋体"/>
                <w:bCs/>
                <w:iCs/>
                <w:color w:val="000000"/>
                <w:sz w:val="24"/>
              </w:rPr>
            </w:pPr>
            <w:r>
              <w:rPr>
                <w:rFonts w:ascii="宋体" w:hAnsi="宋体" w:hint="eastAsia"/>
                <w:bCs/>
                <w:iCs/>
                <w:color w:val="000000"/>
                <w:sz w:val="24"/>
              </w:rPr>
              <w:t>2019年</w:t>
            </w:r>
            <w:r w:rsidR="00EA6CF8">
              <w:rPr>
                <w:rFonts w:ascii="宋体" w:hAnsi="宋体"/>
                <w:bCs/>
                <w:iCs/>
                <w:color w:val="000000"/>
                <w:sz w:val="24"/>
              </w:rPr>
              <w:t>10</w:t>
            </w:r>
            <w:r>
              <w:rPr>
                <w:rFonts w:ascii="宋体" w:hAnsi="宋体" w:hint="eastAsia"/>
                <w:bCs/>
                <w:iCs/>
                <w:color w:val="000000"/>
                <w:sz w:val="24"/>
              </w:rPr>
              <w:t>月</w:t>
            </w:r>
            <w:r w:rsidR="000B01CD">
              <w:rPr>
                <w:rFonts w:ascii="宋体" w:hAnsi="宋体"/>
                <w:bCs/>
                <w:iCs/>
                <w:color w:val="000000"/>
                <w:sz w:val="24"/>
              </w:rPr>
              <w:t>28</w:t>
            </w:r>
            <w:r>
              <w:rPr>
                <w:rFonts w:ascii="宋体" w:hAnsi="宋体" w:hint="eastAsia"/>
                <w:bCs/>
                <w:iCs/>
                <w:color w:val="000000"/>
                <w:sz w:val="24"/>
              </w:rPr>
              <w:t>日</w:t>
            </w:r>
          </w:p>
        </w:tc>
      </w:tr>
    </w:tbl>
    <w:p w14:paraId="0FDA6CD3" w14:textId="77777777" w:rsidR="00057F26" w:rsidRDefault="00057F26"/>
    <w:sectPr w:rsidR="00057F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DDCE" w14:textId="77777777" w:rsidR="00EC1C2A" w:rsidRDefault="00EC1C2A" w:rsidP="0073369B">
      <w:r>
        <w:separator/>
      </w:r>
    </w:p>
  </w:endnote>
  <w:endnote w:type="continuationSeparator" w:id="0">
    <w:p w14:paraId="40CA5339" w14:textId="77777777" w:rsidR="00EC1C2A" w:rsidRDefault="00EC1C2A" w:rsidP="0073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F7598" w14:textId="77777777" w:rsidR="00EC1C2A" w:rsidRDefault="00EC1C2A" w:rsidP="0073369B">
      <w:r>
        <w:separator/>
      </w:r>
    </w:p>
  </w:footnote>
  <w:footnote w:type="continuationSeparator" w:id="0">
    <w:p w14:paraId="042AFE35" w14:textId="77777777" w:rsidR="00EC1C2A" w:rsidRDefault="00EC1C2A" w:rsidP="0073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D1"/>
    <w:multiLevelType w:val="hybridMultilevel"/>
    <w:tmpl w:val="14042C02"/>
    <w:lvl w:ilvl="0" w:tplc="06BE039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C35958"/>
    <w:multiLevelType w:val="hybridMultilevel"/>
    <w:tmpl w:val="B9EAFA3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8F254B"/>
    <w:multiLevelType w:val="hybridMultilevel"/>
    <w:tmpl w:val="667880FE"/>
    <w:lvl w:ilvl="0" w:tplc="4F5AA9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357780"/>
    <w:multiLevelType w:val="hybridMultilevel"/>
    <w:tmpl w:val="A6FC91A6"/>
    <w:lvl w:ilvl="0" w:tplc="82E884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434B29"/>
    <w:multiLevelType w:val="hybridMultilevel"/>
    <w:tmpl w:val="515E05EE"/>
    <w:lvl w:ilvl="0" w:tplc="061EF0CC">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BA005A"/>
    <w:multiLevelType w:val="hybridMultilevel"/>
    <w:tmpl w:val="321A6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B513F5"/>
    <w:multiLevelType w:val="hybridMultilevel"/>
    <w:tmpl w:val="FEAA4A60"/>
    <w:lvl w:ilvl="0" w:tplc="51EC2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54"/>
    <w:rsid w:val="00005B17"/>
    <w:rsid w:val="00030F62"/>
    <w:rsid w:val="00034260"/>
    <w:rsid w:val="00035543"/>
    <w:rsid w:val="00057F26"/>
    <w:rsid w:val="0006374F"/>
    <w:rsid w:val="0006477E"/>
    <w:rsid w:val="00067356"/>
    <w:rsid w:val="000B01CD"/>
    <w:rsid w:val="000B21BC"/>
    <w:rsid w:val="000D50D6"/>
    <w:rsid w:val="000F0842"/>
    <w:rsid w:val="000F444E"/>
    <w:rsid w:val="00135F83"/>
    <w:rsid w:val="00136247"/>
    <w:rsid w:val="001678E8"/>
    <w:rsid w:val="001724B4"/>
    <w:rsid w:val="00174EF3"/>
    <w:rsid w:val="001767FE"/>
    <w:rsid w:val="001831A5"/>
    <w:rsid w:val="00187EEF"/>
    <w:rsid w:val="001C1A30"/>
    <w:rsid w:val="001F1C8F"/>
    <w:rsid w:val="00201446"/>
    <w:rsid w:val="00205FE3"/>
    <w:rsid w:val="00221D04"/>
    <w:rsid w:val="00237424"/>
    <w:rsid w:val="002507B9"/>
    <w:rsid w:val="00272523"/>
    <w:rsid w:val="002732E4"/>
    <w:rsid w:val="00293C60"/>
    <w:rsid w:val="002C650F"/>
    <w:rsid w:val="00312FFB"/>
    <w:rsid w:val="00333363"/>
    <w:rsid w:val="00337815"/>
    <w:rsid w:val="00342A93"/>
    <w:rsid w:val="00346C3C"/>
    <w:rsid w:val="00357DFB"/>
    <w:rsid w:val="003A05F6"/>
    <w:rsid w:val="003A2D6A"/>
    <w:rsid w:val="003C332B"/>
    <w:rsid w:val="003C3E26"/>
    <w:rsid w:val="003D58B2"/>
    <w:rsid w:val="003E5170"/>
    <w:rsid w:val="003E71A3"/>
    <w:rsid w:val="00417C8E"/>
    <w:rsid w:val="00422BED"/>
    <w:rsid w:val="004262FA"/>
    <w:rsid w:val="00432849"/>
    <w:rsid w:val="0043687C"/>
    <w:rsid w:val="0044631B"/>
    <w:rsid w:val="004607C0"/>
    <w:rsid w:val="004739FD"/>
    <w:rsid w:val="004837E7"/>
    <w:rsid w:val="004A29E8"/>
    <w:rsid w:val="004A2F2D"/>
    <w:rsid w:val="004B6032"/>
    <w:rsid w:val="004D1E17"/>
    <w:rsid w:val="004D44F5"/>
    <w:rsid w:val="004E6BEB"/>
    <w:rsid w:val="004E6F27"/>
    <w:rsid w:val="004F7930"/>
    <w:rsid w:val="0050373F"/>
    <w:rsid w:val="00513C52"/>
    <w:rsid w:val="00523EAB"/>
    <w:rsid w:val="00540890"/>
    <w:rsid w:val="0056211A"/>
    <w:rsid w:val="00580A39"/>
    <w:rsid w:val="0059314A"/>
    <w:rsid w:val="005A078C"/>
    <w:rsid w:val="005B53F9"/>
    <w:rsid w:val="005D2D1E"/>
    <w:rsid w:val="00606C59"/>
    <w:rsid w:val="00635E3A"/>
    <w:rsid w:val="00647ABF"/>
    <w:rsid w:val="00653EE9"/>
    <w:rsid w:val="00683036"/>
    <w:rsid w:val="006A11EE"/>
    <w:rsid w:val="006D6489"/>
    <w:rsid w:val="0070292D"/>
    <w:rsid w:val="007109F8"/>
    <w:rsid w:val="0073369B"/>
    <w:rsid w:val="00755B6E"/>
    <w:rsid w:val="00755FE2"/>
    <w:rsid w:val="00773BC8"/>
    <w:rsid w:val="007A4229"/>
    <w:rsid w:val="007C078A"/>
    <w:rsid w:val="007D3CAC"/>
    <w:rsid w:val="007D58E1"/>
    <w:rsid w:val="007E05AF"/>
    <w:rsid w:val="007E47FB"/>
    <w:rsid w:val="00804EB9"/>
    <w:rsid w:val="00821A05"/>
    <w:rsid w:val="0084752A"/>
    <w:rsid w:val="00852B70"/>
    <w:rsid w:val="008A731C"/>
    <w:rsid w:val="008C7E7A"/>
    <w:rsid w:val="008D0CA3"/>
    <w:rsid w:val="008D3BF6"/>
    <w:rsid w:val="008E1EF6"/>
    <w:rsid w:val="008F2E69"/>
    <w:rsid w:val="009012F9"/>
    <w:rsid w:val="009276DD"/>
    <w:rsid w:val="0094268D"/>
    <w:rsid w:val="00954A68"/>
    <w:rsid w:val="009925A9"/>
    <w:rsid w:val="00994271"/>
    <w:rsid w:val="009974A4"/>
    <w:rsid w:val="009D09E1"/>
    <w:rsid w:val="009D72D8"/>
    <w:rsid w:val="009E2807"/>
    <w:rsid w:val="009E5447"/>
    <w:rsid w:val="009F1487"/>
    <w:rsid w:val="00A135E9"/>
    <w:rsid w:val="00A75DF7"/>
    <w:rsid w:val="00AA32B2"/>
    <w:rsid w:val="00AF0668"/>
    <w:rsid w:val="00AF43C9"/>
    <w:rsid w:val="00B020BE"/>
    <w:rsid w:val="00B3382D"/>
    <w:rsid w:val="00B37754"/>
    <w:rsid w:val="00B46539"/>
    <w:rsid w:val="00B75030"/>
    <w:rsid w:val="00B8504E"/>
    <w:rsid w:val="00B92F35"/>
    <w:rsid w:val="00BA4734"/>
    <w:rsid w:val="00BB1380"/>
    <w:rsid w:val="00BF4B11"/>
    <w:rsid w:val="00C0254B"/>
    <w:rsid w:val="00C06A0C"/>
    <w:rsid w:val="00C20544"/>
    <w:rsid w:val="00C332D8"/>
    <w:rsid w:val="00C37751"/>
    <w:rsid w:val="00C520B1"/>
    <w:rsid w:val="00C636D1"/>
    <w:rsid w:val="00C67DE9"/>
    <w:rsid w:val="00CA5288"/>
    <w:rsid w:val="00CB3DB9"/>
    <w:rsid w:val="00CD7BCC"/>
    <w:rsid w:val="00CE2B2E"/>
    <w:rsid w:val="00D279B2"/>
    <w:rsid w:val="00D46260"/>
    <w:rsid w:val="00D82B0C"/>
    <w:rsid w:val="00D97283"/>
    <w:rsid w:val="00E155E4"/>
    <w:rsid w:val="00E22EA3"/>
    <w:rsid w:val="00E438B9"/>
    <w:rsid w:val="00E542A7"/>
    <w:rsid w:val="00E54FAF"/>
    <w:rsid w:val="00E57635"/>
    <w:rsid w:val="00E7458D"/>
    <w:rsid w:val="00E779E1"/>
    <w:rsid w:val="00E91BE1"/>
    <w:rsid w:val="00EA0023"/>
    <w:rsid w:val="00EA6CF8"/>
    <w:rsid w:val="00EC1C2A"/>
    <w:rsid w:val="00ED1425"/>
    <w:rsid w:val="00EE2022"/>
    <w:rsid w:val="00F07C30"/>
    <w:rsid w:val="00F25F3E"/>
    <w:rsid w:val="00F56963"/>
    <w:rsid w:val="00F72984"/>
    <w:rsid w:val="00F82DFF"/>
    <w:rsid w:val="00F94B35"/>
    <w:rsid w:val="00FB4CD5"/>
    <w:rsid w:val="00FE749A"/>
    <w:rsid w:val="00FF6123"/>
    <w:rsid w:val="042F055E"/>
    <w:rsid w:val="04E51438"/>
    <w:rsid w:val="050D04AB"/>
    <w:rsid w:val="09697AC0"/>
    <w:rsid w:val="09F618CE"/>
    <w:rsid w:val="0ABD31EE"/>
    <w:rsid w:val="121B7EDB"/>
    <w:rsid w:val="122F25FC"/>
    <w:rsid w:val="14625A0E"/>
    <w:rsid w:val="1A4967D4"/>
    <w:rsid w:val="1E5954DD"/>
    <w:rsid w:val="20ED137C"/>
    <w:rsid w:val="249F5665"/>
    <w:rsid w:val="28220AFD"/>
    <w:rsid w:val="28E41B7D"/>
    <w:rsid w:val="29DE730A"/>
    <w:rsid w:val="3A742530"/>
    <w:rsid w:val="400C25DD"/>
    <w:rsid w:val="427D0B1F"/>
    <w:rsid w:val="45E82634"/>
    <w:rsid w:val="4BBC1250"/>
    <w:rsid w:val="4BEC6677"/>
    <w:rsid w:val="51216F98"/>
    <w:rsid w:val="518A6251"/>
    <w:rsid w:val="53786637"/>
    <w:rsid w:val="546C66E6"/>
    <w:rsid w:val="587A48C2"/>
    <w:rsid w:val="5E487106"/>
    <w:rsid w:val="64C2232E"/>
    <w:rsid w:val="677A3FF1"/>
    <w:rsid w:val="67E62CFA"/>
    <w:rsid w:val="6F5334E1"/>
    <w:rsid w:val="722C097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964E1"/>
  <w15:docId w15:val="{938B6515-4653-45B4-863E-349315C6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rFonts w:ascii="宋体"/>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qFormat/>
    <w:rPr>
      <w:sz w:val="21"/>
      <w:szCs w:val="21"/>
    </w:rPr>
  </w:style>
  <w:style w:type="character" w:customStyle="1" w:styleId="a8">
    <w:name w:val="批注框文本 字符"/>
    <w:basedOn w:val="a0"/>
    <w:link w:val="a7"/>
    <w:qFormat/>
    <w:rPr>
      <w:rFonts w:ascii="宋体" w:eastAsia="宋体" w:hAnsi="Times New Roman" w:cs="Times New Roman"/>
      <w:kern w:val="2"/>
      <w:sz w:val="18"/>
      <w:szCs w:val="18"/>
    </w:rPr>
  </w:style>
  <w:style w:type="character" w:customStyle="1" w:styleId="ac">
    <w:name w:val="页眉 字符"/>
    <w:basedOn w:val="a0"/>
    <w:link w:val="ab"/>
    <w:qFormat/>
    <w:rPr>
      <w:rFonts w:ascii="Times New Roman" w:eastAsia="宋体" w:hAnsi="Times New Roman" w:cs="Times New Roman"/>
      <w:kern w:val="2"/>
      <w:sz w:val="18"/>
      <w:szCs w:val="18"/>
    </w:rPr>
  </w:style>
  <w:style w:type="character" w:customStyle="1" w:styleId="aa">
    <w:name w:val="页脚 字符"/>
    <w:basedOn w:val="a0"/>
    <w:link w:val="a9"/>
    <w:qFormat/>
    <w:rPr>
      <w:rFonts w:ascii="Times New Roman" w:eastAsia="宋体" w:hAnsi="Times New Roman" w:cs="Times New Roman"/>
      <w:kern w:val="2"/>
      <w:sz w:val="18"/>
      <w:szCs w:val="18"/>
    </w:rPr>
  </w:style>
  <w:style w:type="character" w:customStyle="1" w:styleId="a6">
    <w:name w:val="批注文字 字符"/>
    <w:basedOn w:val="a0"/>
    <w:link w:val="a4"/>
    <w:qFormat/>
    <w:rPr>
      <w:rFonts w:ascii="Times New Roman" w:eastAsia="宋体" w:hAnsi="Times New Roman" w:cs="Times New Roman"/>
      <w:kern w:val="2"/>
      <w:sz w:val="21"/>
      <w:szCs w:val="24"/>
    </w:rPr>
  </w:style>
  <w:style w:type="character" w:customStyle="1" w:styleId="a5">
    <w:name w:val="批注主题 字符"/>
    <w:basedOn w:val="a6"/>
    <w:link w:val="a3"/>
    <w:qFormat/>
    <w:rPr>
      <w:rFonts w:ascii="Times New Roman" w:eastAsia="宋体" w:hAnsi="Times New Roman" w:cs="Times New Roman"/>
      <w:b/>
      <w:bCs/>
      <w:kern w:val="2"/>
      <w:sz w:val="21"/>
      <w:szCs w:val="24"/>
    </w:rPr>
  </w:style>
  <w:style w:type="paragraph" w:styleId="ae">
    <w:name w:val="List Paragraph"/>
    <w:basedOn w:val="a"/>
    <w:uiPriority w:val="99"/>
    <w:rsid w:val="00C205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07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高晗</cp:lastModifiedBy>
  <cp:revision>6</cp:revision>
  <dcterms:created xsi:type="dcterms:W3CDTF">2019-10-29T10:52:00Z</dcterms:created>
  <dcterms:modified xsi:type="dcterms:W3CDTF">2019-10-29T11:25:00Z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