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rPr>
          <w:rFonts w:hint="eastAsia" w:ascii="宋体"/>
          <w:bCs/>
          <w:iCs/>
          <w:sz w:val="24"/>
        </w:rPr>
      </w:pPr>
      <w:bookmarkStart w:id="0" w:name="_GoBack"/>
      <w:bookmarkEnd w:id="0"/>
      <w:r>
        <w:rPr>
          <w:rFonts w:hint="eastAsia" w:ascii="宋体" w:hAnsi="宋体"/>
          <w:bCs/>
          <w:iCs/>
          <w:sz w:val="24"/>
        </w:rPr>
        <w:t>证券代码：300773</w:t>
      </w:r>
      <w:r>
        <w:rPr>
          <w:rFonts w:ascii="宋体" w:hAnsi="宋体"/>
          <w:bCs/>
          <w:iCs/>
          <w:sz w:val="24"/>
        </w:rPr>
        <w:t xml:space="preserve">                                    </w:t>
      </w:r>
      <w:r>
        <w:rPr>
          <w:rFonts w:hint="eastAsia" w:ascii="宋体" w:hAnsi="宋体"/>
          <w:bCs/>
          <w:iCs/>
          <w:sz w:val="24"/>
        </w:rPr>
        <w:t>证券简称：拉卡拉</w:t>
      </w:r>
    </w:p>
    <w:p>
      <w:pPr>
        <w:spacing w:before="312" w:beforeLines="100" w:after="312" w:afterLines="100" w:line="400" w:lineRule="exact"/>
        <w:jc w:val="center"/>
        <w:rPr>
          <w:rFonts w:ascii="宋体"/>
          <w:b/>
          <w:bCs/>
          <w:iCs/>
          <w:sz w:val="24"/>
          <w:szCs w:val="24"/>
        </w:rPr>
      </w:pPr>
      <w:r>
        <w:rPr>
          <w:rFonts w:hint="eastAsia" w:ascii="宋体" w:hAnsi="宋体"/>
          <w:b/>
          <w:bCs/>
          <w:iCs/>
          <w:sz w:val="24"/>
          <w:szCs w:val="24"/>
        </w:rPr>
        <w:t>拉卡拉支付股份公司投资者关系活动记录表</w:t>
      </w:r>
    </w:p>
    <w:p>
      <w:pPr>
        <w:spacing w:line="400" w:lineRule="exact"/>
        <w:rPr>
          <w:rFonts w:hint="eastAsia" w:ascii="宋体" w:eastAsia="宋体"/>
          <w:bCs/>
          <w:iCs/>
          <w:sz w:val="24"/>
          <w:szCs w:val="24"/>
          <w:lang w:val="en-US" w:eastAsia="zh-CN"/>
        </w:rPr>
      </w:pPr>
      <w:r>
        <w:rPr>
          <w:rFonts w:ascii="宋体" w:hAnsi="宋体"/>
          <w:bCs/>
          <w:iCs/>
          <w:sz w:val="24"/>
          <w:szCs w:val="24"/>
        </w:rPr>
        <w:t xml:space="preserve">                                                    </w:t>
      </w:r>
      <w:r>
        <w:rPr>
          <w:rFonts w:hint="eastAsia" w:ascii="宋体" w:hAnsi="宋体"/>
          <w:bCs/>
          <w:iCs/>
          <w:sz w:val="24"/>
          <w:szCs w:val="24"/>
        </w:rPr>
        <w:t>编号：2019</w:t>
      </w:r>
      <w:r>
        <w:rPr>
          <w:rFonts w:hint="eastAsia" w:ascii="宋体" w:hAnsi="宋体"/>
          <w:bCs/>
          <w:iCs/>
          <w:sz w:val="24"/>
          <w:szCs w:val="24"/>
          <w:lang w:val="en-US" w:eastAsia="zh-CN"/>
        </w:rPr>
        <w:t>1101</w:t>
      </w:r>
      <w:r>
        <w:rPr>
          <w:rFonts w:hint="eastAsia" w:ascii="宋体" w:hAnsi="宋体"/>
          <w:bCs/>
          <w:iCs/>
          <w:sz w:val="24"/>
          <w:szCs w:val="24"/>
        </w:rPr>
        <w:t>00</w:t>
      </w:r>
      <w:r>
        <w:rPr>
          <w:rFonts w:hint="eastAsia" w:ascii="宋体" w:hAnsi="宋体"/>
          <w:bCs/>
          <w:iCs/>
          <w:sz w:val="24"/>
          <w:szCs w:val="24"/>
          <w:lang w:val="en-US" w:eastAsia="zh-CN"/>
        </w:rPr>
        <w:t>1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spacing w:line="480" w:lineRule="atLeast"/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投资者关系</w:t>
            </w:r>
          </w:p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活动类别</w:t>
            </w:r>
          </w:p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13" w:type="dxa"/>
            <w:noWrap w:val="0"/>
            <w:vAlign w:val="top"/>
          </w:tcPr>
          <w:p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☑</w:t>
            </w:r>
            <w:r>
              <w:rPr>
                <w:rFonts w:hint="eastAsia" w:ascii="宋体" w:hAnsi="宋体"/>
                <w:sz w:val="24"/>
                <w:szCs w:val="24"/>
              </w:rPr>
              <w:t>特定对象调研</w:t>
            </w:r>
            <w:r>
              <w:rPr>
                <w:rFonts w:ascii="宋体" w:hAnsi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分析师会议</w:t>
            </w:r>
          </w:p>
          <w:p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媒体采访</w:t>
            </w:r>
            <w:r>
              <w:rPr>
                <w:rFonts w:ascii="宋体" w:hAnsi="宋体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业绩说明会</w:t>
            </w:r>
          </w:p>
          <w:p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新闻发布会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现场参观</w:t>
            </w:r>
            <w:r>
              <w:rPr>
                <w:rFonts w:ascii="宋体"/>
                <w:bCs/>
                <w:iCs/>
                <w:sz w:val="24"/>
                <w:szCs w:val="24"/>
              </w:rPr>
              <w:tab/>
            </w:r>
          </w:p>
          <w:p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其他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>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spacing w:line="480" w:lineRule="atLeast"/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参与单位名称</w:t>
            </w:r>
          </w:p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及人员姓名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spacing w:line="480" w:lineRule="atLeast"/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>汇添富基金 杨瑨 王天宜</w:t>
            </w:r>
          </w:p>
          <w:p>
            <w:pPr>
              <w:spacing w:line="480" w:lineRule="atLeast"/>
              <w:rPr>
                <w:rFonts w:hint="default" w:ascii="宋体"/>
                <w:bCs/>
                <w:i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spacing w:line="480" w:lineRule="atLeast"/>
              <w:rPr>
                <w:rFonts w:hint="eastAsia"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</w:rPr>
              <w:t>2019年</w:t>
            </w: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/>
                <w:bCs/>
                <w:iCs/>
                <w:sz w:val="24"/>
                <w:szCs w:val="24"/>
              </w:rPr>
              <w:t>月</w:t>
            </w: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/>
                <w:bCs/>
                <w:i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top"/>
          </w:tcPr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>上海</w:t>
            </w:r>
            <w:r>
              <w:rPr>
                <w:rFonts w:hint="eastAsia" w:ascii="宋体"/>
                <w:bCs/>
                <w:iCs/>
                <w:sz w:val="24"/>
                <w:szCs w:val="24"/>
              </w:rPr>
              <w:t>公司会议室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809" w:type="dxa"/>
            <w:noWrap w:val="0"/>
            <w:vAlign w:val="top"/>
          </w:tcPr>
          <w:p>
            <w:pPr>
              <w:spacing w:line="480" w:lineRule="atLeast"/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上市公司接</w:t>
            </w:r>
          </w:p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待人员姓名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spacing w:line="480" w:lineRule="atLeast"/>
              <w:rPr>
                <w:rFonts w:hint="eastAsia"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</w:rPr>
              <w:t xml:space="preserve">公司副总经理兼董事会秘书：朱国海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09" w:type="dxa"/>
            <w:noWrap w:val="0"/>
            <w:vAlign w:val="center"/>
          </w:tcPr>
          <w:p>
            <w:pPr>
              <w:spacing w:line="480" w:lineRule="atLeast"/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投资者关系</w:t>
            </w:r>
          </w:p>
          <w:p>
            <w:pPr>
              <w:spacing w:line="480" w:lineRule="atLeast"/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活动主要内</w:t>
            </w:r>
          </w:p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容介绍</w:t>
            </w:r>
          </w:p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13" w:type="dxa"/>
            <w:noWrap w:val="0"/>
            <w:vAlign w:val="top"/>
          </w:tcPr>
          <w:p>
            <w:pPr>
              <w:spacing w:before="156" w:beforeLines="50" w:after="156" w:afterLines="50" w:line="336" w:lineRule="auto"/>
              <w:ind w:right="88" w:rightChars="42" w:firstLine="170" w:firstLineChars="71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公司副总经理兼董事会秘书朱国海介绍：</w:t>
            </w:r>
          </w:p>
          <w:p>
            <w:pPr>
              <w:numPr>
                <w:ilvl w:val="0"/>
                <w:numId w:val="1"/>
              </w:numPr>
              <w:spacing w:before="156" w:beforeLines="50" w:after="156" w:afterLines="50" w:line="336" w:lineRule="auto"/>
              <w:ind w:left="480" w:leftChars="0" w:right="88" w:rightChars="42" w:hanging="309" w:firstLineChars="0"/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>三季报情况介绍</w:t>
            </w:r>
          </w:p>
          <w:p>
            <w:pPr>
              <w:widowControl w:val="0"/>
              <w:numPr>
                <w:ilvl w:val="0"/>
                <w:numId w:val="2"/>
              </w:numPr>
              <w:spacing w:before="156" w:beforeLines="50" w:after="156" w:afterLines="50" w:line="336" w:lineRule="auto"/>
              <w:ind w:right="88" w:rightChars="42" w:firstLine="480" w:firstLineChars="200"/>
              <w:jc w:val="both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今年利润增长点。利润增长主要来源小微商户以及商户经营业务对利润增长的贡献，以及销售费用的减少。公司的经营对象是中小微商户，今年小微商户的扫码交易的金额和交易笔数同比都超过80%。商户经营业务收入同比增长超过80%。</w:t>
            </w:r>
          </w:p>
          <w:p>
            <w:pPr>
              <w:widowControl w:val="0"/>
              <w:numPr>
                <w:ilvl w:val="0"/>
                <w:numId w:val="2"/>
              </w:numPr>
              <w:spacing w:before="156" w:beforeLines="50" w:after="156" w:afterLines="50" w:line="336" w:lineRule="auto"/>
              <w:ind w:left="0" w:leftChars="0" w:right="88" w:rightChars="42" w:firstLine="480" w:firstLineChars="200"/>
              <w:jc w:val="both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商户经营业务。公司商户经营业务包含了金融科技、电商科技、信息科技三大类业务，其中贷款理财、积分消费运营、会员订阅、广告营销、专业化服务等收入今年同比增长较快。基于科技、云服务和人工智能的新零售SaaS服务，面向不同行业、不同业态的客户提供一站式、差异化的经营解决方案，帮助客户降低经营成本，提升经营效率，是公司未来的一个重要突破方向。</w:t>
            </w:r>
          </w:p>
          <w:p>
            <w:pPr>
              <w:widowControl w:val="0"/>
              <w:numPr>
                <w:ilvl w:val="0"/>
                <w:numId w:val="2"/>
              </w:numPr>
              <w:spacing w:before="156" w:beforeLines="50" w:after="156" w:afterLines="50" w:line="336" w:lineRule="auto"/>
              <w:ind w:left="0" w:leftChars="0" w:right="88" w:rightChars="42" w:firstLine="480" w:firstLineChars="200"/>
              <w:jc w:val="both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支付业务。未来支付业务会不断加大产品创新和市场拓展的力度，继续扩大市场份额。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596"/>
              </w:tabs>
              <w:spacing w:before="156" w:beforeLines="50" w:after="156" w:afterLines="50" w:line="336" w:lineRule="auto"/>
              <w:ind w:right="88" w:rightChars="42" w:firstLine="240" w:firstLineChars="1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二、公司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S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aa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S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服务业务的产品和拓展方式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596"/>
              </w:tabs>
              <w:spacing w:before="156" w:beforeLines="50" w:after="156" w:afterLines="50" w:line="336" w:lineRule="auto"/>
              <w:ind w:right="88" w:rightChars="42" w:firstLine="480" w:firstLineChars="20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公司最新发布了云小店、汇管家、收款码、云收单四款新产品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。其中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“拉卡拉云小店”是专为中小微实体企业打造的一站式门店经营解决方案，重点聚焦母婴、生鲜、快消等3个行业客户，其通过“门店收银+线上H5商城+小程序商城”线上线下一体化的服务模式，打通线下线上消费场景，差异化满足商户日常经营过程中的商品上架、会员管理、订单管理、数据分析、营销管理以及进销存管理等问题。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596"/>
              </w:tabs>
              <w:spacing w:before="156" w:beforeLines="50" w:after="156" w:afterLines="50" w:line="336" w:lineRule="auto"/>
              <w:ind w:right="88" w:rightChars="42"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“拉卡拉收款码”对拉卡拉码牌类产品作了全面升级，结合拉卡拉收款宝小程序，通过“1个码牌+1个小程序”打通线上线下融合的壁垒，实现聚合扫码收款、聚合店铺服务，全面覆盖微信、支付宝、云闪付、翼支付等主流扫码渠道，支持支付即会员和会员管理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。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596"/>
              </w:tabs>
              <w:spacing w:before="156" w:beforeLines="50" w:after="156" w:afterLines="50" w:line="336" w:lineRule="auto"/>
              <w:ind w:right="88" w:rightChars="42" w:firstLine="240" w:firstLineChars="100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“拉卡拉云收单”向中小商业银行和相关机构输出包括条码支付系统、风险监控系统等在内的整体收单受理整体解决方案，帮助其提升客户服务能力，共同赋能中小微商户经营，助力中小微实体企业发展、升级。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596"/>
              </w:tabs>
              <w:spacing w:before="156" w:beforeLines="50" w:after="156" w:afterLines="50" w:line="336" w:lineRule="auto"/>
              <w:ind w:right="88" w:rightChars="42" w:firstLine="480" w:firstLineChars="200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拓展方式：直营、渠道、行业合作方式</w:t>
            </w:r>
          </w:p>
          <w:p>
            <w:pPr>
              <w:widowControl w:val="0"/>
              <w:numPr>
                <w:ilvl w:val="0"/>
                <w:numId w:val="0"/>
              </w:numPr>
              <w:tabs>
                <w:tab w:val="left" w:pos="596"/>
              </w:tabs>
              <w:spacing w:before="156" w:beforeLines="50" w:after="156" w:afterLines="50" w:line="336" w:lineRule="auto"/>
              <w:ind w:right="88" w:rightChars="42" w:firstLine="480" w:firstLineChars="200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spacing w:line="480" w:lineRule="atLeast"/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附件清单</w:t>
            </w:r>
          </w:p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（如有）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spacing w:line="360" w:lineRule="auto"/>
              <w:rPr>
                <w:rFonts w:ascii="宋体"/>
                <w:bCs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noWrap w:val="0"/>
            <w:vAlign w:val="center"/>
          </w:tcPr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713" w:type="dxa"/>
            <w:noWrap w:val="0"/>
            <w:vAlign w:val="top"/>
          </w:tcPr>
          <w:p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</w:rPr>
              <w:t>2019年</w:t>
            </w: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/>
                <w:bCs/>
                <w:iCs/>
                <w:sz w:val="24"/>
                <w:szCs w:val="24"/>
              </w:rPr>
              <w:t>月</w:t>
            </w:r>
            <w:r>
              <w:rPr>
                <w:rFonts w:hint="eastAsia" w:ascii="宋体"/>
                <w:bCs/>
                <w:iCs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/>
                <w:bCs/>
                <w:iCs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08B392"/>
    <w:multiLevelType w:val="singleLevel"/>
    <w:tmpl w:val="A808B39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356247B"/>
    <w:multiLevelType w:val="multilevel"/>
    <w:tmpl w:val="3356247B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7C"/>
    <w:rsid w:val="000071D1"/>
    <w:rsid w:val="00011C0A"/>
    <w:rsid w:val="00012615"/>
    <w:rsid w:val="000131F9"/>
    <w:rsid w:val="000137F9"/>
    <w:rsid w:val="000150A3"/>
    <w:rsid w:val="00026ECB"/>
    <w:rsid w:val="00031EB5"/>
    <w:rsid w:val="00040CAB"/>
    <w:rsid w:val="000420E5"/>
    <w:rsid w:val="0004529F"/>
    <w:rsid w:val="00056E5E"/>
    <w:rsid w:val="00060B79"/>
    <w:rsid w:val="00062972"/>
    <w:rsid w:val="000635B2"/>
    <w:rsid w:val="00071DB4"/>
    <w:rsid w:val="0008134A"/>
    <w:rsid w:val="00085B65"/>
    <w:rsid w:val="000914D5"/>
    <w:rsid w:val="000929DE"/>
    <w:rsid w:val="00095625"/>
    <w:rsid w:val="00096B1A"/>
    <w:rsid w:val="000970FA"/>
    <w:rsid w:val="000B4BD6"/>
    <w:rsid w:val="000B6BB1"/>
    <w:rsid w:val="000C7926"/>
    <w:rsid w:val="000D01DE"/>
    <w:rsid w:val="000D2265"/>
    <w:rsid w:val="000D474E"/>
    <w:rsid w:val="000E13B6"/>
    <w:rsid w:val="000E7538"/>
    <w:rsid w:val="00100FF5"/>
    <w:rsid w:val="00106BEA"/>
    <w:rsid w:val="00120682"/>
    <w:rsid w:val="00121457"/>
    <w:rsid w:val="00123AD8"/>
    <w:rsid w:val="00124FA0"/>
    <w:rsid w:val="00130332"/>
    <w:rsid w:val="0013533B"/>
    <w:rsid w:val="00140542"/>
    <w:rsid w:val="0014099F"/>
    <w:rsid w:val="00143D8F"/>
    <w:rsid w:val="001447FE"/>
    <w:rsid w:val="0015379D"/>
    <w:rsid w:val="00163803"/>
    <w:rsid w:val="00170196"/>
    <w:rsid w:val="001741F2"/>
    <w:rsid w:val="001774C5"/>
    <w:rsid w:val="00180392"/>
    <w:rsid w:val="0019174E"/>
    <w:rsid w:val="001A52DF"/>
    <w:rsid w:val="001A70DE"/>
    <w:rsid w:val="001A7406"/>
    <w:rsid w:val="001A7EC4"/>
    <w:rsid w:val="001D5571"/>
    <w:rsid w:val="001E23AE"/>
    <w:rsid w:val="001E6D33"/>
    <w:rsid w:val="001F09CF"/>
    <w:rsid w:val="001F788C"/>
    <w:rsid w:val="00207BF6"/>
    <w:rsid w:val="00211AD3"/>
    <w:rsid w:val="002166DE"/>
    <w:rsid w:val="00216FA0"/>
    <w:rsid w:val="00231091"/>
    <w:rsid w:val="002322C3"/>
    <w:rsid w:val="00233398"/>
    <w:rsid w:val="00243484"/>
    <w:rsid w:val="00250074"/>
    <w:rsid w:val="002609BF"/>
    <w:rsid w:val="00274B76"/>
    <w:rsid w:val="0027574C"/>
    <w:rsid w:val="0028499B"/>
    <w:rsid w:val="00292D79"/>
    <w:rsid w:val="0029376B"/>
    <w:rsid w:val="002946EA"/>
    <w:rsid w:val="00297C64"/>
    <w:rsid w:val="002B041B"/>
    <w:rsid w:val="002B319A"/>
    <w:rsid w:val="002B3F14"/>
    <w:rsid w:val="002B4810"/>
    <w:rsid w:val="002C0F90"/>
    <w:rsid w:val="002D0638"/>
    <w:rsid w:val="002D15B3"/>
    <w:rsid w:val="002D3F15"/>
    <w:rsid w:val="002D6A5D"/>
    <w:rsid w:val="002E2038"/>
    <w:rsid w:val="003147DC"/>
    <w:rsid w:val="00316C97"/>
    <w:rsid w:val="00324607"/>
    <w:rsid w:val="00346590"/>
    <w:rsid w:val="003470BB"/>
    <w:rsid w:val="003475CD"/>
    <w:rsid w:val="00351A60"/>
    <w:rsid w:val="00357562"/>
    <w:rsid w:val="003650C6"/>
    <w:rsid w:val="00380348"/>
    <w:rsid w:val="0038232F"/>
    <w:rsid w:val="00383755"/>
    <w:rsid w:val="00384825"/>
    <w:rsid w:val="00390934"/>
    <w:rsid w:val="003927EB"/>
    <w:rsid w:val="003936CA"/>
    <w:rsid w:val="003A0ECA"/>
    <w:rsid w:val="003B7556"/>
    <w:rsid w:val="003E0AD0"/>
    <w:rsid w:val="003E6F6E"/>
    <w:rsid w:val="003F26AC"/>
    <w:rsid w:val="003F3DFC"/>
    <w:rsid w:val="003F5791"/>
    <w:rsid w:val="0041089F"/>
    <w:rsid w:val="0041670D"/>
    <w:rsid w:val="00420B64"/>
    <w:rsid w:val="004265F7"/>
    <w:rsid w:val="00430495"/>
    <w:rsid w:val="00435F66"/>
    <w:rsid w:val="00437200"/>
    <w:rsid w:val="0045551A"/>
    <w:rsid w:val="00455EC8"/>
    <w:rsid w:val="004607BC"/>
    <w:rsid w:val="004636E5"/>
    <w:rsid w:val="004814B7"/>
    <w:rsid w:val="004861D0"/>
    <w:rsid w:val="00486919"/>
    <w:rsid w:val="0049067C"/>
    <w:rsid w:val="00491869"/>
    <w:rsid w:val="004949D2"/>
    <w:rsid w:val="004A6948"/>
    <w:rsid w:val="004A6C8B"/>
    <w:rsid w:val="004B160D"/>
    <w:rsid w:val="004B3648"/>
    <w:rsid w:val="004B78F4"/>
    <w:rsid w:val="004C648F"/>
    <w:rsid w:val="004E484C"/>
    <w:rsid w:val="004E4A8E"/>
    <w:rsid w:val="004F212B"/>
    <w:rsid w:val="00507F2C"/>
    <w:rsid w:val="00514718"/>
    <w:rsid w:val="005162B2"/>
    <w:rsid w:val="005437EA"/>
    <w:rsid w:val="00565839"/>
    <w:rsid w:val="0056752A"/>
    <w:rsid w:val="005777EF"/>
    <w:rsid w:val="00590FE7"/>
    <w:rsid w:val="005968A0"/>
    <w:rsid w:val="005A2B9D"/>
    <w:rsid w:val="005A58E7"/>
    <w:rsid w:val="005B0201"/>
    <w:rsid w:val="005B092E"/>
    <w:rsid w:val="005B0B69"/>
    <w:rsid w:val="005B7849"/>
    <w:rsid w:val="005B7CB6"/>
    <w:rsid w:val="005D7EB0"/>
    <w:rsid w:val="005F4D19"/>
    <w:rsid w:val="005F679D"/>
    <w:rsid w:val="005F6FE0"/>
    <w:rsid w:val="006005A5"/>
    <w:rsid w:val="0060633D"/>
    <w:rsid w:val="00610970"/>
    <w:rsid w:val="006112CD"/>
    <w:rsid w:val="0061536D"/>
    <w:rsid w:val="006319B1"/>
    <w:rsid w:val="006337A7"/>
    <w:rsid w:val="00635C91"/>
    <w:rsid w:val="00650EEE"/>
    <w:rsid w:val="00661586"/>
    <w:rsid w:val="00682398"/>
    <w:rsid w:val="0068688F"/>
    <w:rsid w:val="00692CE4"/>
    <w:rsid w:val="00693FB1"/>
    <w:rsid w:val="00694E46"/>
    <w:rsid w:val="00694E7A"/>
    <w:rsid w:val="0069635D"/>
    <w:rsid w:val="00696726"/>
    <w:rsid w:val="006A2496"/>
    <w:rsid w:val="006A6CA0"/>
    <w:rsid w:val="006B1A32"/>
    <w:rsid w:val="006C4E0E"/>
    <w:rsid w:val="006D7503"/>
    <w:rsid w:val="006E06BE"/>
    <w:rsid w:val="006E0776"/>
    <w:rsid w:val="006E4A7A"/>
    <w:rsid w:val="006E737C"/>
    <w:rsid w:val="006E7AE9"/>
    <w:rsid w:val="006F3E16"/>
    <w:rsid w:val="006F56D7"/>
    <w:rsid w:val="007023FC"/>
    <w:rsid w:val="00706A17"/>
    <w:rsid w:val="00710308"/>
    <w:rsid w:val="007146EC"/>
    <w:rsid w:val="0073320F"/>
    <w:rsid w:val="00741776"/>
    <w:rsid w:val="007546F7"/>
    <w:rsid w:val="007577F5"/>
    <w:rsid w:val="00763CCB"/>
    <w:rsid w:val="00786662"/>
    <w:rsid w:val="0078703F"/>
    <w:rsid w:val="00790442"/>
    <w:rsid w:val="0079198A"/>
    <w:rsid w:val="00793C14"/>
    <w:rsid w:val="00796A3E"/>
    <w:rsid w:val="007A3E35"/>
    <w:rsid w:val="007A527F"/>
    <w:rsid w:val="007B1BA6"/>
    <w:rsid w:val="007B5F3A"/>
    <w:rsid w:val="007D4A1C"/>
    <w:rsid w:val="007D57FD"/>
    <w:rsid w:val="007E18CB"/>
    <w:rsid w:val="007E35EE"/>
    <w:rsid w:val="007E66F9"/>
    <w:rsid w:val="0081226A"/>
    <w:rsid w:val="00816557"/>
    <w:rsid w:val="0082237C"/>
    <w:rsid w:val="00824CA9"/>
    <w:rsid w:val="0082540A"/>
    <w:rsid w:val="00825809"/>
    <w:rsid w:val="00864E6E"/>
    <w:rsid w:val="00883888"/>
    <w:rsid w:val="00883AF8"/>
    <w:rsid w:val="00885514"/>
    <w:rsid w:val="008929D3"/>
    <w:rsid w:val="008B055F"/>
    <w:rsid w:val="008B1CC6"/>
    <w:rsid w:val="008B224F"/>
    <w:rsid w:val="008C3056"/>
    <w:rsid w:val="008C6BCD"/>
    <w:rsid w:val="008C7294"/>
    <w:rsid w:val="008F7791"/>
    <w:rsid w:val="00902837"/>
    <w:rsid w:val="00910460"/>
    <w:rsid w:val="00914382"/>
    <w:rsid w:val="009167C0"/>
    <w:rsid w:val="00920A44"/>
    <w:rsid w:val="00922C4B"/>
    <w:rsid w:val="00936D9A"/>
    <w:rsid w:val="009738EA"/>
    <w:rsid w:val="009923EB"/>
    <w:rsid w:val="0099328F"/>
    <w:rsid w:val="009A06F8"/>
    <w:rsid w:val="009B699A"/>
    <w:rsid w:val="009C0473"/>
    <w:rsid w:val="009D0B4B"/>
    <w:rsid w:val="009D1555"/>
    <w:rsid w:val="009D6EE2"/>
    <w:rsid w:val="009E1C9D"/>
    <w:rsid w:val="009E29E5"/>
    <w:rsid w:val="009E2AE2"/>
    <w:rsid w:val="009F0E9C"/>
    <w:rsid w:val="00A0664F"/>
    <w:rsid w:val="00A06E0B"/>
    <w:rsid w:val="00A2500C"/>
    <w:rsid w:val="00A25216"/>
    <w:rsid w:val="00A36448"/>
    <w:rsid w:val="00A420D3"/>
    <w:rsid w:val="00A470E8"/>
    <w:rsid w:val="00A52FF2"/>
    <w:rsid w:val="00A8004C"/>
    <w:rsid w:val="00AA4D23"/>
    <w:rsid w:val="00AA70A2"/>
    <w:rsid w:val="00AB1134"/>
    <w:rsid w:val="00AB117E"/>
    <w:rsid w:val="00AB4669"/>
    <w:rsid w:val="00AB49B6"/>
    <w:rsid w:val="00AB4E3B"/>
    <w:rsid w:val="00AC2A84"/>
    <w:rsid w:val="00AC34D5"/>
    <w:rsid w:val="00AC7BE8"/>
    <w:rsid w:val="00AD2C45"/>
    <w:rsid w:val="00AD733C"/>
    <w:rsid w:val="00AE0C53"/>
    <w:rsid w:val="00AE1C7B"/>
    <w:rsid w:val="00AF53E6"/>
    <w:rsid w:val="00AF6F1D"/>
    <w:rsid w:val="00B111FF"/>
    <w:rsid w:val="00B163B7"/>
    <w:rsid w:val="00B22B48"/>
    <w:rsid w:val="00B26B0B"/>
    <w:rsid w:val="00B435A6"/>
    <w:rsid w:val="00B47778"/>
    <w:rsid w:val="00B50F58"/>
    <w:rsid w:val="00B51544"/>
    <w:rsid w:val="00B55C29"/>
    <w:rsid w:val="00B62832"/>
    <w:rsid w:val="00B8110F"/>
    <w:rsid w:val="00B83D50"/>
    <w:rsid w:val="00B8782B"/>
    <w:rsid w:val="00B9085C"/>
    <w:rsid w:val="00BB5D17"/>
    <w:rsid w:val="00BB72BA"/>
    <w:rsid w:val="00BC4F8D"/>
    <w:rsid w:val="00BC76F1"/>
    <w:rsid w:val="00BE2F47"/>
    <w:rsid w:val="00BF320C"/>
    <w:rsid w:val="00C00454"/>
    <w:rsid w:val="00C17F14"/>
    <w:rsid w:val="00C55B05"/>
    <w:rsid w:val="00C6386C"/>
    <w:rsid w:val="00C71B66"/>
    <w:rsid w:val="00C779F0"/>
    <w:rsid w:val="00C82DCB"/>
    <w:rsid w:val="00C96167"/>
    <w:rsid w:val="00CA6AD3"/>
    <w:rsid w:val="00CB7F0D"/>
    <w:rsid w:val="00CC3C8A"/>
    <w:rsid w:val="00CC71F5"/>
    <w:rsid w:val="00CC755E"/>
    <w:rsid w:val="00CD149B"/>
    <w:rsid w:val="00CD7EFF"/>
    <w:rsid w:val="00CE66EB"/>
    <w:rsid w:val="00CE6860"/>
    <w:rsid w:val="00CF75EE"/>
    <w:rsid w:val="00D1454D"/>
    <w:rsid w:val="00D15B02"/>
    <w:rsid w:val="00D2659B"/>
    <w:rsid w:val="00D32A3A"/>
    <w:rsid w:val="00D358D9"/>
    <w:rsid w:val="00D52E94"/>
    <w:rsid w:val="00D56AD9"/>
    <w:rsid w:val="00D71D0A"/>
    <w:rsid w:val="00D8068A"/>
    <w:rsid w:val="00D85497"/>
    <w:rsid w:val="00D92BF3"/>
    <w:rsid w:val="00D94172"/>
    <w:rsid w:val="00D95141"/>
    <w:rsid w:val="00D9574C"/>
    <w:rsid w:val="00D95E66"/>
    <w:rsid w:val="00D96368"/>
    <w:rsid w:val="00DA419D"/>
    <w:rsid w:val="00DD448A"/>
    <w:rsid w:val="00DD6C61"/>
    <w:rsid w:val="00DD798C"/>
    <w:rsid w:val="00DE15D7"/>
    <w:rsid w:val="00DE2732"/>
    <w:rsid w:val="00DF10CC"/>
    <w:rsid w:val="00E001EA"/>
    <w:rsid w:val="00E042D3"/>
    <w:rsid w:val="00E073DF"/>
    <w:rsid w:val="00E21BF1"/>
    <w:rsid w:val="00E2348D"/>
    <w:rsid w:val="00E24C35"/>
    <w:rsid w:val="00E27DE3"/>
    <w:rsid w:val="00E33774"/>
    <w:rsid w:val="00E51B2F"/>
    <w:rsid w:val="00E60566"/>
    <w:rsid w:val="00E63252"/>
    <w:rsid w:val="00E6448D"/>
    <w:rsid w:val="00E939D0"/>
    <w:rsid w:val="00E94990"/>
    <w:rsid w:val="00E94ADB"/>
    <w:rsid w:val="00EA08D0"/>
    <w:rsid w:val="00EA0F97"/>
    <w:rsid w:val="00EA1BD5"/>
    <w:rsid w:val="00EA3676"/>
    <w:rsid w:val="00EA413D"/>
    <w:rsid w:val="00EB1C78"/>
    <w:rsid w:val="00EC1FC9"/>
    <w:rsid w:val="00EE490E"/>
    <w:rsid w:val="00EE6FBF"/>
    <w:rsid w:val="00EE7B15"/>
    <w:rsid w:val="00EF3E26"/>
    <w:rsid w:val="00F04FD0"/>
    <w:rsid w:val="00F06895"/>
    <w:rsid w:val="00F06C27"/>
    <w:rsid w:val="00F177AA"/>
    <w:rsid w:val="00F40B61"/>
    <w:rsid w:val="00F63AD8"/>
    <w:rsid w:val="00F6676C"/>
    <w:rsid w:val="00F75335"/>
    <w:rsid w:val="00F81EF8"/>
    <w:rsid w:val="00F85267"/>
    <w:rsid w:val="00FC3079"/>
    <w:rsid w:val="00FC7413"/>
    <w:rsid w:val="00FE3562"/>
    <w:rsid w:val="00FF46AC"/>
    <w:rsid w:val="01AF4DFA"/>
    <w:rsid w:val="02EF6BEA"/>
    <w:rsid w:val="032679F3"/>
    <w:rsid w:val="050B2CDE"/>
    <w:rsid w:val="05B05200"/>
    <w:rsid w:val="072D5FF3"/>
    <w:rsid w:val="08BE0D2E"/>
    <w:rsid w:val="0A266ED3"/>
    <w:rsid w:val="0BCC6E36"/>
    <w:rsid w:val="0CB81877"/>
    <w:rsid w:val="10214ADE"/>
    <w:rsid w:val="120A0F3C"/>
    <w:rsid w:val="127B2EE3"/>
    <w:rsid w:val="12D34C22"/>
    <w:rsid w:val="155E2F7E"/>
    <w:rsid w:val="15FC69FB"/>
    <w:rsid w:val="16435EB8"/>
    <w:rsid w:val="1706084E"/>
    <w:rsid w:val="17DC1CCE"/>
    <w:rsid w:val="183E134E"/>
    <w:rsid w:val="1BBB43E3"/>
    <w:rsid w:val="1F6D2243"/>
    <w:rsid w:val="20B92D86"/>
    <w:rsid w:val="20BE100D"/>
    <w:rsid w:val="20C17270"/>
    <w:rsid w:val="21A91E87"/>
    <w:rsid w:val="290F73DF"/>
    <w:rsid w:val="2B0A26CC"/>
    <w:rsid w:val="2BFB06A0"/>
    <w:rsid w:val="2C8338EB"/>
    <w:rsid w:val="30C02B2F"/>
    <w:rsid w:val="31634F40"/>
    <w:rsid w:val="31B67643"/>
    <w:rsid w:val="31CD00BA"/>
    <w:rsid w:val="3C431DAA"/>
    <w:rsid w:val="3C9A794D"/>
    <w:rsid w:val="3F1B0AF2"/>
    <w:rsid w:val="3FAD7704"/>
    <w:rsid w:val="429E1503"/>
    <w:rsid w:val="42B42326"/>
    <w:rsid w:val="43450724"/>
    <w:rsid w:val="43E903FB"/>
    <w:rsid w:val="451A6E9E"/>
    <w:rsid w:val="467A71A4"/>
    <w:rsid w:val="48303094"/>
    <w:rsid w:val="49D177BD"/>
    <w:rsid w:val="4B68267E"/>
    <w:rsid w:val="4BA71B20"/>
    <w:rsid w:val="4C4948E0"/>
    <w:rsid w:val="4DE30F7C"/>
    <w:rsid w:val="517D08D2"/>
    <w:rsid w:val="52893712"/>
    <w:rsid w:val="559D4069"/>
    <w:rsid w:val="5CE54FDA"/>
    <w:rsid w:val="5D6606B9"/>
    <w:rsid w:val="60410214"/>
    <w:rsid w:val="62666782"/>
    <w:rsid w:val="627067B1"/>
    <w:rsid w:val="63A436C3"/>
    <w:rsid w:val="63CA1D16"/>
    <w:rsid w:val="648602FB"/>
    <w:rsid w:val="655C39E1"/>
    <w:rsid w:val="6A522D61"/>
    <w:rsid w:val="6B4D40D4"/>
    <w:rsid w:val="6BA72F86"/>
    <w:rsid w:val="6F1F6167"/>
    <w:rsid w:val="708539A0"/>
    <w:rsid w:val="73AB3A66"/>
    <w:rsid w:val="744C1208"/>
    <w:rsid w:val="76CD265D"/>
    <w:rsid w:val="76E3531B"/>
    <w:rsid w:val="76FD6A38"/>
    <w:rsid w:val="7861550A"/>
    <w:rsid w:val="7AA63905"/>
    <w:rsid w:val="7ACE11DF"/>
    <w:rsid w:val="7BA744A4"/>
    <w:rsid w:val="7BF23A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iPriority w:val="0"/>
    <w:pPr>
      <w:jc w:val="left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annotation subject"/>
    <w:basedOn w:val="2"/>
    <w:next w:val="2"/>
    <w:link w:val="16"/>
    <w:uiPriority w:val="0"/>
    <w:rPr>
      <w:b/>
      <w:bCs/>
    </w:rPr>
  </w:style>
  <w:style w:type="character" w:styleId="10">
    <w:name w:val="annotation reference"/>
    <w:uiPriority w:val="0"/>
    <w:rPr>
      <w:sz w:val="21"/>
      <w:szCs w:val="21"/>
    </w:rPr>
  </w:style>
  <w:style w:type="paragraph" w:customStyle="1" w:styleId="11">
    <w:name w:val="List Paragraph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13">
    <w:name w:val="批注文字 字符"/>
    <w:link w:val="2"/>
    <w:uiPriority w:val="0"/>
    <w:rPr>
      <w:kern w:val="2"/>
      <w:sz w:val="21"/>
    </w:rPr>
  </w:style>
  <w:style w:type="character" w:customStyle="1" w:styleId="14">
    <w:name w:val="页脚 字符"/>
    <w:link w:val="4"/>
    <w:uiPriority w:val="0"/>
    <w:rPr>
      <w:kern w:val="2"/>
      <w:sz w:val="18"/>
      <w:szCs w:val="18"/>
    </w:rPr>
  </w:style>
  <w:style w:type="character" w:customStyle="1" w:styleId="15">
    <w:name w:val="批注框文本 字符"/>
    <w:link w:val="3"/>
    <w:uiPriority w:val="0"/>
    <w:rPr>
      <w:kern w:val="2"/>
      <w:sz w:val="18"/>
      <w:szCs w:val="18"/>
    </w:rPr>
  </w:style>
  <w:style w:type="character" w:customStyle="1" w:styleId="16">
    <w:name w:val="批注主题 字符"/>
    <w:link w:val="7"/>
    <w:uiPriority w:val="0"/>
    <w:rPr>
      <w:b/>
      <w:bCs/>
      <w:kern w:val="2"/>
      <w:sz w:val="21"/>
    </w:rPr>
  </w:style>
  <w:style w:type="character" w:customStyle="1" w:styleId="17">
    <w:name w:val="页眉 字符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153</Words>
  <Characters>874</Characters>
  <Lines>7</Lines>
  <Paragraphs>2</Paragraphs>
  <TotalTime>21</TotalTime>
  <ScaleCrop>false</ScaleCrop>
  <LinksUpToDate>false</LinksUpToDate>
  <CharactersWithSpaces>1025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2015-05-12T07:54:00Z</dcterms:created>
  <dc:creator>jnc</dc:creator>
  <cp:lastModifiedBy>田鹏</cp:lastModifiedBy>
  <dcterms:modified xsi:type="dcterms:W3CDTF">2019-11-05T02:14:31Z</dcterms:modified>
  <dc:title>证券代码：002408                              证券简称：齐翔腾达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