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37" w:rsidRDefault="00FA5FE8" w:rsidP="008433C5">
      <w:pPr>
        <w:spacing w:beforeLines="50" w:afterLines="50" w:line="400" w:lineRule="exact"/>
        <w:rPr>
          <w:rFonts w:ascii="宋体" w:hAnsi="宋体"/>
          <w:bCs/>
          <w:iCs/>
          <w:color w:val="000000"/>
          <w:sz w:val="24"/>
        </w:rPr>
      </w:pPr>
      <w:r>
        <w:rPr>
          <w:rFonts w:ascii="宋体" w:hAnsi="宋体" w:hint="eastAsia"/>
          <w:bCs/>
          <w:iCs/>
          <w:color w:val="000000"/>
          <w:sz w:val="24"/>
        </w:rPr>
        <w:t>证券代码：300136                                   证券简称：</w:t>
      </w:r>
      <w:proofErr w:type="gramStart"/>
      <w:r>
        <w:rPr>
          <w:rFonts w:ascii="宋体" w:hAnsi="宋体" w:hint="eastAsia"/>
          <w:bCs/>
          <w:iCs/>
          <w:color w:val="000000"/>
          <w:sz w:val="24"/>
        </w:rPr>
        <w:t>信维通信</w:t>
      </w:r>
      <w:proofErr w:type="gramEnd"/>
    </w:p>
    <w:p w:rsidR="00986037" w:rsidRDefault="00FA5FE8" w:rsidP="008433C5">
      <w:pPr>
        <w:spacing w:beforeLines="50" w:afterLines="50" w:line="400" w:lineRule="exact"/>
        <w:jc w:val="center"/>
        <w:rPr>
          <w:rFonts w:ascii="宋体" w:hAnsi="宋体"/>
          <w:b/>
          <w:bCs/>
          <w:iCs/>
          <w:color w:val="000000"/>
          <w:sz w:val="32"/>
          <w:szCs w:val="32"/>
        </w:rPr>
      </w:pPr>
      <w:proofErr w:type="gramStart"/>
      <w:r>
        <w:rPr>
          <w:rFonts w:ascii="宋体" w:hAnsi="宋体" w:hint="eastAsia"/>
          <w:b/>
          <w:bCs/>
          <w:iCs/>
          <w:color w:val="000000"/>
          <w:sz w:val="32"/>
          <w:szCs w:val="32"/>
        </w:rPr>
        <w:t>深圳市信维通信</w:t>
      </w:r>
      <w:proofErr w:type="gramEnd"/>
      <w:r>
        <w:rPr>
          <w:rFonts w:ascii="宋体" w:hAnsi="宋体" w:hint="eastAsia"/>
          <w:b/>
          <w:bCs/>
          <w:iCs/>
          <w:color w:val="000000"/>
          <w:sz w:val="32"/>
          <w:szCs w:val="32"/>
        </w:rPr>
        <w:t>股份有限公司投资者关系活动记录表</w:t>
      </w:r>
    </w:p>
    <w:p w:rsidR="00986037" w:rsidRDefault="00FA5FE8">
      <w:pPr>
        <w:spacing w:line="400" w:lineRule="exact"/>
        <w:rPr>
          <w:rFonts w:ascii="宋体" w:hAnsi="宋体"/>
          <w:bCs/>
          <w:iCs/>
          <w:color w:val="000000"/>
          <w:sz w:val="24"/>
        </w:rPr>
      </w:pPr>
      <w:r>
        <w:rPr>
          <w:rFonts w:ascii="宋体" w:hAnsi="宋体" w:hint="eastAsia"/>
          <w:bCs/>
          <w:iCs/>
          <w:color w:val="000000"/>
          <w:sz w:val="24"/>
        </w:rPr>
        <w:t xml:space="preserve">                                                        编号：</w:t>
      </w:r>
      <w:r w:rsidR="00AE4EF9">
        <w:rPr>
          <w:rFonts w:ascii="宋体" w:hAnsi="宋体" w:hint="eastAsia"/>
          <w:bCs/>
          <w:iCs/>
          <w:color w:val="000000"/>
          <w:sz w:val="24"/>
        </w:rPr>
        <w:t>2019</w:t>
      </w:r>
      <w:r>
        <w:rPr>
          <w:rFonts w:ascii="宋体" w:hAnsi="宋体" w:hint="eastAsia"/>
          <w:bCs/>
          <w:iCs/>
          <w:color w:val="000000"/>
          <w:sz w:val="24"/>
        </w:rPr>
        <w:t>-</w:t>
      </w:r>
      <w:r w:rsidR="0003740A">
        <w:rPr>
          <w:rFonts w:ascii="宋体" w:hAnsi="宋体" w:hint="eastAsia"/>
          <w:bCs/>
          <w:iCs/>
          <w:color w:val="000000"/>
          <w:sz w:val="24"/>
        </w:rPr>
        <w:t>0</w:t>
      </w:r>
      <w:r w:rsidR="00C71540">
        <w:rPr>
          <w:rFonts w:ascii="宋体" w:hAnsi="宋体" w:hint="eastAsia"/>
          <w:bCs/>
          <w:iCs/>
          <w:color w:val="000000"/>
          <w:sz w:val="24"/>
        </w:rPr>
        <w:t>9</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7223"/>
      </w:tblGrid>
      <w:tr w:rsidR="00986037">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hint="eastAsia"/>
                <w:bCs/>
                <w:iCs/>
                <w:color w:val="000000"/>
                <w:sz w:val="24"/>
              </w:rPr>
              <w:t>投资者关系活动类别</w:t>
            </w:r>
          </w:p>
        </w:tc>
        <w:tc>
          <w:tcPr>
            <w:tcW w:w="7223"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Wingdings 2" w:hAnsi="Wingdings 2"/>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rsidR="00986037" w:rsidRDefault="00FA5FE8">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rsidR="00986037" w:rsidRDefault="00FA5FE8">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rsidR="00986037" w:rsidRDefault="00FA5FE8">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rsidR="00986037" w:rsidRDefault="00FA5FE8">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p>
        </w:tc>
      </w:tr>
      <w:tr w:rsidR="00986037">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7223" w:type="dxa"/>
            <w:tcBorders>
              <w:top w:val="single" w:sz="4" w:space="0" w:color="auto"/>
              <w:left w:val="single" w:sz="4" w:space="0" w:color="auto"/>
              <w:bottom w:val="single" w:sz="4" w:space="0" w:color="auto"/>
              <w:right w:val="single" w:sz="4" w:space="0" w:color="auto"/>
            </w:tcBorders>
          </w:tcPr>
          <w:p w:rsidR="00F27F5C" w:rsidRDefault="00F27F5C" w:rsidP="00F27F5C">
            <w:pPr>
              <w:spacing w:line="360" w:lineRule="auto"/>
              <w:rPr>
                <w:rFonts w:ascii="宋体" w:hAnsi="宋体"/>
                <w:b/>
                <w:bCs/>
                <w:iCs/>
                <w:color w:val="000000"/>
                <w:sz w:val="24"/>
                <w:u w:val="single"/>
              </w:rPr>
            </w:pPr>
            <w:r>
              <w:rPr>
                <w:rFonts w:ascii="宋体" w:hAnsi="宋体" w:hint="eastAsia"/>
                <w:b/>
                <w:bCs/>
                <w:iCs/>
                <w:color w:val="000000"/>
                <w:sz w:val="24"/>
                <w:u w:val="single"/>
              </w:rPr>
              <w:t>2019年</w:t>
            </w:r>
            <w:r w:rsidR="00A2474A">
              <w:rPr>
                <w:rFonts w:ascii="宋体" w:hAnsi="宋体" w:hint="eastAsia"/>
                <w:b/>
                <w:bCs/>
                <w:iCs/>
                <w:color w:val="000000"/>
                <w:sz w:val="24"/>
                <w:u w:val="single"/>
              </w:rPr>
              <w:t>11</w:t>
            </w:r>
            <w:r>
              <w:rPr>
                <w:rFonts w:ascii="宋体" w:hAnsi="宋体" w:hint="eastAsia"/>
                <w:b/>
                <w:bCs/>
                <w:iCs/>
                <w:color w:val="000000"/>
                <w:sz w:val="24"/>
                <w:u w:val="single"/>
              </w:rPr>
              <w:t>月</w:t>
            </w:r>
            <w:r w:rsidR="00A2474A">
              <w:rPr>
                <w:rFonts w:ascii="宋体" w:hAnsi="宋体" w:hint="eastAsia"/>
                <w:b/>
                <w:bCs/>
                <w:iCs/>
                <w:color w:val="000000"/>
                <w:sz w:val="24"/>
                <w:u w:val="single"/>
              </w:rPr>
              <w:t>4</w:t>
            </w:r>
            <w:r>
              <w:rPr>
                <w:rFonts w:ascii="宋体" w:hAnsi="宋体" w:hint="eastAsia"/>
                <w:b/>
                <w:bCs/>
                <w:iCs/>
                <w:color w:val="000000"/>
                <w:sz w:val="24"/>
                <w:u w:val="single"/>
              </w:rPr>
              <w:t>日</w:t>
            </w:r>
            <w:r w:rsidRPr="00B0414B">
              <w:rPr>
                <w:rFonts w:ascii="宋体" w:hAnsi="宋体" w:hint="eastAsia"/>
                <w:b/>
                <w:bCs/>
                <w:iCs/>
                <w:sz w:val="24"/>
                <w:u w:val="single"/>
              </w:rPr>
              <w:t xml:space="preserve"> </w:t>
            </w:r>
          </w:p>
          <w:p w:rsidR="00A2474A" w:rsidRDefault="00A2474A" w:rsidP="00F53CA7">
            <w:pPr>
              <w:spacing w:line="360" w:lineRule="auto"/>
              <w:rPr>
                <w:rFonts w:ascii="宋体" w:hAnsi="宋体" w:cs="Arial"/>
                <w:szCs w:val="21"/>
              </w:rPr>
            </w:pPr>
            <w:r>
              <w:rPr>
                <w:rFonts w:ascii="宋体" w:hAnsi="宋体" w:cs="Arial" w:hint="eastAsia"/>
                <w:szCs w:val="21"/>
              </w:rPr>
              <w:t>Macquarie Capital    Nicolas Baratte、Cherry Ma；</w:t>
            </w:r>
          </w:p>
          <w:p w:rsidR="00A2474A" w:rsidRDefault="00A2474A" w:rsidP="00F53CA7">
            <w:pPr>
              <w:spacing w:line="360" w:lineRule="auto"/>
              <w:rPr>
                <w:rFonts w:ascii="宋体" w:hAnsi="宋体" w:cs="Arial"/>
                <w:szCs w:val="21"/>
              </w:rPr>
            </w:pPr>
            <w:proofErr w:type="spellStart"/>
            <w:r>
              <w:rPr>
                <w:rFonts w:ascii="宋体" w:hAnsi="宋体" w:cs="Arial" w:hint="eastAsia"/>
                <w:szCs w:val="21"/>
              </w:rPr>
              <w:t>Eastspring</w:t>
            </w:r>
            <w:proofErr w:type="spellEnd"/>
            <w:r>
              <w:rPr>
                <w:rFonts w:ascii="宋体" w:hAnsi="宋体" w:cs="Arial" w:hint="eastAsia"/>
                <w:szCs w:val="21"/>
              </w:rPr>
              <w:t xml:space="preserve"> Investments    Krishna Kumar；</w:t>
            </w:r>
          </w:p>
          <w:p w:rsidR="00A2474A" w:rsidRDefault="00A2474A" w:rsidP="00F53CA7">
            <w:pPr>
              <w:spacing w:line="360" w:lineRule="auto"/>
              <w:rPr>
                <w:rFonts w:ascii="宋体" w:hAnsi="宋体" w:cs="Arial"/>
                <w:szCs w:val="21"/>
              </w:rPr>
            </w:pPr>
            <w:r>
              <w:rPr>
                <w:rFonts w:ascii="宋体" w:hAnsi="宋体" w:cs="Arial" w:hint="eastAsia"/>
                <w:szCs w:val="21"/>
              </w:rPr>
              <w:t>高盛    郭师玮；</w:t>
            </w:r>
          </w:p>
          <w:p w:rsidR="00A2474A" w:rsidRDefault="00A2474A" w:rsidP="00F53CA7">
            <w:pPr>
              <w:spacing w:line="360" w:lineRule="auto"/>
              <w:rPr>
                <w:rFonts w:ascii="宋体" w:hAnsi="宋体" w:cs="Arial"/>
                <w:szCs w:val="21"/>
              </w:rPr>
            </w:pPr>
            <w:proofErr w:type="gramStart"/>
            <w:r>
              <w:rPr>
                <w:rFonts w:ascii="宋体" w:hAnsi="宋体" w:cs="Arial" w:hint="eastAsia"/>
                <w:szCs w:val="21"/>
              </w:rPr>
              <w:t>立格资本</w:t>
            </w:r>
            <w:proofErr w:type="gramEnd"/>
            <w:r>
              <w:rPr>
                <w:rFonts w:ascii="宋体" w:hAnsi="宋体" w:cs="Arial" w:hint="eastAsia"/>
                <w:szCs w:val="21"/>
              </w:rPr>
              <w:t xml:space="preserve">   陆晔；</w:t>
            </w:r>
          </w:p>
          <w:p w:rsidR="00A2474A" w:rsidRDefault="00A2474A" w:rsidP="00F53CA7">
            <w:pPr>
              <w:spacing w:line="360" w:lineRule="auto"/>
              <w:rPr>
                <w:rFonts w:ascii="宋体" w:hAnsi="宋体" w:cs="Arial"/>
                <w:szCs w:val="21"/>
              </w:rPr>
            </w:pPr>
            <w:r>
              <w:rPr>
                <w:rFonts w:ascii="宋体" w:hAnsi="宋体" w:cs="Arial" w:hint="eastAsia"/>
                <w:szCs w:val="21"/>
              </w:rPr>
              <w:t>富敦资管   朱智明；</w:t>
            </w:r>
          </w:p>
          <w:p w:rsidR="00FE23A5" w:rsidRPr="00FE23A5" w:rsidRDefault="00FE23A5" w:rsidP="00F53CA7">
            <w:pPr>
              <w:spacing w:line="360" w:lineRule="auto"/>
              <w:rPr>
                <w:rFonts w:ascii="宋体" w:hAnsi="宋体" w:cs="Arial"/>
                <w:szCs w:val="21"/>
              </w:rPr>
            </w:pPr>
            <w:r>
              <w:rPr>
                <w:rFonts w:ascii="宋体" w:hAnsi="宋体" w:cs="Arial" w:hint="eastAsia"/>
                <w:szCs w:val="21"/>
              </w:rPr>
              <w:t>光大证券   王经纬；</w:t>
            </w:r>
          </w:p>
          <w:p w:rsidR="00A2474A" w:rsidRDefault="00A2474A" w:rsidP="00F53CA7">
            <w:pPr>
              <w:spacing w:line="360" w:lineRule="auto"/>
              <w:rPr>
                <w:rFonts w:ascii="宋体" w:hAnsi="宋体" w:cs="Arial"/>
                <w:szCs w:val="21"/>
              </w:rPr>
            </w:pPr>
            <w:r>
              <w:rPr>
                <w:rFonts w:ascii="宋体" w:hAnsi="宋体" w:cs="Arial" w:hint="eastAsia"/>
                <w:szCs w:val="21"/>
              </w:rPr>
              <w:t>西南证券   仇文妍；</w:t>
            </w:r>
          </w:p>
          <w:p w:rsidR="00F53CA7" w:rsidRDefault="00F53CA7" w:rsidP="00F53CA7">
            <w:pPr>
              <w:spacing w:line="360" w:lineRule="auto"/>
              <w:rPr>
                <w:rFonts w:ascii="宋体" w:hAnsi="宋体"/>
                <w:b/>
                <w:bCs/>
                <w:iCs/>
                <w:color w:val="000000"/>
                <w:sz w:val="24"/>
                <w:u w:val="single"/>
              </w:rPr>
            </w:pPr>
            <w:r>
              <w:rPr>
                <w:rFonts w:ascii="宋体" w:hAnsi="宋体" w:hint="eastAsia"/>
                <w:b/>
                <w:bCs/>
                <w:iCs/>
                <w:color w:val="000000"/>
                <w:sz w:val="24"/>
                <w:u w:val="single"/>
              </w:rPr>
              <w:t>2019年</w:t>
            </w:r>
            <w:r w:rsidR="00A2474A">
              <w:rPr>
                <w:rFonts w:ascii="宋体" w:hAnsi="宋体" w:hint="eastAsia"/>
                <w:b/>
                <w:bCs/>
                <w:iCs/>
                <w:color w:val="000000"/>
                <w:sz w:val="24"/>
                <w:u w:val="single"/>
              </w:rPr>
              <w:t>11</w:t>
            </w:r>
            <w:r>
              <w:rPr>
                <w:rFonts w:ascii="宋体" w:hAnsi="宋体" w:hint="eastAsia"/>
                <w:b/>
                <w:bCs/>
                <w:iCs/>
                <w:color w:val="000000"/>
                <w:sz w:val="24"/>
                <w:u w:val="single"/>
              </w:rPr>
              <w:t>月</w:t>
            </w:r>
            <w:r w:rsidR="00A2474A">
              <w:rPr>
                <w:rFonts w:ascii="宋体" w:hAnsi="宋体" w:hint="eastAsia"/>
                <w:b/>
                <w:bCs/>
                <w:iCs/>
                <w:color w:val="000000"/>
                <w:sz w:val="24"/>
                <w:u w:val="single"/>
              </w:rPr>
              <w:t>5</w:t>
            </w:r>
            <w:r>
              <w:rPr>
                <w:rFonts w:ascii="宋体" w:hAnsi="宋体" w:hint="eastAsia"/>
                <w:b/>
                <w:bCs/>
                <w:iCs/>
                <w:color w:val="000000"/>
                <w:sz w:val="24"/>
                <w:u w:val="single"/>
              </w:rPr>
              <w:t>日</w:t>
            </w:r>
            <w:r w:rsidRPr="00B0414B">
              <w:rPr>
                <w:rFonts w:ascii="宋体" w:hAnsi="宋体" w:hint="eastAsia"/>
                <w:b/>
                <w:bCs/>
                <w:iCs/>
                <w:sz w:val="24"/>
                <w:u w:val="single"/>
              </w:rPr>
              <w:t xml:space="preserve"> </w:t>
            </w:r>
          </w:p>
          <w:p w:rsidR="00B95AAA" w:rsidRDefault="00A2474A" w:rsidP="00F53CA7">
            <w:pPr>
              <w:spacing w:line="360" w:lineRule="auto"/>
              <w:rPr>
                <w:rFonts w:ascii="宋体" w:hAnsi="宋体" w:cs="Arial"/>
                <w:szCs w:val="21"/>
              </w:rPr>
            </w:pPr>
            <w:r>
              <w:rPr>
                <w:rFonts w:ascii="宋体" w:hAnsi="宋体" w:cs="Arial"/>
                <w:szCs w:val="21"/>
              </w:rPr>
              <w:t>中</w:t>
            </w:r>
            <w:proofErr w:type="gramStart"/>
            <w:r>
              <w:rPr>
                <w:rFonts w:ascii="宋体" w:hAnsi="宋体" w:cs="Arial"/>
                <w:szCs w:val="21"/>
              </w:rPr>
              <w:t>信建投</w:t>
            </w:r>
            <w:proofErr w:type="gramEnd"/>
            <w:r>
              <w:rPr>
                <w:rFonts w:ascii="宋体" w:hAnsi="宋体" w:cs="Arial" w:hint="eastAsia"/>
                <w:szCs w:val="21"/>
              </w:rPr>
              <w:t xml:space="preserve">   </w:t>
            </w:r>
            <w:r w:rsidRPr="00A2474A">
              <w:rPr>
                <w:rFonts w:ascii="宋体" w:hAnsi="宋体" w:cs="Arial" w:hint="eastAsia"/>
                <w:szCs w:val="21"/>
              </w:rPr>
              <w:t>马红丽</w:t>
            </w:r>
            <w:r>
              <w:rPr>
                <w:rFonts w:ascii="宋体" w:hAnsi="宋体" w:cs="Arial" w:hint="eastAsia"/>
                <w:szCs w:val="21"/>
              </w:rPr>
              <w:t>、</w:t>
            </w:r>
            <w:r w:rsidRPr="00A2474A">
              <w:rPr>
                <w:rFonts w:ascii="宋体" w:hAnsi="宋体" w:cs="Arial" w:hint="eastAsia"/>
                <w:szCs w:val="21"/>
              </w:rPr>
              <w:t>汤其勇</w:t>
            </w:r>
            <w:r>
              <w:rPr>
                <w:rFonts w:ascii="宋体" w:hAnsi="宋体" w:cs="Arial" w:hint="eastAsia"/>
                <w:szCs w:val="21"/>
              </w:rPr>
              <w:t>、</w:t>
            </w:r>
            <w:r w:rsidRPr="00A2474A">
              <w:rPr>
                <w:rFonts w:ascii="宋体" w:hAnsi="宋体" w:cs="Arial" w:hint="eastAsia"/>
                <w:szCs w:val="21"/>
              </w:rPr>
              <w:t>雷鸣</w:t>
            </w:r>
            <w:r>
              <w:rPr>
                <w:rFonts w:ascii="宋体" w:hAnsi="宋体" w:cs="Arial" w:hint="eastAsia"/>
                <w:szCs w:val="21"/>
              </w:rPr>
              <w:t>、</w:t>
            </w:r>
            <w:r w:rsidRPr="00A2474A">
              <w:rPr>
                <w:rFonts w:ascii="宋体" w:hAnsi="宋体" w:cs="Arial" w:hint="eastAsia"/>
                <w:szCs w:val="21"/>
              </w:rPr>
              <w:t>李祉瑶</w:t>
            </w:r>
            <w:r>
              <w:rPr>
                <w:rFonts w:ascii="宋体" w:hAnsi="宋体" w:cs="Arial" w:hint="eastAsia"/>
                <w:szCs w:val="21"/>
              </w:rPr>
              <w:t>。</w:t>
            </w:r>
          </w:p>
          <w:p w:rsidR="00986037" w:rsidRDefault="00FA5FE8" w:rsidP="00F53CA7">
            <w:pPr>
              <w:spacing w:line="360" w:lineRule="auto"/>
              <w:rPr>
                <w:rFonts w:ascii="宋体" w:hAnsi="宋体"/>
                <w:iCs/>
                <w:color w:val="000000"/>
                <w:sz w:val="24"/>
              </w:rPr>
            </w:pPr>
            <w:r w:rsidRPr="00E45EB1">
              <w:rPr>
                <w:rFonts w:ascii="宋体" w:hAnsi="宋体" w:cs="Arial" w:hint="eastAsia"/>
                <w:szCs w:val="21"/>
              </w:rPr>
              <w:t>以上排名不分先后。</w:t>
            </w:r>
          </w:p>
        </w:tc>
      </w:tr>
      <w:tr w:rsidR="00986037" w:rsidTr="00DD10D1">
        <w:trPr>
          <w:trHeight w:val="638"/>
        </w:trPr>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bCs/>
                <w:iCs/>
                <w:color w:val="000000"/>
                <w:sz w:val="24"/>
              </w:rPr>
              <w:t>时间</w:t>
            </w:r>
          </w:p>
        </w:tc>
        <w:tc>
          <w:tcPr>
            <w:tcW w:w="7223" w:type="dxa"/>
            <w:tcBorders>
              <w:top w:val="single" w:sz="4" w:space="0" w:color="auto"/>
              <w:left w:val="single" w:sz="4" w:space="0" w:color="auto"/>
              <w:bottom w:val="single" w:sz="4" w:space="0" w:color="auto"/>
              <w:right w:val="single" w:sz="4" w:space="0" w:color="auto"/>
            </w:tcBorders>
          </w:tcPr>
          <w:p w:rsidR="00986037" w:rsidRDefault="00FA5FE8" w:rsidP="00A2474A">
            <w:pPr>
              <w:spacing w:line="480" w:lineRule="atLeast"/>
              <w:rPr>
                <w:rFonts w:ascii="宋体" w:hAnsi="宋体"/>
                <w:bCs/>
                <w:iCs/>
                <w:color w:val="000000"/>
                <w:sz w:val="24"/>
              </w:rPr>
            </w:pPr>
            <w:r>
              <w:rPr>
                <w:rFonts w:ascii="宋体" w:hAnsi="宋体" w:hint="eastAsia"/>
                <w:bCs/>
                <w:iCs/>
                <w:color w:val="000000"/>
                <w:sz w:val="24"/>
              </w:rPr>
              <w:t>201</w:t>
            </w:r>
            <w:r w:rsidR="0014732A">
              <w:rPr>
                <w:rFonts w:ascii="宋体" w:hAnsi="宋体" w:hint="eastAsia"/>
                <w:bCs/>
                <w:iCs/>
                <w:color w:val="000000"/>
                <w:sz w:val="24"/>
              </w:rPr>
              <w:t>9</w:t>
            </w:r>
            <w:r>
              <w:rPr>
                <w:rFonts w:ascii="宋体" w:hAnsi="宋体" w:hint="eastAsia"/>
                <w:bCs/>
                <w:iCs/>
                <w:color w:val="000000"/>
                <w:sz w:val="24"/>
              </w:rPr>
              <w:t>年</w:t>
            </w:r>
            <w:r w:rsidR="00A2474A">
              <w:rPr>
                <w:rFonts w:ascii="宋体" w:hAnsi="宋体" w:hint="eastAsia"/>
                <w:bCs/>
                <w:iCs/>
                <w:color w:val="000000"/>
                <w:sz w:val="24"/>
              </w:rPr>
              <w:t>11</w:t>
            </w:r>
            <w:r w:rsidR="001F5464" w:rsidRPr="00F27F5C">
              <w:rPr>
                <w:rFonts w:ascii="宋体" w:hAnsi="宋体" w:hint="eastAsia"/>
                <w:bCs/>
                <w:iCs/>
                <w:color w:val="000000"/>
                <w:sz w:val="24"/>
              </w:rPr>
              <w:t>月</w:t>
            </w:r>
            <w:r w:rsidR="00A2474A">
              <w:rPr>
                <w:rFonts w:ascii="宋体" w:hAnsi="宋体" w:hint="eastAsia"/>
                <w:bCs/>
                <w:iCs/>
                <w:color w:val="000000"/>
                <w:sz w:val="24"/>
              </w:rPr>
              <w:t>4</w:t>
            </w:r>
            <w:r w:rsidR="001F5464" w:rsidRPr="00F27F5C">
              <w:rPr>
                <w:rFonts w:ascii="宋体" w:hAnsi="宋体" w:hint="eastAsia"/>
                <w:bCs/>
                <w:iCs/>
                <w:color w:val="000000"/>
                <w:sz w:val="24"/>
              </w:rPr>
              <w:t>日</w:t>
            </w:r>
            <w:r w:rsidR="00E4080F">
              <w:rPr>
                <w:rFonts w:ascii="宋体" w:hAnsi="宋体" w:hint="eastAsia"/>
                <w:bCs/>
                <w:iCs/>
                <w:color w:val="000000"/>
                <w:sz w:val="24"/>
              </w:rPr>
              <w:t>及</w:t>
            </w:r>
            <w:r w:rsidR="00A2474A">
              <w:rPr>
                <w:rFonts w:ascii="宋体" w:hAnsi="宋体" w:hint="eastAsia"/>
                <w:bCs/>
                <w:iCs/>
                <w:color w:val="000000"/>
                <w:sz w:val="24"/>
              </w:rPr>
              <w:t>5</w:t>
            </w:r>
            <w:r w:rsidR="008D2A89">
              <w:rPr>
                <w:rFonts w:ascii="宋体" w:hAnsi="宋体" w:hint="eastAsia"/>
                <w:bCs/>
                <w:iCs/>
                <w:color w:val="000000"/>
                <w:sz w:val="24"/>
              </w:rPr>
              <w:t>日</w:t>
            </w:r>
          </w:p>
        </w:tc>
      </w:tr>
      <w:tr w:rsidR="00986037">
        <w:trPr>
          <w:trHeight w:val="584"/>
        </w:trPr>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hint="eastAsia"/>
                <w:bCs/>
                <w:iCs/>
                <w:color w:val="000000"/>
                <w:sz w:val="24"/>
              </w:rPr>
              <w:t>地点</w:t>
            </w:r>
          </w:p>
        </w:tc>
        <w:tc>
          <w:tcPr>
            <w:tcW w:w="7223" w:type="dxa"/>
            <w:tcBorders>
              <w:top w:val="single" w:sz="4" w:space="0" w:color="auto"/>
              <w:left w:val="single" w:sz="4" w:space="0" w:color="auto"/>
              <w:bottom w:val="single" w:sz="4" w:space="0" w:color="auto"/>
              <w:right w:val="single" w:sz="4" w:space="0" w:color="auto"/>
            </w:tcBorders>
          </w:tcPr>
          <w:p w:rsidR="008D2A89" w:rsidRDefault="00A069C1" w:rsidP="00E4080F">
            <w:pPr>
              <w:spacing w:line="360" w:lineRule="auto"/>
              <w:rPr>
                <w:rFonts w:ascii="宋体" w:hAnsi="宋体"/>
                <w:bCs/>
                <w:iCs/>
                <w:color w:val="000000"/>
                <w:sz w:val="24"/>
              </w:rPr>
            </w:pPr>
            <w:r>
              <w:rPr>
                <w:rFonts w:ascii="宋体" w:hAnsi="宋体" w:hint="eastAsia"/>
                <w:bCs/>
                <w:iCs/>
                <w:color w:val="000000"/>
                <w:sz w:val="24"/>
              </w:rPr>
              <w:t>深圳市南山区科技园科丰路2号特发信息港A栋北区3楼</w:t>
            </w:r>
          </w:p>
        </w:tc>
      </w:tr>
      <w:tr w:rsidR="00986037">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7223" w:type="dxa"/>
            <w:tcBorders>
              <w:top w:val="single" w:sz="4" w:space="0" w:color="auto"/>
              <w:left w:val="single" w:sz="4" w:space="0" w:color="auto"/>
              <w:bottom w:val="single" w:sz="4" w:space="0" w:color="auto"/>
              <w:right w:val="single" w:sz="4" w:space="0" w:color="auto"/>
            </w:tcBorders>
          </w:tcPr>
          <w:p w:rsidR="008D2A89" w:rsidRDefault="00872035" w:rsidP="00E4080F">
            <w:pPr>
              <w:spacing w:line="480" w:lineRule="atLeast"/>
              <w:rPr>
                <w:rFonts w:ascii="宋体" w:hAnsi="宋体"/>
                <w:bCs/>
                <w:iCs/>
                <w:color w:val="000000"/>
                <w:sz w:val="24"/>
              </w:rPr>
            </w:pPr>
            <w:r>
              <w:rPr>
                <w:rFonts w:ascii="宋体" w:hAnsi="宋体" w:hint="eastAsia"/>
                <w:bCs/>
                <w:iCs/>
                <w:color w:val="000000"/>
                <w:sz w:val="24"/>
              </w:rPr>
              <w:t>投资者关系总监：杨明辉</w:t>
            </w:r>
          </w:p>
          <w:p w:rsidR="00A2474A" w:rsidRDefault="00A2474A" w:rsidP="00E4080F">
            <w:pPr>
              <w:spacing w:line="480" w:lineRule="atLeast"/>
              <w:rPr>
                <w:rFonts w:ascii="宋体" w:hAnsi="宋体"/>
                <w:bCs/>
                <w:iCs/>
                <w:color w:val="000000"/>
                <w:sz w:val="24"/>
              </w:rPr>
            </w:pPr>
            <w:r>
              <w:rPr>
                <w:rFonts w:ascii="宋体" w:hAnsi="宋体" w:hint="eastAsia"/>
                <w:bCs/>
                <w:iCs/>
                <w:color w:val="000000"/>
                <w:sz w:val="24"/>
              </w:rPr>
              <w:t>证券事务代表：卢信</w:t>
            </w:r>
          </w:p>
        </w:tc>
      </w:tr>
      <w:tr w:rsidR="00986037">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986037" w:rsidRDefault="00FA5FE8">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tc>
        <w:tc>
          <w:tcPr>
            <w:tcW w:w="7223" w:type="dxa"/>
            <w:tcBorders>
              <w:top w:val="single" w:sz="4" w:space="0" w:color="auto"/>
              <w:left w:val="single" w:sz="4" w:space="0" w:color="auto"/>
              <w:bottom w:val="single" w:sz="4" w:space="0" w:color="auto"/>
              <w:right w:val="single" w:sz="4" w:space="0" w:color="auto"/>
            </w:tcBorders>
          </w:tcPr>
          <w:p w:rsidR="00117F42" w:rsidRPr="008B2B26" w:rsidRDefault="00117F42" w:rsidP="00117F42">
            <w:pPr>
              <w:spacing w:line="480" w:lineRule="atLeast"/>
              <w:rPr>
                <w:rFonts w:ascii="宋体" w:hAnsi="宋体"/>
                <w:b/>
                <w:bCs/>
                <w:iCs/>
                <w:color w:val="000000"/>
                <w:sz w:val="24"/>
              </w:rPr>
            </w:pPr>
            <w:r w:rsidRPr="008B2B26">
              <w:rPr>
                <w:rFonts w:ascii="宋体" w:hAnsi="宋体"/>
                <w:b/>
                <w:bCs/>
                <w:iCs/>
                <w:color w:val="000000"/>
                <w:sz w:val="24"/>
              </w:rPr>
              <w:t>问题</w:t>
            </w:r>
            <w:r w:rsidRPr="008B2B26">
              <w:rPr>
                <w:rFonts w:ascii="宋体" w:hAnsi="宋体" w:hint="eastAsia"/>
                <w:b/>
                <w:bCs/>
                <w:iCs/>
                <w:color w:val="000000"/>
                <w:sz w:val="24"/>
              </w:rPr>
              <w:t>：</w:t>
            </w:r>
            <w:r w:rsidRPr="00A069C1">
              <w:rPr>
                <w:rFonts w:ascii="宋体" w:hAnsi="宋体" w:hint="eastAsia"/>
                <w:b/>
                <w:bCs/>
                <w:iCs/>
                <w:color w:val="000000"/>
                <w:sz w:val="24"/>
              </w:rPr>
              <w:t>公司</w:t>
            </w:r>
            <w:r>
              <w:rPr>
                <w:rFonts w:ascii="宋体" w:hAnsi="宋体" w:hint="eastAsia"/>
                <w:b/>
                <w:bCs/>
                <w:iCs/>
                <w:color w:val="000000"/>
                <w:sz w:val="24"/>
              </w:rPr>
              <w:t>第三季度</w:t>
            </w:r>
            <w:r w:rsidRPr="00A069C1">
              <w:rPr>
                <w:rFonts w:ascii="宋体" w:hAnsi="宋体" w:hint="eastAsia"/>
                <w:b/>
                <w:bCs/>
                <w:iCs/>
                <w:color w:val="000000"/>
                <w:sz w:val="24"/>
              </w:rPr>
              <w:t>经营情况如何？</w:t>
            </w:r>
          </w:p>
          <w:p w:rsidR="00117F42" w:rsidRPr="005F60DA" w:rsidRDefault="00117F42" w:rsidP="00117F42">
            <w:pPr>
              <w:spacing w:line="480" w:lineRule="atLeast"/>
              <w:rPr>
                <w:rFonts w:ascii="宋体" w:hAnsi="宋体"/>
                <w:bCs/>
                <w:iCs/>
                <w:color w:val="000000"/>
                <w:sz w:val="24"/>
              </w:rPr>
            </w:pPr>
            <w:r w:rsidRPr="005F60DA">
              <w:rPr>
                <w:rFonts w:ascii="宋体" w:hAnsi="宋体" w:hint="eastAsia"/>
                <w:bCs/>
                <w:iCs/>
                <w:color w:val="000000"/>
                <w:sz w:val="24"/>
              </w:rPr>
              <w:t>回复：2019年前三季度，公司实现营业收入约35.75亿元，较去年同期增长6.45%；归属于上市公司股东的净利润约8.28亿元，较去年同期下降3.97%。从第三季度单季度经营情况看，公司实现营业</w:t>
            </w:r>
            <w:r w:rsidRPr="005F60DA">
              <w:rPr>
                <w:rFonts w:ascii="宋体" w:hAnsi="宋体" w:hint="eastAsia"/>
                <w:bCs/>
                <w:iCs/>
                <w:color w:val="000000"/>
                <w:sz w:val="24"/>
              </w:rPr>
              <w:lastRenderedPageBreak/>
              <w:t>收入约16.2亿元，比去年同期增长5.73%，实现归属于上市公司股东的净利润约4.59亿元，比去年同期增长8.06%，公司营收及盈利水平单季度创历史新高。业绩变动说明如下：</w:t>
            </w:r>
          </w:p>
          <w:p w:rsidR="00117F42" w:rsidRPr="005F60DA" w:rsidRDefault="00117F42" w:rsidP="00117F42">
            <w:pPr>
              <w:spacing w:line="480" w:lineRule="atLeast"/>
              <w:ind w:firstLineChars="150" w:firstLine="360"/>
              <w:rPr>
                <w:rFonts w:ascii="宋体" w:hAnsi="宋体"/>
                <w:bCs/>
                <w:iCs/>
                <w:color w:val="000000"/>
                <w:sz w:val="24"/>
              </w:rPr>
            </w:pPr>
            <w:r w:rsidRPr="005F60DA">
              <w:rPr>
                <w:rFonts w:ascii="宋体" w:hAnsi="宋体" w:hint="eastAsia"/>
                <w:bCs/>
                <w:iCs/>
                <w:color w:val="000000"/>
                <w:sz w:val="24"/>
              </w:rPr>
              <w:t>1、公司完成了常州、越南等地的建设与搬迁，上述工厂的产能已开始陆续释放，各项业务在下半年也逐步放量。</w:t>
            </w:r>
          </w:p>
          <w:p w:rsidR="00117F42" w:rsidRPr="005F60DA" w:rsidRDefault="00117F42" w:rsidP="00117F42">
            <w:pPr>
              <w:spacing w:line="480" w:lineRule="atLeast"/>
              <w:ind w:firstLineChars="150" w:firstLine="360"/>
              <w:rPr>
                <w:rFonts w:ascii="宋体" w:hAnsi="宋体"/>
                <w:bCs/>
                <w:iCs/>
                <w:color w:val="000000"/>
                <w:sz w:val="24"/>
              </w:rPr>
            </w:pPr>
            <w:r w:rsidRPr="005F60DA">
              <w:rPr>
                <w:rFonts w:ascii="宋体" w:hAnsi="宋体" w:hint="eastAsia"/>
                <w:bCs/>
                <w:iCs/>
                <w:color w:val="000000"/>
                <w:sz w:val="24"/>
              </w:rPr>
              <w:t>2、公司进一步加大对射频领域的技术研发与投入，特别是基础材料和基础技术的研究，为迎接5G时代奠定了坚实的基础。</w:t>
            </w:r>
          </w:p>
          <w:p w:rsidR="00117F42" w:rsidRPr="00281775" w:rsidRDefault="00117F42" w:rsidP="00117F42">
            <w:pPr>
              <w:spacing w:line="480" w:lineRule="atLeast"/>
              <w:ind w:firstLineChars="150" w:firstLine="360"/>
              <w:rPr>
                <w:rFonts w:ascii="宋体" w:hAnsi="宋体"/>
                <w:bCs/>
                <w:iCs/>
                <w:color w:val="000000"/>
                <w:sz w:val="24"/>
              </w:rPr>
            </w:pPr>
            <w:r w:rsidRPr="005F60DA">
              <w:rPr>
                <w:rFonts w:ascii="宋体" w:hAnsi="宋体" w:hint="eastAsia"/>
                <w:bCs/>
                <w:iCs/>
                <w:color w:val="000000"/>
                <w:sz w:val="24"/>
              </w:rPr>
              <w:t>3、公司业务规模在前三季度仍持续保持上升势能，有信心通过全员的努力，使得2019年全年的业绩水平高于去年。公司致力于打造技术驱动型企业，不断提升公司的竞争力，为客户创造价值。</w:t>
            </w:r>
          </w:p>
          <w:p w:rsidR="00117F42" w:rsidRPr="00281775" w:rsidRDefault="00117F42" w:rsidP="00117F42">
            <w:pPr>
              <w:spacing w:line="480" w:lineRule="atLeast"/>
              <w:ind w:firstLineChars="300" w:firstLine="720"/>
              <w:rPr>
                <w:rFonts w:ascii="宋体" w:hAnsi="宋体"/>
                <w:bCs/>
                <w:iCs/>
                <w:color w:val="000000"/>
                <w:sz w:val="24"/>
              </w:rPr>
            </w:pPr>
          </w:p>
          <w:p w:rsidR="007675C4" w:rsidRPr="008B2B26" w:rsidRDefault="007675C4" w:rsidP="007675C4">
            <w:pPr>
              <w:spacing w:line="480" w:lineRule="atLeast"/>
              <w:rPr>
                <w:rFonts w:ascii="宋体" w:hAnsi="宋体"/>
                <w:b/>
                <w:bCs/>
                <w:iCs/>
                <w:color w:val="000000"/>
                <w:sz w:val="24"/>
              </w:rPr>
            </w:pPr>
            <w:r w:rsidRPr="008B2B26">
              <w:rPr>
                <w:rFonts w:ascii="宋体" w:hAnsi="宋体"/>
                <w:b/>
                <w:bCs/>
                <w:iCs/>
                <w:color w:val="000000"/>
                <w:sz w:val="24"/>
              </w:rPr>
              <w:t>问题</w:t>
            </w:r>
            <w:r w:rsidRPr="008B2B26">
              <w:rPr>
                <w:rFonts w:ascii="宋体" w:hAnsi="宋体" w:hint="eastAsia"/>
                <w:b/>
                <w:bCs/>
                <w:iCs/>
                <w:color w:val="000000"/>
                <w:sz w:val="24"/>
              </w:rPr>
              <w:t>：</w:t>
            </w:r>
            <w:r>
              <w:rPr>
                <w:rFonts w:ascii="宋体" w:hAnsi="宋体"/>
                <w:b/>
                <w:bCs/>
                <w:iCs/>
                <w:color w:val="000000"/>
                <w:sz w:val="24"/>
              </w:rPr>
              <w:t>请问公司的战略规划情况</w:t>
            </w:r>
            <w:r w:rsidRPr="008B2B26">
              <w:rPr>
                <w:rFonts w:ascii="宋体" w:hAnsi="宋体" w:hint="eastAsia"/>
                <w:b/>
                <w:bCs/>
                <w:iCs/>
                <w:color w:val="000000"/>
                <w:sz w:val="24"/>
              </w:rPr>
              <w:t>？</w:t>
            </w:r>
          </w:p>
          <w:p w:rsidR="007675C4" w:rsidRPr="008B2B26" w:rsidRDefault="007675C4" w:rsidP="007675C4">
            <w:pPr>
              <w:spacing w:line="480" w:lineRule="atLeast"/>
              <w:rPr>
                <w:rFonts w:ascii="宋体" w:hAnsi="宋体"/>
                <w:bCs/>
                <w:iCs/>
                <w:color w:val="000000"/>
                <w:sz w:val="24"/>
              </w:rPr>
            </w:pPr>
            <w:r>
              <w:rPr>
                <w:rFonts w:ascii="宋体" w:hAnsi="宋体" w:hint="eastAsia"/>
                <w:bCs/>
                <w:iCs/>
                <w:color w:val="000000"/>
                <w:sz w:val="24"/>
              </w:rPr>
              <w:t>回复：目前公司在整体以及各个事业部均有做三年滚动的战略规划以及全面预算管理。公司坚持做零部件，坚持做大客户平台，坚持高研发投入，坚持追求极致，坚持股权激励</w:t>
            </w:r>
            <w:proofErr w:type="gramStart"/>
            <w:r>
              <w:rPr>
                <w:rFonts w:ascii="宋体" w:hAnsi="宋体" w:hint="eastAsia"/>
                <w:bCs/>
                <w:iCs/>
                <w:color w:val="000000"/>
                <w:sz w:val="24"/>
              </w:rPr>
              <w:t>和信维合伙人</w:t>
            </w:r>
            <w:proofErr w:type="gramEnd"/>
            <w:r>
              <w:rPr>
                <w:rFonts w:ascii="宋体" w:hAnsi="宋体" w:hint="eastAsia"/>
                <w:bCs/>
                <w:iCs/>
                <w:color w:val="000000"/>
                <w:sz w:val="24"/>
              </w:rPr>
              <w:t>文化。同时，公司把日本村</w:t>
            </w:r>
            <w:proofErr w:type="gramStart"/>
            <w:r>
              <w:rPr>
                <w:rFonts w:ascii="宋体" w:hAnsi="宋体" w:hint="eastAsia"/>
                <w:bCs/>
                <w:iCs/>
                <w:color w:val="000000"/>
                <w:sz w:val="24"/>
              </w:rPr>
              <w:t>田作为</w:t>
            </w:r>
            <w:proofErr w:type="gramEnd"/>
            <w:r>
              <w:rPr>
                <w:rFonts w:ascii="宋体" w:hAnsi="宋体" w:hint="eastAsia"/>
                <w:bCs/>
                <w:iCs/>
                <w:color w:val="000000"/>
                <w:sz w:val="24"/>
              </w:rPr>
              <w:t>学习、追赶目标，成为一家不断以技术驱动发展的高科技企业。</w:t>
            </w:r>
          </w:p>
          <w:p w:rsidR="007675C4" w:rsidRDefault="007675C4" w:rsidP="00117F42">
            <w:pPr>
              <w:spacing w:line="480" w:lineRule="atLeast"/>
              <w:rPr>
                <w:rFonts w:ascii="宋体" w:hAnsi="宋体"/>
                <w:b/>
                <w:bCs/>
                <w:iCs/>
                <w:color w:val="000000"/>
                <w:sz w:val="24"/>
              </w:rPr>
            </w:pPr>
          </w:p>
          <w:p w:rsidR="00117F42" w:rsidRPr="005F60DA" w:rsidRDefault="00117F42" w:rsidP="00117F42">
            <w:pPr>
              <w:spacing w:line="480" w:lineRule="atLeast"/>
              <w:rPr>
                <w:rFonts w:ascii="宋体" w:hAnsi="宋体"/>
                <w:b/>
                <w:bCs/>
                <w:iCs/>
                <w:color w:val="000000"/>
                <w:sz w:val="24"/>
              </w:rPr>
            </w:pPr>
            <w:r w:rsidRPr="005F60DA">
              <w:rPr>
                <w:rFonts w:ascii="宋体" w:hAnsi="宋体"/>
                <w:b/>
                <w:bCs/>
                <w:iCs/>
                <w:color w:val="000000"/>
                <w:sz w:val="24"/>
              </w:rPr>
              <w:t>问题</w:t>
            </w:r>
            <w:r w:rsidRPr="005F60DA">
              <w:rPr>
                <w:rFonts w:ascii="宋体" w:hAnsi="宋体" w:hint="eastAsia"/>
                <w:b/>
                <w:bCs/>
                <w:iCs/>
                <w:color w:val="000000"/>
                <w:sz w:val="24"/>
              </w:rPr>
              <w:t>：公司的技术储备如何？请问公司在射频相关技术方面的研究进展？</w:t>
            </w:r>
          </w:p>
          <w:p w:rsidR="00117F42" w:rsidRPr="005F60DA" w:rsidRDefault="00117F42" w:rsidP="00117F42">
            <w:pPr>
              <w:spacing w:line="480" w:lineRule="atLeast"/>
              <w:rPr>
                <w:rFonts w:ascii="宋体" w:hAnsi="宋体"/>
                <w:bCs/>
                <w:iCs/>
                <w:color w:val="000000"/>
                <w:sz w:val="24"/>
              </w:rPr>
            </w:pPr>
            <w:r w:rsidRPr="005F60DA">
              <w:rPr>
                <w:rFonts w:ascii="宋体" w:hAnsi="宋体" w:hint="eastAsia"/>
                <w:bCs/>
                <w:iCs/>
                <w:color w:val="000000"/>
                <w:sz w:val="24"/>
              </w:rPr>
              <w:t>回复：公司非常注重技术投入，致力于打造技术驱动型企业。过去几年，公司一直大力投入技术研发，特别射频相关的材料技术。公司在全球设了11个应用研发管理中心，5个前沿研发中心，这些研发中心在有机高分子材料、软磁材料、微波介质陶瓷、EMC/EMI材料等领域都有深刻的研究并已取得重要突破，这些基础射频材料技术在公司未来业务拓展中将起到重要作用，也进一步巩固公司在射频行业持续领先的地位。</w:t>
            </w:r>
          </w:p>
          <w:p w:rsidR="00117F42" w:rsidRPr="005F60DA" w:rsidRDefault="00117F42" w:rsidP="00117F42">
            <w:pPr>
              <w:spacing w:line="480" w:lineRule="atLeast"/>
              <w:rPr>
                <w:rFonts w:ascii="宋体" w:hAnsi="宋体"/>
                <w:bCs/>
                <w:iCs/>
                <w:color w:val="000000"/>
                <w:sz w:val="24"/>
              </w:rPr>
            </w:pPr>
            <w:r w:rsidRPr="005F60DA">
              <w:rPr>
                <w:rFonts w:ascii="宋体" w:hAnsi="宋体" w:hint="eastAsia"/>
                <w:bCs/>
                <w:iCs/>
                <w:color w:val="000000"/>
                <w:sz w:val="24"/>
              </w:rPr>
              <w:t xml:space="preserve"> </w:t>
            </w:r>
            <w:r w:rsidRPr="005F60DA">
              <w:rPr>
                <w:rFonts w:ascii="宋体" w:hAnsi="宋体"/>
                <w:bCs/>
                <w:iCs/>
                <w:color w:val="000000"/>
                <w:sz w:val="24"/>
              </w:rPr>
              <w:t xml:space="preserve">   </w:t>
            </w:r>
            <w:r w:rsidRPr="005F60DA">
              <w:rPr>
                <w:rFonts w:ascii="宋体" w:hAnsi="宋体" w:hint="eastAsia"/>
                <w:bCs/>
                <w:iCs/>
                <w:color w:val="000000"/>
                <w:sz w:val="24"/>
              </w:rPr>
              <w:t>公司一直讲究定义产品、经营产品，也意味公司的产品是从材料端做起，这与普通的加工制造有很大的区别。以无线充电业务为</w:t>
            </w:r>
            <w:r w:rsidRPr="005F60DA">
              <w:rPr>
                <w:rFonts w:ascii="宋体" w:hAnsi="宋体" w:hint="eastAsia"/>
                <w:bCs/>
                <w:iCs/>
                <w:color w:val="000000"/>
                <w:sz w:val="24"/>
              </w:rPr>
              <w:lastRenderedPageBreak/>
              <w:t>例，公司是从</w:t>
            </w:r>
            <w:proofErr w:type="gramStart"/>
            <w:r w:rsidRPr="005F60DA">
              <w:rPr>
                <w:rFonts w:ascii="宋体" w:hAnsi="宋体" w:hint="eastAsia"/>
                <w:bCs/>
                <w:iCs/>
                <w:color w:val="000000"/>
                <w:sz w:val="24"/>
              </w:rPr>
              <w:t>材料到模组</w:t>
            </w:r>
            <w:proofErr w:type="gramEnd"/>
            <w:r w:rsidRPr="005F60DA">
              <w:rPr>
                <w:rFonts w:ascii="宋体" w:hAnsi="宋体" w:hint="eastAsia"/>
                <w:bCs/>
                <w:iCs/>
                <w:color w:val="000000"/>
                <w:sz w:val="24"/>
              </w:rPr>
              <w:t>、参与无线充电模组的设计、制造等全部环节。</w:t>
            </w:r>
          </w:p>
          <w:p w:rsidR="00117F42" w:rsidRPr="005F60DA" w:rsidRDefault="00117F42" w:rsidP="00117F42">
            <w:pPr>
              <w:spacing w:line="480" w:lineRule="atLeast"/>
              <w:ind w:firstLineChars="200" w:firstLine="480"/>
              <w:rPr>
                <w:rFonts w:ascii="宋体" w:hAnsi="宋体"/>
                <w:bCs/>
                <w:iCs/>
                <w:color w:val="000000"/>
                <w:sz w:val="24"/>
              </w:rPr>
            </w:pPr>
            <w:r w:rsidRPr="005F60DA">
              <w:rPr>
                <w:rFonts w:ascii="宋体" w:hAnsi="宋体" w:hint="eastAsia"/>
                <w:bCs/>
                <w:iCs/>
                <w:color w:val="000000"/>
                <w:sz w:val="24"/>
              </w:rPr>
              <w:t>在5G时代，公司也在5G天线系统、射频前端等技术研发的投入，包括5G射频材料、Sub-6 MIMO天线、毫米波相控阵列天线等。公司近两年已不断加大研发投入在收入的占比，未来将会进一步提高研发投入，打造技术驱动型企业。</w:t>
            </w:r>
          </w:p>
          <w:p w:rsidR="00117F42" w:rsidRPr="005F60DA" w:rsidRDefault="00117F42" w:rsidP="00117F42">
            <w:pPr>
              <w:spacing w:line="480" w:lineRule="atLeast"/>
              <w:ind w:firstLineChars="200" w:firstLine="480"/>
              <w:rPr>
                <w:rFonts w:ascii="宋体" w:hAnsi="宋体"/>
                <w:bCs/>
                <w:iCs/>
                <w:color w:val="000000"/>
                <w:sz w:val="24"/>
              </w:rPr>
            </w:pPr>
            <w:r w:rsidRPr="005F60DA">
              <w:rPr>
                <w:rFonts w:ascii="宋体" w:hAnsi="宋体" w:hint="eastAsia"/>
                <w:bCs/>
                <w:iCs/>
                <w:color w:val="000000"/>
                <w:sz w:val="24"/>
              </w:rPr>
              <w:t>另外，公司在美国圣地亚哥也新增了研发基地，在北美当地招聘了众多优秀的射频人才，为公司的新品研发、前沿研究提供更多的技术支持与保障。</w:t>
            </w:r>
          </w:p>
          <w:p w:rsidR="00D54EED" w:rsidRDefault="00D54EED" w:rsidP="00117F42">
            <w:pPr>
              <w:spacing w:line="480" w:lineRule="atLeast"/>
              <w:rPr>
                <w:rFonts w:ascii="宋体" w:hAnsi="宋体"/>
                <w:b/>
                <w:bCs/>
                <w:iCs/>
                <w:color w:val="000000"/>
                <w:sz w:val="24"/>
              </w:rPr>
            </w:pPr>
          </w:p>
          <w:p w:rsidR="00117F42" w:rsidRPr="008B2B26" w:rsidRDefault="00117F42" w:rsidP="00117F42">
            <w:pPr>
              <w:spacing w:line="480" w:lineRule="atLeast"/>
              <w:rPr>
                <w:rFonts w:ascii="宋体" w:hAnsi="宋体"/>
                <w:b/>
                <w:bCs/>
                <w:iCs/>
                <w:color w:val="000000"/>
                <w:sz w:val="24"/>
              </w:rPr>
            </w:pPr>
            <w:r w:rsidRPr="008B2B26">
              <w:rPr>
                <w:rFonts w:ascii="宋体" w:hAnsi="宋体"/>
                <w:b/>
                <w:bCs/>
                <w:iCs/>
                <w:color w:val="000000"/>
                <w:sz w:val="24"/>
              </w:rPr>
              <w:t>问题</w:t>
            </w:r>
            <w:r w:rsidRPr="008B2B26">
              <w:rPr>
                <w:rFonts w:ascii="宋体" w:hAnsi="宋体" w:hint="eastAsia"/>
                <w:b/>
                <w:bCs/>
                <w:iCs/>
                <w:color w:val="000000"/>
                <w:sz w:val="24"/>
              </w:rPr>
              <w:t>：</w:t>
            </w:r>
            <w:r w:rsidRPr="00A069C1">
              <w:rPr>
                <w:rFonts w:ascii="宋体" w:hAnsi="宋体" w:hint="eastAsia"/>
                <w:b/>
                <w:bCs/>
                <w:iCs/>
                <w:color w:val="000000"/>
                <w:sz w:val="24"/>
              </w:rPr>
              <w:t>公司5G业务进展如何？</w:t>
            </w:r>
          </w:p>
          <w:p w:rsidR="00117F42" w:rsidRDefault="00117F42" w:rsidP="00117F42">
            <w:pPr>
              <w:spacing w:line="480" w:lineRule="atLeast"/>
              <w:rPr>
                <w:rFonts w:ascii="宋体" w:hAnsi="宋体"/>
                <w:bCs/>
                <w:iCs/>
                <w:color w:val="000000"/>
                <w:sz w:val="24"/>
              </w:rPr>
            </w:pPr>
            <w:r>
              <w:rPr>
                <w:rFonts w:ascii="宋体" w:hAnsi="宋体" w:hint="eastAsia"/>
                <w:bCs/>
                <w:iCs/>
                <w:color w:val="000000"/>
                <w:sz w:val="24"/>
              </w:rPr>
              <w:t>回复：过去几年，</w:t>
            </w:r>
            <w:r>
              <w:rPr>
                <w:rFonts w:ascii="宋体" w:hAnsi="宋体"/>
                <w:bCs/>
                <w:iCs/>
                <w:color w:val="000000"/>
                <w:sz w:val="24"/>
              </w:rPr>
              <w:t>公司一直</w:t>
            </w:r>
            <w:r w:rsidRPr="00D43A81">
              <w:rPr>
                <w:rFonts w:ascii="宋体" w:hAnsi="宋体"/>
                <w:bCs/>
                <w:iCs/>
                <w:color w:val="000000"/>
                <w:sz w:val="24"/>
              </w:rPr>
              <w:t>加大对5G技术的研发，</w:t>
            </w:r>
            <w:r>
              <w:rPr>
                <w:rFonts w:ascii="宋体" w:hAnsi="宋体"/>
                <w:bCs/>
                <w:iCs/>
                <w:color w:val="000000"/>
                <w:sz w:val="24"/>
              </w:rPr>
              <w:t>积极储备</w:t>
            </w:r>
            <w:r>
              <w:rPr>
                <w:rFonts w:ascii="宋体" w:hAnsi="宋体" w:hint="eastAsia"/>
                <w:bCs/>
                <w:iCs/>
                <w:color w:val="000000"/>
                <w:sz w:val="24"/>
              </w:rPr>
              <w:t>5G相关产品，</w:t>
            </w:r>
            <w:r w:rsidRPr="00D43A81">
              <w:rPr>
                <w:rFonts w:ascii="宋体" w:hAnsi="宋体"/>
                <w:bCs/>
                <w:iCs/>
                <w:color w:val="000000"/>
                <w:sz w:val="24"/>
              </w:rPr>
              <w:t>特别是对5G天线、射频前端器件、5G</w:t>
            </w:r>
            <w:r>
              <w:rPr>
                <w:rFonts w:ascii="宋体" w:hAnsi="宋体"/>
                <w:bCs/>
                <w:iCs/>
                <w:color w:val="000000"/>
                <w:sz w:val="24"/>
              </w:rPr>
              <w:t>射频材料等未来市场需求广阔的产品领域。目前，公司已具备</w:t>
            </w:r>
            <w:r w:rsidRPr="00D43A81">
              <w:rPr>
                <w:rFonts w:ascii="宋体" w:hAnsi="宋体"/>
                <w:bCs/>
                <w:iCs/>
                <w:color w:val="000000"/>
                <w:sz w:val="24"/>
              </w:rPr>
              <w:t>LCP、MPI等</w:t>
            </w:r>
            <w:r>
              <w:rPr>
                <w:rFonts w:ascii="宋体" w:hAnsi="宋体"/>
                <w:bCs/>
                <w:iCs/>
                <w:color w:val="000000"/>
                <w:sz w:val="24"/>
              </w:rPr>
              <w:t>柔性传输线产品的设计、制造能力，正加快</w:t>
            </w:r>
            <w:r w:rsidRPr="00D43A81">
              <w:rPr>
                <w:rFonts w:ascii="宋体" w:hAnsi="宋体"/>
                <w:bCs/>
                <w:iCs/>
                <w:color w:val="000000"/>
                <w:sz w:val="24"/>
              </w:rPr>
              <w:t>产能建设，公司的LCP传输线产品</w:t>
            </w:r>
            <w:r>
              <w:rPr>
                <w:rFonts w:ascii="宋体" w:hAnsi="宋体"/>
                <w:bCs/>
                <w:iCs/>
                <w:color w:val="000000"/>
                <w:sz w:val="24"/>
              </w:rPr>
              <w:t>也</w:t>
            </w:r>
            <w:r w:rsidRPr="00D43A81">
              <w:rPr>
                <w:rFonts w:ascii="宋体" w:hAnsi="宋体"/>
                <w:bCs/>
                <w:iCs/>
                <w:color w:val="000000"/>
                <w:sz w:val="24"/>
              </w:rPr>
              <w:t>已</w:t>
            </w:r>
            <w:proofErr w:type="gramStart"/>
            <w:r w:rsidRPr="00D43A81">
              <w:rPr>
                <w:rFonts w:ascii="宋体" w:hAnsi="宋体"/>
                <w:bCs/>
                <w:iCs/>
                <w:color w:val="000000"/>
                <w:sz w:val="24"/>
              </w:rPr>
              <w:t>用于高通</w:t>
            </w:r>
            <w:proofErr w:type="gramEnd"/>
            <w:r w:rsidRPr="00D43A81">
              <w:rPr>
                <w:rFonts w:ascii="宋体" w:hAnsi="宋体" w:hint="eastAsia"/>
                <w:bCs/>
                <w:iCs/>
                <w:color w:val="000000"/>
                <w:sz w:val="24"/>
              </w:rPr>
              <w:t>5G基带芯片和5G毫米波天线模组之间的连接</w:t>
            </w:r>
            <w:r>
              <w:rPr>
                <w:rFonts w:ascii="宋体" w:hAnsi="宋体" w:hint="eastAsia"/>
                <w:bCs/>
                <w:iCs/>
                <w:color w:val="000000"/>
                <w:sz w:val="24"/>
              </w:rPr>
              <w:t>。另外，随着5G时代的到来，天线的数量及价值量均会有所提升，公司也密切配合各大移动终端厂商的5G手机研发，提供天线等射频零部件。</w:t>
            </w:r>
          </w:p>
          <w:p w:rsidR="00117F42" w:rsidRDefault="00117F42" w:rsidP="00117F42">
            <w:pPr>
              <w:spacing w:line="480" w:lineRule="atLeast"/>
              <w:rPr>
                <w:rFonts w:ascii="宋体" w:hAnsi="宋体"/>
                <w:bCs/>
                <w:iCs/>
                <w:color w:val="000000"/>
                <w:sz w:val="24"/>
              </w:rPr>
            </w:pPr>
            <w:r>
              <w:rPr>
                <w:rFonts w:ascii="宋体" w:hAnsi="宋体" w:hint="eastAsia"/>
                <w:bCs/>
                <w:iCs/>
                <w:color w:val="000000"/>
                <w:sz w:val="24"/>
              </w:rPr>
              <w:t xml:space="preserve">   在基站端，公司已为国内</w:t>
            </w:r>
            <w:r w:rsidRPr="00FF236A">
              <w:rPr>
                <w:rFonts w:ascii="宋体" w:hAnsi="宋体" w:hint="eastAsia"/>
                <w:bCs/>
                <w:iCs/>
                <w:color w:val="000000"/>
                <w:sz w:val="24"/>
              </w:rPr>
              <w:t>主要基站设备厂商提供基站天线振</w:t>
            </w:r>
            <w:proofErr w:type="gramStart"/>
            <w:r w:rsidRPr="00FF236A">
              <w:rPr>
                <w:rFonts w:ascii="宋体" w:hAnsi="宋体" w:hint="eastAsia"/>
                <w:bCs/>
                <w:iCs/>
                <w:color w:val="000000"/>
                <w:sz w:val="24"/>
              </w:rPr>
              <w:t>子解决</w:t>
            </w:r>
            <w:proofErr w:type="gramEnd"/>
            <w:r w:rsidRPr="00FF236A">
              <w:rPr>
                <w:rFonts w:ascii="宋体" w:hAnsi="宋体" w:hint="eastAsia"/>
                <w:bCs/>
                <w:iCs/>
                <w:color w:val="000000"/>
                <w:sz w:val="24"/>
              </w:rPr>
              <w:t>方案，并已批量出货。除了天线振子之外，</w:t>
            </w:r>
            <w:r>
              <w:rPr>
                <w:rFonts w:ascii="宋体" w:hAnsi="宋体" w:hint="eastAsia"/>
                <w:bCs/>
                <w:iCs/>
                <w:color w:val="000000"/>
                <w:sz w:val="24"/>
              </w:rPr>
              <w:t>公司</w:t>
            </w:r>
            <w:r w:rsidRPr="00FF236A">
              <w:rPr>
                <w:rFonts w:ascii="宋体" w:hAnsi="宋体" w:hint="eastAsia"/>
                <w:bCs/>
                <w:iCs/>
                <w:color w:val="000000"/>
                <w:sz w:val="24"/>
              </w:rPr>
              <w:t>也在探讨其他产品在基站端的</w:t>
            </w:r>
            <w:r>
              <w:rPr>
                <w:rFonts w:ascii="宋体" w:hAnsi="宋体" w:hint="eastAsia"/>
                <w:bCs/>
                <w:iCs/>
                <w:color w:val="000000"/>
                <w:sz w:val="24"/>
              </w:rPr>
              <w:t>布局</w:t>
            </w:r>
            <w:r w:rsidRPr="00FF236A">
              <w:rPr>
                <w:rFonts w:ascii="宋体" w:hAnsi="宋体" w:hint="eastAsia"/>
                <w:bCs/>
                <w:iCs/>
                <w:color w:val="000000"/>
                <w:sz w:val="24"/>
              </w:rPr>
              <w:t>。</w:t>
            </w:r>
          </w:p>
          <w:p w:rsidR="00117F42" w:rsidRDefault="00117F42" w:rsidP="00117F42">
            <w:pPr>
              <w:spacing w:line="480" w:lineRule="atLeast"/>
              <w:rPr>
                <w:rFonts w:ascii="宋体" w:hAnsi="宋体"/>
                <w:bCs/>
                <w:iCs/>
                <w:color w:val="000000"/>
                <w:sz w:val="24"/>
              </w:rPr>
            </w:pPr>
          </w:p>
          <w:p w:rsidR="00117F42" w:rsidRPr="008B2B26" w:rsidRDefault="00117F42" w:rsidP="00117F42">
            <w:pPr>
              <w:spacing w:line="480" w:lineRule="atLeast"/>
              <w:rPr>
                <w:rFonts w:ascii="宋体" w:hAnsi="宋体"/>
                <w:b/>
                <w:bCs/>
                <w:iCs/>
                <w:color w:val="000000"/>
                <w:sz w:val="24"/>
              </w:rPr>
            </w:pPr>
            <w:r w:rsidRPr="008B2B26">
              <w:rPr>
                <w:rFonts w:ascii="宋体" w:hAnsi="宋体"/>
                <w:b/>
                <w:bCs/>
                <w:iCs/>
                <w:color w:val="000000"/>
                <w:sz w:val="24"/>
              </w:rPr>
              <w:t>问题</w:t>
            </w:r>
            <w:r w:rsidRPr="008B2B26">
              <w:rPr>
                <w:rFonts w:ascii="宋体" w:hAnsi="宋体" w:hint="eastAsia"/>
                <w:b/>
                <w:bCs/>
                <w:iCs/>
                <w:color w:val="000000"/>
                <w:sz w:val="24"/>
              </w:rPr>
              <w:t>：</w:t>
            </w:r>
            <w:r w:rsidRPr="00A069C1">
              <w:rPr>
                <w:rFonts w:ascii="宋体" w:hAnsi="宋体" w:hint="eastAsia"/>
                <w:b/>
                <w:bCs/>
                <w:iCs/>
                <w:color w:val="000000"/>
                <w:sz w:val="24"/>
              </w:rPr>
              <w:t>公司无线充电业务进展如何？</w:t>
            </w:r>
          </w:p>
          <w:p w:rsidR="00117F42" w:rsidRDefault="00117F42" w:rsidP="00117F42">
            <w:pPr>
              <w:spacing w:line="480" w:lineRule="atLeast"/>
              <w:rPr>
                <w:rFonts w:ascii="宋体" w:hAnsi="宋体"/>
                <w:bCs/>
                <w:iCs/>
                <w:color w:val="000000"/>
                <w:sz w:val="24"/>
              </w:rPr>
            </w:pPr>
            <w:r>
              <w:rPr>
                <w:rFonts w:ascii="宋体" w:hAnsi="宋体" w:hint="eastAsia"/>
                <w:bCs/>
                <w:iCs/>
                <w:color w:val="000000"/>
                <w:sz w:val="24"/>
              </w:rPr>
              <w:t>回复</w:t>
            </w:r>
            <w:r w:rsidRPr="008B2B26">
              <w:rPr>
                <w:rFonts w:ascii="宋体" w:hAnsi="宋体" w:hint="eastAsia"/>
                <w:bCs/>
                <w:iCs/>
                <w:color w:val="000000"/>
                <w:sz w:val="24"/>
              </w:rPr>
              <w:t>：</w:t>
            </w:r>
            <w:r w:rsidRPr="00A069C1">
              <w:rPr>
                <w:rFonts w:ascii="宋体" w:hAnsi="宋体" w:hint="eastAsia"/>
                <w:bCs/>
                <w:iCs/>
                <w:color w:val="000000"/>
                <w:sz w:val="24"/>
              </w:rPr>
              <w:t>公司认为无线充电业务的前景是非常光明的，无论是从节省手机内部空间、为5G功能升级腾出空间还是从充电便利性角度来看，无线充电都有很高的商业应用价值，未来该产业必然会给整个移动终端带来全新的功能提升与体验。目前，北美大客户、三星已经大批量应用无线充电，国产手机高端机型也搭载了无线充电，未来国产手机搭载无线充电的机型也将越来越多。此外，无线充电在</w:t>
            </w:r>
            <w:r w:rsidRPr="00A069C1">
              <w:rPr>
                <w:rFonts w:ascii="宋体" w:hAnsi="宋体" w:hint="eastAsia"/>
                <w:bCs/>
                <w:iCs/>
                <w:color w:val="000000"/>
                <w:sz w:val="24"/>
              </w:rPr>
              <w:lastRenderedPageBreak/>
              <w:t>汽车等领域的应用也不断增加。整体来讲，未来几年，无线充电的市场渗透率将进一步提升。</w:t>
            </w:r>
            <w:proofErr w:type="gramStart"/>
            <w:r w:rsidRPr="00A069C1">
              <w:rPr>
                <w:rFonts w:ascii="宋体" w:hAnsi="宋体" w:hint="eastAsia"/>
                <w:bCs/>
                <w:iCs/>
                <w:color w:val="000000"/>
                <w:sz w:val="24"/>
              </w:rPr>
              <w:t>信维在</w:t>
            </w:r>
            <w:proofErr w:type="gramEnd"/>
            <w:r w:rsidRPr="00A069C1">
              <w:rPr>
                <w:rFonts w:ascii="宋体" w:hAnsi="宋体" w:hint="eastAsia"/>
                <w:bCs/>
                <w:iCs/>
                <w:color w:val="000000"/>
                <w:sz w:val="24"/>
              </w:rPr>
              <w:t>无线充电领域能够提供从</w:t>
            </w:r>
            <w:proofErr w:type="gramStart"/>
            <w:r w:rsidRPr="00A069C1">
              <w:rPr>
                <w:rFonts w:ascii="宋体" w:hAnsi="宋体" w:hint="eastAsia"/>
                <w:bCs/>
                <w:iCs/>
                <w:color w:val="000000"/>
                <w:sz w:val="24"/>
              </w:rPr>
              <w:t>材料到模组</w:t>
            </w:r>
            <w:proofErr w:type="gramEnd"/>
            <w:r w:rsidRPr="00A069C1">
              <w:rPr>
                <w:rFonts w:ascii="宋体" w:hAnsi="宋体" w:hint="eastAsia"/>
                <w:bCs/>
                <w:iCs/>
                <w:color w:val="000000"/>
                <w:sz w:val="24"/>
              </w:rPr>
              <w:t>的一站</w:t>
            </w:r>
            <w:proofErr w:type="gramStart"/>
            <w:r w:rsidRPr="00A069C1">
              <w:rPr>
                <w:rFonts w:ascii="宋体" w:hAnsi="宋体" w:hint="eastAsia"/>
                <w:bCs/>
                <w:iCs/>
                <w:color w:val="000000"/>
                <w:sz w:val="24"/>
              </w:rPr>
              <w:t>式解决</w:t>
            </w:r>
            <w:proofErr w:type="gramEnd"/>
            <w:r w:rsidRPr="00A069C1">
              <w:rPr>
                <w:rFonts w:ascii="宋体" w:hAnsi="宋体" w:hint="eastAsia"/>
                <w:bCs/>
                <w:iCs/>
                <w:color w:val="000000"/>
                <w:sz w:val="24"/>
              </w:rPr>
              <w:t>方案，已是重要手机厂商和汽车厂商的核心合作伙伴。</w:t>
            </w:r>
          </w:p>
          <w:p w:rsidR="00117F42" w:rsidRDefault="00117F42" w:rsidP="00117F42">
            <w:pPr>
              <w:spacing w:line="480" w:lineRule="atLeast"/>
              <w:rPr>
                <w:rFonts w:ascii="宋体" w:hAnsi="宋体"/>
                <w:bCs/>
                <w:iCs/>
                <w:color w:val="000000"/>
                <w:sz w:val="24"/>
              </w:rPr>
            </w:pPr>
            <w:r>
              <w:rPr>
                <w:rFonts w:ascii="宋体" w:hAnsi="宋体" w:hint="eastAsia"/>
                <w:bCs/>
                <w:iCs/>
                <w:color w:val="000000"/>
                <w:sz w:val="24"/>
              </w:rPr>
              <w:t xml:space="preserve">      </w:t>
            </w:r>
            <w:r w:rsidRPr="00E345CA">
              <w:rPr>
                <w:rFonts w:ascii="宋体" w:hAnsi="宋体" w:hint="eastAsia"/>
                <w:bCs/>
                <w:iCs/>
                <w:color w:val="000000"/>
                <w:sz w:val="24"/>
              </w:rPr>
              <w:t>明年，公司将进一步加大对无线充电业务的投资，力争获得更多的订单和更大的市场份额，为公司未来的业绩表现</w:t>
            </w:r>
            <w:proofErr w:type="gramStart"/>
            <w:r w:rsidRPr="00E345CA">
              <w:rPr>
                <w:rFonts w:ascii="宋体" w:hAnsi="宋体" w:hint="eastAsia"/>
                <w:bCs/>
                <w:iCs/>
                <w:color w:val="000000"/>
                <w:sz w:val="24"/>
              </w:rPr>
              <w:t>作出</w:t>
            </w:r>
            <w:proofErr w:type="gramEnd"/>
            <w:r w:rsidRPr="00E345CA">
              <w:rPr>
                <w:rFonts w:ascii="宋体" w:hAnsi="宋体" w:hint="eastAsia"/>
                <w:bCs/>
                <w:iCs/>
                <w:color w:val="000000"/>
                <w:sz w:val="24"/>
              </w:rPr>
              <w:t>更好的贡献。</w:t>
            </w:r>
          </w:p>
          <w:p w:rsidR="007675C4" w:rsidRPr="008B2B26" w:rsidRDefault="007675C4" w:rsidP="00117F42">
            <w:pPr>
              <w:spacing w:line="480" w:lineRule="atLeast"/>
              <w:rPr>
                <w:rFonts w:ascii="宋体" w:hAnsi="宋体"/>
                <w:bCs/>
                <w:iCs/>
                <w:color w:val="000000"/>
                <w:sz w:val="24"/>
              </w:rPr>
            </w:pPr>
          </w:p>
          <w:p w:rsidR="007675C4" w:rsidRPr="008F6BB2" w:rsidRDefault="007675C4" w:rsidP="007675C4">
            <w:pPr>
              <w:spacing w:line="480" w:lineRule="atLeast"/>
              <w:rPr>
                <w:rFonts w:ascii="宋体" w:hAnsi="宋体"/>
                <w:b/>
                <w:bCs/>
                <w:iCs/>
                <w:color w:val="000000"/>
                <w:sz w:val="24"/>
              </w:rPr>
            </w:pPr>
            <w:r w:rsidRPr="008F6BB2">
              <w:rPr>
                <w:rFonts w:ascii="宋体" w:hAnsi="宋体"/>
                <w:b/>
                <w:bCs/>
                <w:iCs/>
                <w:color w:val="000000"/>
                <w:sz w:val="24"/>
              </w:rPr>
              <w:t>问题</w:t>
            </w:r>
            <w:r w:rsidRPr="008F6BB2">
              <w:rPr>
                <w:rFonts w:ascii="宋体" w:hAnsi="宋体" w:hint="eastAsia"/>
                <w:b/>
                <w:bCs/>
                <w:iCs/>
                <w:color w:val="000000"/>
                <w:sz w:val="24"/>
              </w:rPr>
              <w:t>：</w:t>
            </w:r>
            <w:r w:rsidRPr="008F6BB2">
              <w:rPr>
                <w:rFonts w:ascii="宋体" w:hAnsi="宋体"/>
                <w:b/>
                <w:bCs/>
                <w:iCs/>
                <w:color w:val="000000"/>
                <w:sz w:val="24"/>
              </w:rPr>
              <w:t>公司在汽车领域有哪些布局</w:t>
            </w:r>
            <w:r w:rsidRPr="008F6BB2">
              <w:rPr>
                <w:rFonts w:ascii="宋体" w:hAnsi="宋体" w:hint="eastAsia"/>
                <w:b/>
                <w:bCs/>
                <w:iCs/>
                <w:color w:val="000000"/>
                <w:sz w:val="24"/>
              </w:rPr>
              <w:t>？</w:t>
            </w:r>
          </w:p>
          <w:p w:rsidR="007675C4" w:rsidRPr="008B2B26" w:rsidRDefault="007675C4" w:rsidP="007675C4">
            <w:pPr>
              <w:spacing w:line="480" w:lineRule="atLeast"/>
              <w:rPr>
                <w:rFonts w:ascii="宋体" w:hAnsi="宋体"/>
                <w:bCs/>
                <w:iCs/>
                <w:color w:val="000000"/>
                <w:sz w:val="24"/>
              </w:rPr>
            </w:pPr>
            <w:r>
              <w:rPr>
                <w:rFonts w:ascii="宋体" w:hAnsi="宋体" w:hint="eastAsia"/>
                <w:bCs/>
                <w:iCs/>
                <w:color w:val="000000"/>
                <w:sz w:val="24"/>
              </w:rPr>
              <w:t>回复</w:t>
            </w:r>
            <w:r w:rsidRPr="008B2B26">
              <w:rPr>
                <w:rFonts w:ascii="宋体" w:hAnsi="宋体" w:hint="eastAsia"/>
                <w:bCs/>
                <w:iCs/>
                <w:color w:val="000000"/>
                <w:sz w:val="24"/>
              </w:rPr>
              <w:t>：汽车电子具有良好的长期</w:t>
            </w:r>
            <w:r w:rsidR="008433C5">
              <w:rPr>
                <w:rFonts w:ascii="宋体" w:hAnsi="宋体" w:hint="eastAsia"/>
                <w:bCs/>
                <w:iCs/>
                <w:color w:val="000000"/>
                <w:sz w:val="24"/>
              </w:rPr>
              <w:t>发展</w:t>
            </w:r>
            <w:r w:rsidRPr="008B2B26">
              <w:rPr>
                <w:rFonts w:ascii="宋体" w:hAnsi="宋体" w:hint="eastAsia"/>
                <w:bCs/>
                <w:iCs/>
                <w:color w:val="000000"/>
                <w:sz w:val="24"/>
              </w:rPr>
              <w:t>前景，公司非常注重在</w:t>
            </w:r>
            <w:r>
              <w:rPr>
                <w:rFonts w:ascii="宋体" w:hAnsi="宋体" w:hint="eastAsia"/>
                <w:bCs/>
                <w:iCs/>
                <w:color w:val="000000"/>
                <w:sz w:val="24"/>
              </w:rPr>
              <w:t>汽车领域</w:t>
            </w:r>
            <w:r w:rsidRPr="008B2B26">
              <w:rPr>
                <w:rFonts w:ascii="宋体" w:hAnsi="宋体" w:hint="eastAsia"/>
                <w:bCs/>
                <w:iCs/>
                <w:color w:val="000000"/>
                <w:sz w:val="24"/>
              </w:rPr>
              <w:t>的</w:t>
            </w:r>
            <w:r>
              <w:rPr>
                <w:rFonts w:ascii="宋体" w:hAnsi="宋体" w:hint="eastAsia"/>
                <w:bCs/>
                <w:iCs/>
                <w:color w:val="000000"/>
                <w:sz w:val="24"/>
              </w:rPr>
              <w:t>业务</w:t>
            </w:r>
            <w:r w:rsidRPr="008B2B26">
              <w:rPr>
                <w:rFonts w:ascii="宋体" w:hAnsi="宋体" w:hint="eastAsia"/>
                <w:bCs/>
                <w:iCs/>
                <w:color w:val="000000"/>
                <w:sz w:val="24"/>
              </w:rPr>
              <w:t>投入。目前，公司已经有汽车连接器、线缆、无线充电等产品，未来将进一步拓宽产品类别。除了产品的布局外，公司也积极拓展汽车客户，已经与国内重要汽车厂商建立了良好的合作关系。</w:t>
            </w:r>
          </w:p>
          <w:p w:rsidR="00117F42" w:rsidRDefault="00117F42" w:rsidP="00117F42">
            <w:pPr>
              <w:spacing w:line="480" w:lineRule="atLeast"/>
              <w:rPr>
                <w:rFonts w:ascii="宋体" w:hAnsi="宋体"/>
                <w:bCs/>
                <w:iCs/>
                <w:color w:val="000000"/>
                <w:sz w:val="24"/>
              </w:rPr>
            </w:pPr>
          </w:p>
          <w:p w:rsidR="007675C4" w:rsidRPr="008F6BB2" w:rsidRDefault="007675C4" w:rsidP="007675C4">
            <w:pPr>
              <w:spacing w:line="480" w:lineRule="atLeast"/>
              <w:rPr>
                <w:rFonts w:ascii="宋体" w:hAnsi="宋体"/>
                <w:b/>
                <w:bCs/>
                <w:iCs/>
                <w:color w:val="000000"/>
                <w:sz w:val="24"/>
              </w:rPr>
            </w:pPr>
            <w:r w:rsidRPr="008F6BB2">
              <w:rPr>
                <w:rFonts w:ascii="宋体" w:hAnsi="宋体"/>
                <w:b/>
                <w:bCs/>
                <w:iCs/>
                <w:color w:val="000000"/>
                <w:sz w:val="24"/>
              </w:rPr>
              <w:t>问题</w:t>
            </w:r>
            <w:r w:rsidRPr="008F6BB2">
              <w:rPr>
                <w:rFonts w:ascii="宋体" w:hAnsi="宋体" w:hint="eastAsia"/>
                <w:b/>
                <w:bCs/>
                <w:iCs/>
                <w:color w:val="000000"/>
                <w:sz w:val="24"/>
              </w:rPr>
              <w:t>：</w:t>
            </w:r>
            <w:r w:rsidRPr="008F6BB2">
              <w:rPr>
                <w:rFonts w:ascii="宋体" w:hAnsi="宋体"/>
                <w:b/>
                <w:bCs/>
                <w:iCs/>
                <w:color w:val="000000"/>
                <w:sz w:val="24"/>
              </w:rPr>
              <w:t>公司毛利率与ROE始终保持较高水平</w:t>
            </w:r>
            <w:r w:rsidRPr="008F6BB2">
              <w:rPr>
                <w:rFonts w:ascii="宋体" w:hAnsi="宋体" w:hint="eastAsia"/>
                <w:b/>
                <w:bCs/>
                <w:iCs/>
                <w:color w:val="000000"/>
                <w:sz w:val="24"/>
              </w:rPr>
              <w:t>，</w:t>
            </w:r>
            <w:r w:rsidRPr="008F6BB2">
              <w:rPr>
                <w:rFonts w:ascii="宋体" w:hAnsi="宋体"/>
                <w:b/>
                <w:bCs/>
                <w:iCs/>
                <w:color w:val="000000"/>
                <w:sz w:val="24"/>
              </w:rPr>
              <w:t>未来如何展望</w:t>
            </w:r>
            <w:r w:rsidRPr="008F6BB2">
              <w:rPr>
                <w:rFonts w:ascii="宋体" w:hAnsi="宋体" w:hint="eastAsia"/>
                <w:b/>
                <w:bCs/>
                <w:iCs/>
                <w:color w:val="000000"/>
                <w:sz w:val="24"/>
              </w:rPr>
              <w:t>？</w:t>
            </w:r>
          </w:p>
          <w:p w:rsidR="007675C4" w:rsidRPr="008B2B26" w:rsidRDefault="007675C4" w:rsidP="007675C4">
            <w:pPr>
              <w:spacing w:line="480" w:lineRule="atLeast"/>
              <w:rPr>
                <w:rFonts w:ascii="宋体" w:hAnsi="宋体"/>
                <w:bCs/>
                <w:iCs/>
                <w:color w:val="000000"/>
                <w:sz w:val="24"/>
              </w:rPr>
            </w:pPr>
            <w:r>
              <w:rPr>
                <w:rFonts w:ascii="宋体" w:hAnsi="宋体"/>
                <w:bCs/>
                <w:iCs/>
                <w:color w:val="000000"/>
                <w:sz w:val="24"/>
              </w:rPr>
              <w:t>回复</w:t>
            </w:r>
            <w:r w:rsidRPr="008B2B26">
              <w:rPr>
                <w:rFonts w:ascii="宋体" w:hAnsi="宋体" w:hint="eastAsia"/>
                <w:bCs/>
                <w:iCs/>
                <w:color w:val="000000"/>
                <w:sz w:val="24"/>
              </w:rPr>
              <w:t>：公司一直非常注重高质量的发展，近两年的毛利率</w:t>
            </w:r>
            <w:r>
              <w:rPr>
                <w:rFonts w:ascii="宋体" w:hAnsi="宋体" w:hint="eastAsia"/>
                <w:bCs/>
                <w:iCs/>
                <w:color w:val="000000"/>
                <w:sz w:val="24"/>
              </w:rPr>
              <w:t>均</w:t>
            </w:r>
            <w:r w:rsidRPr="008B2B26">
              <w:rPr>
                <w:rFonts w:ascii="宋体" w:hAnsi="宋体" w:hint="eastAsia"/>
                <w:bCs/>
                <w:iCs/>
                <w:color w:val="000000"/>
                <w:sz w:val="24"/>
              </w:rPr>
              <w:t>超过35%，ROE也保持30%以上。公司会依据自身能力去选择做哪些业务，对</w:t>
            </w:r>
            <w:r>
              <w:rPr>
                <w:rFonts w:ascii="宋体" w:hAnsi="宋体" w:hint="eastAsia"/>
                <w:bCs/>
                <w:iCs/>
                <w:color w:val="000000"/>
                <w:sz w:val="24"/>
              </w:rPr>
              <w:t>部分业务也做了取舍</w:t>
            </w:r>
            <w:r w:rsidRPr="008B2B26">
              <w:rPr>
                <w:rFonts w:ascii="宋体" w:hAnsi="宋体" w:hint="eastAsia"/>
                <w:bCs/>
                <w:iCs/>
                <w:color w:val="000000"/>
                <w:sz w:val="24"/>
              </w:rPr>
              <w:t>，把最主要的精力聚焦在</w:t>
            </w:r>
            <w:r>
              <w:rPr>
                <w:rFonts w:ascii="宋体" w:hAnsi="宋体" w:hint="eastAsia"/>
                <w:bCs/>
                <w:iCs/>
                <w:color w:val="000000"/>
                <w:sz w:val="24"/>
              </w:rPr>
              <w:t>毛利率较高的</w:t>
            </w:r>
            <w:r w:rsidRPr="008B2B26">
              <w:rPr>
                <w:rFonts w:ascii="宋体" w:hAnsi="宋体" w:hint="eastAsia"/>
                <w:bCs/>
                <w:iCs/>
                <w:color w:val="000000"/>
                <w:sz w:val="24"/>
              </w:rPr>
              <w:t>高端产品上。未来，公司也将继续</w:t>
            </w:r>
            <w:proofErr w:type="gramStart"/>
            <w:r w:rsidRPr="008B2B26">
              <w:rPr>
                <w:rFonts w:ascii="宋体" w:hAnsi="宋体" w:hint="eastAsia"/>
                <w:bCs/>
                <w:iCs/>
                <w:color w:val="000000"/>
                <w:sz w:val="24"/>
              </w:rPr>
              <w:t>坚持做泛射频</w:t>
            </w:r>
            <w:proofErr w:type="gramEnd"/>
            <w:r w:rsidRPr="008B2B26">
              <w:rPr>
                <w:rFonts w:ascii="宋体" w:hAnsi="宋体" w:hint="eastAsia"/>
                <w:bCs/>
                <w:iCs/>
                <w:color w:val="000000"/>
                <w:sz w:val="24"/>
              </w:rPr>
              <w:t>领域的产品，从材料</w:t>
            </w:r>
            <w:proofErr w:type="gramStart"/>
            <w:r w:rsidRPr="008B2B26">
              <w:rPr>
                <w:rFonts w:ascii="宋体" w:hAnsi="宋体" w:hint="eastAsia"/>
                <w:bCs/>
                <w:iCs/>
                <w:color w:val="000000"/>
                <w:sz w:val="24"/>
              </w:rPr>
              <w:t>端做到</w:t>
            </w:r>
            <w:proofErr w:type="gramEnd"/>
            <w:r w:rsidRPr="008B2B26">
              <w:rPr>
                <w:rFonts w:ascii="宋体" w:hAnsi="宋体" w:hint="eastAsia"/>
                <w:bCs/>
                <w:iCs/>
                <w:color w:val="000000"/>
                <w:sz w:val="24"/>
              </w:rPr>
              <w:t>产品端，向客户交付出色的产品。</w:t>
            </w:r>
          </w:p>
          <w:p w:rsidR="007675C4" w:rsidRPr="007675C4" w:rsidRDefault="007675C4" w:rsidP="00117F42">
            <w:pPr>
              <w:spacing w:line="480" w:lineRule="atLeast"/>
              <w:rPr>
                <w:rFonts w:ascii="宋体" w:hAnsi="宋体"/>
                <w:bCs/>
                <w:iCs/>
                <w:color w:val="000000"/>
                <w:sz w:val="24"/>
              </w:rPr>
            </w:pPr>
          </w:p>
          <w:p w:rsidR="00117F42" w:rsidRPr="008F6BB2" w:rsidRDefault="00117F42" w:rsidP="00117F42">
            <w:pPr>
              <w:spacing w:line="480" w:lineRule="atLeast"/>
              <w:rPr>
                <w:rFonts w:ascii="宋体" w:hAnsi="宋体"/>
                <w:b/>
                <w:bCs/>
                <w:iCs/>
                <w:color w:val="000000"/>
                <w:sz w:val="24"/>
              </w:rPr>
            </w:pPr>
            <w:r w:rsidRPr="008F6BB2">
              <w:rPr>
                <w:rFonts w:ascii="宋体" w:hAnsi="宋体"/>
                <w:b/>
                <w:bCs/>
                <w:iCs/>
                <w:color w:val="000000"/>
                <w:sz w:val="24"/>
              </w:rPr>
              <w:t>问题</w:t>
            </w:r>
            <w:r w:rsidRPr="008F6BB2">
              <w:rPr>
                <w:rFonts w:ascii="宋体" w:hAnsi="宋体" w:hint="eastAsia"/>
                <w:b/>
                <w:bCs/>
                <w:iCs/>
                <w:color w:val="000000"/>
                <w:sz w:val="24"/>
              </w:rPr>
              <w:t>：</w:t>
            </w:r>
            <w:r w:rsidRPr="00A069C1">
              <w:rPr>
                <w:rFonts w:ascii="宋体" w:hAnsi="宋体" w:hint="eastAsia"/>
                <w:b/>
                <w:bCs/>
                <w:iCs/>
                <w:color w:val="000000"/>
                <w:sz w:val="24"/>
              </w:rPr>
              <w:t>未来3-5年，公司业务增长点主要来自哪几个方面？未来经营趋势展望？</w:t>
            </w:r>
          </w:p>
          <w:p w:rsidR="00117F42" w:rsidRPr="00A069C1" w:rsidRDefault="00117F42" w:rsidP="00117F42">
            <w:pPr>
              <w:spacing w:line="480" w:lineRule="atLeast"/>
              <w:rPr>
                <w:rFonts w:ascii="宋体" w:hAnsi="宋体"/>
                <w:bCs/>
                <w:iCs/>
                <w:color w:val="000000"/>
                <w:sz w:val="24"/>
              </w:rPr>
            </w:pPr>
            <w:r>
              <w:rPr>
                <w:rFonts w:ascii="宋体" w:hAnsi="宋体" w:hint="eastAsia"/>
                <w:bCs/>
                <w:iCs/>
                <w:color w:val="000000"/>
                <w:sz w:val="24"/>
              </w:rPr>
              <w:t>回复</w:t>
            </w:r>
            <w:r w:rsidRPr="008B2B26">
              <w:rPr>
                <w:rFonts w:ascii="宋体" w:hAnsi="宋体" w:hint="eastAsia"/>
                <w:bCs/>
                <w:iCs/>
                <w:color w:val="000000"/>
                <w:sz w:val="24"/>
              </w:rPr>
              <w:t>：</w:t>
            </w:r>
            <w:r w:rsidRPr="00A069C1">
              <w:rPr>
                <w:rFonts w:ascii="宋体" w:hAnsi="宋体" w:hint="eastAsia"/>
                <w:bCs/>
                <w:iCs/>
                <w:color w:val="000000"/>
                <w:sz w:val="24"/>
              </w:rPr>
              <w:t>目前公司产品呈现梯次布局，很多产品都将成为公司发展重要力量。具体来讲，包括5G天线、LCP/MPI相关产品、无线充电、EMI/EMC产品、</w:t>
            </w:r>
            <w:r>
              <w:rPr>
                <w:rFonts w:ascii="宋体" w:hAnsi="宋体" w:hint="eastAsia"/>
                <w:bCs/>
                <w:iCs/>
                <w:color w:val="000000"/>
                <w:sz w:val="24"/>
              </w:rPr>
              <w:t>连接器、</w:t>
            </w:r>
            <w:r w:rsidRPr="00A069C1">
              <w:rPr>
                <w:rFonts w:ascii="宋体" w:hAnsi="宋体" w:hint="eastAsia"/>
                <w:bCs/>
                <w:iCs/>
                <w:color w:val="000000"/>
                <w:sz w:val="24"/>
              </w:rPr>
              <w:t>射频前端产品等都是未来的重要增长点。</w:t>
            </w:r>
          </w:p>
          <w:p w:rsidR="00AE182B" w:rsidRPr="005C679E" w:rsidRDefault="00117F42" w:rsidP="00117F42">
            <w:pPr>
              <w:spacing w:line="480" w:lineRule="atLeast"/>
              <w:rPr>
                <w:rFonts w:ascii="宋体" w:hAnsi="宋体" w:cs="宋体"/>
                <w:sz w:val="24"/>
              </w:rPr>
            </w:pPr>
            <w:r w:rsidRPr="00A069C1">
              <w:rPr>
                <w:rFonts w:ascii="宋体" w:hAnsi="宋体" w:hint="eastAsia"/>
                <w:bCs/>
                <w:iCs/>
                <w:color w:val="000000"/>
                <w:sz w:val="24"/>
              </w:rPr>
              <w:t xml:space="preserve"> </w:t>
            </w:r>
            <w:r>
              <w:rPr>
                <w:rFonts w:ascii="宋体" w:hAnsi="宋体" w:hint="eastAsia"/>
                <w:bCs/>
                <w:iCs/>
                <w:color w:val="000000"/>
                <w:sz w:val="24"/>
              </w:rPr>
              <w:t xml:space="preserve">     </w:t>
            </w:r>
            <w:r w:rsidRPr="00A069C1">
              <w:rPr>
                <w:rFonts w:ascii="宋体" w:hAnsi="宋体" w:hint="eastAsia"/>
                <w:bCs/>
                <w:iCs/>
                <w:color w:val="000000"/>
                <w:sz w:val="24"/>
              </w:rPr>
              <w:t>目前，公司已经在人才、技术、产能、新产品做了良好布局，为未来发展打下坚定基础。展望未来，公司经营趋势逐步向好。</w:t>
            </w:r>
          </w:p>
        </w:tc>
      </w:tr>
      <w:tr w:rsidR="00986037">
        <w:trPr>
          <w:trHeight w:val="980"/>
        </w:trPr>
        <w:tc>
          <w:tcPr>
            <w:tcW w:w="1249" w:type="dxa"/>
            <w:tcBorders>
              <w:top w:val="single" w:sz="4" w:space="0" w:color="auto"/>
              <w:left w:val="single" w:sz="4" w:space="0" w:color="auto"/>
              <w:bottom w:val="single" w:sz="4" w:space="0" w:color="auto"/>
              <w:right w:val="single" w:sz="4" w:space="0" w:color="auto"/>
            </w:tcBorders>
            <w:vAlign w:val="center"/>
          </w:tcPr>
          <w:p w:rsidR="00986037" w:rsidRDefault="00FA5FE8">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223" w:type="dxa"/>
            <w:tcBorders>
              <w:top w:val="single" w:sz="4" w:space="0" w:color="auto"/>
              <w:left w:val="single" w:sz="4" w:space="0" w:color="auto"/>
              <w:bottom w:val="single" w:sz="4" w:space="0" w:color="auto"/>
              <w:right w:val="single" w:sz="4" w:space="0" w:color="auto"/>
            </w:tcBorders>
          </w:tcPr>
          <w:p w:rsidR="00986037" w:rsidRDefault="002015FF" w:rsidP="00233EB0">
            <w:pPr>
              <w:spacing w:line="480" w:lineRule="atLeast"/>
              <w:rPr>
                <w:rFonts w:ascii="宋体" w:hAnsi="宋体"/>
                <w:bCs/>
                <w:iCs/>
                <w:color w:val="000000"/>
                <w:sz w:val="24"/>
              </w:rPr>
            </w:pPr>
            <w:r>
              <w:rPr>
                <w:rFonts w:ascii="宋体" w:hAnsi="宋体" w:hint="eastAsia"/>
                <w:bCs/>
                <w:iCs/>
                <w:color w:val="000000"/>
                <w:sz w:val="24"/>
              </w:rPr>
              <w:t>无</w:t>
            </w:r>
          </w:p>
        </w:tc>
      </w:tr>
      <w:tr w:rsidR="00986037">
        <w:tc>
          <w:tcPr>
            <w:tcW w:w="1249" w:type="dxa"/>
            <w:tcBorders>
              <w:top w:val="single" w:sz="4" w:space="0" w:color="auto"/>
              <w:left w:val="single" w:sz="4" w:space="0" w:color="auto"/>
              <w:bottom w:val="single" w:sz="4" w:space="0" w:color="auto"/>
              <w:right w:val="single" w:sz="4" w:space="0" w:color="auto"/>
            </w:tcBorders>
            <w:vAlign w:val="center"/>
          </w:tcPr>
          <w:p w:rsidR="00986037" w:rsidRDefault="00FA5FE8">
            <w:pPr>
              <w:spacing w:line="480" w:lineRule="atLeast"/>
              <w:rPr>
                <w:rFonts w:ascii="宋体" w:hAnsi="宋体"/>
                <w:bCs/>
                <w:iCs/>
                <w:color w:val="000000"/>
                <w:sz w:val="24"/>
              </w:rPr>
            </w:pPr>
            <w:r>
              <w:rPr>
                <w:rFonts w:ascii="宋体" w:hAnsi="宋体" w:hint="eastAsia"/>
                <w:bCs/>
                <w:iCs/>
                <w:color w:val="000000"/>
                <w:sz w:val="24"/>
              </w:rPr>
              <w:t>日期</w:t>
            </w:r>
          </w:p>
        </w:tc>
        <w:tc>
          <w:tcPr>
            <w:tcW w:w="7223" w:type="dxa"/>
            <w:tcBorders>
              <w:top w:val="single" w:sz="4" w:space="0" w:color="auto"/>
              <w:left w:val="single" w:sz="4" w:space="0" w:color="auto"/>
              <w:bottom w:val="single" w:sz="4" w:space="0" w:color="auto"/>
              <w:right w:val="single" w:sz="4" w:space="0" w:color="auto"/>
            </w:tcBorders>
          </w:tcPr>
          <w:p w:rsidR="00986037" w:rsidRDefault="00FA5FE8" w:rsidP="00117F42">
            <w:pPr>
              <w:spacing w:line="480" w:lineRule="atLeast"/>
              <w:rPr>
                <w:rFonts w:ascii="宋体" w:hAnsi="宋体"/>
                <w:bCs/>
                <w:iCs/>
                <w:color w:val="000000"/>
                <w:sz w:val="24"/>
              </w:rPr>
            </w:pPr>
            <w:r>
              <w:rPr>
                <w:rFonts w:ascii="宋体" w:hAnsi="宋体" w:hint="eastAsia"/>
                <w:bCs/>
                <w:iCs/>
                <w:color w:val="000000"/>
                <w:sz w:val="24"/>
              </w:rPr>
              <w:t>201</w:t>
            </w:r>
            <w:r w:rsidR="003D7592">
              <w:rPr>
                <w:rFonts w:ascii="宋体" w:hAnsi="宋体" w:hint="eastAsia"/>
                <w:bCs/>
                <w:iCs/>
                <w:color w:val="000000"/>
                <w:sz w:val="24"/>
              </w:rPr>
              <w:t>9</w:t>
            </w:r>
            <w:r>
              <w:rPr>
                <w:rFonts w:ascii="宋体" w:hAnsi="宋体" w:hint="eastAsia"/>
                <w:bCs/>
                <w:iCs/>
                <w:color w:val="000000"/>
                <w:sz w:val="24"/>
              </w:rPr>
              <w:t>-</w:t>
            </w:r>
            <w:r w:rsidR="00117F42">
              <w:rPr>
                <w:rFonts w:ascii="宋体" w:hAnsi="宋体" w:hint="eastAsia"/>
                <w:bCs/>
                <w:iCs/>
                <w:color w:val="000000"/>
                <w:sz w:val="24"/>
              </w:rPr>
              <w:t>11</w:t>
            </w:r>
            <w:r>
              <w:rPr>
                <w:rFonts w:ascii="宋体" w:hAnsi="宋体" w:hint="eastAsia"/>
                <w:bCs/>
                <w:iCs/>
                <w:color w:val="000000"/>
                <w:sz w:val="24"/>
              </w:rPr>
              <w:t>-</w:t>
            </w:r>
            <w:r w:rsidR="00117F42">
              <w:rPr>
                <w:rFonts w:ascii="宋体" w:hAnsi="宋体" w:hint="eastAsia"/>
                <w:bCs/>
                <w:iCs/>
                <w:color w:val="000000"/>
                <w:sz w:val="24"/>
              </w:rPr>
              <w:t>5</w:t>
            </w:r>
          </w:p>
        </w:tc>
      </w:tr>
    </w:tbl>
    <w:p w:rsidR="00986037" w:rsidRDefault="00986037"/>
    <w:sectPr w:rsidR="00986037" w:rsidSect="009860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53" w:rsidRDefault="00A77F53" w:rsidP="00580923">
      <w:r>
        <w:separator/>
      </w:r>
    </w:p>
  </w:endnote>
  <w:endnote w:type="continuationSeparator" w:id="0">
    <w:p w:rsidR="00A77F53" w:rsidRDefault="00A77F53" w:rsidP="00580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53" w:rsidRDefault="00A77F53" w:rsidP="00580923">
      <w:r>
        <w:separator/>
      </w:r>
    </w:p>
  </w:footnote>
  <w:footnote w:type="continuationSeparator" w:id="0">
    <w:p w:rsidR="00A77F53" w:rsidRDefault="00A77F53" w:rsidP="00580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8A9"/>
    <w:multiLevelType w:val="hybridMultilevel"/>
    <w:tmpl w:val="DABAC16C"/>
    <w:lvl w:ilvl="0" w:tplc="257EB02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B812F5C"/>
    <w:multiLevelType w:val="multilevel"/>
    <w:tmpl w:val="5B812F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B4E"/>
    <w:rsid w:val="00000C37"/>
    <w:rsid w:val="00001B1C"/>
    <w:rsid w:val="00002B47"/>
    <w:rsid w:val="0000365B"/>
    <w:rsid w:val="00004A89"/>
    <w:rsid w:val="00006AD6"/>
    <w:rsid w:val="0001171D"/>
    <w:rsid w:val="00012655"/>
    <w:rsid w:val="000206BC"/>
    <w:rsid w:val="00021501"/>
    <w:rsid w:val="000231BF"/>
    <w:rsid w:val="00023FC3"/>
    <w:rsid w:val="00030E43"/>
    <w:rsid w:val="000332A1"/>
    <w:rsid w:val="00035070"/>
    <w:rsid w:val="0003740A"/>
    <w:rsid w:val="000378A0"/>
    <w:rsid w:val="0004059A"/>
    <w:rsid w:val="00042B33"/>
    <w:rsid w:val="00042C8E"/>
    <w:rsid w:val="00050D07"/>
    <w:rsid w:val="00055CF9"/>
    <w:rsid w:val="0005678F"/>
    <w:rsid w:val="00057AA8"/>
    <w:rsid w:val="00062B0A"/>
    <w:rsid w:val="00063FB7"/>
    <w:rsid w:val="00067AB4"/>
    <w:rsid w:val="00075AD8"/>
    <w:rsid w:val="00076147"/>
    <w:rsid w:val="00080436"/>
    <w:rsid w:val="00080B53"/>
    <w:rsid w:val="00081B75"/>
    <w:rsid w:val="00081DE7"/>
    <w:rsid w:val="00083F51"/>
    <w:rsid w:val="00085BEC"/>
    <w:rsid w:val="00094912"/>
    <w:rsid w:val="00095969"/>
    <w:rsid w:val="00096B77"/>
    <w:rsid w:val="000A14C4"/>
    <w:rsid w:val="000A2868"/>
    <w:rsid w:val="000A2C47"/>
    <w:rsid w:val="000A409B"/>
    <w:rsid w:val="000B069A"/>
    <w:rsid w:val="000B459D"/>
    <w:rsid w:val="000C0AA6"/>
    <w:rsid w:val="000C2EA2"/>
    <w:rsid w:val="000C401B"/>
    <w:rsid w:val="000C7996"/>
    <w:rsid w:val="000D0F94"/>
    <w:rsid w:val="000D48ED"/>
    <w:rsid w:val="000D6E02"/>
    <w:rsid w:val="000E26EA"/>
    <w:rsid w:val="000E37ED"/>
    <w:rsid w:val="000E3FD0"/>
    <w:rsid w:val="000F1075"/>
    <w:rsid w:val="000F2CAF"/>
    <w:rsid w:val="001008C4"/>
    <w:rsid w:val="00100D64"/>
    <w:rsid w:val="00101085"/>
    <w:rsid w:val="0010212E"/>
    <w:rsid w:val="00104C4A"/>
    <w:rsid w:val="001057D3"/>
    <w:rsid w:val="0010609C"/>
    <w:rsid w:val="00106B1F"/>
    <w:rsid w:val="00107284"/>
    <w:rsid w:val="00107E52"/>
    <w:rsid w:val="0011223F"/>
    <w:rsid w:val="00115590"/>
    <w:rsid w:val="0011717A"/>
    <w:rsid w:val="00117F42"/>
    <w:rsid w:val="00120DC3"/>
    <w:rsid w:val="00120FA9"/>
    <w:rsid w:val="00121D7A"/>
    <w:rsid w:val="00121E31"/>
    <w:rsid w:val="00122B04"/>
    <w:rsid w:val="001242D4"/>
    <w:rsid w:val="00124843"/>
    <w:rsid w:val="0013067E"/>
    <w:rsid w:val="00135F63"/>
    <w:rsid w:val="001363D8"/>
    <w:rsid w:val="00136798"/>
    <w:rsid w:val="001370BD"/>
    <w:rsid w:val="0014018D"/>
    <w:rsid w:val="001434D9"/>
    <w:rsid w:val="00144724"/>
    <w:rsid w:val="0014732A"/>
    <w:rsid w:val="001475C2"/>
    <w:rsid w:val="001506EC"/>
    <w:rsid w:val="00152241"/>
    <w:rsid w:val="00153FBE"/>
    <w:rsid w:val="00155BCA"/>
    <w:rsid w:val="00156061"/>
    <w:rsid w:val="00156148"/>
    <w:rsid w:val="00162A56"/>
    <w:rsid w:val="001714B8"/>
    <w:rsid w:val="00174219"/>
    <w:rsid w:val="00176530"/>
    <w:rsid w:val="00176E54"/>
    <w:rsid w:val="0018224F"/>
    <w:rsid w:val="0018237F"/>
    <w:rsid w:val="00183221"/>
    <w:rsid w:val="001874AC"/>
    <w:rsid w:val="00191421"/>
    <w:rsid w:val="001939A2"/>
    <w:rsid w:val="001A149A"/>
    <w:rsid w:val="001B3C7E"/>
    <w:rsid w:val="001B475C"/>
    <w:rsid w:val="001B49E5"/>
    <w:rsid w:val="001B5017"/>
    <w:rsid w:val="001B7359"/>
    <w:rsid w:val="001B7FFE"/>
    <w:rsid w:val="001C0290"/>
    <w:rsid w:val="001C0489"/>
    <w:rsid w:val="001C1933"/>
    <w:rsid w:val="001C3A28"/>
    <w:rsid w:val="001D1086"/>
    <w:rsid w:val="001D3550"/>
    <w:rsid w:val="001D3F1F"/>
    <w:rsid w:val="001D46CF"/>
    <w:rsid w:val="001D4BCE"/>
    <w:rsid w:val="001E08F0"/>
    <w:rsid w:val="001E0C9D"/>
    <w:rsid w:val="001E3E6D"/>
    <w:rsid w:val="001E43B0"/>
    <w:rsid w:val="001F0949"/>
    <w:rsid w:val="001F40AA"/>
    <w:rsid w:val="001F4FD7"/>
    <w:rsid w:val="001F5464"/>
    <w:rsid w:val="002015FF"/>
    <w:rsid w:val="00205ADD"/>
    <w:rsid w:val="0021028D"/>
    <w:rsid w:val="00213BFF"/>
    <w:rsid w:val="00214BE6"/>
    <w:rsid w:val="00215D9A"/>
    <w:rsid w:val="00217257"/>
    <w:rsid w:val="002339E6"/>
    <w:rsid w:val="00233EB0"/>
    <w:rsid w:val="00234926"/>
    <w:rsid w:val="0024130E"/>
    <w:rsid w:val="00241E66"/>
    <w:rsid w:val="0024646B"/>
    <w:rsid w:val="00246AB7"/>
    <w:rsid w:val="002475AA"/>
    <w:rsid w:val="00251726"/>
    <w:rsid w:val="002534A3"/>
    <w:rsid w:val="002558F3"/>
    <w:rsid w:val="00256F56"/>
    <w:rsid w:val="00264009"/>
    <w:rsid w:val="0026525E"/>
    <w:rsid w:val="00270064"/>
    <w:rsid w:val="002702BD"/>
    <w:rsid w:val="00271125"/>
    <w:rsid w:val="0027626D"/>
    <w:rsid w:val="002762EA"/>
    <w:rsid w:val="00281775"/>
    <w:rsid w:val="00284B16"/>
    <w:rsid w:val="00285B49"/>
    <w:rsid w:val="00285F19"/>
    <w:rsid w:val="00287B4B"/>
    <w:rsid w:val="00290FFB"/>
    <w:rsid w:val="00293053"/>
    <w:rsid w:val="00293E14"/>
    <w:rsid w:val="00294440"/>
    <w:rsid w:val="00294D6A"/>
    <w:rsid w:val="0029725F"/>
    <w:rsid w:val="002974E1"/>
    <w:rsid w:val="002A105E"/>
    <w:rsid w:val="002A1733"/>
    <w:rsid w:val="002A1C52"/>
    <w:rsid w:val="002A270B"/>
    <w:rsid w:val="002A29E3"/>
    <w:rsid w:val="002A707E"/>
    <w:rsid w:val="002A7D8B"/>
    <w:rsid w:val="002B25CB"/>
    <w:rsid w:val="002C038C"/>
    <w:rsid w:val="002C1A5C"/>
    <w:rsid w:val="002C35A3"/>
    <w:rsid w:val="002D08F0"/>
    <w:rsid w:val="002D359D"/>
    <w:rsid w:val="002D6113"/>
    <w:rsid w:val="002E2130"/>
    <w:rsid w:val="002E4A6E"/>
    <w:rsid w:val="002E6ADF"/>
    <w:rsid w:val="002E74BF"/>
    <w:rsid w:val="002E7D94"/>
    <w:rsid w:val="002F0777"/>
    <w:rsid w:val="002F3C86"/>
    <w:rsid w:val="002F52A5"/>
    <w:rsid w:val="002F65DE"/>
    <w:rsid w:val="002F791A"/>
    <w:rsid w:val="00300C0B"/>
    <w:rsid w:val="00300D52"/>
    <w:rsid w:val="00303B6A"/>
    <w:rsid w:val="00306292"/>
    <w:rsid w:val="00310627"/>
    <w:rsid w:val="00310F4E"/>
    <w:rsid w:val="0031447B"/>
    <w:rsid w:val="00317D74"/>
    <w:rsid w:val="00323B87"/>
    <w:rsid w:val="00326294"/>
    <w:rsid w:val="00326A13"/>
    <w:rsid w:val="003279B0"/>
    <w:rsid w:val="003318F5"/>
    <w:rsid w:val="00331A5D"/>
    <w:rsid w:val="00332BB7"/>
    <w:rsid w:val="003330CB"/>
    <w:rsid w:val="00333581"/>
    <w:rsid w:val="00334EEA"/>
    <w:rsid w:val="003359AD"/>
    <w:rsid w:val="0034291C"/>
    <w:rsid w:val="00345E8D"/>
    <w:rsid w:val="00347B6E"/>
    <w:rsid w:val="0035535C"/>
    <w:rsid w:val="0035700B"/>
    <w:rsid w:val="003572D4"/>
    <w:rsid w:val="0036058D"/>
    <w:rsid w:val="00361C67"/>
    <w:rsid w:val="00363FF6"/>
    <w:rsid w:val="00364F3B"/>
    <w:rsid w:val="003665D6"/>
    <w:rsid w:val="003705F1"/>
    <w:rsid w:val="00372922"/>
    <w:rsid w:val="00375296"/>
    <w:rsid w:val="00375E38"/>
    <w:rsid w:val="00376A27"/>
    <w:rsid w:val="00384378"/>
    <w:rsid w:val="00384994"/>
    <w:rsid w:val="003859FD"/>
    <w:rsid w:val="00386A6F"/>
    <w:rsid w:val="00391926"/>
    <w:rsid w:val="00392614"/>
    <w:rsid w:val="00392CE4"/>
    <w:rsid w:val="00393FEA"/>
    <w:rsid w:val="00395F54"/>
    <w:rsid w:val="003A2706"/>
    <w:rsid w:val="003A3599"/>
    <w:rsid w:val="003A39AA"/>
    <w:rsid w:val="003A3A04"/>
    <w:rsid w:val="003A4570"/>
    <w:rsid w:val="003A4E74"/>
    <w:rsid w:val="003A708E"/>
    <w:rsid w:val="003B3800"/>
    <w:rsid w:val="003B5AA3"/>
    <w:rsid w:val="003B5BA8"/>
    <w:rsid w:val="003B7619"/>
    <w:rsid w:val="003B7CCF"/>
    <w:rsid w:val="003C039E"/>
    <w:rsid w:val="003C08D8"/>
    <w:rsid w:val="003C1E48"/>
    <w:rsid w:val="003C44CB"/>
    <w:rsid w:val="003C646E"/>
    <w:rsid w:val="003C7153"/>
    <w:rsid w:val="003D048D"/>
    <w:rsid w:val="003D06C7"/>
    <w:rsid w:val="003D09EE"/>
    <w:rsid w:val="003D0C35"/>
    <w:rsid w:val="003D6FF2"/>
    <w:rsid w:val="003D7592"/>
    <w:rsid w:val="003E043C"/>
    <w:rsid w:val="003E144F"/>
    <w:rsid w:val="003E45E1"/>
    <w:rsid w:val="003E49D8"/>
    <w:rsid w:val="003E59F6"/>
    <w:rsid w:val="003E7DCC"/>
    <w:rsid w:val="003F308C"/>
    <w:rsid w:val="003F44A7"/>
    <w:rsid w:val="003F48DC"/>
    <w:rsid w:val="004041DD"/>
    <w:rsid w:val="0040588A"/>
    <w:rsid w:val="00406F1D"/>
    <w:rsid w:val="00407BF9"/>
    <w:rsid w:val="0041056B"/>
    <w:rsid w:val="00410BEA"/>
    <w:rsid w:val="00414EF8"/>
    <w:rsid w:val="00416FB6"/>
    <w:rsid w:val="00421BF2"/>
    <w:rsid w:val="00423F3C"/>
    <w:rsid w:val="00427467"/>
    <w:rsid w:val="00427D11"/>
    <w:rsid w:val="00432670"/>
    <w:rsid w:val="0043320A"/>
    <w:rsid w:val="004359FA"/>
    <w:rsid w:val="00436E24"/>
    <w:rsid w:val="00437BF4"/>
    <w:rsid w:val="00441DFF"/>
    <w:rsid w:val="00441FF5"/>
    <w:rsid w:val="0044546E"/>
    <w:rsid w:val="00445A94"/>
    <w:rsid w:val="00445CF5"/>
    <w:rsid w:val="0045089E"/>
    <w:rsid w:val="00452901"/>
    <w:rsid w:val="00454CC0"/>
    <w:rsid w:val="004608D5"/>
    <w:rsid w:val="00463471"/>
    <w:rsid w:val="00464BDD"/>
    <w:rsid w:val="00466123"/>
    <w:rsid w:val="00471F7F"/>
    <w:rsid w:val="00474D6D"/>
    <w:rsid w:val="00475291"/>
    <w:rsid w:val="0048101A"/>
    <w:rsid w:val="00481956"/>
    <w:rsid w:val="00484BC4"/>
    <w:rsid w:val="0048508B"/>
    <w:rsid w:val="0048628E"/>
    <w:rsid w:val="004904D1"/>
    <w:rsid w:val="00492DAC"/>
    <w:rsid w:val="00493FCD"/>
    <w:rsid w:val="0049453D"/>
    <w:rsid w:val="00496D4C"/>
    <w:rsid w:val="004973EF"/>
    <w:rsid w:val="004A29A7"/>
    <w:rsid w:val="004A3034"/>
    <w:rsid w:val="004A63C0"/>
    <w:rsid w:val="004B2970"/>
    <w:rsid w:val="004B2CFD"/>
    <w:rsid w:val="004B3736"/>
    <w:rsid w:val="004B5615"/>
    <w:rsid w:val="004B6E21"/>
    <w:rsid w:val="004B7450"/>
    <w:rsid w:val="004C3114"/>
    <w:rsid w:val="004C54FF"/>
    <w:rsid w:val="004D12CF"/>
    <w:rsid w:val="004D3C7D"/>
    <w:rsid w:val="004D3CC2"/>
    <w:rsid w:val="004D5CA0"/>
    <w:rsid w:val="004D6443"/>
    <w:rsid w:val="004D7640"/>
    <w:rsid w:val="004E0166"/>
    <w:rsid w:val="004E18B8"/>
    <w:rsid w:val="004F0328"/>
    <w:rsid w:val="00501FE7"/>
    <w:rsid w:val="005053A3"/>
    <w:rsid w:val="0050767A"/>
    <w:rsid w:val="0051055F"/>
    <w:rsid w:val="00512655"/>
    <w:rsid w:val="0051418A"/>
    <w:rsid w:val="005159B7"/>
    <w:rsid w:val="00516CA9"/>
    <w:rsid w:val="00517513"/>
    <w:rsid w:val="00520CCE"/>
    <w:rsid w:val="00525760"/>
    <w:rsid w:val="00527919"/>
    <w:rsid w:val="00530946"/>
    <w:rsid w:val="00532121"/>
    <w:rsid w:val="00532D42"/>
    <w:rsid w:val="00534484"/>
    <w:rsid w:val="00534ADD"/>
    <w:rsid w:val="005369FA"/>
    <w:rsid w:val="005423C4"/>
    <w:rsid w:val="00544934"/>
    <w:rsid w:val="00547552"/>
    <w:rsid w:val="00552CB0"/>
    <w:rsid w:val="00553B04"/>
    <w:rsid w:val="00556153"/>
    <w:rsid w:val="00556CEE"/>
    <w:rsid w:val="00557ACC"/>
    <w:rsid w:val="00557BF8"/>
    <w:rsid w:val="005623B1"/>
    <w:rsid w:val="00566ED9"/>
    <w:rsid w:val="005717AD"/>
    <w:rsid w:val="00571AD8"/>
    <w:rsid w:val="005738C2"/>
    <w:rsid w:val="0057482C"/>
    <w:rsid w:val="00580923"/>
    <w:rsid w:val="00581142"/>
    <w:rsid w:val="00585DE8"/>
    <w:rsid w:val="00587180"/>
    <w:rsid w:val="00594714"/>
    <w:rsid w:val="00594E6D"/>
    <w:rsid w:val="005959D5"/>
    <w:rsid w:val="00596C84"/>
    <w:rsid w:val="00596E1E"/>
    <w:rsid w:val="00597107"/>
    <w:rsid w:val="005A0004"/>
    <w:rsid w:val="005A3102"/>
    <w:rsid w:val="005A552B"/>
    <w:rsid w:val="005B14EF"/>
    <w:rsid w:val="005B2F5C"/>
    <w:rsid w:val="005B3BE9"/>
    <w:rsid w:val="005B52B2"/>
    <w:rsid w:val="005B60E5"/>
    <w:rsid w:val="005C2629"/>
    <w:rsid w:val="005C2AFD"/>
    <w:rsid w:val="005C3A1C"/>
    <w:rsid w:val="005C4FC1"/>
    <w:rsid w:val="005C5A03"/>
    <w:rsid w:val="005C5A0D"/>
    <w:rsid w:val="005C5F97"/>
    <w:rsid w:val="005C679E"/>
    <w:rsid w:val="005D4424"/>
    <w:rsid w:val="005D47B1"/>
    <w:rsid w:val="005E0477"/>
    <w:rsid w:val="005E1D9D"/>
    <w:rsid w:val="005E4E8E"/>
    <w:rsid w:val="005E5030"/>
    <w:rsid w:val="005E5159"/>
    <w:rsid w:val="005E5506"/>
    <w:rsid w:val="005E63E2"/>
    <w:rsid w:val="005F07CF"/>
    <w:rsid w:val="005F6B57"/>
    <w:rsid w:val="006011F5"/>
    <w:rsid w:val="00605310"/>
    <w:rsid w:val="0060552B"/>
    <w:rsid w:val="00605871"/>
    <w:rsid w:val="0061052D"/>
    <w:rsid w:val="0061099D"/>
    <w:rsid w:val="006153FF"/>
    <w:rsid w:val="00617201"/>
    <w:rsid w:val="006216E9"/>
    <w:rsid w:val="00621DCB"/>
    <w:rsid w:val="00624D8C"/>
    <w:rsid w:val="006261F8"/>
    <w:rsid w:val="00626713"/>
    <w:rsid w:val="00626FD8"/>
    <w:rsid w:val="00630F34"/>
    <w:rsid w:val="00631424"/>
    <w:rsid w:val="00632414"/>
    <w:rsid w:val="00632753"/>
    <w:rsid w:val="0063353B"/>
    <w:rsid w:val="00634D3A"/>
    <w:rsid w:val="00636CAD"/>
    <w:rsid w:val="00636F19"/>
    <w:rsid w:val="006432EC"/>
    <w:rsid w:val="00644B53"/>
    <w:rsid w:val="00646850"/>
    <w:rsid w:val="00647B58"/>
    <w:rsid w:val="00647DB5"/>
    <w:rsid w:val="00650052"/>
    <w:rsid w:val="00652D79"/>
    <w:rsid w:val="00653AD1"/>
    <w:rsid w:val="006552E8"/>
    <w:rsid w:val="00656151"/>
    <w:rsid w:val="006573B0"/>
    <w:rsid w:val="00657A3C"/>
    <w:rsid w:val="006663F2"/>
    <w:rsid w:val="00667E8E"/>
    <w:rsid w:val="00674F1A"/>
    <w:rsid w:val="006820C2"/>
    <w:rsid w:val="006843BB"/>
    <w:rsid w:val="00692053"/>
    <w:rsid w:val="00692756"/>
    <w:rsid w:val="006A27FE"/>
    <w:rsid w:val="006A3B0C"/>
    <w:rsid w:val="006A5F94"/>
    <w:rsid w:val="006A654C"/>
    <w:rsid w:val="006B0AA9"/>
    <w:rsid w:val="006B0AEC"/>
    <w:rsid w:val="006B1872"/>
    <w:rsid w:val="006B274A"/>
    <w:rsid w:val="006B401A"/>
    <w:rsid w:val="006B549C"/>
    <w:rsid w:val="006B5A57"/>
    <w:rsid w:val="006C0FA4"/>
    <w:rsid w:val="006C2DE4"/>
    <w:rsid w:val="006C5798"/>
    <w:rsid w:val="006C7AED"/>
    <w:rsid w:val="006C7F00"/>
    <w:rsid w:val="006D1414"/>
    <w:rsid w:val="006D1A59"/>
    <w:rsid w:val="006D38EE"/>
    <w:rsid w:val="006D5877"/>
    <w:rsid w:val="006D594E"/>
    <w:rsid w:val="006D6BBC"/>
    <w:rsid w:val="006E0E70"/>
    <w:rsid w:val="006E2CD7"/>
    <w:rsid w:val="006E464A"/>
    <w:rsid w:val="006E5CF1"/>
    <w:rsid w:val="006E6E30"/>
    <w:rsid w:val="006F0065"/>
    <w:rsid w:val="006F499B"/>
    <w:rsid w:val="006F7676"/>
    <w:rsid w:val="007002E7"/>
    <w:rsid w:val="00702362"/>
    <w:rsid w:val="007026F9"/>
    <w:rsid w:val="007037E4"/>
    <w:rsid w:val="00706E46"/>
    <w:rsid w:val="007102DF"/>
    <w:rsid w:val="0071067F"/>
    <w:rsid w:val="007153C5"/>
    <w:rsid w:val="007168B1"/>
    <w:rsid w:val="0072066A"/>
    <w:rsid w:val="00721C89"/>
    <w:rsid w:val="007227B6"/>
    <w:rsid w:val="00723171"/>
    <w:rsid w:val="00730CDE"/>
    <w:rsid w:val="00731D40"/>
    <w:rsid w:val="0073257E"/>
    <w:rsid w:val="00732C7E"/>
    <w:rsid w:val="00732E27"/>
    <w:rsid w:val="00732FF1"/>
    <w:rsid w:val="0073535B"/>
    <w:rsid w:val="007355FB"/>
    <w:rsid w:val="0073757B"/>
    <w:rsid w:val="00740088"/>
    <w:rsid w:val="00742371"/>
    <w:rsid w:val="0074469B"/>
    <w:rsid w:val="00745724"/>
    <w:rsid w:val="00746469"/>
    <w:rsid w:val="00751780"/>
    <w:rsid w:val="007527E1"/>
    <w:rsid w:val="007528A6"/>
    <w:rsid w:val="00761489"/>
    <w:rsid w:val="00761A2F"/>
    <w:rsid w:val="00763C92"/>
    <w:rsid w:val="00764426"/>
    <w:rsid w:val="00764B75"/>
    <w:rsid w:val="00766999"/>
    <w:rsid w:val="00767404"/>
    <w:rsid w:val="007675C4"/>
    <w:rsid w:val="00771C4F"/>
    <w:rsid w:val="00772B32"/>
    <w:rsid w:val="00775DE4"/>
    <w:rsid w:val="0078092F"/>
    <w:rsid w:val="0078253C"/>
    <w:rsid w:val="00787D66"/>
    <w:rsid w:val="007A0BDF"/>
    <w:rsid w:val="007A0D53"/>
    <w:rsid w:val="007B3EE1"/>
    <w:rsid w:val="007B44B5"/>
    <w:rsid w:val="007B67FE"/>
    <w:rsid w:val="007B7284"/>
    <w:rsid w:val="007B77BB"/>
    <w:rsid w:val="007C522B"/>
    <w:rsid w:val="007C580F"/>
    <w:rsid w:val="007D0E1A"/>
    <w:rsid w:val="007D3370"/>
    <w:rsid w:val="007D611C"/>
    <w:rsid w:val="007E2130"/>
    <w:rsid w:val="007E339E"/>
    <w:rsid w:val="007E3B6C"/>
    <w:rsid w:val="007E7DE1"/>
    <w:rsid w:val="007F0E88"/>
    <w:rsid w:val="007F31CF"/>
    <w:rsid w:val="007F625D"/>
    <w:rsid w:val="0080152B"/>
    <w:rsid w:val="00801B4B"/>
    <w:rsid w:val="00802B62"/>
    <w:rsid w:val="00803B80"/>
    <w:rsid w:val="00807B4F"/>
    <w:rsid w:val="008114BE"/>
    <w:rsid w:val="0081518E"/>
    <w:rsid w:val="00815F3C"/>
    <w:rsid w:val="00831E37"/>
    <w:rsid w:val="00832993"/>
    <w:rsid w:val="00834A2C"/>
    <w:rsid w:val="0083730D"/>
    <w:rsid w:val="00837DAA"/>
    <w:rsid w:val="00841F2D"/>
    <w:rsid w:val="008433C5"/>
    <w:rsid w:val="00843A7B"/>
    <w:rsid w:val="0084482F"/>
    <w:rsid w:val="00846593"/>
    <w:rsid w:val="0084794D"/>
    <w:rsid w:val="00851DA4"/>
    <w:rsid w:val="008546AB"/>
    <w:rsid w:val="00860FEB"/>
    <w:rsid w:val="0086128A"/>
    <w:rsid w:val="008618E1"/>
    <w:rsid w:val="00862768"/>
    <w:rsid w:val="008627DB"/>
    <w:rsid w:val="00862983"/>
    <w:rsid w:val="00865DDB"/>
    <w:rsid w:val="0087169E"/>
    <w:rsid w:val="00872035"/>
    <w:rsid w:val="0087259D"/>
    <w:rsid w:val="00872B3D"/>
    <w:rsid w:val="0087420E"/>
    <w:rsid w:val="00875E5E"/>
    <w:rsid w:val="008770D2"/>
    <w:rsid w:val="00880AF8"/>
    <w:rsid w:val="00884CB0"/>
    <w:rsid w:val="00885D85"/>
    <w:rsid w:val="00887F0B"/>
    <w:rsid w:val="0089543D"/>
    <w:rsid w:val="008A03E6"/>
    <w:rsid w:val="008A1308"/>
    <w:rsid w:val="008A224C"/>
    <w:rsid w:val="008A320F"/>
    <w:rsid w:val="008A5B4E"/>
    <w:rsid w:val="008A5B53"/>
    <w:rsid w:val="008A733B"/>
    <w:rsid w:val="008A769E"/>
    <w:rsid w:val="008A7D0E"/>
    <w:rsid w:val="008B05B7"/>
    <w:rsid w:val="008B25D3"/>
    <w:rsid w:val="008B2B26"/>
    <w:rsid w:val="008B491E"/>
    <w:rsid w:val="008B77F7"/>
    <w:rsid w:val="008C0E64"/>
    <w:rsid w:val="008D2A89"/>
    <w:rsid w:val="008D3FF0"/>
    <w:rsid w:val="008D701C"/>
    <w:rsid w:val="008D7C84"/>
    <w:rsid w:val="008E15E1"/>
    <w:rsid w:val="008E1E85"/>
    <w:rsid w:val="008E5095"/>
    <w:rsid w:val="008E7DE5"/>
    <w:rsid w:val="008E7FB1"/>
    <w:rsid w:val="008F26DE"/>
    <w:rsid w:val="008F3B07"/>
    <w:rsid w:val="008F580F"/>
    <w:rsid w:val="008F5C16"/>
    <w:rsid w:val="008F6334"/>
    <w:rsid w:val="008F6BB2"/>
    <w:rsid w:val="00901E3F"/>
    <w:rsid w:val="00902829"/>
    <w:rsid w:val="00903297"/>
    <w:rsid w:val="00903427"/>
    <w:rsid w:val="00903BAF"/>
    <w:rsid w:val="0090486E"/>
    <w:rsid w:val="00904AF6"/>
    <w:rsid w:val="00910A5D"/>
    <w:rsid w:val="0091436F"/>
    <w:rsid w:val="009144C6"/>
    <w:rsid w:val="00915128"/>
    <w:rsid w:val="0091627C"/>
    <w:rsid w:val="00916ECB"/>
    <w:rsid w:val="00917EC4"/>
    <w:rsid w:val="00921B32"/>
    <w:rsid w:val="00921E3B"/>
    <w:rsid w:val="009248A0"/>
    <w:rsid w:val="0092534F"/>
    <w:rsid w:val="00931A4B"/>
    <w:rsid w:val="0093269D"/>
    <w:rsid w:val="009364AD"/>
    <w:rsid w:val="00941787"/>
    <w:rsid w:val="00941CC6"/>
    <w:rsid w:val="00943ABA"/>
    <w:rsid w:val="009512DB"/>
    <w:rsid w:val="00951925"/>
    <w:rsid w:val="00951976"/>
    <w:rsid w:val="00951BE4"/>
    <w:rsid w:val="009521F7"/>
    <w:rsid w:val="00953F8B"/>
    <w:rsid w:val="0095496C"/>
    <w:rsid w:val="00954AB5"/>
    <w:rsid w:val="00954E42"/>
    <w:rsid w:val="0096130E"/>
    <w:rsid w:val="009657D2"/>
    <w:rsid w:val="009665E0"/>
    <w:rsid w:val="00971173"/>
    <w:rsid w:val="009711F4"/>
    <w:rsid w:val="00971A83"/>
    <w:rsid w:val="009732F0"/>
    <w:rsid w:val="0097454D"/>
    <w:rsid w:val="00974A09"/>
    <w:rsid w:val="00975547"/>
    <w:rsid w:val="0097686A"/>
    <w:rsid w:val="0098079E"/>
    <w:rsid w:val="00984745"/>
    <w:rsid w:val="009849B5"/>
    <w:rsid w:val="00984BF7"/>
    <w:rsid w:val="00985978"/>
    <w:rsid w:val="00986037"/>
    <w:rsid w:val="00991B58"/>
    <w:rsid w:val="009935AE"/>
    <w:rsid w:val="009960E6"/>
    <w:rsid w:val="009A0430"/>
    <w:rsid w:val="009A2AC3"/>
    <w:rsid w:val="009B2620"/>
    <w:rsid w:val="009B50A1"/>
    <w:rsid w:val="009B547A"/>
    <w:rsid w:val="009B5FEA"/>
    <w:rsid w:val="009C21B7"/>
    <w:rsid w:val="009C231B"/>
    <w:rsid w:val="009C59B4"/>
    <w:rsid w:val="009D1061"/>
    <w:rsid w:val="009D3BA3"/>
    <w:rsid w:val="009E78F4"/>
    <w:rsid w:val="009F0531"/>
    <w:rsid w:val="009F45D8"/>
    <w:rsid w:val="009F505D"/>
    <w:rsid w:val="009F5FDD"/>
    <w:rsid w:val="009F7483"/>
    <w:rsid w:val="00A00531"/>
    <w:rsid w:val="00A03609"/>
    <w:rsid w:val="00A03F2D"/>
    <w:rsid w:val="00A069C1"/>
    <w:rsid w:val="00A07073"/>
    <w:rsid w:val="00A111DD"/>
    <w:rsid w:val="00A13D2F"/>
    <w:rsid w:val="00A2123E"/>
    <w:rsid w:val="00A2474A"/>
    <w:rsid w:val="00A2661E"/>
    <w:rsid w:val="00A26E8E"/>
    <w:rsid w:val="00A27335"/>
    <w:rsid w:val="00A3053F"/>
    <w:rsid w:val="00A30BD6"/>
    <w:rsid w:val="00A30FFB"/>
    <w:rsid w:val="00A31308"/>
    <w:rsid w:val="00A3519D"/>
    <w:rsid w:val="00A35AF7"/>
    <w:rsid w:val="00A41AE2"/>
    <w:rsid w:val="00A41C47"/>
    <w:rsid w:val="00A43779"/>
    <w:rsid w:val="00A46726"/>
    <w:rsid w:val="00A476A7"/>
    <w:rsid w:val="00A52BC7"/>
    <w:rsid w:val="00A53928"/>
    <w:rsid w:val="00A54217"/>
    <w:rsid w:val="00A60047"/>
    <w:rsid w:val="00A62A5D"/>
    <w:rsid w:val="00A64251"/>
    <w:rsid w:val="00A655A4"/>
    <w:rsid w:val="00A67FA6"/>
    <w:rsid w:val="00A711A1"/>
    <w:rsid w:val="00A72661"/>
    <w:rsid w:val="00A72AA8"/>
    <w:rsid w:val="00A7533A"/>
    <w:rsid w:val="00A75F0B"/>
    <w:rsid w:val="00A77ADB"/>
    <w:rsid w:val="00A77F53"/>
    <w:rsid w:val="00A857FA"/>
    <w:rsid w:val="00A85A70"/>
    <w:rsid w:val="00A8751E"/>
    <w:rsid w:val="00A87D7D"/>
    <w:rsid w:val="00A9289A"/>
    <w:rsid w:val="00AA0372"/>
    <w:rsid w:val="00AA041D"/>
    <w:rsid w:val="00AA08A1"/>
    <w:rsid w:val="00AA39F6"/>
    <w:rsid w:val="00AA3E93"/>
    <w:rsid w:val="00AA53C0"/>
    <w:rsid w:val="00AA5D48"/>
    <w:rsid w:val="00AA7177"/>
    <w:rsid w:val="00AA7682"/>
    <w:rsid w:val="00AB4192"/>
    <w:rsid w:val="00AB43C9"/>
    <w:rsid w:val="00AB4C78"/>
    <w:rsid w:val="00AB4EFE"/>
    <w:rsid w:val="00AC1410"/>
    <w:rsid w:val="00AC2944"/>
    <w:rsid w:val="00AC43D4"/>
    <w:rsid w:val="00AC72D4"/>
    <w:rsid w:val="00AD054B"/>
    <w:rsid w:val="00AD0CDF"/>
    <w:rsid w:val="00AD179B"/>
    <w:rsid w:val="00AD59FC"/>
    <w:rsid w:val="00AD73DF"/>
    <w:rsid w:val="00AE182B"/>
    <w:rsid w:val="00AE1E97"/>
    <w:rsid w:val="00AE2B89"/>
    <w:rsid w:val="00AE4EF9"/>
    <w:rsid w:val="00AE565B"/>
    <w:rsid w:val="00AE5A12"/>
    <w:rsid w:val="00AF22E0"/>
    <w:rsid w:val="00AF331C"/>
    <w:rsid w:val="00B009AD"/>
    <w:rsid w:val="00B00D0E"/>
    <w:rsid w:val="00B01F81"/>
    <w:rsid w:val="00B0414B"/>
    <w:rsid w:val="00B10FC8"/>
    <w:rsid w:val="00B1120B"/>
    <w:rsid w:val="00B11BE1"/>
    <w:rsid w:val="00B133F6"/>
    <w:rsid w:val="00B13AE0"/>
    <w:rsid w:val="00B1442C"/>
    <w:rsid w:val="00B1643C"/>
    <w:rsid w:val="00B20B23"/>
    <w:rsid w:val="00B22E09"/>
    <w:rsid w:val="00B231D6"/>
    <w:rsid w:val="00B23635"/>
    <w:rsid w:val="00B24F46"/>
    <w:rsid w:val="00B31DF8"/>
    <w:rsid w:val="00B3584E"/>
    <w:rsid w:val="00B40BBD"/>
    <w:rsid w:val="00B424CD"/>
    <w:rsid w:val="00B47490"/>
    <w:rsid w:val="00B50131"/>
    <w:rsid w:val="00B54D19"/>
    <w:rsid w:val="00B56BB7"/>
    <w:rsid w:val="00B57D51"/>
    <w:rsid w:val="00B60CB5"/>
    <w:rsid w:val="00B6119D"/>
    <w:rsid w:val="00B615D2"/>
    <w:rsid w:val="00B61B12"/>
    <w:rsid w:val="00B61E70"/>
    <w:rsid w:val="00B623E7"/>
    <w:rsid w:val="00B66DAC"/>
    <w:rsid w:val="00B672D9"/>
    <w:rsid w:val="00B7235B"/>
    <w:rsid w:val="00B74A9B"/>
    <w:rsid w:val="00B74D24"/>
    <w:rsid w:val="00B759FB"/>
    <w:rsid w:val="00B76F25"/>
    <w:rsid w:val="00B76F43"/>
    <w:rsid w:val="00B77345"/>
    <w:rsid w:val="00B81FA9"/>
    <w:rsid w:val="00B843C6"/>
    <w:rsid w:val="00B84682"/>
    <w:rsid w:val="00B852A5"/>
    <w:rsid w:val="00B855DB"/>
    <w:rsid w:val="00B9003F"/>
    <w:rsid w:val="00B90E75"/>
    <w:rsid w:val="00B91511"/>
    <w:rsid w:val="00B921BA"/>
    <w:rsid w:val="00B93470"/>
    <w:rsid w:val="00B95AAA"/>
    <w:rsid w:val="00B962E1"/>
    <w:rsid w:val="00BA4813"/>
    <w:rsid w:val="00BA6F0A"/>
    <w:rsid w:val="00BA7046"/>
    <w:rsid w:val="00BA7EF2"/>
    <w:rsid w:val="00BB00B7"/>
    <w:rsid w:val="00BB19FB"/>
    <w:rsid w:val="00BB3EFC"/>
    <w:rsid w:val="00BB4BE8"/>
    <w:rsid w:val="00BB7246"/>
    <w:rsid w:val="00BC1495"/>
    <w:rsid w:val="00BC1A4D"/>
    <w:rsid w:val="00BC1AB7"/>
    <w:rsid w:val="00BC47D1"/>
    <w:rsid w:val="00BC5939"/>
    <w:rsid w:val="00BC6C2D"/>
    <w:rsid w:val="00BD0596"/>
    <w:rsid w:val="00BD1498"/>
    <w:rsid w:val="00BD1C19"/>
    <w:rsid w:val="00BD55F7"/>
    <w:rsid w:val="00BD6A8D"/>
    <w:rsid w:val="00BD7DDC"/>
    <w:rsid w:val="00BE09B8"/>
    <w:rsid w:val="00BE11B1"/>
    <w:rsid w:val="00BE11EE"/>
    <w:rsid w:val="00BE1B13"/>
    <w:rsid w:val="00BE3B16"/>
    <w:rsid w:val="00BE440D"/>
    <w:rsid w:val="00BF1686"/>
    <w:rsid w:val="00BF4C3C"/>
    <w:rsid w:val="00BF79C2"/>
    <w:rsid w:val="00C004EE"/>
    <w:rsid w:val="00C00E6D"/>
    <w:rsid w:val="00C0141B"/>
    <w:rsid w:val="00C02FE3"/>
    <w:rsid w:val="00C0486B"/>
    <w:rsid w:val="00C06F62"/>
    <w:rsid w:val="00C0719D"/>
    <w:rsid w:val="00C122EA"/>
    <w:rsid w:val="00C12BC8"/>
    <w:rsid w:val="00C15F3B"/>
    <w:rsid w:val="00C162C4"/>
    <w:rsid w:val="00C173EC"/>
    <w:rsid w:val="00C22541"/>
    <w:rsid w:val="00C22817"/>
    <w:rsid w:val="00C22B1F"/>
    <w:rsid w:val="00C2306E"/>
    <w:rsid w:val="00C231E2"/>
    <w:rsid w:val="00C23E50"/>
    <w:rsid w:val="00C240E6"/>
    <w:rsid w:val="00C27EB8"/>
    <w:rsid w:val="00C34697"/>
    <w:rsid w:val="00C36332"/>
    <w:rsid w:val="00C36C16"/>
    <w:rsid w:val="00C36DB8"/>
    <w:rsid w:val="00C37697"/>
    <w:rsid w:val="00C41236"/>
    <w:rsid w:val="00C438ED"/>
    <w:rsid w:val="00C43BD1"/>
    <w:rsid w:val="00C52F6C"/>
    <w:rsid w:val="00C531E0"/>
    <w:rsid w:val="00C54D9E"/>
    <w:rsid w:val="00C552E8"/>
    <w:rsid w:val="00C5667F"/>
    <w:rsid w:val="00C568E9"/>
    <w:rsid w:val="00C60C04"/>
    <w:rsid w:val="00C63513"/>
    <w:rsid w:val="00C63B65"/>
    <w:rsid w:val="00C64050"/>
    <w:rsid w:val="00C6460D"/>
    <w:rsid w:val="00C661DF"/>
    <w:rsid w:val="00C67EB0"/>
    <w:rsid w:val="00C713E8"/>
    <w:rsid w:val="00C71540"/>
    <w:rsid w:val="00C7478F"/>
    <w:rsid w:val="00C75A80"/>
    <w:rsid w:val="00C805DE"/>
    <w:rsid w:val="00C846B1"/>
    <w:rsid w:val="00C852A4"/>
    <w:rsid w:val="00C86DC0"/>
    <w:rsid w:val="00C874F1"/>
    <w:rsid w:val="00C92CE7"/>
    <w:rsid w:val="00C94F82"/>
    <w:rsid w:val="00C95AD7"/>
    <w:rsid w:val="00C96100"/>
    <w:rsid w:val="00C965A6"/>
    <w:rsid w:val="00C970D0"/>
    <w:rsid w:val="00CA0C9B"/>
    <w:rsid w:val="00CA2AD7"/>
    <w:rsid w:val="00CA5C95"/>
    <w:rsid w:val="00CA72DC"/>
    <w:rsid w:val="00CB02BB"/>
    <w:rsid w:val="00CB3F17"/>
    <w:rsid w:val="00CB44D3"/>
    <w:rsid w:val="00CC0C7E"/>
    <w:rsid w:val="00CC13AB"/>
    <w:rsid w:val="00CC2BC0"/>
    <w:rsid w:val="00CC33BA"/>
    <w:rsid w:val="00CC4124"/>
    <w:rsid w:val="00CC543B"/>
    <w:rsid w:val="00CC575E"/>
    <w:rsid w:val="00CC65D2"/>
    <w:rsid w:val="00CD0029"/>
    <w:rsid w:val="00CD0B77"/>
    <w:rsid w:val="00CD1B7E"/>
    <w:rsid w:val="00CD70D2"/>
    <w:rsid w:val="00CE3B9F"/>
    <w:rsid w:val="00CE3D37"/>
    <w:rsid w:val="00CE5A84"/>
    <w:rsid w:val="00CF16A1"/>
    <w:rsid w:val="00CF1A63"/>
    <w:rsid w:val="00CF2001"/>
    <w:rsid w:val="00CF243D"/>
    <w:rsid w:val="00CF4A88"/>
    <w:rsid w:val="00CF4AC4"/>
    <w:rsid w:val="00CF539F"/>
    <w:rsid w:val="00CF6E02"/>
    <w:rsid w:val="00CF7B58"/>
    <w:rsid w:val="00D0197E"/>
    <w:rsid w:val="00D03389"/>
    <w:rsid w:val="00D03471"/>
    <w:rsid w:val="00D035C1"/>
    <w:rsid w:val="00D03778"/>
    <w:rsid w:val="00D04759"/>
    <w:rsid w:val="00D061B0"/>
    <w:rsid w:val="00D06ECD"/>
    <w:rsid w:val="00D07C37"/>
    <w:rsid w:val="00D13CFF"/>
    <w:rsid w:val="00D14117"/>
    <w:rsid w:val="00D15AB1"/>
    <w:rsid w:val="00D16F4B"/>
    <w:rsid w:val="00D2167E"/>
    <w:rsid w:val="00D24FCD"/>
    <w:rsid w:val="00D25483"/>
    <w:rsid w:val="00D307F3"/>
    <w:rsid w:val="00D318E9"/>
    <w:rsid w:val="00D31A88"/>
    <w:rsid w:val="00D31CB2"/>
    <w:rsid w:val="00D31F93"/>
    <w:rsid w:val="00D35E25"/>
    <w:rsid w:val="00D3745F"/>
    <w:rsid w:val="00D37DD7"/>
    <w:rsid w:val="00D40571"/>
    <w:rsid w:val="00D43A81"/>
    <w:rsid w:val="00D43BBD"/>
    <w:rsid w:val="00D455E7"/>
    <w:rsid w:val="00D46B9B"/>
    <w:rsid w:val="00D51177"/>
    <w:rsid w:val="00D513E3"/>
    <w:rsid w:val="00D51BB0"/>
    <w:rsid w:val="00D52901"/>
    <w:rsid w:val="00D52DBE"/>
    <w:rsid w:val="00D53CBA"/>
    <w:rsid w:val="00D5471F"/>
    <w:rsid w:val="00D54EED"/>
    <w:rsid w:val="00D56285"/>
    <w:rsid w:val="00D575EE"/>
    <w:rsid w:val="00D61F4F"/>
    <w:rsid w:val="00D65456"/>
    <w:rsid w:val="00D67520"/>
    <w:rsid w:val="00D73AE0"/>
    <w:rsid w:val="00D73B24"/>
    <w:rsid w:val="00D77BA4"/>
    <w:rsid w:val="00D77E43"/>
    <w:rsid w:val="00D81043"/>
    <w:rsid w:val="00D81FF4"/>
    <w:rsid w:val="00D83A48"/>
    <w:rsid w:val="00D84E43"/>
    <w:rsid w:val="00D84E86"/>
    <w:rsid w:val="00D86415"/>
    <w:rsid w:val="00D87159"/>
    <w:rsid w:val="00D87C8A"/>
    <w:rsid w:val="00D91B0A"/>
    <w:rsid w:val="00D944AE"/>
    <w:rsid w:val="00D95A13"/>
    <w:rsid w:val="00D95DA2"/>
    <w:rsid w:val="00D974FB"/>
    <w:rsid w:val="00DA5586"/>
    <w:rsid w:val="00DA7F31"/>
    <w:rsid w:val="00DB2AF9"/>
    <w:rsid w:val="00DB490F"/>
    <w:rsid w:val="00DB5143"/>
    <w:rsid w:val="00DB5A0F"/>
    <w:rsid w:val="00DC25CF"/>
    <w:rsid w:val="00DC39AD"/>
    <w:rsid w:val="00DC525A"/>
    <w:rsid w:val="00DC5663"/>
    <w:rsid w:val="00DC5FBD"/>
    <w:rsid w:val="00DC62E1"/>
    <w:rsid w:val="00DC675C"/>
    <w:rsid w:val="00DD0D10"/>
    <w:rsid w:val="00DD10D1"/>
    <w:rsid w:val="00DD1C7D"/>
    <w:rsid w:val="00DD28C7"/>
    <w:rsid w:val="00DD37A1"/>
    <w:rsid w:val="00DD3D0F"/>
    <w:rsid w:val="00DD4E28"/>
    <w:rsid w:val="00DD53AE"/>
    <w:rsid w:val="00DE398F"/>
    <w:rsid w:val="00DE3A7E"/>
    <w:rsid w:val="00DE69F7"/>
    <w:rsid w:val="00DF33BB"/>
    <w:rsid w:val="00DF4118"/>
    <w:rsid w:val="00DF485B"/>
    <w:rsid w:val="00DF5A2C"/>
    <w:rsid w:val="00E05EBB"/>
    <w:rsid w:val="00E07F27"/>
    <w:rsid w:val="00E12412"/>
    <w:rsid w:val="00E14571"/>
    <w:rsid w:val="00E148B3"/>
    <w:rsid w:val="00E16943"/>
    <w:rsid w:val="00E172CD"/>
    <w:rsid w:val="00E17DFC"/>
    <w:rsid w:val="00E21B3C"/>
    <w:rsid w:val="00E21E80"/>
    <w:rsid w:val="00E23005"/>
    <w:rsid w:val="00E24079"/>
    <w:rsid w:val="00E24C47"/>
    <w:rsid w:val="00E25890"/>
    <w:rsid w:val="00E26F3C"/>
    <w:rsid w:val="00E30B2C"/>
    <w:rsid w:val="00E3450F"/>
    <w:rsid w:val="00E400E5"/>
    <w:rsid w:val="00E4080F"/>
    <w:rsid w:val="00E410CD"/>
    <w:rsid w:val="00E41773"/>
    <w:rsid w:val="00E42981"/>
    <w:rsid w:val="00E44337"/>
    <w:rsid w:val="00E44DC9"/>
    <w:rsid w:val="00E451B6"/>
    <w:rsid w:val="00E45EB1"/>
    <w:rsid w:val="00E47483"/>
    <w:rsid w:val="00E50BBE"/>
    <w:rsid w:val="00E523D0"/>
    <w:rsid w:val="00E544B5"/>
    <w:rsid w:val="00E54DF1"/>
    <w:rsid w:val="00E55183"/>
    <w:rsid w:val="00E60A2C"/>
    <w:rsid w:val="00E60D52"/>
    <w:rsid w:val="00E6243B"/>
    <w:rsid w:val="00E62BD3"/>
    <w:rsid w:val="00E62E2B"/>
    <w:rsid w:val="00E6720B"/>
    <w:rsid w:val="00E713A7"/>
    <w:rsid w:val="00E72A02"/>
    <w:rsid w:val="00E73E9F"/>
    <w:rsid w:val="00E76E5A"/>
    <w:rsid w:val="00E77374"/>
    <w:rsid w:val="00E82CE5"/>
    <w:rsid w:val="00E83792"/>
    <w:rsid w:val="00E8618D"/>
    <w:rsid w:val="00E87A33"/>
    <w:rsid w:val="00EA08FA"/>
    <w:rsid w:val="00EA5B25"/>
    <w:rsid w:val="00EA6053"/>
    <w:rsid w:val="00EA62E5"/>
    <w:rsid w:val="00EA6566"/>
    <w:rsid w:val="00EA776F"/>
    <w:rsid w:val="00EB00E7"/>
    <w:rsid w:val="00EB4A12"/>
    <w:rsid w:val="00EB53BF"/>
    <w:rsid w:val="00EB5A8C"/>
    <w:rsid w:val="00EC20B7"/>
    <w:rsid w:val="00EC3D2F"/>
    <w:rsid w:val="00EC4DD1"/>
    <w:rsid w:val="00EC5A27"/>
    <w:rsid w:val="00EC7828"/>
    <w:rsid w:val="00ED052B"/>
    <w:rsid w:val="00ED16E7"/>
    <w:rsid w:val="00ED215B"/>
    <w:rsid w:val="00ED4516"/>
    <w:rsid w:val="00EE0960"/>
    <w:rsid w:val="00EE0DEE"/>
    <w:rsid w:val="00EE2603"/>
    <w:rsid w:val="00EE41D3"/>
    <w:rsid w:val="00EE51EF"/>
    <w:rsid w:val="00EE536E"/>
    <w:rsid w:val="00EE687C"/>
    <w:rsid w:val="00EF004A"/>
    <w:rsid w:val="00EF05B6"/>
    <w:rsid w:val="00EF0E86"/>
    <w:rsid w:val="00EF20D6"/>
    <w:rsid w:val="00EF247B"/>
    <w:rsid w:val="00EF35C4"/>
    <w:rsid w:val="00EF37C8"/>
    <w:rsid w:val="00EF4A17"/>
    <w:rsid w:val="00EF6461"/>
    <w:rsid w:val="00EF684A"/>
    <w:rsid w:val="00EF7BC4"/>
    <w:rsid w:val="00F02EE9"/>
    <w:rsid w:val="00F04538"/>
    <w:rsid w:val="00F04C7B"/>
    <w:rsid w:val="00F04CC9"/>
    <w:rsid w:val="00F107ED"/>
    <w:rsid w:val="00F12AFC"/>
    <w:rsid w:val="00F169D1"/>
    <w:rsid w:val="00F20356"/>
    <w:rsid w:val="00F209DC"/>
    <w:rsid w:val="00F26F7F"/>
    <w:rsid w:val="00F27F5C"/>
    <w:rsid w:val="00F352C2"/>
    <w:rsid w:val="00F359B0"/>
    <w:rsid w:val="00F3614F"/>
    <w:rsid w:val="00F36CF7"/>
    <w:rsid w:val="00F40B75"/>
    <w:rsid w:val="00F42032"/>
    <w:rsid w:val="00F4657C"/>
    <w:rsid w:val="00F46AB4"/>
    <w:rsid w:val="00F50C3D"/>
    <w:rsid w:val="00F5399D"/>
    <w:rsid w:val="00F53CA7"/>
    <w:rsid w:val="00F545D5"/>
    <w:rsid w:val="00F5546A"/>
    <w:rsid w:val="00F61881"/>
    <w:rsid w:val="00F627E7"/>
    <w:rsid w:val="00F645C9"/>
    <w:rsid w:val="00F66001"/>
    <w:rsid w:val="00F670E0"/>
    <w:rsid w:val="00F71C30"/>
    <w:rsid w:val="00F720D4"/>
    <w:rsid w:val="00F724B9"/>
    <w:rsid w:val="00F765E1"/>
    <w:rsid w:val="00F76B4F"/>
    <w:rsid w:val="00F77237"/>
    <w:rsid w:val="00F80840"/>
    <w:rsid w:val="00F81210"/>
    <w:rsid w:val="00F81976"/>
    <w:rsid w:val="00F842BA"/>
    <w:rsid w:val="00F84FA8"/>
    <w:rsid w:val="00F87C4B"/>
    <w:rsid w:val="00F90F43"/>
    <w:rsid w:val="00F91EB1"/>
    <w:rsid w:val="00F94CD4"/>
    <w:rsid w:val="00F951AE"/>
    <w:rsid w:val="00F959CE"/>
    <w:rsid w:val="00F96701"/>
    <w:rsid w:val="00F971AE"/>
    <w:rsid w:val="00FA0F35"/>
    <w:rsid w:val="00FA0FA5"/>
    <w:rsid w:val="00FA4789"/>
    <w:rsid w:val="00FA485A"/>
    <w:rsid w:val="00FA566C"/>
    <w:rsid w:val="00FA5FE8"/>
    <w:rsid w:val="00FA6675"/>
    <w:rsid w:val="00FA6835"/>
    <w:rsid w:val="00FA71CC"/>
    <w:rsid w:val="00FB0316"/>
    <w:rsid w:val="00FB176B"/>
    <w:rsid w:val="00FB274A"/>
    <w:rsid w:val="00FB2921"/>
    <w:rsid w:val="00FB5354"/>
    <w:rsid w:val="00FB5C07"/>
    <w:rsid w:val="00FC0EC8"/>
    <w:rsid w:val="00FC0FCE"/>
    <w:rsid w:val="00FC12D4"/>
    <w:rsid w:val="00FC5564"/>
    <w:rsid w:val="00FC6361"/>
    <w:rsid w:val="00FD0C1B"/>
    <w:rsid w:val="00FD22D6"/>
    <w:rsid w:val="00FD4595"/>
    <w:rsid w:val="00FD510B"/>
    <w:rsid w:val="00FD515D"/>
    <w:rsid w:val="00FD5E08"/>
    <w:rsid w:val="00FE0699"/>
    <w:rsid w:val="00FE23A5"/>
    <w:rsid w:val="00FE33A8"/>
    <w:rsid w:val="00FE5346"/>
    <w:rsid w:val="00FF236A"/>
    <w:rsid w:val="00FF34AF"/>
    <w:rsid w:val="00FF36EB"/>
    <w:rsid w:val="00FF535F"/>
    <w:rsid w:val="00FF60A1"/>
    <w:rsid w:val="00FF7632"/>
    <w:rsid w:val="06522D20"/>
    <w:rsid w:val="3CC273A0"/>
    <w:rsid w:val="551F7854"/>
    <w:rsid w:val="604F6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86037"/>
    <w:rPr>
      <w:sz w:val="18"/>
      <w:szCs w:val="18"/>
    </w:rPr>
  </w:style>
  <w:style w:type="paragraph" w:styleId="a4">
    <w:name w:val="footer"/>
    <w:basedOn w:val="a"/>
    <w:link w:val="Char0"/>
    <w:uiPriority w:val="99"/>
    <w:unhideWhenUsed/>
    <w:qFormat/>
    <w:rsid w:val="0098603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8603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986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unhideWhenUsed/>
    <w:rsid w:val="00986037"/>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qFormat/>
    <w:rsid w:val="00986037"/>
    <w:rPr>
      <w:color w:val="800080"/>
      <w:u w:val="single"/>
    </w:rPr>
  </w:style>
  <w:style w:type="character" w:styleId="a8">
    <w:name w:val="Hyperlink"/>
    <w:basedOn w:val="a0"/>
    <w:uiPriority w:val="99"/>
    <w:unhideWhenUsed/>
    <w:qFormat/>
    <w:rsid w:val="00986037"/>
    <w:rPr>
      <w:color w:val="0000FF"/>
      <w:u w:val="single"/>
    </w:rPr>
  </w:style>
  <w:style w:type="character" w:customStyle="1" w:styleId="Char1">
    <w:name w:val="页眉 Char"/>
    <w:link w:val="a5"/>
    <w:uiPriority w:val="99"/>
    <w:qFormat/>
    <w:rsid w:val="00986037"/>
    <w:rPr>
      <w:rFonts w:ascii="Times New Roman" w:hAnsi="Times New Roman"/>
      <w:kern w:val="2"/>
      <w:sz w:val="18"/>
      <w:szCs w:val="18"/>
    </w:rPr>
  </w:style>
  <w:style w:type="character" w:customStyle="1" w:styleId="Char0">
    <w:name w:val="页脚 Char"/>
    <w:link w:val="a4"/>
    <w:uiPriority w:val="99"/>
    <w:qFormat/>
    <w:rsid w:val="00986037"/>
    <w:rPr>
      <w:rFonts w:ascii="Times New Roman" w:hAnsi="Times New Roman"/>
      <w:kern w:val="2"/>
      <w:sz w:val="18"/>
      <w:szCs w:val="18"/>
    </w:rPr>
  </w:style>
  <w:style w:type="character" w:customStyle="1" w:styleId="Char">
    <w:name w:val="批注框文本 Char"/>
    <w:link w:val="a3"/>
    <w:uiPriority w:val="99"/>
    <w:semiHidden/>
    <w:qFormat/>
    <w:rsid w:val="00986037"/>
    <w:rPr>
      <w:rFonts w:ascii="Times New Roman" w:hAnsi="Times New Roman"/>
      <w:kern w:val="2"/>
      <w:sz w:val="18"/>
      <w:szCs w:val="18"/>
    </w:rPr>
  </w:style>
  <w:style w:type="paragraph" w:styleId="a9">
    <w:name w:val="List Paragraph"/>
    <w:basedOn w:val="a"/>
    <w:uiPriority w:val="34"/>
    <w:qFormat/>
    <w:rsid w:val="00986037"/>
    <w:pPr>
      <w:ind w:firstLineChars="200" w:firstLine="420"/>
    </w:pPr>
  </w:style>
  <w:style w:type="paragraph" w:customStyle="1" w:styleId="xl64">
    <w:name w:val="xl64"/>
    <w:basedOn w:val="a"/>
    <w:qFormat/>
    <w:rsid w:val="00986037"/>
    <w:pPr>
      <w:widowControl/>
      <w:spacing w:before="100" w:beforeAutospacing="1" w:after="100" w:afterAutospacing="1"/>
      <w:jc w:val="left"/>
    </w:pPr>
    <w:rPr>
      <w:rFonts w:ascii="Arial" w:hAnsi="Arial" w:cs="Arial"/>
      <w:kern w:val="0"/>
      <w:sz w:val="20"/>
      <w:szCs w:val="20"/>
    </w:rPr>
  </w:style>
  <w:style w:type="character" w:customStyle="1" w:styleId="HTMLChar">
    <w:name w:val="HTML 预设格式 Char"/>
    <w:basedOn w:val="a0"/>
    <w:link w:val="HTML"/>
    <w:uiPriority w:val="99"/>
    <w:semiHidden/>
    <w:qFormat/>
    <w:rsid w:val="00986037"/>
    <w:rPr>
      <w:rFonts w:ascii="宋体" w:hAnsi="宋体" w:cs="宋体"/>
      <w:sz w:val="24"/>
      <w:szCs w:val="24"/>
    </w:rPr>
  </w:style>
  <w:style w:type="character" w:customStyle="1" w:styleId="apple-converted-space">
    <w:name w:val="apple-converted-space"/>
    <w:basedOn w:val="a0"/>
    <w:rsid w:val="00986037"/>
  </w:style>
  <w:style w:type="character" w:customStyle="1" w:styleId="ui-icon">
    <w:name w:val="ui-icon"/>
    <w:basedOn w:val="a0"/>
    <w:rsid w:val="00986037"/>
  </w:style>
  <w:style w:type="character" w:customStyle="1" w:styleId="deco">
    <w:name w:val="deco"/>
    <w:basedOn w:val="a0"/>
    <w:qFormat/>
    <w:rsid w:val="00986037"/>
    <w:rPr>
      <w:b/>
      <w:bCs/>
      <w:color w:val="62A9DF"/>
      <w:sz w:val="31"/>
      <w:szCs w:val="31"/>
    </w:rPr>
  </w:style>
  <w:style w:type="character" w:customStyle="1" w:styleId="attendee2">
    <w:name w:val="attendee2"/>
    <w:basedOn w:val="a0"/>
    <w:qFormat/>
    <w:rsid w:val="00986037"/>
  </w:style>
  <w:style w:type="character" w:customStyle="1" w:styleId="with3">
    <w:name w:val="with3"/>
    <w:basedOn w:val="a0"/>
    <w:qFormat/>
    <w:rsid w:val="00986037"/>
    <w:rPr>
      <w:b/>
      <w:bCs/>
    </w:rPr>
  </w:style>
  <w:style w:type="table" w:styleId="aa">
    <w:name w:val="Table Grid"/>
    <w:basedOn w:val="a1"/>
    <w:uiPriority w:val="59"/>
    <w:rsid w:val="00CB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080571">
      <w:bodyDiv w:val="1"/>
      <w:marLeft w:val="0"/>
      <w:marRight w:val="0"/>
      <w:marTop w:val="0"/>
      <w:marBottom w:val="0"/>
      <w:divBdr>
        <w:top w:val="none" w:sz="0" w:space="0" w:color="auto"/>
        <w:left w:val="none" w:sz="0" w:space="0" w:color="auto"/>
        <w:bottom w:val="none" w:sz="0" w:space="0" w:color="auto"/>
        <w:right w:val="none" w:sz="0" w:space="0" w:color="auto"/>
      </w:divBdr>
    </w:div>
    <w:div w:id="485173601">
      <w:bodyDiv w:val="1"/>
      <w:marLeft w:val="0"/>
      <w:marRight w:val="0"/>
      <w:marTop w:val="0"/>
      <w:marBottom w:val="0"/>
      <w:divBdr>
        <w:top w:val="none" w:sz="0" w:space="0" w:color="auto"/>
        <w:left w:val="none" w:sz="0" w:space="0" w:color="auto"/>
        <w:bottom w:val="none" w:sz="0" w:space="0" w:color="auto"/>
        <w:right w:val="none" w:sz="0" w:space="0" w:color="auto"/>
      </w:divBdr>
    </w:div>
    <w:div w:id="1015695023">
      <w:bodyDiv w:val="1"/>
      <w:marLeft w:val="0"/>
      <w:marRight w:val="0"/>
      <w:marTop w:val="0"/>
      <w:marBottom w:val="0"/>
      <w:divBdr>
        <w:top w:val="none" w:sz="0" w:space="0" w:color="auto"/>
        <w:left w:val="none" w:sz="0" w:space="0" w:color="auto"/>
        <w:bottom w:val="none" w:sz="0" w:space="0" w:color="auto"/>
        <w:right w:val="none" w:sz="0" w:space="0" w:color="auto"/>
      </w:divBdr>
    </w:div>
    <w:div w:id="1302883734">
      <w:bodyDiv w:val="1"/>
      <w:marLeft w:val="0"/>
      <w:marRight w:val="0"/>
      <w:marTop w:val="0"/>
      <w:marBottom w:val="0"/>
      <w:divBdr>
        <w:top w:val="none" w:sz="0" w:space="0" w:color="auto"/>
        <w:left w:val="none" w:sz="0" w:space="0" w:color="auto"/>
        <w:bottom w:val="none" w:sz="0" w:space="0" w:color="auto"/>
        <w:right w:val="none" w:sz="0" w:space="0" w:color="auto"/>
      </w:divBdr>
    </w:div>
    <w:div w:id="1862356086">
      <w:bodyDiv w:val="1"/>
      <w:marLeft w:val="0"/>
      <w:marRight w:val="0"/>
      <w:marTop w:val="0"/>
      <w:marBottom w:val="0"/>
      <w:divBdr>
        <w:top w:val="none" w:sz="0" w:space="0" w:color="auto"/>
        <w:left w:val="none" w:sz="0" w:space="0" w:color="auto"/>
        <w:bottom w:val="none" w:sz="0" w:space="0" w:color="auto"/>
        <w:right w:val="none" w:sz="0" w:space="0" w:color="auto"/>
      </w:divBdr>
      <w:divsChild>
        <w:div w:id="1961456210">
          <w:marLeft w:val="0"/>
          <w:marRight w:val="0"/>
          <w:marTop w:val="0"/>
          <w:marBottom w:val="0"/>
          <w:divBdr>
            <w:top w:val="none" w:sz="0" w:space="0" w:color="auto"/>
            <w:left w:val="none" w:sz="0" w:space="0" w:color="auto"/>
            <w:bottom w:val="none" w:sz="0" w:space="0" w:color="auto"/>
            <w:right w:val="none" w:sz="0" w:space="0" w:color="auto"/>
          </w:divBdr>
          <w:divsChild>
            <w:div w:id="754664203">
              <w:marLeft w:val="0"/>
              <w:marRight w:val="0"/>
              <w:marTop w:val="0"/>
              <w:marBottom w:val="0"/>
              <w:divBdr>
                <w:top w:val="none" w:sz="0" w:space="0" w:color="auto"/>
                <w:left w:val="none" w:sz="0" w:space="0" w:color="auto"/>
                <w:bottom w:val="none" w:sz="0" w:space="0" w:color="auto"/>
                <w:right w:val="none" w:sz="0" w:space="0" w:color="auto"/>
              </w:divBdr>
            </w:div>
            <w:div w:id="253243655">
              <w:marLeft w:val="0"/>
              <w:marRight w:val="0"/>
              <w:marTop w:val="0"/>
              <w:marBottom w:val="0"/>
              <w:divBdr>
                <w:top w:val="none" w:sz="0" w:space="0" w:color="auto"/>
                <w:left w:val="none" w:sz="0" w:space="0" w:color="auto"/>
                <w:bottom w:val="none" w:sz="0" w:space="0" w:color="auto"/>
                <w:right w:val="none" w:sz="0" w:space="0" w:color="auto"/>
              </w:divBdr>
            </w:div>
            <w:div w:id="2121803681">
              <w:marLeft w:val="0"/>
              <w:marRight w:val="0"/>
              <w:marTop w:val="0"/>
              <w:marBottom w:val="0"/>
              <w:divBdr>
                <w:top w:val="none" w:sz="0" w:space="0" w:color="auto"/>
                <w:left w:val="none" w:sz="0" w:space="0" w:color="auto"/>
                <w:bottom w:val="none" w:sz="0" w:space="0" w:color="auto"/>
                <w:right w:val="none" w:sz="0" w:space="0" w:color="auto"/>
              </w:divBdr>
            </w:div>
            <w:div w:id="1590380999">
              <w:marLeft w:val="0"/>
              <w:marRight w:val="0"/>
              <w:marTop w:val="0"/>
              <w:marBottom w:val="0"/>
              <w:divBdr>
                <w:top w:val="none" w:sz="0" w:space="0" w:color="auto"/>
                <w:left w:val="none" w:sz="0" w:space="0" w:color="auto"/>
                <w:bottom w:val="none" w:sz="0" w:space="0" w:color="auto"/>
                <w:right w:val="none" w:sz="0" w:space="0" w:color="auto"/>
              </w:divBdr>
            </w:div>
            <w:div w:id="65423325">
              <w:marLeft w:val="0"/>
              <w:marRight w:val="0"/>
              <w:marTop w:val="0"/>
              <w:marBottom w:val="0"/>
              <w:divBdr>
                <w:top w:val="none" w:sz="0" w:space="0" w:color="auto"/>
                <w:left w:val="none" w:sz="0" w:space="0" w:color="auto"/>
                <w:bottom w:val="none" w:sz="0" w:space="0" w:color="auto"/>
                <w:right w:val="none" w:sz="0" w:space="0" w:color="auto"/>
              </w:divBdr>
            </w:div>
            <w:div w:id="2142066315">
              <w:marLeft w:val="0"/>
              <w:marRight w:val="0"/>
              <w:marTop w:val="0"/>
              <w:marBottom w:val="0"/>
              <w:divBdr>
                <w:top w:val="none" w:sz="0" w:space="0" w:color="auto"/>
                <w:left w:val="none" w:sz="0" w:space="0" w:color="auto"/>
                <w:bottom w:val="none" w:sz="0" w:space="0" w:color="auto"/>
                <w:right w:val="none" w:sz="0" w:space="0" w:color="auto"/>
              </w:divBdr>
            </w:div>
            <w:div w:id="610748627">
              <w:marLeft w:val="0"/>
              <w:marRight w:val="0"/>
              <w:marTop w:val="0"/>
              <w:marBottom w:val="0"/>
              <w:divBdr>
                <w:top w:val="none" w:sz="0" w:space="0" w:color="auto"/>
                <w:left w:val="none" w:sz="0" w:space="0" w:color="auto"/>
                <w:bottom w:val="none" w:sz="0" w:space="0" w:color="auto"/>
                <w:right w:val="none" w:sz="0" w:space="0" w:color="auto"/>
              </w:divBdr>
            </w:div>
            <w:div w:id="1486165115">
              <w:marLeft w:val="0"/>
              <w:marRight w:val="0"/>
              <w:marTop w:val="0"/>
              <w:marBottom w:val="0"/>
              <w:divBdr>
                <w:top w:val="none" w:sz="0" w:space="0" w:color="auto"/>
                <w:left w:val="none" w:sz="0" w:space="0" w:color="auto"/>
                <w:bottom w:val="none" w:sz="0" w:space="0" w:color="auto"/>
                <w:right w:val="none" w:sz="0" w:space="0" w:color="auto"/>
              </w:divBdr>
            </w:div>
            <w:div w:id="1319457891">
              <w:marLeft w:val="0"/>
              <w:marRight w:val="0"/>
              <w:marTop w:val="0"/>
              <w:marBottom w:val="0"/>
              <w:divBdr>
                <w:top w:val="none" w:sz="0" w:space="0" w:color="auto"/>
                <w:left w:val="none" w:sz="0" w:space="0" w:color="auto"/>
                <w:bottom w:val="none" w:sz="0" w:space="0" w:color="auto"/>
                <w:right w:val="none" w:sz="0" w:space="0" w:color="auto"/>
              </w:divBdr>
            </w:div>
            <w:div w:id="197669626">
              <w:marLeft w:val="0"/>
              <w:marRight w:val="0"/>
              <w:marTop w:val="0"/>
              <w:marBottom w:val="0"/>
              <w:divBdr>
                <w:top w:val="none" w:sz="0" w:space="0" w:color="auto"/>
                <w:left w:val="none" w:sz="0" w:space="0" w:color="auto"/>
                <w:bottom w:val="none" w:sz="0" w:space="0" w:color="auto"/>
                <w:right w:val="none" w:sz="0" w:space="0" w:color="auto"/>
              </w:divBdr>
            </w:div>
            <w:div w:id="882403216">
              <w:marLeft w:val="0"/>
              <w:marRight w:val="0"/>
              <w:marTop w:val="0"/>
              <w:marBottom w:val="0"/>
              <w:divBdr>
                <w:top w:val="none" w:sz="0" w:space="0" w:color="auto"/>
                <w:left w:val="none" w:sz="0" w:space="0" w:color="auto"/>
                <w:bottom w:val="none" w:sz="0" w:space="0" w:color="auto"/>
                <w:right w:val="none" w:sz="0" w:space="0" w:color="auto"/>
              </w:divBdr>
            </w:div>
            <w:div w:id="535121693">
              <w:marLeft w:val="0"/>
              <w:marRight w:val="0"/>
              <w:marTop w:val="0"/>
              <w:marBottom w:val="0"/>
              <w:divBdr>
                <w:top w:val="none" w:sz="0" w:space="0" w:color="auto"/>
                <w:left w:val="none" w:sz="0" w:space="0" w:color="auto"/>
                <w:bottom w:val="none" w:sz="0" w:space="0" w:color="auto"/>
                <w:right w:val="none" w:sz="0" w:space="0" w:color="auto"/>
              </w:divBdr>
            </w:div>
            <w:div w:id="917330529">
              <w:marLeft w:val="0"/>
              <w:marRight w:val="0"/>
              <w:marTop w:val="0"/>
              <w:marBottom w:val="0"/>
              <w:divBdr>
                <w:top w:val="none" w:sz="0" w:space="0" w:color="auto"/>
                <w:left w:val="none" w:sz="0" w:space="0" w:color="auto"/>
                <w:bottom w:val="none" w:sz="0" w:space="0" w:color="auto"/>
                <w:right w:val="none" w:sz="0" w:space="0" w:color="auto"/>
              </w:divBdr>
            </w:div>
            <w:div w:id="1368523792">
              <w:marLeft w:val="0"/>
              <w:marRight w:val="0"/>
              <w:marTop w:val="0"/>
              <w:marBottom w:val="0"/>
              <w:divBdr>
                <w:top w:val="none" w:sz="0" w:space="0" w:color="auto"/>
                <w:left w:val="none" w:sz="0" w:space="0" w:color="auto"/>
                <w:bottom w:val="none" w:sz="0" w:space="0" w:color="auto"/>
                <w:right w:val="none" w:sz="0" w:space="0" w:color="auto"/>
              </w:divBdr>
            </w:div>
            <w:div w:id="1414668448">
              <w:marLeft w:val="0"/>
              <w:marRight w:val="0"/>
              <w:marTop w:val="0"/>
              <w:marBottom w:val="0"/>
              <w:divBdr>
                <w:top w:val="none" w:sz="0" w:space="0" w:color="auto"/>
                <w:left w:val="none" w:sz="0" w:space="0" w:color="auto"/>
                <w:bottom w:val="none" w:sz="0" w:space="0" w:color="auto"/>
                <w:right w:val="none" w:sz="0" w:space="0" w:color="auto"/>
              </w:divBdr>
            </w:div>
            <w:div w:id="808477628">
              <w:marLeft w:val="0"/>
              <w:marRight w:val="0"/>
              <w:marTop w:val="0"/>
              <w:marBottom w:val="0"/>
              <w:divBdr>
                <w:top w:val="none" w:sz="0" w:space="0" w:color="auto"/>
                <w:left w:val="none" w:sz="0" w:space="0" w:color="auto"/>
                <w:bottom w:val="none" w:sz="0" w:space="0" w:color="auto"/>
                <w:right w:val="none" w:sz="0" w:space="0" w:color="auto"/>
              </w:divBdr>
            </w:div>
            <w:div w:id="1170293140">
              <w:marLeft w:val="0"/>
              <w:marRight w:val="0"/>
              <w:marTop w:val="0"/>
              <w:marBottom w:val="0"/>
              <w:divBdr>
                <w:top w:val="none" w:sz="0" w:space="0" w:color="auto"/>
                <w:left w:val="none" w:sz="0" w:space="0" w:color="auto"/>
                <w:bottom w:val="none" w:sz="0" w:space="0" w:color="auto"/>
                <w:right w:val="none" w:sz="0" w:space="0" w:color="auto"/>
              </w:divBdr>
            </w:div>
            <w:div w:id="1877043756">
              <w:marLeft w:val="0"/>
              <w:marRight w:val="0"/>
              <w:marTop w:val="0"/>
              <w:marBottom w:val="0"/>
              <w:divBdr>
                <w:top w:val="none" w:sz="0" w:space="0" w:color="auto"/>
                <w:left w:val="none" w:sz="0" w:space="0" w:color="auto"/>
                <w:bottom w:val="none" w:sz="0" w:space="0" w:color="auto"/>
                <w:right w:val="none" w:sz="0" w:space="0" w:color="auto"/>
              </w:divBdr>
            </w:div>
            <w:div w:id="968508136">
              <w:marLeft w:val="0"/>
              <w:marRight w:val="0"/>
              <w:marTop w:val="0"/>
              <w:marBottom w:val="0"/>
              <w:divBdr>
                <w:top w:val="none" w:sz="0" w:space="0" w:color="auto"/>
                <w:left w:val="none" w:sz="0" w:space="0" w:color="auto"/>
                <w:bottom w:val="none" w:sz="0" w:space="0" w:color="auto"/>
                <w:right w:val="none" w:sz="0" w:space="0" w:color="auto"/>
              </w:divBdr>
            </w:div>
            <w:div w:id="1707750767">
              <w:marLeft w:val="0"/>
              <w:marRight w:val="0"/>
              <w:marTop w:val="0"/>
              <w:marBottom w:val="0"/>
              <w:divBdr>
                <w:top w:val="none" w:sz="0" w:space="0" w:color="auto"/>
                <w:left w:val="none" w:sz="0" w:space="0" w:color="auto"/>
                <w:bottom w:val="none" w:sz="0" w:space="0" w:color="auto"/>
                <w:right w:val="none" w:sz="0" w:space="0" w:color="auto"/>
              </w:divBdr>
            </w:div>
            <w:div w:id="1130428">
              <w:marLeft w:val="0"/>
              <w:marRight w:val="0"/>
              <w:marTop w:val="0"/>
              <w:marBottom w:val="0"/>
              <w:divBdr>
                <w:top w:val="none" w:sz="0" w:space="0" w:color="auto"/>
                <w:left w:val="none" w:sz="0" w:space="0" w:color="auto"/>
                <w:bottom w:val="none" w:sz="0" w:space="0" w:color="auto"/>
                <w:right w:val="none" w:sz="0" w:space="0" w:color="auto"/>
              </w:divBdr>
            </w:div>
            <w:div w:id="809713333">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573013020">
              <w:marLeft w:val="0"/>
              <w:marRight w:val="0"/>
              <w:marTop w:val="0"/>
              <w:marBottom w:val="0"/>
              <w:divBdr>
                <w:top w:val="none" w:sz="0" w:space="0" w:color="auto"/>
                <w:left w:val="none" w:sz="0" w:space="0" w:color="auto"/>
                <w:bottom w:val="none" w:sz="0" w:space="0" w:color="auto"/>
                <w:right w:val="none" w:sz="0" w:space="0" w:color="auto"/>
              </w:divBdr>
            </w:div>
            <w:div w:id="1625504458">
              <w:marLeft w:val="0"/>
              <w:marRight w:val="0"/>
              <w:marTop w:val="0"/>
              <w:marBottom w:val="0"/>
              <w:divBdr>
                <w:top w:val="none" w:sz="0" w:space="0" w:color="auto"/>
                <w:left w:val="none" w:sz="0" w:space="0" w:color="auto"/>
                <w:bottom w:val="none" w:sz="0" w:space="0" w:color="auto"/>
                <w:right w:val="none" w:sz="0" w:space="0" w:color="auto"/>
              </w:divBdr>
            </w:div>
            <w:div w:id="17870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5EAFE-AE07-4B6C-83EE-F0D3A6B6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411</Words>
  <Characters>2347</Characters>
  <Application>Microsoft Office Word</Application>
  <DocSecurity>0</DocSecurity>
  <Lines>19</Lines>
  <Paragraphs>5</Paragraphs>
  <ScaleCrop>false</ScaleCrop>
  <Company>Lenovo (Beijing) Limited</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xiangliping</dc:creator>
  <cp:lastModifiedBy>LuXin</cp:lastModifiedBy>
  <cp:revision>17</cp:revision>
  <cp:lastPrinted>2016-08-18T08:29:00Z</cp:lastPrinted>
  <dcterms:created xsi:type="dcterms:W3CDTF">2019-11-05T08:42:00Z</dcterms:created>
  <dcterms:modified xsi:type="dcterms:W3CDTF">2019-11-05T09:17:00Z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