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A3" w:rsidRDefault="00C05334" w:rsidP="006155D0">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6238A3" w:rsidRDefault="00C05334" w:rsidP="006155D0">
      <w:pPr>
        <w:spacing w:beforeLines="15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6238A3" w:rsidRDefault="00C05334">
      <w:pPr>
        <w:spacing w:line="400" w:lineRule="exact"/>
        <w:rPr>
          <w:rFonts w:ascii="宋体" w:hAnsi="宋体"/>
          <w:bCs/>
          <w:iCs/>
          <w:color w:val="000000"/>
          <w:sz w:val="24"/>
        </w:rPr>
      </w:pPr>
      <w:r>
        <w:rPr>
          <w:rFonts w:ascii="宋体" w:hAnsi="宋体" w:hint="eastAsia"/>
          <w:bCs/>
          <w:iCs/>
          <w:color w:val="000000"/>
          <w:sz w:val="24"/>
        </w:rPr>
        <w:t xml:space="preserve">                                                        编号：2019-00</w:t>
      </w:r>
      <w:r w:rsidR="008C76B3">
        <w:rPr>
          <w:rFonts w:ascii="宋体" w:hAnsi="宋体" w:hint="eastAsia"/>
          <w:bCs/>
          <w:iCs/>
          <w:color w:val="000000"/>
          <w:sz w:val="24"/>
        </w:rPr>
        <w:t>4</w:t>
      </w:r>
    </w:p>
    <w:tbl>
      <w:tblPr>
        <w:tblW w:w="8806"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6756"/>
      </w:tblGrid>
      <w:tr w:rsidR="006238A3" w:rsidTr="006155D0">
        <w:trPr>
          <w:trHeight w:val="1978"/>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480" w:lineRule="auto"/>
              <w:jc w:val="left"/>
              <w:rPr>
                <w:rFonts w:ascii="宋体" w:hAnsi="宋体"/>
                <w:bCs/>
                <w:iCs/>
                <w:color w:val="000000"/>
                <w:sz w:val="24"/>
              </w:rPr>
            </w:pPr>
            <w:r>
              <w:rPr>
                <w:rFonts w:ascii="宋体" w:hAnsi="宋体" w:hint="eastAsia"/>
                <w:bCs/>
                <w:iCs/>
                <w:color w:val="000000"/>
                <w:sz w:val="24"/>
              </w:rPr>
              <w:sym w:font="Wingdings 2" w:char="0052"/>
            </w:r>
            <w:r>
              <w:rPr>
                <w:rFonts w:ascii="宋体" w:hAnsi="宋体" w:hint="eastAsia"/>
                <w:bCs/>
                <w:iCs/>
                <w:color w:val="000000"/>
                <w:sz w:val="24"/>
              </w:rPr>
              <w:t>特定对象调研        □分析师会议</w:t>
            </w:r>
          </w:p>
          <w:p w:rsidR="006238A3" w:rsidRDefault="008C76B3">
            <w:pPr>
              <w:spacing w:line="480" w:lineRule="auto"/>
              <w:jc w:val="left"/>
              <w:rPr>
                <w:rFonts w:ascii="宋体" w:hAnsi="宋体"/>
                <w:bCs/>
                <w:iCs/>
                <w:color w:val="000000"/>
                <w:sz w:val="24"/>
              </w:rPr>
            </w:pPr>
            <w:r>
              <w:rPr>
                <w:rFonts w:ascii="宋体" w:hAnsi="宋体" w:hint="eastAsia"/>
                <w:bCs/>
                <w:iCs/>
                <w:color w:val="000000"/>
                <w:sz w:val="24"/>
              </w:rPr>
              <w:t>□</w:t>
            </w:r>
            <w:r w:rsidR="00C05334">
              <w:rPr>
                <w:rFonts w:ascii="宋体" w:hAnsi="宋体" w:hint="eastAsia"/>
                <w:bCs/>
                <w:iCs/>
                <w:color w:val="000000"/>
                <w:sz w:val="24"/>
              </w:rPr>
              <w:t>媒体采访            □业绩说明会</w:t>
            </w:r>
          </w:p>
          <w:p w:rsidR="006238A3" w:rsidRDefault="00C05334">
            <w:pPr>
              <w:spacing w:line="480" w:lineRule="auto"/>
              <w:jc w:val="left"/>
              <w:rPr>
                <w:rFonts w:ascii="宋体" w:hAnsi="宋体"/>
                <w:bCs/>
                <w:iCs/>
                <w:color w:val="000000"/>
                <w:sz w:val="24"/>
              </w:rPr>
            </w:pPr>
            <w:r>
              <w:rPr>
                <w:rFonts w:ascii="宋体" w:hAnsi="宋体" w:hint="eastAsia"/>
                <w:bCs/>
                <w:iCs/>
                <w:color w:val="000000"/>
                <w:sz w:val="24"/>
              </w:rPr>
              <w:t>□新闻发布会          □路演活动</w:t>
            </w:r>
          </w:p>
          <w:p w:rsidR="006238A3" w:rsidRDefault="00C05334">
            <w:pPr>
              <w:spacing w:line="480" w:lineRule="auto"/>
              <w:jc w:val="left"/>
              <w:rPr>
                <w:rFonts w:ascii="宋体" w:hAnsi="宋体"/>
                <w:bCs/>
                <w:iCs/>
                <w:color w:val="000000"/>
                <w:sz w:val="24"/>
              </w:rPr>
            </w:pPr>
            <w:r>
              <w:rPr>
                <w:rFonts w:ascii="宋体" w:hAnsi="宋体" w:hint="eastAsia"/>
                <w:bCs/>
                <w:iCs/>
                <w:color w:val="000000"/>
                <w:sz w:val="24"/>
              </w:rPr>
              <w:t>□现场参观</w:t>
            </w:r>
          </w:p>
          <w:p w:rsidR="006238A3" w:rsidRDefault="008C76B3">
            <w:pPr>
              <w:spacing w:line="480" w:lineRule="auto"/>
              <w:jc w:val="left"/>
              <w:rPr>
                <w:rFonts w:ascii="宋体" w:hAnsi="宋体"/>
                <w:bCs/>
                <w:iCs/>
                <w:color w:val="000000"/>
                <w:sz w:val="24"/>
              </w:rPr>
            </w:pPr>
            <w:r>
              <w:rPr>
                <w:rFonts w:ascii="宋体" w:hAnsi="宋体" w:hint="eastAsia"/>
                <w:bCs/>
                <w:iCs/>
                <w:color w:val="000000"/>
                <w:sz w:val="24"/>
              </w:rPr>
              <w:t>□</w:t>
            </w:r>
            <w:r w:rsidR="00C05334">
              <w:rPr>
                <w:rFonts w:ascii="宋体" w:hAnsi="宋体" w:hint="eastAsia"/>
                <w:bCs/>
                <w:iCs/>
                <w:color w:val="000000"/>
                <w:sz w:val="24"/>
              </w:rPr>
              <w:t>其他 （请文字说明其他活动内容）</w:t>
            </w:r>
          </w:p>
        </w:tc>
      </w:tr>
      <w:tr w:rsidR="006238A3" w:rsidTr="006155D0">
        <w:trPr>
          <w:trHeight w:val="1056"/>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jc w:val="center"/>
              <w:rPr>
                <w:rFonts w:ascii="宋体" w:hAnsi="宋体"/>
                <w:bCs/>
                <w:iCs/>
                <w:color w:val="000000"/>
                <w:sz w:val="24"/>
              </w:rPr>
            </w:pPr>
            <w:r>
              <w:rPr>
                <w:rFonts w:ascii="宋体" w:hAnsi="宋体" w:hint="eastAsia"/>
                <w:bCs/>
                <w:iCs/>
                <w:color w:val="000000"/>
                <w:sz w:val="24"/>
              </w:rPr>
              <w:t>参与单位名称及人员姓名</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D816B9" w:rsidP="00DC4285">
            <w:pPr>
              <w:spacing w:line="360" w:lineRule="auto"/>
              <w:jc w:val="left"/>
              <w:rPr>
                <w:rFonts w:ascii="宋体" w:hAnsi="宋体"/>
                <w:bCs/>
                <w:color w:val="000000"/>
                <w:sz w:val="24"/>
              </w:rPr>
            </w:pPr>
            <w:r>
              <w:rPr>
                <w:rFonts w:ascii="宋体" w:hAnsi="宋体" w:hint="eastAsia"/>
                <w:bCs/>
                <w:color w:val="000000"/>
                <w:sz w:val="24"/>
              </w:rPr>
              <w:t>长城国瑞证券  胡晨曦</w:t>
            </w:r>
            <w:r w:rsidR="00210EBF">
              <w:rPr>
                <w:rFonts w:ascii="宋体" w:hAnsi="宋体" w:hint="eastAsia"/>
                <w:bCs/>
                <w:color w:val="000000"/>
                <w:sz w:val="24"/>
              </w:rPr>
              <w:t>、</w:t>
            </w:r>
            <w:r>
              <w:rPr>
                <w:rFonts w:ascii="宋体" w:hAnsi="宋体" w:hint="eastAsia"/>
                <w:bCs/>
                <w:color w:val="000000"/>
                <w:sz w:val="24"/>
              </w:rPr>
              <w:t>毕红梅</w:t>
            </w:r>
          </w:p>
        </w:tc>
      </w:tr>
      <w:tr w:rsidR="006238A3" w:rsidTr="006155D0">
        <w:trPr>
          <w:trHeight w:val="893"/>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jc w:val="center"/>
              <w:rPr>
                <w:rFonts w:ascii="宋体" w:hAnsi="宋体"/>
                <w:bCs/>
                <w:iCs/>
                <w:color w:val="000000"/>
                <w:sz w:val="24"/>
              </w:rPr>
            </w:pPr>
            <w:r>
              <w:rPr>
                <w:rFonts w:ascii="宋体" w:hAnsi="宋体" w:hint="eastAsia"/>
                <w:bCs/>
                <w:iCs/>
                <w:color w:val="000000"/>
                <w:sz w:val="24"/>
              </w:rPr>
              <w:t>时间</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C05334" w:rsidP="00D816B9">
            <w:pPr>
              <w:spacing w:line="480" w:lineRule="auto"/>
              <w:jc w:val="left"/>
              <w:rPr>
                <w:rFonts w:ascii="宋体" w:hAnsi="宋体"/>
                <w:bCs/>
                <w:iCs/>
                <w:color w:val="000000"/>
                <w:sz w:val="24"/>
              </w:rPr>
            </w:pPr>
            <w:r>
              <w:rPr>
                <w:rFonts w:ascii="宋体" w:hAnsi="宋体" w:hint="eastAsia"/>
                <w:bCs/>
                <w:iCs/>
                <w:color w:val="000000"/>
                <w:sz w:val="24"/>
              </w:rPr>
              <w:t>2019年</w:t>
            </w:r>
            <w:r w:rsidR="00D816B9">
              <w:rPr>
                <w:rFonts w:ascii="宋体" w:hAnsi="宋体" w:hint="eastAsia"/>
                <w:bCs/>
                <w:iCs/>
                <w:color w:val="000000"/>
                <w:sz w:val="24"/>
              </w:rPr>
              <w:t>11</w:t>
            </w:r>
            <w:r>
              <w:rPr>
                <w:rFonts w:ascii="宋体" w:hAnsi="宋体" w:hint="eastAsia"/>
                <w:bCs/>
                <w:iCs/>
                <w:color w:val="000000"/>
                <w:sz w:val="24"/>
              </w:rPr>
              <w:t>月</w:t>
            </w:r>
            <w:r w:rsidR="00D816B9">
              <w:rPr>
                <w:rFonts w:ascii="宋体" w:hAnsi="宋体" w:hint="eastAsia"/>
                <w:bCs/>
                <w:iCs/>
                <w:color w:val="000000"/>
                <w:sz w:val="24"/>
              </w:rPr>
              <w:t>26</w:t>
            </w:r>
            <w:r>
              <w:rPr>
                <w:rFonts w:ascii="宋体" w:hAnsi="宋体" w:hint="eastAsia"/>
                <w:bCs/>
                <w:iCs/>
                <w:color w:val="000000"/>
                <w:sz w:val="24"/>
              </w:rPr>
              <w:t>日</w:t>
            </w:r>
            <w:r w:rsidR="00D816B9">
              <w:rPr>
                <w:rFonts w:ascii="宋体" w:hAnsi="宋体" w:hint="eastAsia"/>
                <w:bCs/>
                <w:iCs/>
                <w:color w:val="000000"/>
                <w:sz w:val="24"/>
              </w:rPr>
              <w:t>下</w:t>
            </w:r>
            <w:r>
              <w:rPr>
                <w:rFonts w:ascii="宋体" w:hAnsi="宋体" w:hint="eastAsia"/>
                <w:bCs/>
                <w:iCs/>
                <w:color w:val="000000"/>
                <w:sz w:val="24"/>
              </w:rPr>
              <w:t>午</w:t>
            </w:r>
          </w:p>
        </w:tc>
      </w:tr>
      <w:tr w:rsidR="006238A3" w:rsidTr="006155D0">
        <w:trPr>
          <w:trHeight w:val="847"/>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jc w:val="center"/>
              <w:rPr>
                <w:rFonts w:ascii="宋体" w:hAnsi="宋体"/>
                <w:bCs/>
                <w:iCs/>
                <w:color w:val="000000"/>
                <w:sz w:val="24"/>
              </w:rPr>
            </w:pPr>
            <w:r>
              <w:rPr>
                <w:rFonts w:ascii="宋体" w:hAnsi="宋体" w:hint="eastAsia"/>
                <w:bCs/>
                <w:iCs/>
                <w:color w:val="000000"/>
                <w:sz w:val="24"/>
              </w:rPr>
              <w:t>地点</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480" w:lineRule="auto"/>
              <w:jc w:val="left"/>
              <w:rPr>
                <w:rFonts w:ascii="宋体" w:hAnsi="宋体"/>
                <w:bCs/>
                <w:iCs/>
                <w:color w:val="000000"/>
                <w:sz w:val="24"/>
              </w:rPr>
            </w:pPr>
            <w:r>
              <w:rPr>
                <w:rFonts w:ascii="宋体" w:hAnsi="宋体" w:hint="eastAsia"/>
                <w:bCs/>
                <w:iCs/>
                <w:color w:val="000000"/>
                <w:sz w:val="24"/>
              </w:rPr>
              <w:t>公司行政楼九楼接待室</w:t>
            </w:r>
          </w:p>
        </w:tc>
      </w:tr>
      <w:tr w:rsidR="006238A3" w:rsidTr="006155D0">
        <w:trPr>
          <w:trHeight w:val="1635"/>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jc w:val="center"/>
              <w:rPr>
                <w:rFonts w:ascii="宋体" w:hAnsi="宋体"/>
                <w:bCs/>
                <w:iCs/>
                <w:color w:val="000000"/>
                <w:sz w:val="24"/>
              </w:rPr>
            </w:pPr>
            <w:r>
              <w:rPr>
                <w:rFonts w:ascii="宋体" w:hAnsi="宋体" w:hint="eastAsia"/>
                <w:bCs/>
                <w:iCs/>
                <w:color w:val="000000"/>
                <w:sz w:val="24"/>
              </w:rPr>
              <w:t>上市公司接待人员姓名</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jc w:val="left"/>
              <w:rPr>
                <w:rFonts w:ascii="宋体" w:hAnsi="宋体"/>
                <w:bCs/>
                <w:iCs/>
                <w:color w:val="000000"/>
                <w:sz w:val="24"/>
              </w:rPr>
            </w:pPr>
            <w:r>
              <w:rPr>
                <w:rFonts w:ascii="宋体" w:hAnsi="宋体" w:hint="eastAsia"/>
                <w:bCs/>
                <w:iCs/>
                <w:color w:val="000000"/>
                <w:sz w:val="24"/>
              </w:rPr>
              <w:t xml:space="preserve">董事会秘书  刘松霞 </w:t>
            </w:r>
          </w:p>
          <w:p w:rsidR="006238A3" w:rsidRDefault="00C05334">
            <w:pPr>
              <w:spacing w:line="360" w:lineRule="auto"/>
              <w:jc w:val="left"/>
              <w:rPr>
                <w:rFonts w:ascii="宋体" w:hAnsi="宋体"/>
                <w:bCs/>
                <w:iCs/>
                <w:color w:val="000000"/>
                <w:sz w:val="24"/>
              </w:rPr>
            </w:pPr>
            <w:r>
              <w:rPr>
                <w:rFonts w:ascii="宋体" w:hAnsi="宋体" w:hint="eastAsia"/>
                <w:bCs/>
                <w:iCs/>
                <w:color w:val="000000"/>
                <w:sz w:val="24"/>
              </w:rPr>
              <w:t xml:space="preserve">证券事务代表  徐红 </w:t>
            </w:r>
          </w:p>
          <w:p w:rsidR="00210EBF" w:rsidRDefault="00210EBF">
            <w:pPr>
              <w:spacing w:line="360" w:lineRule="auto"/>
              <w:jc w:val="left"/>
              <w:rPr>
                <w:rFonts w:ascii="宋体" w:hAnsi="宋体"/>
                <w:bCs/>
                <w:iCs/>
                <w:color w:val="000000"/>
                <w:sz w:val="24"/>
              </w:rPr>
            </w:pPr>
            <w:r>
              <w:rPr>
                <w:rFonts w:ascii="宋体" w:hAnsi="宋体" w:hint="eastAsia"/>
                <w:bCs/>
                <w:iCs/>
                <w:color w:val="000000"/>
                <w:sz w:val="24"/>
              </w:rPr>
              <w:t>证券事务专员  王睿</w:t>
            </w:r>
          </w:p>
        </w:tc>
      </w:tr>
      <w:tr w:rsidR="006238A3" w:rsidTr="006155D0">
        <w:trPr>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jc w:val="center"/>
              <w:rPr>
                <w:rFonts w:ascii="宋体" w:hAnsi="宋体"/>
                <w:bCs/>
                <w:iCs/>
                <w:color w:val="000000"/>
                <w:sz w:val="24"/>
              </w:rPr>
            </w:pPr>
            <w:r>
              <w:rPr>
                <w:rFonts w:ascii="宋体" w:hAnsi="宋体" w:hint="eastAsia"/>
                <w:bCs/>
                <w:iCs/>
                <w:color w:val="000000"/>
                <w:sz w:val="24"/>
              </w:rPr>
              <w:t>投资者关系活动主要内容介绍</w:t>
            </w:r>
          </w:p>
        </w:tc>
        <w:tc>
          <w:tcPr>
            <w:tcW w:w="6756" w:type="dxa"/>
            <w:tcBorders>
              <w:top w:val="single" w:sz="4" w:space="0" w:color="auto"/>
              <w:left w:val="single" w:sz="4" w:space="0" w:color="auto"/>
              <w:bottom w:val="single" w:sz="4" w:space="0" w:color="auto"/>
              <w:right w:val="single" w:sz="4" w:space="0" w:color="auto"/>
            </w:tcBorders>
          </w:tcPr>
          <w:p w:rsidR="006238A3" w:rsidRDefault="00C05334" w:rsidP="006155D0">
            <w:pPr>
              <w:widowControl/>
              <w:spacing w:afterLines="50" w:line="360" w:lineRule="auto"/>
              <w:ind w:firstLineChars="200" w:firstLine="480"/>
              <w:jc w:val="left"/>
              <w:rPr>
                <w:rFonts w:ascii="宋体" w:hAnsi="宋体"/>
                <w:sz w:val="24"/>
              </w:rPr>
            </w:pPr>
            <w:r>
              <w:rPr>
                <w:rFonts w:ascii="宋体" w:hAnsi="宋体" w:hint="eastAsia"/>
                <w:sz w:val="24"/>
              </w:rPr>
              <w:t>本次调研的主要内容是就公司生产经营情况进行交流，具体主要内容如下：</w:t>
            </w:r>
          </w:p>
          <w:p w:rsidR="008C0695" w:rsidRPr="007B7923" w:rsidRDefault="008C0695" w:rsidP="006155D0">
            <w:pPr>
              <w:widowControl/>
              <w:spacing w:afterLines="50" w:line="360" w:lineRule="auto"/>
              <w:ind w:firstLineChars="200" w:firstLine="480"/>
              <w:jc w:val="left"/>
              <w:rPr>
                <w:rFonts w:ascii="宋体" w:hAnsi="宋体"/>
                <w:sz w:val="24"/>
              </w:rPr>
            </w:pPr>
            <w:r w:rsidRPr="008C0695">
              <w:rPr>
                <w:rFonts w:ascii="宋体" w:hAnsi="宋体" w:hint="eastAsia"/>
                <w:sz w:val="24"/>
              </w:rPr>
              <w:t>1、</w:t>
            </w:r>
            <w:r w:rsidR="00210EBF" w:rsidRPr="007B7923">
              <w:rPr>
                <w:rFonts w:ascii="宋体" w:hAnsi="宋体" w:hint="eastAsia"/>
                <w:sz w:val="24"/>
              </w:rPr>
              <w:t>公司现阶段产品销售结构</w:t>
            </w:r>
            <w:r w:rsidR="00906272">
              <w:rPr>
                <w:rFonts w:ascii="宋体" w:hAnsi="宋体" w:hint="eastAsia"/>
                <w:sz w:val="24"/>
              </w:rPr>
              <w:t>是怎样的</w:t>
            </w:r>
            <w:r w:rsidR="00210EBF" w:rsidRPr="007B7923">
              <w:rPr>
                <w:rFonts w:ascii="宋体" w:hAnsi="宋体" w:hint="eastAsia"/>
                <w:sz w:val="24"/>
              </w:rPr>
              <w:t>？主要是通过经销还是直销？</w:t>
            </w:r>
          </w:p>
          <w:p w:rsidR="008C0695" w:rsidRPr="007B7923" w:rsidRDefault="00906272" w:rsidP="006155D0">
            <w:pPr>
              <w:widowControl/>
              <w:spacing w:afterLines="50" w:line="360" w:lineRule="auto"/>
              <w:ind w:firstLineChars="200" w:firstLine="480"/>
              <w:jc w:val="left"/>
              <w:rPr>
                <w:rFonts w:ascii="宋体" w:hAnsi="宋体"/>
                <w:sz w:val="24"/>
              </w:rPr>
            </w:pPr>
            <w:r>
              <w:rPr>
                <w:rFonts w:ascii="宋体" w:hAnsi="宋体" w:hint="eastAsia"/>
                <w:sz w:val="24"/>
              </w:rPr>
              <w:t>目前，公司鞋用革和沙发家具用革占比最大，销售占比各占40%左右，</w:t>
            </w:r>
            <w:r w:rsidRPr="00693C4C">
              <w:rPr>
                <w:rFonts w:ascii="宋体" w:hAnsi="宋体" w:hint="eastAsia"/>
                <w:sz w:val="24"/>
              </w:rPr>
              <w:t>箱包手袋</w:t>
            </w:r>
            <w:r>
              <w:rPr>
                <w:rFonts w:ascii="宋体" w:hAnsi="宋体" w:hint="eastAsia"/>
                <w:sz w:val="24"/>
              </w:rPr>
              <w:t>、腰带票夹、</w:t>
            </w:r>
            <w:r w:rsidRPr="00693C4C">
              <w:rPr>
                <w:rFonts w:ascii="宋体" w:hAnsi="宋体" w:hint="eastAsia"/>
                <w:sz w:val="24"/>
              </w:rPr>
              <w:t>电子产品包装、球</w:t>
            </w:r>
            <w:r>
              <w:rPr>
                <w:rFonts w:ascii="宋体" w:hAnsi="宋体" w:hint="eastAsia"/>
                <w:sz w:val="24"/>
              </w:rPr>
              <w:t>、汽车内饰</w:t>
            </w:r>
            <w:r w:rsidRPr="00693C4C">
              <w:rPr>
                <w:rFonts w:ascii="宋体" w:hAnsi="宋体" w:hint="eastAsia"/>
                <w:sz w:val="24"/>
              </w:rPr>
              <w:t>等其他用革，销售比重约20%左右。</w:t>
            </w:r>
            <w:r w:rsidR="007B06E4" w:rsidRPr="00A0417C">
              <w:rPr>
                <w:rFonts w:ascii="宋体" w:hAnsi="宋体" w:hint="eastAsia"/>
                <w:sz w:val="24"/>
              </w:rPr>
              <w:t>公司有直销也有经销</w:t>
            </w:r>
            <w:r w:rsidRPr="00A0417C">
              <w:rPr>
                <w:rFonts w:ascii="宋体" w:hAnsi="宋体" w:hint="eastAsia"/>
                <w:sz w:val="24"/>
              </w:rPr>
              <w:t>，总</w:t>
            </w:r>
            <w:r w:rsidRPr="00A0417C">
              <w:rPr>
                <w:rFonts w:ascii="宋体" w:hAnsi="宋体" w:hint="eastAsia"/>
                <w:sz w:val="24"/>
              </w:rPr>
              <w:lastRenderedPageBreak/>
              <w:t>体上，</w:t>
            </w:r>
            <w:r w:rsidR="00D57761">
              <w:rPr>
                <w:rFonts w:ascii="宋体" w:hAnsi="宋体" w:hint="eastAsia"/>
                <w:sz w:val="24"/>
              </w:rPr>
              <w:t>直销占比</w:t>
            </w:r>
            <w:r w:rsidR="008C0695" w:rsidRPr="00A0417C">
              <w:rPr>
                <w:rFonts w:ascii="宋体" w:hAnsi="宋体" w:hint="eastAsia"/>
                <w:sz w:val="24"/>
              </w:rPr>
              <w:t>约70%</w:t>
            </w:r>
            <w:r w:rsidR="00D57761">
              <w:rPr>
                <w:rFonts w:ascii="宋体" w:hAnsi="宋体" w:hint="eastAsia"/>
                <w:sz w:val="24"/>
              </w:rPr>
              <w:t>左右</w:t>
            </w:r>
            <w:r w:rsidRPr="00A0417C">
              <w:rPr>
                <w:rFonts w:ascii="宋体" w:hAnsi="宋体" w:hint="eastAsia"/>
                <w:sz w:val="24"/>
              </w:rPr>
              <w:t>，经销占比</w:t>
            </w:r>
            <w:r w:rsidR="00D57761">
              <w:rPr>
                <w:rFonts w:ascii="宋体" w:hAnsi="宋体" w:hint="eastAsia"/>
                <w:sz w:val="24"/>
              </w:rPr>
              <w:t>约30%左右</w:t>
            </w:r>
            <w:r w:rsidR="008C0695" w:rsidRPr="00A0417C">
              <w:rPr>
                <w:rFonts w:ascii="宋体" w:hAnsi="宋体" w:hint="eastAsia"/>
                <w:sz w:val="24"/>
              </w:rPr>
              <w:t>。</w:t>
            </w:r>
          </w:p>
          <w:p w:rsidR="008C0695" w:rsidRPr="00F30EF3" w:rsidRDefault="008C0695" w:rsidP="006155D0">
            <w:pPr>
              <w:widowControl/>
              <w:spacing w:afterLines="50" w:line="360" w:lineRule="auto"/>
              <w:ind w:firstLineChars="200" w:firstLine="480"/>
              <w:jc w:val="left"/>
              <w:rPr>
                <w:rFonts w:ascii="宋体" w:hAnsi="宋体"/>
                <w:sz w:val="24"/>
              </w:rPr>
            </w:pPr>
            <w:r w:rsidRPr="00F30EF3">
              <w:rPr>
                <w:rFonts w:ascii="宋体" w:hAnsi="宋体" w:hint="eastAsia"/>
                <w:sz w:val="24"/>
              </w:rPr>
              <w:t>2、</w:t>
            </w:r>
            <w:r w:rsidR="00073285">
              <w:rPr>
                <w:rFonts w:ascii="宋体" w:hAnsi="宋体" w:hint="eastAsia"/>
                <w:sz w:val="24"/>
              </w:rPr>
              <w:t>公司目前产能</w:t>
            </w:r>
            <w:r w:rsidR="0083312E" w:rsidRPr="00F30EF3">
              <w:rPr>
                <w:rFonts w:ascii="宋体" w:hAnsi="宋体" w:hint="eastAsia"/>
                <w:sz w:val="24"/>
              </w:rPr>
              <w:t>及产能利用率为多少？</w:t>
            </w:r>
          </w:p>
          <w:p w:rsidR="0083312E" w:rsidRPr="00F30EF3" w:rsidRDefault="00073285" w:rsidP="006155D0">
            <w:pPr>
              <w:widowControl/>
              <w:spacing w:afterLines="50" w:line="360" w:lineRule="auto"/>
              <w:ind w:firstLineChars="200" w:firstLine="480"/>
              <w:jc w:val="left"/>
              <w:rPr>
                <w:rFonts w:ascii="宋体" w:hAnsi="宋体"/>
                <w:sz w:val="24"/>
              </w:rPr>
            </w:pPr>
            <w:r>
              <w:rPr>
                <w:rFonts w:ascii="宋体" w:hAnsi="宋体" w:hint="eastAsia"/>
                <w:sz w:val="24"/>
              </w:rPr>
              <w:t>目前，公司聚氨酯合成革产能为8000万米/年。由于市场变化快，</w:t>
            </w:r>
            <w:r w:rsidR="00D57761">
              <w:rPr>
                <w:rFonts w:ascii="宋体" w:hAnsi="宋体" w:hint="eastAsia"/>
                <w:sz w:val="24"/>
              </w:rPr>
              <w:t>且</w:t>
            </w:r>
            <w:r>
              <w:rPr>
                <w:rFonts w:ascii="宋体" w:hAnsi="宋体" w:hint="eastAsia"/>
                <w:sz w:val="24"/>
              </w:rPr>
              <w:t>公司客户、产品结构转型升级，</w:t>
            </w:r>
            <w:r w:rsidR="00F12B5D">
              <w:rPr>
                <w:rFonts w:ascii="宋体" w:hAnsi="宋体" w:hint="eastAsia"/>
                <w:sz w:val="24"/>
              </w:rPr>
              <w:t>直销客户比例增多，</w:t>
            </w:r>
            <w:r w:rsidR="008C0695" w:rsidRPr="00F30EF3">
              <w:rPr>
                <w:rFonts w:ascii="宋体" w:hAnsi="宋体" w:hint="eastAsia"/>
                <w:sz w:val="24"/>
              </w:rPr>
              <w:t>小</w:t>
            </w:r>
            <w:r w:rsidR="00F12B5D">
              <w:rPr>
                <w:rFonts w:ascii="宋体" w:hAnsi="宋体" w:hint="eastAsia"/>
                <w:sz w:val="24"/>
              </w:rPr>
              <w:t>批量</w:t>
            </w:r>
            <w:r w:rsidR="008C0695" w:rsidRPr="00F30EF3">
              <w:rPr>
                <w:rFonts w:ascii="宋体" w:hAnsi="宋体" w:hint="eastAsia"/>
                <w:sz w:val="24"/>
              </w:rPr>
              <w:t>、多批次的订单变多，</w:t>
            </w:r>
            <w:r w:rsidR="00F12B5D">
              <w:rPr>
                <w:rFonts w:ascii="宋体" w:hAnsi="宋体" w:hint="eastAsia"/>
                <w:sz w:val="24"/>
              </w:rPr>
              <w:t>对生产线运营效率</w:t>
            </w:r>
            <w:r w:rsidR="008C0695" w:rsidRPr="00F30EF3">
              <w:rPr>
                <w:rFonts w:ascii="宋体" w:hAnsi="宋体" w:hint="eastAsia"/>
                <w:sz w:val="24"/>
              </w:rPr>
              <w:t>有一定影响。</w:t>
            </w:r>
            <w:r w:rsidR="0083312E" w:rsidRPr="00F30EF3">
              <w:rPr>
                <w:rFonts w:ascii="宋体" w:hAnsi="宋体" w:hint="eastAsia"/>
                <w:sz w:val="24"/>
              </w:rPr>
              <w:t>目前</w:t>
            </w:r>
            <w:r w:rsidR="00F12B5D">
              <w:rPr>
                <w:rFonts w:ascii="宋体" w:hAnsi="宋体" w:hint="eastAsia"/>
                <w:sz w:val="24"/>
              </w:rPr>
              <w:t>，公司</w:t>
            </w:r>
            <w:r w:rsidR="0083312E" w:rsidRPr="00F30EF3">
              <w:rPr>
                <w:rFonts w:ascii="宋体" w:hAnsi="宋体" w:hint="eastAsia"/>
                <w:sz w:val="24"/>
              </w:rPr>
              <w:t>的产能利用率为80%左右。</w:t>
            </w:r>
          </w:p>
          <w:p w:rsidR="0083312E" w:rsidRPr="00F30EF3" w:rsidRDefault="0083312E" w:rsidP="006155D0">
            <w:pPr>
              <w:widowControl/>
              <w:spacing w:afterLines="50" w:line="360" w:lineRule="auto"/>
              <w:ind w:firstLineChars="200" w:firstLine="480"/>
              <w:jc w:val="left"/>
              <w:rPr>
                <w:rFonts w:ascii="宋体" w:hAnsi="宋体"/>
                <w:sz w:val="24"/>
              </w:rPr>
            </w:pPr>
            <w:r w:rsidRPr="00F30EF3">
              <w:rPr>
                <w:rFonts w:ascii="宋体" w:hAnsi="宋体" w:hint="eastAsia"/>
                <w:sz w:val="24"/>
              </w:rPr>
              <w:t>3、公司聚氨酯树脂年产7</w:t>
            </w:r>
            <w:r w:rsidR="00F12B5D">
              <w:rPr>
                <w:rFonts w:ascii="宋体" w:hAnsi="宋体" w:hint="eastAsia"/>
                <w:sz w:val="24"/>
              </w:rPr>
              <w:t>万吨，现在还是这样的产能吗</w:t>
            </w:r>
            <w:r w:rsidRPr="00F30EF3">
              <w:rPr>
                <w:rFonts w:ascii="宋体" w:hAnsi="宋体" w:hint="eastAsia"/>
                <w:sz w:val="24"/>
              </w:rPr>
              <w:t>？</w:t>
            </w:r>
          </w:p>
          <w:p w:rsidR="008C0695" w:rsidRPr="00F30EF3" w:rsidRDefault="00F12B5D" w:rsidP="006155D0">
            <w:pPr>
              <w:widowControl/>
              <w:spacing w:afterLines="50" w:line="360" w:lineRule="auto"/>
              <w:ind w:firstLineChars="200" w:firstLine="480"/>
              <w:jc w:val="left"/>
              <w:rPr>
                <w:rFonts w:ascii="宋体" w:hAnsi="宋体"/>
                <w:sz w:val="24"/>
              </w:rPr>
            </w:pPr>
            <w:r w:rsidRPr="00F30EF3">
              <w:rPr>
                <w:rFonts w:ascii="宋体" w:hAnsi="宋体" w:hint="eastAsia"/>
                <w:sz w:val="24"/>
              </w:rPr>
              <w:t>聚氨酯树脂</w:t>
            </w:r>
            <w:r>
              <w:rPr>
                <w:rFonts w:ascii="宋体" w:hAnsi="宋体" w:hint="eastAsia"/>
                <w:sz w:val="24"/>
              </w:rPr>
              <w:t>为</w:t>
            </w:r>
            <w:r w:rsidR="0083312E" w:rsidRPr="00F30EF3">
              <w:rPr>
                <w:rFonts w:ascii="宋体" w:hAnsi="宋体" w:hint="eastAsia"/>
                <w:sz w:val="24"/>
              </w:rPr>
              <w:t>公司控股子公司合肥聚氨酯新材料有限公司</w:t>
            </w:r>
            <w:r>
              <w:rPr>
                <w:rFonts w:ascii="宋体" w:hAnsi="宋体" w:hint="eastAsia"/>
                <w:sz w:val="24"/>
              </w:rPr>
              <w:t>生产，为安利股份聚氨酯合成革生产提供配套原料</w:t>
            </w:r>
            <w:r w:rsidR="0083312E" w:rsidRPr="00F30EF3">
              <w:rPr>
                <w:rFonts w:ascii="宋体" w:hAnsi="宋体" w:hint="eastAsia"/>
                <w:sz w:val="24"/>
              </w:rPr>
              <w:t>，</w:t>
            </w:r>
            <w:r>
              <w:rPr>
                <w:rFonts w:ascii="宋体" w:hAnsi="宋体" w:hint="eastAsia"/>
                <w:sz w:val="24"/>
              </w:rPr>
              <w:t>目前产能为</w:t>
            </w:r>
            <w:r w:rsidR="0083312E" w:rsidRPr="00F30EF3">
              <w:rPr>
                <w:rFonts w:ascii="宋体" w:hAnsi="宋体" w:hint="eastAsia"/>
                <w:sz w:val="24"/>
              </w:rPr>
              <w:t>7万吨</w:t>
            </w:r>
            <w:r>
              <w:rPr>
                <w:rFonts w:ascii="宋体" w:hAnsi="宋体" w:hint="eastAsia"/>
                <w:sz w:val="24"/>
              </w:rPr>
              <w:t>/年，能够满足需求。</w:t>
            </w:r>
          </w:p>
          <w:p w:rsidR="00BB087D" w:rsidRPr="00F30EF3" w:rsidRDefault="00BB087D" w:rsidP="006155D0">
            <w:pPr>
              <w:widowControl/>
              <w:spacing w:afterLines="50" w:line="360" w:lineRule="auto"/>
              <w:ind w:firstLineChars="200" w:firstLine="480"/>
              <w:jc w:val="left"/>
              <w:rPr>
                <w:rFonts w:ascii="宋体" w:hAnsi="宋体"/>
                <w:sz w:val="24"/>
              </w:rPr>
            </w:pPr>
            <w:r w:rsidRPr="00F30EF3">
              <w:rPr>
                <w:rFonts w:ascii="宋体" w:hAnsi="宋体" w:hint="eastAsia"/>
                <w:sz w:val="24"/>
              </w:rPr>
              <w:t>4、除了无溶剂合成革生产线，</w:t>
            </w:r>
            <w:r w:rsidR="00F12B5D">
              <w:rPr>
                <w:rFonts w:ascii="宋体" w:hAnsi="宋体" w:hint="eastAsia"/>
                <w:sz w:val="24"/>
              </w:rPr>
              <w:t>公司目前还有扩大产能计划吗</w:t>
            </w:r>
            <w:r w:rsidRPr="00F30EF3">
              <w:rPr>
                <w:rFonts w:ascii="宋体" w:hAnsi="宋体" w:hint="eastAsia"/>
                <w:sz w:val="24"/>
              </w:rPr>
              <w:t>？</w:t>
            </w:r>
            <w:r w:rsidR="00F12B5D" w:rsidRPr="00F30EF3">
              <w:rPr>
                <w:rFonts w:ascii="宋体" w:hAnsi="宋体"/>
                <w:sz w:val="24"/>
              </w:rPr>
              <w:t xml:space="preserve"> </w:t>
            </w:r>
          </w:p>
          <w:p w:rsidR="00F74315" w:rsidRPr="00F30EF3" w:rsidRDefault="00F12B5D" w:rsidP="006155D0">
            <w:pPr>
              <w:widowControl/>
              <w:spacing w:afterLines="50" w:line="360" w:lineRule="auto"/>
              <w:ind w:firstLineChars="200" w:firstLine="480"/>
              <w:jc w:val="left"/>
              <w:rPr>
                <w:rFonts w:ascii="宋体" w:hAnsi="宋体"/>
                <w:sz w:val="24"/>
              </w:rPr>
            </w:pPr>
            <w:r>
              <w:rPr>
                <w:rFonts w:ascii="宋体" w:hAnsi="宋体" w:hint="eastAsia"/>
                <w:sz w:val="24"/>
              </w:rPr>
              <w:t>除生态功能性聚氨酯合成革综合升级项目外，</w:t>
            </w:r>
            <w:r w:rsidR="007B7923" w:rsidRPr="00F30EF3">
              <w:rPr>
                <w:rFonts w:ascii="宋体" w:hAnsi="宋体" w:hint="eastAsia"/>
                <w:sz w:val="24"/>
              </w:rPr>
              <w:t>公司</w:t>
            </w:r>
            <w:r w:rsidR="00BB087D" w:rsidRPr="00F30EF3">
              <w:rPr>
                <w:rFonts w:ascii="宋体" w:hAnsi="宋体" w:hint="eastAsia"/>
                <w:sz w:val="24"/>
              </w:rPr>
              <w:t>目前</w:t>
            </w:r>
            <w:r w:rsidR="00D06288" w:rsidRPr="00F30EF3">
              <w:rPr>
                <w:rFonts w:ascii="宋体" w:hAnsi="宋体" w:hint="eastAsia"/>
                <w:sz w:val="24"/>
              </w:rPr>
              <w:t>正在</w:t>
            </w:r>
            <w:r>
              <w:rPr>
                <w:rFonts w:ascii="宋体" w:hAnsi="宋体" w:hint="eastAsia"/>
                <w:sz w:val="24"/>
              </w:rPr>
              <w:t>进行</w:t>
            </w:r>
            <w:r w:rsidR="00D06288" w:rsidRPr="00F30EF3">
              <w:rPr>
                <w:rFonts w:ascii="宋体" w:hAnsi="宋体" w:hint="eastAsia"/>
                <w:sz w:val="24"/>
              </w:rPr>
              <w:t>安利越南</w:t>
            </w:r>
            <w:r>
              <w:rPr>
                <w:rFonts w:ascii="宋体" w:hAnsi="宋体" w:hint="eastAsia"/>
                <w:sz w:val="24"/>
              </w:rPr>
              <w:t>工厂项目</w:t>
            </w:r>
            <w:r w:rsidRPr="00F30EF3">
              <w:rPr>
                <w:rFonts w:ascii="宋体" w:hAnsi="宋体" w:hint="eastAsia"/>
                <w:sz w:val="24"/>
              </w:rPr>
              <w:t>建设</w:t>
            </w:r>
            <w:r w:rsidR="00D06288" w:rsidRPr="00F30EF3">
              <w:rPr>
                <w:rFonts w:ascii="宋体" w:hAnsi="宋体" w:hint="eastAsia"/>
                <w:sz w:val="24"/>
              </w:rPr>
              <w:t>，</w:t>
            </w:r>
            <w:r w:rsidR="002B1918" w:rsidRPr="00BD29EC">
              <w:rPr>
                <w:rFonts w:ascii="宋体" w:hAnsi="宋体" w:hint="eastAsia"/>
                <w:sz w:val="24"/>
              </w:rPr>
              <w:t>经营规模为年产1200万米生态功能性人造革、合成革和聚氨酯复合材料</w:t>
            </w:r>
            <w:r w:rsidR="002B1918">
              <w:rPr>
                <w:rFonts w:ascii="宋体" w:hAnsi="宋体" w:hint="eastAsia"/>
                <w:sz w:val="24"/>
              </w:rPr>
              <w:t>，</w:t>
            </w:r>
            <w:r w:rsidR="002B1918" w:rsidRPr="00F30EF3">
              <w:rPr>
                <w:rFonts w:ascii="宋体" w:hAnsi="宋体" w:hint="eastAsia"/>
                <w:sz w:val="24"/>
              </w:rPr>
              <w:t>计划明年上半年投产</w:t>
            </w:r>
            <w:r w:rsidR="002B1918">
              <w:rPr>
                <w:rFonts w:ascii="宋体" w:hAnsi="宋体" w:hint="eastAsia"/>
                <w:sz w:val="24"/>
              </w:rPr>
              <w:t>，产能将会逐步释放。</w:t>
            </w:r>
          </w:p>
          <w:p w:rsidR="00266DA3" w:rsidRDefault="007C0A32" w:rsidP="006155D0">
            <w:pPr>
              <w:widowControl/>
              <w:spacing w:afterLines="50" w:line="360" w:lineRule="auto"/>
              <w:ind w:firstLineChars="200" w:firstLine="480"/>
              <w:jc w:val="left"/>
              <w:rPr>
                <w:rFonts w:ascii="宋体" w:hAnsi="宋体"/>
                <w:sz w:val="24"/>
              </w:rPr>
            </w:pPr>
            <w:r>
              <w:rPr>
                <w:rFonts w:ascii="宋体" w:hAnsi="宋体" w:hint="eastAsia"/>
                <w:sz w:val="24"/>
              </w:rPr>
              <w:t>5</w:t>
            </w:r>
            <w:r w:rsidR="00266DA3">
              <w:rPr>
                <w:rFonts w:ascii="宋体" w:hAnsi="宋体" w:hint="eastAsia"/>
                <w:sz w:val="24"/>
              </w:rPr>
              <w:t>、目前安利俄罗斯的具体情况是怎样的？</w:t>
            </w:r>
            <w:r w:rsidR="00FB6736">
              <w:rPr>
                <w:rFonts w:ascii="宋体" w:hAnsi="宋体" w:hint="eastAsia"/>
                <w:sz w:val="24"/>
              </w:rPr>
              <w:t>产能如何？未来的规划是怎样的？</w:t>
            </w:r>
          </w:p>
          <w:p w:rsidR="00266DA3" w:rsidRDefault="007C0A32" w:rsidP="006155D0">
            <w:pPr>
              <w:widowControl/>
              <w:spacing w:afterLines="50" w:line="360" w:lineRule="auto"/>
              <w:ind w:firstLineChars="200" w:firstLine="480"/>
              <w:jc w:val="left"/>
              <w:rPr>
                <w:rFonts w:ascii="宋体" w:hAnsi="宋体"/>
                <w:sz w:val="24"/>
              </w:rPr>
            </w:pPr>
            <w:r>
              <w:rPr>
                <w:rFonts w:ascii="宋体" w:hAnsi="宋体" w:hint="eastAsia"/>
                <w:sz w:val="24"/>
              </w:rPr>
              <w:t>自去年以来，公司</w:t>
            </w:r>
            <w:r w:rsidRPr="00157FCD">
              <w:rPr>
                <w:rFonts w:ascii="宋体" w:hAnsi="宋体" w:hint="eastAsia"/>
                <w:sz w:val="24"/>
              </w:rPr>
              <w:t>对安利俄罗斯公司管理架构和核心管理人员进行调整，进一步在管理、技术、营销等方面加强管理和支持，整合资源</w:t>
            </w:r>
            <w:r>
              <w:rPr>
                <w:rFonts w:ascii="宋体" w:hAnsi="宋体" w:hint="eastAsia"/>
                <w:sz w:val="24"/>
              </w:rPr>
              <w:t>，经营情况逐步向好。</w:t>
            </w:r>
            <w:r w:rsidR="00FB6736">
              <w:rPr>
                <w:rFonts w:ascii="宋体" w:hAnsi="宋体" w:hint="eastAsia"/>
                <w:sz w:val="24"/>
              </w:rPr>
              <w:t>目前</w:t>
            </w:r>
            <w:r>
              <w:rPr>
                <w:rFonts w:ascii="宋体" w:hAnsi="宋体" w:hint="eastAsia"/>
                <w:sz w:val="24"/>
              </w:rPr>
              <w:t>安利俄罗斯</w:t>
            </w:r>
            <w:r w:rsidR="00FB6736">
              <w:rPr>
                <w:rFonts w:ascii="宋体" w:hAnsi="宋体" w:hint="eastAsia"/>
                <w:sz w:val="24"/>
              </w:rPr>
              <w:t>月产能在10-15万米</w:t>
            </w:r>
            <w:r>
              <w:rPr>
                <w:rFonts w:ascii="宋体" w:hAnsi="宋体" w:hint="eastAsia"/>
                <w:sz w:val="24"/>
              </w:rPr>
              <w:t>左右</w:t>
            </w:r>
            <w:r w:rsidR="00FB6736">
              <w:rPr>
                <w:rFonts w:ascii="宋体" w:hAnsi="宋体" w:hint="eastAsia"/>
                <w:sz w:val="24"/>
              </w:rPr>
              <w:t>。</w:t>
            </w:r>
            <w:r>
              <w:rPr>
                <w:rFonts w:ascii="宋体" w:hAnsi="宋体" w:hint="eastAsia"/>
                <w:sz w:val="24"/>
              </w:rPr>
              <w:t>未来，安利俄罗斯将会根据俄罗斯及周边</w:t>
            </w:r>
            <w:r w:rsidR="00EF5218">
              <w:rPr>
                <w:rFonts w:ascii="宋体" w:hAnsi="宋体" w:hint="eastAsia"/>
                <w:sz w:val="24"/>
              </w:rPr>
              <w:t>市场需求，积极开拓市场和客户，不断提升盈利能力。</w:t>
            </w:r>
          </w:p>
          <w:p w:rsidR="00FB6736" w:rsidRDefault="00EF5218" w:rsidP="006155D0">
            <w:pPr>
              <w:widowControl/>
              <w:spacing w:afterLines="50" w:line="360" w:lineRule="auto"/>
              <w:ind w:firstLineChars="200" w:firstLine="480"/>
              <w:jc w:val="left"/>
              <w:rPr>
                <w:rFonts w:ascii="宋体" w:hAnsi="宋体"/>
                <w:sz w:val="24"/>
              </w:rPr>
            </w:pPr>
            <w:r>
              <w:rPr>
                <w:rFonts w:ascii="宋体" w:hAnsi="宋体" w:hint="eastAsia"/>
                <w:sz w:val="24"/>
              </w:rPr>
              <w:t>6</w:t>
            </w:r>
            <w:r w:rsidR="00FB6736">
              <w:rPr>
                <w:rFonts w:ascii="宋体" w:hAnsi="宋体" w:hint="eastAsia"/>
                <w:sz w:val="24"/>
              </w:rPr>
              <w:t>、公司在国内外的销售占</w:t>
            </w:r>
            <w:r>
              <w:rPr>
                <w:rFonts w:ascii="宋体" w:hAnsi="宋体" w:hint="eastAsia"/>
                <w:sz w:val="24"/>
              </w:rPr>
              <w:t>比如何</w:t>
            </w:r>
            <w:r w:rsidR="00FB6736">
              <w:rPr>
                <w:rFonts w:ascii="宋体" w:hAnsi="宋体" w:hint="eastAsia"/>
                <w:sz w:val="24"/>
              </w:rPr>
              <w:t>？</w:t>
            </w:r>
          </w:p>
          <w:p w:rsidR="00FB6736" w:rsidRDefault="00EF5218" w:rsidP="006155D0">
            <w:pPr>
              <w:widowControl/>
              <w:spacing w:afterLines="50" w:line="360" w:lineRule="auto"/>
              <w:ind w:firstLineChars="200" w:firstLine="480"/>
              <w:jc w:val="left"/>
              <w:rPr>
                <w:rFonts w:ascii="宋体" w:hAnsi="宋体"/>
                <w:sz w:val="24"/>
              </w:rPr>
            </w:pPr>
            <w:r>
              <w:rPr>
                <w:rFonts w:ascii="宋体" w:hAnsi="宋体" w:hint="eastAsia"/>
                <w:sz w:val="24"/>
              </w:rPr>
              <w:t>公司产品内外销占比分别约60%和40%左右。</w:t>
            </w:r>
          </w:p>
          <w:p w:rsidR="00B94E3B" w:rsidRDefault="00EF5218" w:rsidP="006155D0">
            <w:pPr>
              <w:widowControl/>
              <w:spacing w:afterLines="50" w:line="360" w:lineRule="auto"/>
              <w:ind w:firstLineChars="200" w:firstLine="480"/>
              <w:jc w:val="left"/>
              <w:rPr>
                <w:rFonts w:ascii="宋体" w:hAnsi="宋体"/>
                <w:sz w:val="24"/>
              </w:rPr>
            </w:pPr>
            <w:r>
              <w:rPr>
                <w:rFonts w:ascii="宋体" w:hAnsi="宋体" w:hint="eastAsia"/>
                <w:sz w:val="24"/>
              </w:rPr>
              <w:lastRenderedPageBreak/>
              <w:t>7</w:t>
            </w:r>
            <w:r w:rsidR="00B94E3B">
              <w:rPr>
                <w:rFonts w:ascii="宋体" w:hAnsi="宋体" w:hint="eastAsia"/>
                <w:sz w:val="24"/>
              </w:rPr>
              <w:t>、2019年公司的订单情况是怎样的呢？</w:t>
            </w:r>
          </w:p>
          <w:p w:rsidR="00B94E3B" w:rsidRDefault="00A0417C" w:rsidP="006155D0">
            <w:pPr>
              <w:widowControl/>
              <w:spacing w:afterLines="50" w:line="360" w:lineRule="auto"/>
              <w:ind w:firstLineChars="200" w:firstLine="480"/>
              <w:jc w:val="left"/>
              <w:rPr>
                <w:rFonts w:ascii="宋体" w:hAnsi="宋体"/>
                <w:sz w:val="24"/>
              </w:rPr>
            </w:pPr>
            <w:r>
              <w:rPr>
                <w:rFonts w:ascii="宋体" w:hAnsi="宋体" w:hint="eastAsia"/>
                <w:sz w:val="24"/>
              </w:rPr>
              <w:t>近年来，公司努力推进产品、客户转型升级，注重订单质的提升，订单量总体保持稳定。</w:t>
            </w:r>
          </w:p>
          <w:p w:rsidR="007053E5" w:rsidRDefault="00DB5BB5" w:rsidP="006155D0">
            <w:pPr>
              <w:widowControl/>
              <w:spacing w:afterLines="50" w:line="360" w:lineRule="auto"/>
              <w:ind w:firstLineChars="200" w:firstLine="480"/>
              <w:jc w:val="left"/>
              <w:rPr>
                <w:rFonts w:ascii="宋体" w:hAnsi="宋体"/>
                <w:sz w:val="24"/>
              </w:rPr>
            </w:pPr>
            <w:r>
              <w:rPr>
                <w:rFonts w:ascii="宋体" w:hAnsi="宋体" w:hint="eastAsia"/>
                <w:sz w:val="24"/>
              </w:rPr>
              <w:t>8</w:t>
            </w:r>
            <w:r w:rsidR="007053E5">
              <w:rPr>
                <w:rFonts w:ascii="宋体" w:hAnsi="宋体" w:hint="eastAsia"/>
                <w:sz w:val="24"/>
              </w:rPr>
              <w:t>、华峰超纤所生产的超</w:t>
            </w:r>
            <w:r w:rsidR="001F547C">
              <w:rPr>
                <w:rFonts w:ascii="宋体" w:hAnsi="宋体" w:hint="eastAsia"/>
                <w:sz w:val="24"/>
              </w:rPr>
              <w:t>细</w:t>
            </w:r>
            <w:r w:rsidR="007053E5">
              <w:rPr>
                <w:rFonts w:ascii="宋体" w:hAnsi="宋体" w:hint="eastAsia"/>
                <w:sz w:val="24"/>
              </w:rPr>
              <w:t>纤维合成革与贵公司</w:t>
            </w:r>
            <w:r w:rsidR="00FE7977">
              <w:rPr>
                <w:rFonts w:ascii="宋体" w:hAnsi="宋体" w:hint="eastAsia"/>
                <w:sz w:val="24"/>
              </w:rPr>
              <w:t>生态功能性</w:t>
            </w:r>
            <w:r w:rsidR="007053E5">
              <w:rPr>
                <w:rFonts w:ascii="宋体" w:hAnsi="宋体" w:hint="eastAsia"/>
                <w:sz w:val="24"/>
              </w:rPr>
              <w:t>合成革在基布上有</w:t>
            </w:r>
            <w:r w:rsidR="00710F06">
              <w:rPr>
                <w:rFonts w:ascii="宋体" w:hAnsi="宋体" w:hint="eastAsia"/>
                <w:sz w:val="24"/>
              </w:rPr>
              <w:t>什么不同</w:t>
            </w:r>
            <w:r w:rsidR="007053E5">
              <w:rPr>
                <w:rFonts w:ascii="宋体" w:hAnsi="宋体" w:hint="eastAsia"/>
                <w:sz w:val="24"/>
              </w:rPr>
              <w:t>？</w:t>
            </w:r>
          </w:p>
          <w:p w:rsidR="00F30EF3" w:rsidRDefault="001F547C" w:rsidP="006155D0">
            <w:pPr>
              <w:widowControl/>
              <w:spacing w:afterLines="50" w:line="360" w:lineRule="auto"/>
              <w:ind w:firstLineChars="200" w:firstLine="480"/>
              <w:jc w:val="left"/>
              <w:rPr>
                <w:rFonts w:ascii="宋体" w:hAnsi="宋体"/>
                <w:sz w:val="24"/>
              </w:rPr>
            </w:pPr>
            <w:r>
              <w:rPr>
                <w:rFonts w:ascii="宋体" w:hAnsi="宋体" w:hint="eastAsia"/>
                <w:sz w:val="24"/>
              </w:rPr>
              <w:t>超细纤维合成革和生态</w:t>
            </w:r>
            <w:r w:rsidR="00F30EF3">
              <w:rPr>
                <w:rFonts w:ascii="宋体" w:hAnsi="宋体" w:hint="eastAsia"/>
                <w:sz w:val="24"/>
              </w:rPr>
              <w:t>功能性</w:t>
            </w:r>
            <w:r w:rsidR="00DB5BB5">
              <w:rPr>
                <w:rFonts w:ascii="宋体" w:hAnsi="宋体" w:hint="eastAsia"/>
                <w:sz w:val="24"/>
              </w:rPr>
              <w:t>合成革</w:t>
            </w:r>
            <w:r w:rsidR="00DB5BB5">
              <w:rPr>
                <w:rFonts w:ascii="宋体" w:hAnsi="宋体" w:hint="eastAsia"/>
                <w:bCs/>
                <w:iCs/>
                <w:color w:val="000000"/>
                <w:sz w:val="24"/>
              </w:rPr>
              <w:t>是PU合成革的两类细分产品，主要区别，一是两者使用的基布不同，</w:t>
            </w:r>
            <w:r w:rsidR="00DB5BB5" w:rsidRPr="005A481F">
              <w:rPr>
                <w:rFonts w:ascii="宋体" w:hAnsi="宋体" w:hint="eastAsia"/>
                <w:sz w:val="24"/>
              </w:rPr>
              <w:t>超纤基布的纤维细度非常细，一般把纤度0.3旦（直径5微米）以下的纤维称为超细纤维</w:t>
            </w:r>
            <w:r w:rsidR="00DB5BB5">
              <w:rPr>
                <w:rFonts w:ascii="宋体" w:hAnsi="宋体" w:hint="eastAsia"/>
                <w:sz w:val="24"/>
              </w:rPr>
              <w:t>；</w:t>
            </w:r>
            <w:r w:rsidR="00DB5BB5">
              <w:rPr>
                <w:rFonts w:ascii="宋体" w:hAnsi="宋体" w:hint="eastAsia"/>
                <w:bCs/>
                <w:iCs/>
                <w:color w:val="000000"/>
                <w:sz w:val="24"/>
              </w:rPr>
              <w:t>二是超细纤维生产工艺流程较生态功能革复杂，要经过减量、染色等工艺，成本、价格较高，三是生态功能革追求高性能化、多功能化、生态化，超纤合成革追求革背面及切口仿真皮效果，两者各有所长，各具特色。</w:t>
            </w:r>
            <w:r>
              <w:rPr>
                <w:rFonts w:ascii="宋体" w:hAnsi="宋体" w:hint="eastAsia"/>
                <w:sz w:val="24"/>
              </w:rPr>
              <w:t>公司目前与华峰也有一定的合作，从华峰采购超纤基布，再进行贴面和后处理</w:t>
            </w:r>
            <w:r w:rsidR="00DB5BB5">
              <w:rPr>
                <w:rFonts w:ascii="宋体" w:hAnsi="宋体" w:hint="eastAsia"/>
                <w:sz w:val="24"/>
              </w:rPr>
              <w:t>加工</w:t>
            </w:r>
            <w:r w:rsidR="00F30EF3">
              <w:rPr>
                <w:rFonts w:ascii="宋体" w:hAnsi="宋体" w:hint="eastAsia"/>
                <w:sz w:val="24"/>
              </w:rPr>
              <w:t>。</w:t>
            </w:r>
          </w:p>
          <w:p w:rsidR="00F30EF3" w:rsidRDefault="00DB5BB5" w:rsidP="006155D0">
            <w:pPr>
              <w:widowControl/>
              <w:spacing w:afterLines="50" w:line="360" w:lineRule="auto"/>
              <w:ind w:firstLineChars="200" w:firstLine="480"/>
              <w:jc w:val="left"/>
              <w:rPr>
                <w:rFonts w:ascii="宋体" w:hAnsi="宋体"/>
                <w:sz w:val="24"/>
              </w:rPr>
            </w:pPr>
            <w:r>
              <w:rPr>
                <w:rFonts w:ascii="宋体" w:hAnsi="宋体" w:hint="eastAsia"/>
                <w:sz w:val="24"/>
              </w:rPr>
              <w:t>9</w:t>
            </w:r>
            <w:r w:rsidR="00F30EF3">
              <w:rPr>
                <w:rFonts w:ascii="宋体" w:hAnsi="宋体" w:hint="eastAsia"/>
                <w:sz w:val="24"/>
              </w:rPr>
              <w:t>、公司在今年8</w:t>
            </w:r>
            <w:r w:rsidR="003A3F54">
              <w:rPr>
                <w:rFonts w:ascii="宋体" w:hAnsi="宋体" w:hint="eastAsia"/>
                <w:sz w:val="24"/>
              </w:rPr>
              <w:t>月设立生态分公司的具体情况是怎样的？</w:t>
            </w:r>
          </w:p>
          <w:p w:rsidR="003A3F54" w:rsidRDefault="00DB5BB5" w:rsidP="006155D0">
            <w:pPr>
              <w:widowControl/>
              <w:spacing w:afterLines="50" w:line="360" w:lineRule="auto"/>
              <w:ind w:firstLineChars="200" w:firstLine="480"/>
              <w:jc w:val="left"/>
              <w:rPr>
                <w:rFonts w:ascii="宋体" w:hAnsi="宋体"/>
                <w:sz w:val="24"/>
              </w:rPr>
            </w:pPr>
            <w:r>
              <w:rPr>
                <w:rFonts w:ascii="宋体" w:hAnsi="宋体" w:hint="eastAsia"/>
                <w:sz w:val="24"/>
              </w:rPr>
              <w:t>设立</w:t>
            </w:r>
            <w:r w:rsidR="003A3F54">
              <w:rPr>
                <w:rFonts w:ascii="宋体" w:hAnsi="宋体" w:hint="eastAsia"/>
                <w:sz w:val="24"/>
              </w:rPr>
              <w:t>生态分公司主要是</w:t>
            </w:r>
            <w:r>
              <w:rPr>
                <w:rFonts w:ascii="宋体" w:hAnsi="宋体" w:hint="eastAsia"/>
                <w:sz w:val="24"/>
              </w:rPr>
              <w:t>为了突出水性无溶剂产品优势，特别</w:t>
            </w:r>
            <w:r w:rsidR="00D57761">
              <w:rPr>
                <w:rFonts w:ascii="宋体" w:hAnsi="宋体" w:hint="eastAsia"/>
                <w:sz w:val="24"/>
              </w:rPr>
              <w:t>是</w:t>
            </w:r>
            <w:r>
              <w:rPr>
                <w:rFonts w:ascii="宋体" w:hAnsi="宋体" w:hint="eastAsia"/>
                <w:sz w:val="24"/>
              </w:rPr>
              <w:t>满足国际品牌客户认证及合作要求，</w:t>
            </w:r>
            <w:r w:rsidR="003A3F54" w:rsidRPr="003A3F54">
              <w:rPr>
                <w:rFonts w:ascii="宋体" w:hAnsi="宋体" w:hint="eastAsia"/>
                <w:sz w:val="24"/>
              </w:rPr>
              <w:t>加强水性无溶剂产品专线专业管理，</w:t>
            </w:r>
            <w:r>
              <w:rPr>
                <w:rFonts w:ascii="宋体" w:hAnsi="宋体" w:hint="eastAsia"/>
                <w:sz w:val="24"/>
              </w:rPr>
              <w:t>提高国际品牌服务和对接能力，扩大产品销售，提升品牌影响力。</w:t>
            </w:r>
            <w:r w:rsidR="003A3F54">
              <w:rPr>
                <w:rFonts w:ascii="宋体" w:hAnsi="宋体" w:hint="eastAsia"/>
                <w:sz w:val="24"/>
              </w:rPr>
              <w:t xml:space="preserve"> </w:t>
            </w:r>
          </w:p>
          <w:p w:rsidR="00A0417C" w:rsidRDefault="00A0417C" w:rsidP="006155D0">
            <w:pPr>
              <w:widowControl/>
              <w:spacing w:afterLines="50" w:line="360" w:lineRule="auto"/>
              <w:ind w:firstLineChars="200" w:firstLine="480"/>
              <w:jc w:val="left"/>
              <w:rPr>
                <w:sz w:val="24"/>
              </w:rPr>
            </w:pPr>
            <w:r>
              <w:rPr>
                <w:rFonts w:ascii="宋体" w:hAnsi="宋体" w:hint="eastAsia"/>
                <w:sz w:val="24"/>
              </w:rPr>
              <w:t>1</w:t>
            </w:r>
            <w:r w:rsidR="00D57761">
              <w:rPr>
                <w:rFonts w:ascii="宋体" w:hAnsi="宋体" w:hint="eastAsia"/>
                <w:sz w:val="24"/>
              </w:rPr>
              <w:t>0</w:t>
            </w:r>
            <w:r>
              <w:rPr>
                <w:rFonts w:ascii="宋体" w:hAnsi="宋体" w:hint="eastAsia"/>
                <w:sz w:val="24"/>
              </w:rPr>
              <w:t>、</w:t>
            </w:r>
            <w:r w:rsidR="00D57761">
              <w:rPr>
                <w:rFonts w:hint="eastAsia"/>
                <w:sz w:val="24"/>
              </w:rPr>
              <w:t>公司在行业的市场占有率情况如何？</w:t>
            </w:r>
          </w:p>
          <w:p w:rsidR="00D57761" w:rsidRDefault="00D57761" w:rsidP="006155D0">
            <w:pPr>
              <w:widowControl/>
              <w:spacing w:afterLines="50" w:line="360" w:lineRule="auto"/>
              <w:ind w:firstLineChars="200" w:firstLine="480"/>
              <w:jc w:val="left"/>
              <w:rPr>
                <w:rFonts w:ascii="宋体" w:hAnsi="宋体"/>
                <w:sz w:val="24"/>
              </w:rPr>
            </w:pPr>
            <w:r w:rsidRPr="00D75075">
              <w:rPr>
                <w:rFonts w:hint="eastAsia"/>
                <w:sz w:val="24"/>
              </w:rPr>
              <w:t>公司在国内人造革合成革市场综合市场占有率大约为</w:t>
            </w:r>
            <w:r w:rsidRPr="00D75075">
              <w:rPr>
                <w:rFonts w:hint="eastAsia"/>
                <w:sz w:val="24"/>
              </w:rPr>
              <w:t>5%</w:t>
            </w:r>
            <w:r w:rsidRPr="00D75075">
              <w:rPr>
                <w:rFonts w:hint="eastAsia"/>
                <w:sz w:val="24"/>
              </w:rPr>
              <w:t>左右，部分细分市场占有率超过</w:t>
            </w:r>
            <w:r w:rsidRPr="00D75075">
              <w:rPr>
                <w:rFonts w:hint="eastAsia"/>
                <w:sz w:val="24"/>
              </w:rPr>
              <w:t>20%</w:t>
            </w:r>
            <w:r w:rsidRPr="00D75075">
              <w:rPr>
                <w:rFonts w:hint="eastAsia"/>
                <w:sz w:val="24"/>
              </w:rPr>
              <w:t>。</w:t>
            </w:r>
            <w:r w:rsidRPr="00556633">
              <w:rPr>
                <w:rFonts w:hint="eastAsia"/>
                <w:sz w:val="24"/>
              </w:rPr>
              <w:t>公司是目前国内专业研发生产生态功能性聚氨酯合成革规模最大的企业，</w:t>
            </w:r>
            <w:r>
              <w:rPr>
                <w:rFonts w:hint="eastAsia"/>
                <w:sz w:val="24"/>
              </w:rPr>
              <w:t>是</w:t>
            </w:r>
            <w:r w:rsidRPr="00207FE2">
              <w:rPr>
                <w:sz w:val="24"/>
              </w:rPr>
              <w:t>“</w:t>
            </w:r>
            <w:r w:rsidRPr="00207FE2">
              <w:rPr>
                <w:rFonts w:hint="eastAsia"/>
                <w:sz w:val="24"/>
              </w:rPr>
              <w:t>中国轻工业塑料行业（人造革合成革）十强企业</w:t>
            </w:r>
            <w:r w:rsidRPr="00207FE2">
              <w:rPr>
                <w:sz w:val="24"/>
              </w:rPr>
              <w:t>”</w:t>
            </w:r>
            <w:r w:rsidRPr="00207FE2">
              <w:rPr>
                <w:rFonts w:hint="eastAsia"/>
                <w:sz w:val="24"/>
              </w:rPr>
              <w:t>且综合排名第一</w:t>
            </w:r>
            <w:r>
              <w:rPr>
                <w:rFonts w:hint="eastAsia"/>
                <w:sz w:val="24"/>
              </w:rPr>
              <w:t>，是全国制造业单项冠军示范企业，行业地位突出。</w:t>
            </w:r>
          </w:p>
          <w:p w:rsidR="00523069" w:rsidRDefault="00DB5BB5" w:rsidP="006155D0">
            <w:pPr>
              <w:widowControl/>
              <w:spacing w:afterLines="50" w:line="360" w:lineRule="auto"/>
              <w:ind w:firstLineChars="200" w:firstLine="480"/>
              <w:jc w:val="left"/>
              <w:rPr>
                <w:rFonts w:ascii="宋体" w:hAnsi="宋体"/>
                <w:sz w:val="24"/>
              </w:rPr>
            </w:pPr>
            <w:r>
              <w:rPr>
                <w:rFonts w:ascii="宋体" w:hAnsi="宋体" w:hint="eastAsia"/>
                <w:sz w:val="24"/>
              </w:rPr>
              <w:lastRenderedPageBreak/>
              <w:t>1</w:t>
            </w:r>
            <w:r w:rsidR="00D57761">
              <w:rPr>
                <w:rFonts w:ascii="宋体" w:hAnsi="宋体" w:hint="eastAsia"/>
                <w:sz w:val="24"/>
              </w:rPr>
              <w:t>1</w:t>
            </w:r>
            <w:r w:rsidR="00523069">
              <w:rPr>
                <w:rFonts w:ascii="宋体" w:hAnsi="宋体" w:hint="eastAsia"/>
                <w:sz w:val="24"/>
              </w:rPr>
              <w:t>、</w:t>
            </w:r>
            <w:r w:rsidR="00451CA0">
              <w:rPr>
                <w:rFonts w:ascii="宋体" w:hAnsi="宋体" w:hint="eastAsia"/>
                <w:sz w:val="24"/>
              </w:rPr>
              <w:t>公司未来经营发展有什么规划？</w:t>
            </w:r>
          </w:p>
          <w:p w:rsidR="00451CA0" w:rsidRDefault="00A0417C" w:rsidP="006155D0">
            <w:pPr>
              <w:widowControl/>
              <w:spacing w:afterLines="50" w:line="360" w:lineRule="auto"/>
              <w:ind w:firstLineChars="200" w:firstLine="480"/>
              <w:jc w:val="left"/>
              <w:rPr>
                <w:rFonts w:ascii="宋体" w:hAnsi="宋体"/>
                <w:sz w:val="24"/>
              </w:rPr>
            </w:pPr>
            <w:r w:rsidRPr="00295B35">
              <w:rPr>
                <w:rFonts w:ascii="宋体" w:hAnsi="宋体" w:hint="eastAsia"/>
                <w:sz w:val="24"/>
              </w:rPr>
              <w:t>公司资产大、技术强，行业地位领先、品牌响亮</w:t>
            </w:r>
            <w:r>
              <w:rPr>
                <w:rFonts w:ascii="宋体" w:hAnsi="宋体" w:hint="eastAsia"/>
                <w:sz w:val="24"/>
              </w:rPr>
              <w:t>，</w:t>
            </w:r>
            <w:r w:rsidRPr="00295B35">
              <w:rPr>
                <w:rFonts w:ascii="宋体" w:hAnsi="宋体" w:hint="eastAsia"/>
                <w:sz w:val="24"/>
              </w:rPr>
              <w:t>将专注于主业，坚持专业化，同时公司</w:t>
            </w:r>
            <w:r>
              <w:rPr>
                <w:rFonts w:ascii="宋体" w:hAnsi="宋体" w:hint="eastAsia"/>
                <w:sz w:val="24"/>
              </w:rPr>
              <w:t>产品在很多新兴</w:t>
            </w:r>
            <w:r w:rsidRPr="00295B35">
              <w:rPr>
                <w:rFonts w:ascii="宋体" w:hAnsi="宋体" w:hint="eastAsia"/>
                <w:sz w:val="24"/>
              </w:rPr>
              <w:t>领域还有很大的发展空间</w:t>
            </w:r>
            <w:r>
              <w:rPr>
                <w:rFonts w:ascii="宋体" w:hAnsi="宋体" w:hint="eastAsia"/>
                <w:sz w:val="24"/>
              </w:rPr>
              <w:t>，</w:t>
            </w:r>
            <w:r w:rsidRPr="00295B35">
              <w:rPr>
                <w:rFonts w:ascii="宋体" w:hAnsi="宋体" w:hint="eastAsia"/>
                <w:sz w:val="24"/>
              </w:rPr>
              <w:t>未来公司将</w:t>
            </w:r>
            <w:r>
              <w:rPr>
                <w:rFonts w:ascii="宋体" w:hAnsi="宋体" w:hint="eastAsia"/>
                <w:sz w:val="24"/>
              </w:rPr>
              <w:t>主要</w:t>
            </w:r>
            <w:r w:rsidRPr="00295B35">
              <w:rPr>
                <w:rFonts w:ascii="宋体" w:hAnsi="宋体" w:hint="eastAsia"/>
                <w:sz w:val="24"/>
              </w:rPr>
              <w:t>聚焦聚氨酯复合新材料领域，充分发挥企业竞争优势，不断做大做强。</w:t>
            </w:r>
          </w:p>
          <w:p w:rsidR="00837158" w:rsidRDefault="00A0417C" w:rsidP="006155D0">
            <w:pPr>
              <w:widowControl/>
              <w:spacing w:afterLines="50" w:line="360" w:lineRule="auto"/>
              <w:ind w:firstLineChars="200" w:firstLine="480"/>
              <w:jc w:val="left"/>
              <w:rPr>
                <w:rFonts w:ascii="宋体" w:hAnsi="宋体"/>
                <w:sz w:val="24"/>
              </w:rPr>
            </w:pPr>
            <w:r>
              <w:rPr>
                <w:rFonts w:ascii="宋体" w:hAnsi="宋体" w:hint="eastAsia"/>
                <w:sz w:val="24"/>
              </w:rPr>
              <w:t>1</w:t>
            </w:r>
            <w:r w:rsidR="00D57761">
              <w:rPr>
                <w:rFonts w:ascii="宋体" w:hAnsi="宋体" w:hint="eastAsia"/>
                <w:sz w:val="24"/>
              </w:rPr>
              <w:t>2</w:t>
            </w:r>
            <w:r w:rsidR="00837158">
              <w:rPr>
                <w:rFonts w:ascii="宋体" w:hAnsi="宋体" w:hint="eastAsia"/>
                <w:sz w:val="24"/>
              </w:rPr>
              <w:t>、公司前五大客户的占比情况？</w:t>
            </w:r>
          </w:p>
          <w:p w:rsidR="00837158" w:rsidRPr="00837158" w:rsidRDefault="00837158" w:rsidP="006155D0">
            <w:pPr>
              <w:widowControl/>
              <w:spacing w:afterLines="50" w:line="360" w:lineRule="auto"/>
              <w:ind w:firstLineChars="200" w:firstLine="480"/>
              <w:jc w:val="left"/>
              <w:rPr>
                <w:rFonts w:ascii="宋体" w:hAnsi="宋体"/>
                <w:sz w:val="24"/>
              </w:rPr>
            </w:pPr>
            <w:r>
              <w:rPr>
                <w:rFonts w:ascii="宋体" w:hAnsi="宋体" w:hint="eastAsia"/>
                <w:sz w:val="24"/>
              </w:rPr>
              <w:t>公司前五大客户</w:t>
            </w:r>
            <w:r w:rsidR="00A0417C">
              <w:rPr>
                <w:rFonts w:ascii="宋体" w:hAnsi="宋体" w:hint="eastAsia"/>
                <w:sz w:val="24"/>
              </w:rPr>
              <w:t>销售额</w:t>
            </w:r>
            <w:r>
              <w:rPr>
                <w:rFonts w:ascii="宋体" w:hAnsi="宋体" w:hint="eastAsia"/>
                <w:sz w:val="24"/>
              </w:rPr>
              <w:t>占比不超过20%。</w:t>
            </w:r>
          </w:p>
          <w:p w:rsidR="00451CA0" w:rsidRDefault="00D57761" w:rsidP="006155D0">
            <w:pPr>
              <w:widowControl/>
              <w:spacing w:afterLines="50" w:line="360" w:lineRule="auto"/>
              <w:ind w:firstLineChars="200" w:firstLine="480"/>
              <w:jc w:val="left"/>
              <w:rPr>
                <w:rFonts w:ascii="宋体" w:hAnsi="宋体"/>
                <w:sz w:val="24"/>
              </w:rPr>
            </w:pPr>
            <w:r>
              <w:rPr>
                <w:rFonts w:ascii="宋体" w:hAnsi="宋体" w:hint="eastAsia"/>
                <w:sz w:val="24"/>
              </w:rPr>
              <w:t>13</w:t>
            </w:r>
            <w:r w:rsidR="00451CA0">
              <w:rPr>
                <w:rFonts w:ascii="宋体" w:hAnsi="宋体" w:hint="eastAsia"/>
                <w:sz w:val="24"/>
              </w:rPr>
              <w:t>、公司上市多年，为什么不进行再融资操作？</w:t>
            </w:r>
          </w:p>
          <w:p w:rsidR="00451CA0" w:rsidRDefault="00A0417C" w:rsidP="006155D0">
            <w:pPr>
              <w:widowControl/>
              <w:spacing w:afterLines="50" w:line="360" w:lineRule="auto"/>
              <w:ind w:firstLineChars="200" w:firstLine="480"/>
              <w:jc w:val="left"/>
              <w:rPr>
                <w:rFonts w:ascii="宋体" w:hAnsi="宋体"/>
                <w:sz w:val="24"/>
              </w:rPr>
            </w:pPr>
            <w:r>
              <w:rPr>
                <w:rFonts w:ascii="宋体" w:hAnsi="宋体" w:hint="eastAsia"/>
                <w:sz w:val="24"/>
              </w:rPr>
              <w:t>上市以来，公司未在资本市场进行融资，主要原因：</w:t>
            </w:r>
            <w:r w:rsidRPr="00D9017F">
              <w:rPr>
                <w:rFonts w:ascii="宋体" w:hAnsi="宋体" w:hint="eastAsia"/>
                <w:sz w:val="24"/>
              </w:rPr>
              <w:t>一是</w:t>
            </w:r>
            <w:r>
              <w:rPr>
                <w:rFonts w:ascii="宋体" w:hAnsi="宋体" w:hint="eastAsia"/>
                <w:sz w:val="24"/>
              </w:rPr>
              <w:t>公司在现金流方面比较充足</w:t>
            </w:r>
            <w:r w:rsidRPr="00D9017F">
              <w:rPr>
                <w:rFonts w:ascii="宋体" w:hAnsi="宋体" w:hint="eastAsia"/>
                <w:sz w:val="24"/>
              </w:rPr>
              <w:t>；二是银行的债务性融资也很方便；三是</w:t>
            </w:r>
            <w:r>
              <w:rPr>
                <w:rFonts w:ascii="宋体" w:hAnsi="宋体" w:hint="eastAsia"/>
                <w:sz w:val="24"/>
              </w:rPr>
              <w:t>考虑到公司</w:t>
            </w:r>
            <w:r w:rsidRPr="00D9017F">
              <w:rPr>
                <w:rFonts w:ascii="宋体" w:hAnsi="宋体" w:hint="eastAsia"/>
                <w:sz w:val="24"/>
              </w:rPr>
              <w:t>的战略和资源条件要匹配，不能为了快而快，要好中求快。</w:t>
            </w:r>
            <w:r>
              <w:rPr>
                <w:rFonts w:ascii="宋体" w:hAnsi="宋体" w:hint="eastAsia"/>
                <w:sz w:val="24"/>
              </w:rPr>
              <w:t>此外，公司的</w:t>
            </w:r>
            <w:r w:rsidRPr="00D9017F">
              <w:rPr>
                <w:rFonts w:ascii="宋体" w:hAnsi="宋体" w:hint="eastAsia"/>
                <w:sz w:val="24"/>
              </w:rPr>
              <w:t>股权</w:t>
            </w:r>
            <w:r>
              <w:rPr>
                <w:rFonts w:ascii="宋体" w:hAnsi="宋体" w:hint="eastAsia"/>
                <w:sz w:val="24"/>
              </w:rPr>
              <w:t>结构</w:t>
            </w:r>
            <w:r w:rsidRPr="00D9017F">
              <w:rPr>
                <w:rFonts w:ascii="宋体" w:hAnsi="宋体" w:hint="eastAsia"/>
                <w:sz w:val="24"/>
              </w:rPr>
              <w:t>较为分散，曾经</w:t>
            </w:r>
            <w:r>
              <w:rPr>
                <w:rFonts w:ascii="宋体" w:hAnsi="宋体" w:hint="eastAsia"/>
                <w:sz w:val="24"/>
              </w:rPr>
              <w:t>有过融资计划</w:t>
            </w:r>
            <w:r w:rsidRPr="00D9017F">
              <w:rPr>
                <w:rFonts w:ascii="宋体" w:hAnsi="宋体" w:hint="eastAsia"/>
                <w:sz w:val="24"/>
              </w:rPr>
              <w:t>，</w:t>
            </w:r>
            <w:r>
              <w:rPr>
                <w:rFonts w:ascii="宋体" w:hAnsi="宋体" w:hint="eastAsia"/>
                <w:sz w:val="24"/>
              </w:rPr>
              <w:t>后来因为创业板融资条件很严格，有的条件还未完全达到就暂时搁置了</w:t>
            </w:r>
            <w:bookmarkStart w:id="0" w:name="_GoBack"/>
            <w:bookmarkEnd w:id="0"/>
            <w:r>
              <w:rPr>
                <w:rFonts w:ascii="宋体" w:hAnsi="宋体" w:hint="eastAsia"/>
                <w:sz w:val="24"/>
              </w:rPr>
              <w:t>。</w:t>
            </w:r>
          </w:p>
          <w:p w:rsidR="00756D95" w:rsidRDefault="00D57761" w:rsidP="006155D0">
            <w:pPr>
              <w:widowControl/>
              <w:spacing w:afterLines="50" w:line="360" w:lineRule="auto"/>
              <w:ind w:firstLineChars="200" w:firstLine="480"/>
              <w:jc w:val="left"/>
              <w:rPr>
                <w:rFonts w:ascii="宋体" w:hAnsi="宋体"/>
                <w:sz w:val="24"/>
              </w:rPr>
            </w:pPr>
            <w:r>
              <w:rPr>
                <w:rFonts w:ascii="宋体" w:hAnsi="宋体" w:hint="eastAsia"/>
                <w:sz w:val="24"/>
              </w:rPr>
              <w:t>14</w:t>
            </w:r>
            <w:r w:rsidR="00756D95">
              <w:rPr>
                <w:rFonts w:ascii="宋体" w:hAnsi="宋体" w:hint="eastAsia"/>
                <w:sz w:val="24"/>
              </w:rPr>
              <w:t>、今年全年的业绩情况如何？</w:t>
            </w:r>
          </w:p>
          <w:p w:rsidR="00DC3E6D" w:rsidRDefault="00756D95" w:rsidP="006155D0">
            <w:pPr>
              <w:widowControl/>
              <w:spacing w:afterLines="50" w:line="360" w:lineRule="auto"/>
              <w:ind w:firstLineChars="200" w:firstLine="480"/>
              <w:jc w:val="left"/>
              <w:rPr>
                <w:rFonts w:ascii="宋体" w:hAnsi="宋体"/>
                <w:sz w:val="24"/>
              </w:rPr>
            </w:pPr>
            <w:r>
              <w:rPr>
                <w:rFonts w:ascii="宋体" w:hAnsi="宋体" w:hint="eastAsia"/>
                <w:sz w:val="24"/>
              </w:rPr>
              <w:t>公司持续努力推进产品和客户双转型、双升级，高附加值产品增加，大客户比重增加，产品市场开拓保持积极向好的局面，同时，受政府补助收入对当期损益的积极影响，预计今年的累计净利润与上年同期相比有较大幅度上涨</w:t>
            </w:r>
            <w:r w:rsidR="00837158">
              <w:rPr>
                <w:rFonts w:ascii="宋体" w:hAnsi="宋体" w:hint="eastAsia"/>
                <w:sz w:val="24"/>
              </w:rPr>
              <w:t>。</w:t>
            </w:r>
          </w:p>
          <w:p w:rsidR="006238A3" w:rsidRDefault="00C05334" w:rsidP="006155D0">
            <w:pPr>
              <w:widowControl/>
              <w:spacing w:afterLines="50" w:line="360" w:lineRule="auto"/>
              <w:ind w:firstLineChars="200" w:firstLine="480"/>
              <w:jc w:val="left"/>
              <w:rPr>
                <w:rFonts w:ascii="宋体" w:hAnsi="宋体"/>
                <w:sz w:val="24"/>
              </w:rPr>
            </w:pPr>
            <w:r>
              <w:rPr>
                <w:rFonts w:ascii="宋体" w:hAnsi="宋体" w:hint="eastAsia"/>
                <w:sz w:val="24"/>
              </w:rPr>
              <w:t xml:space="preserve">接待过程中，公司接待人员与投资者进行了充分的交流与沟通，严格按照有关制度规定，没有出现未公开重大信息泄露等情况，同时已按深交所要求签署调研《承诺书》。    </w:t>
            </w:r>
          </w:p>
        </w:tc>
      </w:tr>
      <w:tr w:rsidR="006238A3" w:rsidTr="006155D0">
        <w:trPr>
          <w:trHeight w:val="437"/>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480" w:lineRule="auto"/>
              <w:jc w:val="center"/>
              <w:rPr>
                <w:rFonts w:ascii="宋体" w:hAnsi="宋体"/>
                <w:bCs/>
                <w:iCs/>
                <w:color w:val="000000"/>
                <w:sz w:val="24"/>
              </w:rPr>
            </w:pPr>
            <w:r>
              <w:rPr>
                <w:rFonts w:ascii="宋体" w:hAnsi="宋体" w:hint="eastAsia"/>
                <w:bCs/>
                <w:iCs/>
                <w:color w:val="000000"/>
                <w:sz w:val="24"/>
              </w:rPr>
              <w:lastRenderedPageBreak/>
              <w:t>附件清单（如有）</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360" w:lineRule="auto"/>
              <w:rPr>
                <w:rFonts w:ascii="宋体" w:hAnsi="宋体"/>
                <w:bCs/>
                <w:iCs/>
                <w:color w:val="000000"/>
                <w:sz w:val="24"/>
              </w:rPr>
            </w:pPr>
            <w:r>
              <w:rPr>
                <w:rFonts w:ascii="宋体" w:hAnsi="宋体" w:hint="eastAsia"/>
                <w:bCs/>
                <w:iCs/>
                <w:color w:val="000000"/>
                <w:sz w:val="24"/>
              </w:rPr>
              <w:t>无</w:t>
            </w:r>
          </w:p>
        </w:tc>
      </w:tr>
      <w:tr w:rsidR="006238A3" w:rsidTr="006155D0">
        <w:trPr>
          <w:trHeight w:val="562"/>
          <w:jc w:val="center"/>
        </w:trPr>
        <w:tc>
          <w:tcPr>
            <w:tcW w:w="2050" w:type="dxa"/>
            <w:tcBorders>
              <w:top w:val="single" w:sz="4" w:space="0" w:color="auto"/>
              <w:left w:val="single" w:sz="4" w:space="0" w:color="auto"/>
              <w:bottom w:val="single" w:sz="4" w:space="0" w:color="auto"/>
              <w:right w:val="single" w:sz="4" w:space="0" w:color="auto"/>
            </w:tcBorders>
            <w:vAlign w:val="center"/>
          </w:tcPr>
          <w:p w:rsidR="006238A3" w:rsidRDefault="00C05334">
            <w:pPr>
              <w:spacing w:line="480" w:lineRule="auto"/>
              <w:jc w:val="center"/>
              <w:rPr>
                <w:rFonts w:ascii="宋体" w:hAnsi="宋体"/>
                <w:bCs/>
                <w:iCs/>
                <w:color w:val="000000"/>
                <w:sz w:val="24"/>
              </w:rPr>
            </w:pPr>
            <w:r>
              <w:rPr>
                <w:rFonts w:ascii="宋体" w:hAnsi="宋体" w:hint="eastAsia"/>
                <w:bCs/>
                <w:iCs/>
                <w:color w:val="000000"/>
                <w:sz w:val="24"/>
              </w:rPr>
              <w:t>日期</w:t>
            </w:r>
          </w:p>
        </w:tc>
        <w:tc>
          <w:tcPr>
            <w:tcW w:w="6756" w:type="dxa"/>
            <w:tcBorders>
              <w:top w:val="single" w:sz="4" w:space="0" w:color="auto"/>
              <w:left w:val="single" w:sz="4" w:space="0" w:color="auto"/>
              <w:bottom w:val="single" w:sz="4" w:space="0" w:color="auto"/>
              <w:right w:val="single" w:sz="4" w:space="0" w:color="auto"/>
            </w:tcBorders>
            <w:vAlign w:val="center"/>
          </w:tcPr>
          <w:p w:rsidR="006238A3" w:rsidRDefault="00C05334" w:rsidP="00A0417C">
            <w:pPr>
              <w:spacing w:line="360" w:lineRule="auto"/>
              <w:jc w:val="left"/>
              <w:rPr>
                <w:rFonts w:ascii="宋体" w:hAnsi="宋体"/>
                <w:bCs/>
                <w:iCs/>
                <w:color w:val="000000"/>
                <w:sz w:val="24"/>
              </w:rPr>
            </w:pPr>
            <w:r>
              <w:rPr>
                <w:rFonts w:ascii="宋体" w:hAnsi="宋体" w:hint="eastAsia"/>
                <w:bCs/>
                <w:iCs/>
                <w:color w:val="000000"/>
                <w:sz w:val="24"/>
              </w:rPr>
              <w:t>2019年</w:t>
            </w:r>
            <w:r w:rsidR="00837158">
              <w:rPr>
                <w:rFonts w:ascii="宋体" w:hAnsi="宋体" w:hint="eastAsia"/>
                <w:bCs/>
                <w:iCs/>
                <w:color w:val="000000"/>
                <w:sz w:val="24"/>
              </w:rPr>
              <w:t>11</w:t>
            </w:r>
            <w:r>
              <w:rPr>
                <w:rFonts w:ascii="宋体" w:hAnsi="宋体" w:hint="eastAsia"/>
                <w:bCs/>
                <w:iCs/>
                <w:color w:val="000000"/>
                <w:sz w:val="24"/>
              </w:rPr>
              <w:t>月</w:t>
            </w:r>
            <w:r w:rsidR="00837158">
              <w:rPr>
                <w:rFonts w:ascii="宋体" w:hAnsi="宋体" w:hint="eastAsia"/>
                <w:bCs/>
                <w:iCs/>
                <w:color w:val="000000"/>
                <w:sz w:val="24"/>
              </w:rPr>
              <w:t>2</w:t>
            </w:r>
            <w:r w:rsidR="00A0417C">
              <w:rPr>
                <w:rFonts w:ascii="宋体" w:hAnsi="宋体" w:hint="eastAsia"/>
                <w:bCs/>
                <w:iCs/>
                <w:color w:val="000000"/>
                <w:sz w:val="24"/>
              </w:rPr>
              <w:t>6</w:t>
            </w:r>
            <w:r>
              <w:rPr>
                <w:rFonts w:ascii="宋体" w:hAnsi="宋体" w:hint="eastAsia"/>
                <w:bCs/>
                <w:iCs/>
                <w:color w:val="000000"/>
                <w:sz w:val="24"/>
              </w:rPr>
              <w:t>日</w:t>
            </w:r>
          </w:p>
        </w:tc>
      </w:tr>
    </w:tbl>
    <w:p w:rsidR="006238A3" w:rsidRDefault="006238A3"/>
    <w:sectPr w:rsidR="006238A3" w:rsidSect="006238A3">
      <w:headerReference w:type="default" r:id="rId9"/>
      <w:pgSz w:w="11906" w:h="16838"/>
      <w:pgMar w:top="1701" w:right="1701" w:bottom="170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263" w:rsidRDefault="00B13263" w:rsidP="006238A3">
      <w:r>
        <w:separator/>
      </w:r>
    </w:p>
  </w:endnote>
  <w:endnote w:type="continuationSeparator" w:id="1">
    <w:p w:rsidR="00B13263" w:rsidRDefault="00B13263" w:rsidP="0062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263" w:rsidRDefault="00B13263" w:rsidP="006238A3">
      <w:r>
        <w:separator/>
      </w:r>
    </w:p>
  </w:footnote>
  <w:footnote w:type="continuationSeparator" w:id="1">
    <w:p w:rsidR="00B13263" w:rsidRDefault="00B13263" w:rsidP="00623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A3" w:rsidRDefault="006238A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E1EB96"/>
    <w:multiLevelType w:val="singleLevel"/>
    <w:tmpl w:val="90E1EB96"/>
    <w:lvl w:ilvl="0">
      <w:start w:val="2"/>
      <w:numFmt w:val="decimal"/>
      <w:suff w:val="nothing"/>
      <w:lvlText w:val="%1、"/>
      <w:lvlJc w:val="left"/>
    </w:lvl>
  </w:abstractNum>
  <w:abstractNum w:abstractNumId="1">
    <w:nsid w:val="002EB9BD"/>
    <w:multiLevelType w:val="singleLevel"/>
    <w:tmpl w:val="002EB9BD"/>
    <w:lvl w:ilvl="0">
      <w:start w:val="1"/>
      <w:numFmt w:val="decimal"/>
      <w:suff w:val="space"/>
      <w:lvlText w:val="%1、"/>
      <w:lvlJc w:val="left"/>
    </w:lvl>
  </w:abstractNum>
  <w:abstractNum w:abstractNumId="2">
    <w:nsid w:val="3140B610"/>
    <w:multiLevelType w:val="singleLevel"/>
    <w:tmpl w:val="3140B610"/>
    <w:lvl w:ilvl="0">
      <w:start w:val="9"/>
      <w:numFmt w:val="decimal"/>
      <w:suff w:val="nothing"/>
      <w:lvlText w:val="%1、"/>
      <w:lvlJc w:val="left"/>
    </w:lvl>
  </w:abstractNum>
  <w:abstractNum w:abstractNumId="3">
    <w:nsid w:val="479855A3"/>
    <w:multiLevelType w:val="hybridMultilevel"/>
    <w:tmpl w:val="5A10819C"/>
    <w:lvl w:ilvl="0" w:tplc="F41ED2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AF1306"/>
    <w:multiLevelType w:val="hybridMultilevel"/>
    <w:tmpl w:val="E880F2DC"/>
    <w:lvl w:ilvl="0" w:tplc="27DC6700">
      <w:start w:val="1"/>
      <w:numFmt w:val="decimal"/>
      <w:lvlText w:val="%1、"/>
      <w:lvlJc w:val="left"/>
      <w:pPr>
        <w:ind w:left="720" w:hanging="360"/>
      </w:pPr>
      <w:rPr>
        <w:rFonts w:ascii="宋体"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06CE"/>
    <w:rsid w:val="00010D9A"/>
    <w:rsid w:val="000144E2"/>
    <w:rsid w:val="00017B9E"/>
    <w:rsid w:val="00017FCE"/>
    <w:rsid w:val="00020134"/>
    <w:rsid w:val="000230F8"/>
    <w:rsid w:val="0003003E"/>
    <w:rsid w:val="00031D2E"/>
    <w:rsid w:val="0003258E"/>
    <w:rsid w:val="000327A9"/>
    <w:rsid w:val="00034298"/>
    <w:rsid w:val="00034E78"/>
    <w:rsid w:val="0004000D"/>
    <w:rsid w:val="00040947"/>
    <w:rsid w:val="000427CF"/>
    <w:rsid w:val="00043246"/>
    <w:rsid w:val="00051427"/>
    <w:rsid w:val="00051D80"/>
    <w:rsid w:val="0005260D"/>
    <w:rsid w:val="00052B5C"/>
    <w:rsid w:val="00053CF2"/>
    <w:rsid w:val="00054165"/>
    <w:rsid w:val="00060E20"/>
    <w:rsid w:val="00061705"/>
    <w:rsid w:val="00067C20"/>
    <w:rsid w:val="00072D4B"/>
    <w:rsid w:val="00073285"/>
    <w:rsid w:val="0007601B"/>
    <w:rsid w:val="00077E2A"/>
    <w:rsid w:val="000804FC"/>
    <w:rsid w:val="00081E0E"/>
    <w:rsid w:val="000877C3"/>
    <w:rsid w:val="000935D7"/>
    <w:rsid w:val="00093E84"/>
    <w:rsid w:val="00096457"/>
    <w:rsid w:val="000A5927"/>
    <w:rsid w:val="000A5D55"/>
    <w:rsid w:val="000A67DB"/>
    <w:rsid w:val="000B0BE4"/>
    <w:rsid w:val="000B485F"/>
    <w:rsid w:val="000B50CA"/>
    <w:rsid w:val="000C25F6"/>
    <w:rsid w:val="000C493A"/>
    <w:rsid w:val="000C5BAD"/>
    <w:rsid w:val="000C7DF4"/>
    <w:rsid w:val="000D5085"/>
    <w:rsid w:val="000E1DBF"/>
    <w:rsid w:val="000E2475"/>
    <w:rsid w:val="000E2A4B"/>
    <w:rsid w:val="000E4FBA"/>
    <w:rsid w:val="000E5E74"/>
    <w:rsid w:val="000E616F"/>
    <w:rsid w:val="000F2538"/>
    <w:rsid w:val="000F5198"/>
    <w:rsid w:val="000F55E8"/>
    <w:rsid w:val="000F5CB0"/>
    <w:rsid w:val="000F6379"/>
    <w:rsid w:val="000F69E6"/>
    <w:rsid w:val="000F6CB4"/>
    <w:rsid w:val="000F7EF3"/>
    <w:rsid w:val="0010054B"/>
    <w:rsid w:val="00100D50"/>
    <w:rsid w:val="001068C1"/>
    <w:rsid w:val="00112FB9"/>
    <w:rsid w:val="00114FA0"/>
    <w:rsid w:val="001150A9"/>
    <w:rsid w:val="00131248"/>
    <w:rsid w:val="001326A9"/>
    <w:rsid w:val="001339A1"/>
    <w:rsid w:val="00136BD2"/>
    <w:rsid w:val="001456B2"/>
    <w:rsid w:val="0014649D"/>
    <w:rsid w:val="00147313"/>
    <w:rsid w:val="00153EBD"/>
    <w:rsid w:val="00157FCD"/>
    <w:rsid w:val="0016041B"/>
    <w:rsid w:val="00164360"/>
    <w:rsid w:val="001655C5"/>
    <w:rsid w:val="00171719"/>
    <w:rsid w:val="0017432A"/>
    <w:rsid w:val="001745DD"/>
    <w:rsid w:val="00174DB6"/>
    <w:rsid w:val="001752F7"/>
    <w:rsid w:val="00175B9A"/>
    <w:rsid w:val="001862CC"/>
    <w:rsid w:val="00187E1A"/>
    <w:rsid w:val="00190667"/>
    <w:rsid w:val="0019269B"/>
    <w:rsid w:val="00192AFC"/>
    <w:rsid w:val="001957E5"/>
    <w:rsid w:val="00197407"/>
    <w:rsid w:val="001A21DE"/>
    <w:rsid w:val="001A2378"/>
    <w:rsid w:val="001A5D8F"/>
    <w:rsid w:val="001A64F0"/>
    <w:rsid w:val="001A6570"/>
    <w:rsid w:val="001A75D2"/>
    <w:rsid w:val="001B2D96"/>
    <w:rsid w:val="001B59E4"/>
    <w:rsid w:val="001B7627"/>
    <w:rsid w:val="001C1251"/>
    <w:rsid w:val="001C14A3"/>
    <w:rsid w:val="001C1DED"/>
    <w:rsid w:val="001C2383"/>
    <w:rsid w:val="001C5924"/>
    <w:rsid w:val="001C724D"/>
    <w:rsid w:val="001D13CF"/>
    <w:rsid w:val="001D28D5"/>
    <w:rsid w:val="001D433B"/>
    <w:rsid w:val="001D4410"/>
    <w:rsid w:val="001D4C85"/>
    <w:rsid w:val="001D4EC4"/>
    <w:rsid w:val="001E36B4"/>
    <w:rsid w:val="001E4DCA"/>
    <w:rsid w:val="001F0BA7"/>
    <w:rsid w:val="001F1924"/>
    <w:rsid w:val="001F1E1B"/>
    <w:rsid w:val="001F547C"/>
    <w:rsid w:val="001F70A9"/>
    <w:rsid w:val="00200BAB"/>
    <w:rsid w:val="00202365"/>
    <w:rsid w:val="00203FCB"/>
    <w:rsid w:val="00204649"/>
    <w:rsid w:val="00205EC4"/>
    <w:rsid w:val="00206BC2"/>
    <w:rsid w:val="00207FE2"/>
    <w:rsid w:val="002100DF"/>
    <w:rsid w:val="00210A2E"/>
    <w:rsid w:val="00210E94"/>
    <w:rsid w:val="00210EBF"/>
    <w:rsid w:val="0021126D"/>
    <w:rsid w:val="002141F3"/>
    <w:rsid w:val="00214772"/>
    <w:rsid w:val="002147CC"/>
    <w:rsid w:val="00214E1D"/>
    <w:rsid w:val="00215530"/>
    <w:rsid w:val="00216E3E"/>
    <w:rsid w:val="0021715E"/>
    <w:rsid w:val="00220C0B"/>
    <w:rsid w:val="0022394C"/>
    <w:rsid w:val="0022446D"/>
    <w:rsid w:val="00231245"/>
    <w:rsid w:val="002339EA"/>
    <w:rsid w:val="0023767F"/>
    <w:rsid w:val="00241E7B"/>
    <w:rsid w:val="00244601"/>
    <w:rsid w:val="00244C65"/>
    <w:rsid w:val="00247743"/>
    <w:rsid w:val="002477AB"/>
    <w:rsid w:val="0025035E"/>
    <w:rsid w:val="00250F7B"/>
    <w:rsid w:val="00253FB2"/>
    <w:rsid w:val="00254DD4"/>
    <w:rsid w:val="002561E8"/>
    <w:rsid w:val="0025625F"/>
    <w:rsid w:val="002629C4"/>
    <w:rsid w:val="00263623"/>
    <w:rsid w:val="00264C6D"/>
    <w:rsid w:val="00266DA3"/>
    <w:rsid w:val="0027104C"/>
    <w:rsid w:val="0027269C"/>
    <w:rsid w:val="002748A6"/>
    <w:rsid w:val="002806A4"/>
    <w:rsid w:val="002835DB"/>
    <w:rsid w:val="002864C5"/>
    <w:rsid w:val="00291A3E"/>
    <w:rsid w:val="002959C4"/>
    <w:rsid w:val="0029608E"/>
    <w:rsid w:val="00297BD4"/>
    <w:rsid w:val="002A4C19"/>
    <w:rsid w:val="002A4CFC"/>
    <w:rsid w:val="002A6074"/>
    <w:rsid w:val="002B1918"/>
    <w:rsid w:val="002B2498"/>
    <w:rsid w:val="002B3AE1"/>
    <w:rsid w:val="002B48D5"/>
    <w:rsid w:val="002C034B"/>
    <w:rsid w:val="002C1C5D"/>
    <w:rsid w:val="002C2FED"/>
    <w:rsid w:val="002D2419"/>
    <w:rsid w:val="002D3069"/>
    <w:rsid w:val="002D65D8"/>
    <w:rsid w:val="002D6843"/>
    <w:rsid w:val="002D6FC8"/>
    <w:rsid w:val="002D7F6A"/>
    <w:rsid w:val="002E6438"/>
    <w:rsid w:val="002E7625"/>
    <w:rsid w:val="002F5F17"/>
    <w:rsid w:val="00305482"/>
    <w:rsid w:val="003061B3"/>
    <w:rsid w:val="003110DE"/>
    <w:rsid w:val="0031444C"/>
    <w:rsid w:val="003144E6"/>
    <w:rsid w:val="00314C8F"/>
    <w:rsid w:val="003160F9"/>
    <w:rsid w:val="00316F6C"/>
    <w:rsid w:val="00320062"/>
    <w:rsid w:val="003212C8"/>
    <w:rsid w:val="00322897"/>
    <w:rsid w:val="00323844"/>
    <w:rsid w:val="00324AEA"/>
    <w:rsid w:val="00325BE5"/>
    <w:rsid w:val="00325E21"/>
    <w:rsid w:val="00326923"/>
    <w:rsid w:val="003302D8"/>
    <w:rsid w:val="003325C4"/>
    <w:rsid w:val="003331AB"/>
    <w:rsid w:val="0033498E"/>
    <w:rsid w:val="0033547F"/>
    <w:rsid w:val="00335620"/>
    <w:rsid w:val="00337C97"/>
    <w:rsid w:val="00341B73"/>
    <w:rsid w:val="0034568B"/>
    <w:rsid w:val="00346193"/>
    <w:rsid w:val="003530E4"/>
    <w:rsid w:val="0035317C"/>
    <w:rsid w:val="00355566"/>
    <w:rsid w:val="00355DF2"/>
    <w:rsid w:val="00356131"/>
    <w:rsid w:val="003562DC"/>
    <w:rsid w:val="00356C37"/>
    <w:rsid w:val="00360934"/>
    <w:rsid w:val="0036132C"/>
    <w:rsid w:val="00361DEE"/>
    <w:rsid w:val="00362A6A"/>
    <w:rsid w:val="003726F4"/>
    <w:rsid w:val="00372E51"/>
    <w:rsid w:val="00374B99"/>
    <w:rsid w:val="00376599"/>
    <w:rsid w:val="00377F5F"/>
    <w:rsid w:val="00380C21"/>
    <w:rsid w:val="0038248F"/>
    <w:rsid w:val="003837AF"/>
    <w:rsid w:val="003856A7"/>
    <w:rsid w:val="00386011"/>
    <w:rsid w:val="00386CDE"/>
    <w:rsid w:val="00391562"/>
    <w:rsid w:val="00392B84"/>
    <w:rsid w:val="0039626B"/>
    <w:rsid w:val="00396C75"/>
    <w:rsid w:val="00397417"/>
    <w:rsid w:val="003A3A49"/>
    <w:rsid w:val="003A3F54"/>
    <w:rsid w:val="003C1AD1"/>
    <w:rsid w:val="003C2057"/>
    <w:rsid w:val="003C30F8"/>
    <w:rsid w:val="003D3D59"/>
    <w:rsid w:val="003D58AF"/>
    <w:rsid w:val="003D64FC"/>
    <w:rsid w:val="003E1DB0"/>
    <w:rsid w:val="003E3BA8"/>
    <w:rsid w:val="003E5780"/>
    <w:rsid w:val="003E59E7"/>
    <w:rsid w:val="003E5C5D"/>
    <w:rsid w:val="003E61AC"/>
    <w:rsid w:val="003F4127"/>
    <w:rsid w:val="003F43C7"/>
    <w:rsid w:val="003F5334"/>
    <w:rsid w:val="003F7498"/>
    <w:rsid w:val="00400F91"/>
    <w:rsid w:val="0040111E"/>
    <w:rsid w:val="00402F4A"/>
    <w:rsid w:val="00405D2D"/>
    <w:rsid w:val="00412A7D"/>
    <w:rsid w:val="00412B6A"/>
    <w:rsid w:val="004166F9"/>
    <w:rsid w:val="0041696E"/>
    <w:rsid w:val="00422F7A"/>
    <w:rsid w:val="00423525"/>
    <w:rsid w:val="00425277"/>
    <w:rsid w:val="00426184"/>
    <w:rsid w:val="00430CAF"/>
    <w:rsid w:val="00432C11"/>
    <w:rsid w:val="00435BDB"/>
    <w:rsid w:val="004372E5"/>
    <w:rsid w:val="00437312"/>
    <w:rsid w:val="00437844"/>
    <w:rsid w:val="004425E2"/>
    <w:rsid w:val="00442DC5"/>
    <w:rsid w:val="00443D95"/>
    <w:rsid w:val="004466BA"/>
    <w:rsid w:val="0045095D"/>
    <w:rsid w:val="00451196"/>
    <w:rsid w:val="0045120D"/>
    <w:rsid w:val="00451425"/>
    <w:rsid w:val="00451CA0"/>
    <w:rsid w:val="00452D74"/>
    <w:rsid w:val="00453F97"/>
    <w:rsid w:val="00455501"/>
    <w:rsid w:val="00456498"/>
    <w:rsid w:val="0046588D"/>
    <w:rsid w:val="0046613F"/>
    <w:rsid w:val="00466F6B"/>
    <w:rsid w:val="0046783C"/>
    <w:rsid w:val="0047092A"/>
    <w:rsid w:val="00475E3F"/>
    <w:rsid w:val="00476C8C"/>
    <w:rsid w:val="00480097"/>
    <w:rsid w:val="004810E8"/>
    <w:rsid w:val="00481A85"/>
    <w:rsid w:val="004830A1"/>
    <w:rsid w:val="0048406D"/>
    <w:rsid w:val="0048415D"/>
    <w:rsid w:val="00484385"/>
    <w:rsid w:val="00484B7E"/>
    <w:rsid w:val="00490DD8"/>
    <w:rsid w:val="00492D51"/>
    <w:rsid w:val="00492E34"/>
    <w:rsid w:val="0049343B"/>
    <w:rsid w:val="00496BD8"/>
    <w:rsid w:val="00497316"/>
    <w:rsid w:val="00497710"/>
    <w:rsid w:val="004A0DC6"/>
    <w:rsid w:val="004A0E50"/>
    <w:rsid w:val="004A1C77"/>
    <w:rsid w:val="004A3131"/>
    <w:rsid w:val="004A46D6"/>
    <w:rsid w:val="004B07FA"/>
    <w:rsid w:val="004B1D88"/>
    <w:rsid w:val="004B378E"/>
    <w:rsid w:val="004B7D1F"/>
    <w:rsid w:val="004C0A7D"/>
    <w:rsid w:val="004C19A3"/>
    <w:rsid w:val="004C5507"/>
    <w:rsid w:val="004C6641"/>
    <w:rsid w:val="004C7EB7"/>
    <w:rsid w:val="004D3EBD"/>
    <w:rsid w:val="004D66D1"/>
    <w:rsid w:val="004D77D8"/>
    <w:rsid w:val="004E05BD"/>
    <w:rsid w:val="004E0DB1"/>
    <w:rsid w:val="004E6E3B"/>
    <w:rsid w:val="004F38D0"/>
    <w:rsid w:val="004F69C4"/>
    <w:rsid w:val="0050014E"/>
    <w:rsid w:val="00502A92"/>
    <w:rsid w:val="00512A6D"/>
    <w:rsid w:val="0052150B"/>
    <w:rsid w:val="00523069"/>
    <w:rsid w:val="005232BE"/>
    <w:rsid w:val="00526537"/>
    <w:rsid w:val="00526D12"/>
    <w:rsid w:val="00530D14"/>
    <w:rsid w:val="00531EDD"/>
    <w:rsid w:val="00532151"/>
    <w:rsid w:val="00533558"/>
    <w:rsid w:val="00536D35"/>
    <w:rsid w:val="00536DCA"/>
    <w:rsid w:val="00537393"/>
    <w:rsid w:val="0053776F"/>
    <w:rsid w:val="005424B2"/>
    <w:rsid w:val="00542E49"/>
    <w:rsid w:val="005512A7"/>
    <w:rsid w:val="00551C15"/>
    <w:rsid w:val="00553A85"/>
    <w:rsid w:val="00556357"/>
    <w:rsid w:val="00556633"/>
    <w:rsid w:val="00557C53"/>
    <w:rsid w:val="005601B5"/>
    <w:rsid w:val="00561777"/>
    <w:rsid w:val="00563744"/>
    <w:rsid w:val="0056484E"/>
    <w:rsid w:val="00566ACB"/>
    <w:rsid w:val="005746D0"/>
    <w:rsid w:val="00575F0D"/>
    <w:rsid w:val="00576BAF"/>
    <w:rsid w:val="00576C08"/>
    <w:rsid w:val="00584935"/>
    <w:rsid w:val="005862CF"/>
    <w:rsid w:val="005870A2"/>
    <w:rsid w:val="00590C13"/>
    <w:rsid w:val="0059457C"/>
    <w:rsid w:val="005947B2"/>
    <w:rsid w:val="0059667B"/>
    <w:rsid w:val="005A0932"/>
    <w:rsid w:val="005A0FDB"/>
    <w:rsid w:val="005A33F8"/>
    <w:rsid w:val="005A481F"/>
    <w:rsid w:val="005A4A86"/>
    <w:rsid w:val="005A61B9"/>
    <w:rsid w:val="005A783D"/>
    <w:rsid w:val="005A7FE4"/>
    <w:rsid w:val="005B130A"/>
    <w:rsid w:val="005B779E"/>
    <w:rsid w:val="005B79E2"/>
    <w:rsid w:val="005C203E"/>
    <w:rsid w:val="005C5BF7"/>
    <w:rsid w:val="005D215B"/>
    <w:rsid w:val="005D3991"/>
    <w:rsid w:val="005D414F"/>
    <w:rsid w:val="005D76A0"/>
    <w:rsid w:val="005D78CD"/>
    <w:rsid w:val="005D7A03"/>
    <w:rsid w:val="005D7A40"/>
    <w:rsid w:val="005E3254"/>
    <w:rsid w:val="005E7DC7"/>
    <w:rsid w:val="00600240"/>
    <w:rsid w:val="00600602"/>
    <w:rsid w:val="00600821"/>
    <w:rsid w:val="006008EF"/>
    <w:rsid w:val="0060265A"/>
    <w:rsid w:val="00602CD8"/>
    <w:rsid w:val="006045E0"/>
    <w:rsid w:val="0061366D"/>
    <w:rsid w:val="006138C8"/>
    <w:rsid w:val="006148BB"/>
    <w:rsid w:val="006148DC"/>
    <w:rsid w:val="006155D0"/>
    <w:rsid w:val="00616088"/>
    <w:rsid w:val="006238A3"/>
    <w:rsid w:val="00623A9E"/>
    <w:rsid w:val="00624419"/>
    <w:rsid w:val="00624B64"/>
    <w:rsid w:val="00627883"/>
    <w:rsid w:val="00627DE6"/>
    <w:rsid w:val="00631300"/>
    <w:rsid w:val="00632529"/>
    <w:rsid w:val="00633F1A"/>
    <w:rsid w:val="00634EED"/>
    <w:rsid w:val="00634F24"/>
    <w:rsid w:val="00635187"/>
    <w:rsid w:val="00636229"/>
    <w:rsid w:val="00640209"/>
    <w:rsid w:val="00642F21"/>
    <w:rsid w:val="00642FB1"/>
    <w:rsid w:val="006434AE"/>
    <w:rsid w:val="006437A9"/>
    <w:rsid w:val="00643B59"/>
    <w:rsid w:val="00644F67"/>
    <w:rsid w:val="00646204"/>
    <w:rsid w:val="006468C7"/>
    <w:rsid w:val="00647408"/>
    <w:rsid w:val="0064788A"/>
    <w:rsid w:val="00647B8E"/>
    <w:rsid w:val="00647DA1"/>
    <w:rsid w:val="006506E1"/>
    <w:rsid w:val="006559F2"/>
    <w:rsid w:val="006572A3"/>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25E"/>
    <w:rsid w:val="006D2423"/>
    <w:rsid w:val="006D2E68"/>
    <w:rsid w:val="006D451A"/>
    <w:rsid w:val="006E0887"/>
    <w:rsid w:val="006E16C2"/>
    <w:rsid w:val="006E24E7"/>
    <w:rsid w:val="006E6C0F"/>
    <w:rsid w:val="006E75A6"/>
    <w:rsid w:val="006F1407"/>
    <w:rsid w:val="006F2C20"/>
    <w:rsid w:val="006F36FB"/>
    <w:rsid w:val="006F7815"/>
    <w:rsid w:val="0070035F"/>
    <w:rsid w:val="00701CEB"/>
    <w:rsid w:val="007053E5"/>
    <w:rsid w:val="00710486"/>
    <w:rsid w:val="00710F06"/>
    <w:rsid w:val="00712023"/>
    <w:rsid w:val="00712698"/>
    <w:rsid w:val="00714102"/>
    <w:rsid w:val="00714741"/>
    <w:rsid w:val="00714AA5"/>
    <w:rsid w:val="00715FA6"/>
    <w:rsid w:val="00716B3B"/>
    <w:rsid w:val="0072255F"/>
    <w:rsid w:val="00723468"/>
    <w:rsid w:val="00723FDD"/>
    <w:rsid w:val="007270F5"/>
    <w:rsid w:val="00727474"/>
    <w:rsid w:val="00730B40"/>
    <w:rsid w:val="00730B86"/>
    <w:rsid w:val="007313B8"/>
    <w:rsid w:val="007322AA"/>
    <w:rsid w:val="00732F14"/>
    <w:rsid w:val="00733EFA"/>
    <w:rsid w:val="00734C99"/>
    <w:rsid w:val="00734ED0"/>
    <w:rsid w:val="00741AEE"/>
    <w:rsid w:val="00741E65"/>
    <w:rsid w:val="00747AD2"/>
    <w:rsid w:val="007534C1"/>
    <w:rsid w:val="00754D5E"/>
    <w:rsid w:val="00756D95"/>
    <w:rsid w:val="00757D4B"/>
    <w:rsid w:val="00762B66"/>
    <w:rsid w:val="00765332"/>
    <w:rsid w:val="00766670"/>
    <w:rsid w:val="0077084B"/>
    <w:rsid w:val="0077107D"/>
    <w:rsid w:val="0077216E"/>
    <w:rsid w:val="00772202"/>
    <w:rsid w:val="0077604F"/>
    <w:rsid w:val="00777512"/>
    <w:rsid w:val="00777FBD"/>
    <w:rsid w:val="007831A9"/>
    <w:rsid w:val="00783721"/>
    <w:rsid w:val="00783EE3"/>
    <w:rsid w:val="00785837"/>
    <w:rsid w:val="00785EFB"/>
    <w:rsid w:val="00794024"/>
    <w:rsid w:val="00794D2D"/>
    <w:rsid w:val="00794FDD"/>
    <w:rsid w:val="007B034A"/>
    <w:rsid w:val="007B06E4"/>
    <w:rsid w:val="007B1C6E"/>
    <w:rsid w:val="007B29D0"/>
    <w:rsid w:val="007B4F0E"/>
    <w:rsid w:val="007B7923"/>
    <w:rsid w:val="007C068D"/>
    <w:rsid w:val="007C0A32"/>
    <w:rsid w:val="007C342A"/>
    <w:rsid w:val="007C5833"/>
    <w:rsid w:val="007C6E22"/>
    <w:rsid w:val="007D5C5E"/>
    <w:rsid w:val="007E034D"/>
    <w:rsid w:val="007E05E6"/>
    <w:rsid w:val="007E366E"/>
    <w:rsid w:val="007E371C"/>
    <w:rsid w:val="007E42F9"/>
    <w:rsid w:val="007E42FD"/>
    <w:rsid w:val="007F20FE"/>
    <w:rsid w:val="007F5CBA"/>
    <w:rsid w:val="007F7289"/>
    <w:rsid w:val="007F7B13"/>
    <w:rsid w:val="0080470A"/>
    <w:rsid w:val="00806B72"/>
    <w:rsid w:val="00806DBD"/>
    <w:rsid w:val="00811A7D"/>
    <w:rsid w:val="00811DAB"/>
    <w:rsid w:val="008151A1"/>
    <w:rsid w:val="00816806"/>
    <w:rsid w:val="008179AB"/>
    <w:rsid w:val="00820506"/>
    <w:rsid w:val="008208D2"/>
    <w:rsid w:val="0082220B"/>
    <w:rsid w:val="0082388C"/>
    <w:rsid w:val="00825C87"/>
    <w:rsid w:val="0083034C"/>
    <w:rsid w:val="00830392"/>
    <w:rsid w:val="00831DB8"/>
    <w:rsid w:val="0083312E"/>
    <w:rsid w:val="00835602"/>
    <w:rsid w:val="00835C18"/>
    <w:rsid w:val="00837158"/>
    <w:rsid w:val="00843701"/>
    <w:rsid w:val="008515B8"/>
    <w:rsid w:val="00851C02"/>
    <w:rsid w:val="00854A40"/>
    <w:rsid w:val="00854BFC"/>
    <w:rsid w:val="00855AF3"/>
    <w:rsid w:val="00855D63"/>
    <w:rsid w:val="00862B11"/>
    <w:rsid w:val="00863F2E"/>
    <w:rsid w:val="00874EA5"/>
    <w:rsid w:val="00874F58"/>
    <w:rsid w:val="00881560"/>
    <w:rsid w:val="008840F7"/>
    <w:rsid w:val="00885C04"/>
    <w:rsid w:val="008903ED"/>
    <w:rsid w:val="00890564"/>
    <w:rsid w:val="00892AF3"/>
    <w:rsid w:val="00892E35"/>
    <w:rsid w:val="00894D48"/>
    <w:rsid w:val="00895183"/>
    <w:rsid w:val="00897077"/>
    <w:rsid w:val="008A287F"/>
    <w:rsid w:val="008A3FAE"/>
    <w:rsid w:val="008A4AB0"/>
    <w:rsid w:val="008A4AB1"/>
    <w:rsid w:val="008B199C"/>
    <w:rsid w:val="008B2986"/>
    <w:rsid w:val="008B5730"/>
    <w:rsid w:val="008C0695"/>
    <w:rsid w:val="008C145D"/>
    <w:rsid w:val="008C4321"/>
    <w:rsid w:val="008C5C89"/>
    <w:rsid w:val="008C76B3"/>
    <w:rsid w:val="008D02E9"/>
    <w:rsid w:val="008D0EBD"/>
    <w:rsid w:val="008D2379"/>
    <w:rsid w:val="008D2482"/>
    <w:rsid w:val="008D2FD9"/>
    <w:rsid w:val="008E0E92"/>
    <w:rsid w:val="008E360A"/>
    <w:rsid w:val="008E3E7E"/>
    <w:rsid w:val="008E541B"/>
    <w:rsid w:val="008E6EC6"/>
    <w:rsid w:val="008F3E04"/>
    <w:rsid w:val="008F459D"/>
    <w:rsid w:val="008F6B1E"/>
    <w:rsid w:val="008F790F"/>
    <w:rsid w:val="00902C2B"/>
    <w:rsid w:val="00903308"/>
    <w:rsid w:val="00903AE7"/>
    <w:rsid w:val="00903C3E"/>
    <w:rsid w:val="009046D6"/>
    <w:rsid w:val="00905857"/>
    <w:rsid w:val="00906272"/>
    <w:rsid w:val="00907931"/>
    <w:rsid w:val="0090794D"/>
    <w:rsid w:val="0091265F"/>
    <w:rsid w:val="00913289"/>
    <w:rsid w:val="00914165"/>
    <w:rsid w:val="00916C28"/>
    <w:rsid w:val="00917031"/>
    <w:rsid w:val="009173B4"/>
    <w:rsid w:val="00922FA9"/>
    <w:rsid w:val="009236A3"/>
    <w:rsid w:val="009271F4"/>
    <w:rsid w:val="00927CC7"/>
    <w:rsid w:val="00930F93"/>
    <w:rsid w:val="00932115"/>
    <w:rsid w:val="00932FE2"/>
    <w:rsid w:val="0093493B"/>
    <w:rsid w:val="00937935"/>
    <w:rsid w:val="00944B26"/>
    <w:rsid w:val="00950A06"/>
    <w:rsid w:val="009520BC"/>
    <w:rsid w:val="00952A6E"/>
    <w:rsid w:val="00955FB0"/>
    <w:rsid w:val="00960ED7"/>
    <w:rsid w:val="00964910"/>
    <w:rsid w:val="009671D4"/>
    <w:rsid w:val="009677E2"/>
    <w:rsid w:val="0097380F"/>
    <w:rsid w:val="009800B9"/>
    <w:rsid w:val="009900CE"/>
    <w:rsid w:val="00992E04"/>
    <w:rsid w:val="00993442"/>
    <w:rsid w:val="009946F0"/>
    <w:rsid w:val="00996251"/>
    <w:rsid w:val="009A0927"/>
    <w:rsid w:val="009A14C5"/>
    <w:rsid w:val="009A33FD"/>
    <w:rsid w:val="009A40DA"/>
    <w:rsid w:val="009B0959"/>
    <w:rsid w:val="009B0DDB"/>
    <w:rsid w:val="009B2A0D"/>
    <w:rsid w:val="009B55FD"/>
    <w:rsid w:val="009B5B55"/>
    <w:rsid w:val="009B62B9"/>
    <w:rsid w:val="009C1EC6"/>
    <w:rsid w:val="009C349D"/>
    <w:rsid w:val="009C4B97"/>
    <w:rsid w:val="009C7B2D"/>
    <w:rsid w:val="009D19F8"/>
    <w:rsid w:val="009D45D1"/>
    <w:rsid w:val="009E268A"/>
    <w:rsid w:val="009E2791"/>
    <w:rsid w:val="009E3382"/>
    <w:rsid w:val="009F6EE3"/>
    <w:rsid w:val="00A00B58"/>
    <w:rsid w:val="00A02FA2"/>
    <w:rsid w:val="00A0417C"/>
    <w:rsid w:val="00A114F1"/>
    <w:rsid w:val="00A14C4E"/>
    <w:rsid w:val="00A166E2"/>
    <w:rsid w:val="00A20D2C"/>
    <w:rsid w:val="00A23B23"/>
    <w:rsid w:val="00A26E1B"/>
    <w:rsid w:val="00A313AE"/>
    <w:rsid w:val="00A31DB8"/>
    <w:rsid w:val="00A31FB9"/>
    <w:rsid w:val="00A32404"/>
    <w:rsid w:val="00A32EA2"/>
    <w:rsid w:val="00A335B8"/>
    <w:rsid w:val="00A34DE3"/>
    <w:rsid w:val="00A40F64"/>
    <w:rsid w:val="00A441D4"/>
    <w:rsid w:val="00A4704E"/>
    <w:rsid w:val="00A47783"/>
    <w:rsid w:val="00A51250"/>
    <w:rsid w:val="00A52ACC"/>
    <w:rsid w:val="00A535C6"/>
    <w:rsid w:val="00A55AAC"/>
    <w:rsid w:val="00A608D2"/>
    <w:rsid w:val="00A62407"/>
    <w:rsid w:val="00A658CD"/>
    <w:rsid w:val="00A6592B"/>
    <w:rsid w:val="00A67245"/>
    <w:rsid w:val="00A67ED3"/>
    <w:rsid w:val="00A728A6"/>
    <w:rsid w:val="00A7502E"/>
    <w:rsid w:val="00A81DC2"/>
    <w:rsid w:val="00A865A5"/>
    <w:rsid w:val="00A87324"/>
    <w:rsid w:val="00A87445"/>
    <w:rsid w:val="00A9113D"/>
    <w:rsid w:val="00A93C66"/>
    <w:rsid w:val="00A96100"/>
    <w:rsid w:val="00A96B10"/>
    <w:rsid w:val="00A96CFA"/>
    <w:rsid w:val="00AA11DB"/>
    <w:rsid w:val="00AA7FE9"/>
    <w:rsid w:val="00AB16A9"/>
    <w:rsid w:val="00AB1FA0"/>
    <w:rsid w:val="00AB34B1"/>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A52"/>
    <w:rsid w:val="00AE6EAF"/>
    <w:rsid w:val="00AE7242"/>
    <w:rsid w:val="00AE7688"/>
    <w:rsid w:val="00AF038B"/>
    <w:rsid w:val="00AF7187"/>
    <w:rsid w:val="00AF7735"/>
    <w:rsid w:val="00AF79CD"/>
    <w:rsid w:val="00B0031A"/>
    <w:rsid w:val="00B02909"/>
    <w:rsid w:val="00B03FC7"/>
    <w:rsid w:val="00B04942"/>
    <w:rsid w:val="00B05680"/>
    <w:rsid w:val="00B103D3"/>
    <w:rsid w:val="00B11874"/>
    <w:rsid w:val="00B12419"/>
    <w:rsid w:val="00B13263"/>
    <w:rsid w:val="00B15B29"/>
    <w:rsid w:val="00B16C3A"/>
    <w:rsid w:val="00B17113"/>
    <w:rsid w:val="00B21231"/>
    <w:rsid w:val="00B226CD"/>
    <w:rsid w:val="00B22EBB"/>
    <w:rsid w:val="00B26A32"/>
    <w:rsid w:val="00B27CCE"/>
    <w:rsid w:val="00B27CF4"/>
    <w:rsid w:val="00B32D25"/>
    <w:rsid w:val="00B351D2"/>
    <w:rsid w:val="00B441D0"/>
    <w:rsid w:val="00B4420E"/>
    <w:rsid w:val="00B46903"/>
    <w:rsid w:val="00B50A4E"/>
    <w:rsid w:val="00B546B5"/>
    <w:rsid w:val="00B5574C"/>
    <w:rsid w:val="00B55B8B"/>
    <w:rsid w:val="00B610A0"/>
    <w:rsid w:val="00B64280"/>
    <w:rsid w:val="00B67472"/>
    <w:rsid w:val="00B739D4"/>
    <w:rsid w:val="00B7413C"/>
    <w:rsid w:val="00B7430E"/>
    <w:rsid w:val="00B77629"/>
    <w:rsid w:val="00B80421"/>
    <w:rsid w:val="00B80745"/>
    <w:rsid w:val="00B83DAE"/>
    <w:rsid w:val="00B87C24"/>
    <w:rsid w:val="00B94E3B"/>
    <w:rsid w:val="00B95927"/>
    <w:rsid w:val="00BA0042"/>
    <w:rsid w:val="00BA24A7"/>
    <w:rsid w:val="00BA24AB"/>
    <w:rsid w:val="00BA4D03"/>
    <w:rsid w:val="00BB087D"/>
    <w:rsid w:val="00BB396D"/>
    <w:rsid w:val="00BB785D"/>
    <w:rsid w:val="00BC46BD"/>
    <w:rsid w:val="00BD1331"/>
    <w:rsid w:val="00BD29EC"/>
    <w:rsid w:val="00BD627C"/>
    <w:rsid w:val="00BD739D"/>
    <w:rsid w:val="00BE0E17"/>
    <w:rsid w:val="00BE51DE"/>
    <w:rsid w:val="00BE6BC1"/>
    <w:rsid w:val="00BF013D"/>
    <w:rsid w:val="00BF2EE3"/>
    <w:rsid w:val="00BF41DB"/>
    <w:rsid w:val="00BF53E0"/>
    <w:rsid w:val="00C0014A"/>
    <w:rsid w:val="00C00BEA"/>
    <w:rsid w:val="00C020DC"/>
    <w:rsid w:val="00C033D3"/>
    <w:rsid w:val="00C036B7"/>
    <w:rsid w:val="00C03F6A"/>
    <w:rsid w:val="00C0488D"/>
    <w:rsid w:val="00C05334"/>
    <w:rsid w:val="00C05825"/>
    <w:rsid w:val="00C069A6"/>
    <w:rsid w:val="00C0710A"/>
    <w:rsid w:val="00C11B5B"/>
    <w:rsid w:val="00C137B7"/>
    <w:rsid w:val="00C15918"/>
    <w:rsid w:val="00C17CBD"/>
    <w:rsid w:val="00C206C6"/>
    <w:rsid w:val="00C208AF"/>
    <w:rsid w:val="00C26224"/>
    <w:rsid w:val="00C30094"/>
    <w:rsid w:val="00C31027"/>
    <w:rsid w:val="00C41DC4"/>
    <w:rsid w:val="00C46106"/>
    <w:rsid w:val="00C46A81"/>
    <w:rsid w:val="00C46F5D"/>
    <w:rsid w:val="00C50B83"/>
    <w:rsid w:val="00C52BA6"/>
    <w:rsid w:val="00C54A17"/>
    <w:rsid w:val="00C607C9"/>
    <w:rsid w:val="00C620FF"/>
    <w:rsid w:val="00C6567D"/>
    <w:rsid w:val="00C70DC6"/>
    <w:rsid w:val="00C714B6"/>
    <w:rsid w:val="00C715DD"/>
    <w:rsid w:val="00C81917"/>
    <w:rsid w:val="00C8198F"/>
    <w:rsid w:val="00C81C2B"/>
    <w:rsid w:val="00C84C2E"/>
    <w:rsid w:val="00C850F2"/>
    <w:rsid w:val="00C909C2"/>
    <w:rsid w:val="00C91D16"/>
    <w:rsid w:val="00C92561"/>
    <w:rsid w:val="00C9339B"/>
    <w:rsid w:val="00CA735E"/>
    <w:rsid w:val="00CA7770"/>
    <w:rsid w:val="00CB000F"/>
    <w:rsid w:val="00CB3888"/>
    <w:rsid w:val="00CB3B23"/>
    <w:rsid w:val="00CB43B2"/>
    <w:rsid w:val="00CB5D45"/>
    <w:rsid w:val="00CC0C2B"/>
    <w:rsid w:val="00CC1618"/>
    <w:rsid w:val="00CC67CE"/>
    <w:rsid w:val="00CC6BC7"/>
    <w:rsid w:val="00CC6EE8"/>
    <w:rsid w:val="00CD04CF"/>
    <w:rsid w:val="00CD0F6B"/>
    <w:rsid w:val="00CD12EB"/>
    <w:rsid w:val="00CD4A0E"/>
    <w:rsid w:val="00CD56C8"/>
    <w:rsid w:val="00CD6BF0"/>
    <w:rsid w:val="00CE0AD4"/>
    <w:rsid w:val="00CE229A"/>
    <w:rsid w:val="00CE5689"/>
    <w:rsid w:val="00CE6CB3"/>
    <w:rsid w:val="00CF3CEB"/>
    <w:rsid w:val="00CF5789"/>
    <w:rsid w:val="00CF5F8B"/>
    <w:rsid w:val="00CF7896"/>
    <w:rsid w:val="00D016A5"/>
    <w:rsid w:val="00D0241A"/>
    <w:rsid w:val="00D06288"/>
    <w:rsid w:val="00D06FC1"/>
    <w:rsid w:val="00D12E6B"/>
    <w:rsid w:val="00D136A9"/>
    <w:rsid w:val="00D13DFC"/>
    <w:rsid w:val="00D1700E"/>
    <w:rsid w:val="00D2014B"/>
    <w:rsid w:val="00D268E1"/>
    <w:rsid w:val="00D270B2"/>
    <w:rsid w:val="00D270B7"/>
    <w:rsid w:val="00D32141"/>
    <w:rsid w:val="00D331D2"/>
    <w:rsid w:val="00D33F9F"/>
    <w:rsid w:val="00D47CE3"/>
    <w:rsid w:val="00D517C5"/>
    <w:rsid w:val="00D51862"/>
    <w:rsid w:val="00D518D0"/>
    <w:rsid w:val="00D520B6"/>
    <w:rsid w:val="00D53BBB"/>
    <w:rsid w:val="00D57720"/>
    <w:rsid w:val="00D57761"/>
    <w:rsid w:val="00D64ECF"/>
    <w:rsid w:val="00D6509A"/>
    <w:rsid w:val="00D6693E"/>
    <w:rsid w:val="00D7176B"/>
    <w:rsid w:val="00D727B9"/>
    <w:rsid w:val="00D75075"/>
    <w:rsid w:val="00D80358"/>
    <w:rsid w:val="00D816B9"/>
    <w:rsid w:val="00D82157"/>
    <w:rsid w:val="00D831A3"/>
    <w:rsid w:val="00D837B5"/>
    <w:rsid w:val="00D8623A"/>
    <w:rsid w:val="00D90CB3"/>
    <w:rsid w:val="00D9192E"/>
    <w:rsid w:val="00D91B51"/>
    <w:rsid w:val="00D92B1E"/>
    <w:rsid w:val="00D93D4B"/>
    <w:rsid w:val="00D941A9"/>
    <w:rsid w:val="00D942B6"/>
    <w:rsid w:val="00D96F70"/>
    <w:rsid w:val="00DA12AC"/>
    <w:rsid w:val="00DA68CA"/>
    <w:rsid w:val="00DB39C1"/>
    <w:rsid w:val="00DB4BB8"/>
    <w:rsid w:val="00DB4C1C"/>
    <w:rsid w:val="00DB5BB5"/>
    <w:rsid w:val="00DB723C"/>
    <w:rsid w:val="00DB77BF"/>
    <w:rsid w:val="00DC17AF"/>
    <w:rsid w:val="00DC3E6D"/>
    <w:rsid w:val="00DC3EC1"/>
    <w:rsid w:val="00DC4285"/>
    <w:rsid w:val="00DD0A2E"/>
    <w:rsid w:val="00DD0FFA"/>
    <w:rsid w:val="00DD1323"/>
    <w:rsid w:val="00DD14B6"/>
    <w:rsid w:val="00DD1563"/>
    <w:rsid w:val="00DD26EE"/>
    <w:rsid w:val="00DD38BF"/>
    <w:rsid w:val="00DD3EDF"/>
    <w:rsid w:val="00DD3FA7"/>
    <w:rsid w:val="00DD440B"/>
    <w:rsid w:val="00DD4A17"/>
    <w:rsid w:val="00DD5FC2"/>
    <w:rsid w:val="00DD691F"/>
    <w:rsid w:val="00DD6A61"/>
    <w:rsid w:val="00DD6C8D"/>
    <w:rsid w:val="00DD793E"/>
    <w:rsid w:val="00DE09A6"/>
    <w:rsid w:val="00DE14DA"/>
    <w:rsid w:val="00DE23FE"/>
    <w:rsid w:val="00DF1306"/>
    <w:rsid w:val="00DF194E"/>
    <w:rsid w:val="00DF3CA4"/>
    <w:rsid w:val="00DF596B"/>
    <w:rsid w:val="00E00024"/>
    <w:rsid w:val="00E00348"/>
    <w:rsid w:val="00E0044B"/>
    <w:rsid w:val="00E1089E"/>
    <w:rsid w:val="00E139BD"/>
    <w:rsid w:val="00E22BD3"/>
    <w:rsid w:val="00E2425C"/>
    <w:rsid w:val="00E263C1"/>
    <w:rsid w:val="00E2724E"/>
    <w:rsid w:val="00E2731C"/>
    <w:rsid w:val="00E3016E"/>
    <w:rsid w:val="00E30333"/>
    <w:rsid w:val="00E30E65"/>
    <w:rsid w:val="00E33E07"/>
    <w:rsid w:val="00E34553"/>
    <w:rsid w:val="00E34D44"/>
    <w:rsid w:val="00E362DC"/>
    <w:rsid w:val="00E4136D"/>
    <w:rsid w:val="00E42338"/>
    <w:rsid w:val="00E43CAE"/>
    <w:rsid w:val="00E44BDA"/>
    <w:rsid w:val="00E50017"/>
    <w:rsid w:val="00E5499D"/>
    <w:rsid w:val="00E5655C"/>
    <w:rsid w:val="00E575B7"/>
    <w:rsid w:val="00E605D4"/>
    <w:rsid w:val="00E6180E"/>
    <w:rsid w:val="00E6214A"/>
    <w:rsid w:val="00E62856"/>
    <w:rsid w:val="00E64A16"/>
    <w:rsid w:val="00E66D78"/>
    <w:rsid w:val="00E67372"/>
    <w:rsid w:val="00E7203F"/>
    <w:rsid w:val="00E804CE"/>
    <w:rsid w:val="00E81C50"/>
    <w:rsid w:val="00E81E4E"/>
    <w:rsid w:val="00E835EF"/>
    <w:rsid w:val="00E847F6"/>
    <w:rsid w:val="00E91922"/>
    <w:rsid w:val="00E92107"/>
    <w:rsid w:val="00E95BAD"/>
    <w:rsid w:val="00EB08B4"/>
    <w:rsid w:val="00EB4926"/>
    <w:rsid w:val="00EB623E"/>
    <w:rsid w:val="00EB779B"/>
    <w:rsid w:val="00EB7CAA"/>
    <w:rsid w:val="00EC05DF"/>
    <w:rsid w:val="00EC39AB"/>
    <w:rsid w:val="00EC7361"/>
    <w:rsid w:val="00EC77F3"/>
    <w:rsid w:val="00ED008B"/>
    <w:rsid w:val="00ED00EC"/>
    <w:rsid w:val="00ED2C10"/>
    <w:rsid w:val="00ED40F1"/>
    <w:rsid w:val="00ED73F5"/>
    <w:rsid w:val="00ED7EDA"/>
    <w:rsid w:val="00EE383C"/>
    <w:rsid w:val="00EE5AC7"/>
    <w:rsid w:val="00EF0883"/>
    <w:rsid w:val="00EF0C1C"/>
    <w:rsid w:val="00EF2481"/>
    <w:rsid w:val="00EF2AF9"/>
    <w:rsid w:val="00EF4A97"/>
    <w:rsid w:val="00EF5218"/>
    <w:rsid w:val="00EF663A"/>
    <w:rsid w:val="00EF6881"/>
    <w:rsid w:val="00EF78C5"/>
    <w:rsid w:val="00F00129"/>
    <w:rsid w:val="00F0431B"/>
    <w:rsid w:val="00F0444D"/>
    <w:rsid w:val="00F10A82"/>
    <w:rsid w:val="00F12B5D"/>
    <w:rsid w:val="00F14954"/>
    <w:rsid w:val="00F157F9"/>
    <w:rsid w:val="00F17EC9"/>
    <w:rsid w:val="00F20106"/>
    <w:rsid w:val="00F208FE"/>
    <w:rsid w:val="00F2594F"/>
    <w:rsid w:val="00F25D0B"/>
    <w:rsid w:val="00F3002D"/>
    <w:rsid w:val="00F30EF3"/>
    <w:rsid w:val="00F32CBA"/>
    <w:rsid w:val="00F33480"/>
    <w:rsid w:val="00F33D69"/>
    <w:rsid w:val="00F3593B"/>
    <w:rsid w:val="00F35ABB"/>
    <w:rsid w:val="00F36357"/>
    <w:rsid w:val="00F36D20"/>
    <w:rsid w:val="00F40450"/>
    <w:rsid w:val="00F431D0"/>
    <w:rsid w:val="00F47C2F"/>
    <w:rsid w:val="00F50806"/>
    <w:rsid w:val="00F516C3"/>
    <w:rsid w:val="00F52E17"/>
    <w:rsid w:val="00F54E57"/>
    <w:rsid w:val="00F55F18"/>
    <w:rsid w:val="00F601F6"/>
    <w:rsid w:val="00F608E9"/>
    <w:rsid w:val="00F61276"/>
    <w:rsid w:val="00F613CF"/>
    <w:rsid w:val="00F64B8F"/>
    <w:rsid w:val="00F65C3A"/>
    <w:rsid w:val="00F67138"/>
    <w:rsid w:val="00F70732"/>
    <w:rsid w:val="00F7232D"/>
    <w:rsid w:val="00F74315"/>
    <w:rsid w:val="00F76086"/>
    <w:rsid w:val="00F82BD6"/>
    <w:rsid w:val="00F83F3F"/>
    <w:rsid w:val="00F9480A"/>
    <w:rsid w:val="00F94864"/>
    <w:rsid w:val="00F94CBB"/>
    <w:rsid w:val="00F97E91"/>
    <w:rsid w:val="00FA0A74"/>
    <w:rsid w:val="00FA1198"/>
    <w:rsid w:val="00FA5150"/>
    <w:rsid w:val="00FA5F93"/>
    <w:rsid w:val="00FA77CC"/>
    <w:rsid w:val="00FA7AEA"/>
    <w:rsid w:val="00FB05FE"/>
    <w:rsid w:val="00FB2976"/>
    <w:rsid w:val="00FB4206"/>
    <w:rsid w:val="00FB62CE"/>
    <w:rsid w:val="00FB6736"/>
    <w:rsid w:val="00FC2FF5"/>
    <w:rsid w:val="00FC32C5"/>
    <w:rsid w:val="00FD2005"/>
    <w:rsid w:val="00FD2617"/>
    <w:rsid w:val="00FD2DBF"/>
    <w:rsid w:val="00FD4FBA"/>
    <w:rsid w:val="00FD6758"/>
    <w:rsid w:val="00FD67A1"/>
    <w:rsid w:val="00FE1146"/>
    <w:rsid w:val="00FE1D9A"/>
    <w:rsid w:val="00FE240B"/>
    <w:rsid w:val="00FE2DE6"/>
    <w:rsid w:val="00FE32AF"/>
    <w:rsid w:val="00FE3460"/>
    <w:rsid w:val="00FE7977"/>
    <w:rsid w:val="00FE7BA2"/>
    <w:rsid w:val="00FE7D02"/>
    <w:rsid w:val="00FF0763"/>
    <w:rsid w:val="00FF3006"/>
    <w:rsid w:val="00FF4E05"/>
    <w:rsid w:val="00FF52F7"/>
    <w:rsid w:val="0C596228"/>
    <w:rsid w:val="14696022"/>
    <w:rsid w:val="171B5900"/>
    <w:rsid w:val="21A91B69"/>
    <w:rsid w:val="27E860F9"/>
    <w:rsid w:val="3CB225C7"/>
    <w:rsid w:val="42946D85"/>
    <w:rsid w:val="42EA1B9C"/>
    <w:rsid w:val="51ED7E04"/>
    <w:rsid w:val="581B145A"/>
    <w:rsid w:val="5FCE1DFE"/>
    <w:rsid w:val="6D1B64D9"/>
    <w:rsid w:val="755C1B1F"/>
    <w:rsid w:val="7B0669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8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6238A3"/>
    <w:rPr>
      <w:sz w:val="18"/>
      <w:szCs w:val="18"/>
    </w:rPr>
  </w:style>
  <w:style w:type="paragraph" w:styleId="a4">
    <w:name w:val="footer"/>
    <w:basedOn w:val="a"/>
    <w:qFormat/>
    <w:rsid w:val="006238A3"/>
    <w:pPr>
      <w:tabs>
        <w:tab w:val="center" w:pos="4153"/>
        <w:tab w:val="right" w:pos="8306"/>
      </w:tabs>
      <w:snapToGrid w:val="0"/>
      <w:jc w:val="left"/>
    </w:pPr>
    <w:rPr>
      <w:sz w:val="18"/>
      <w:szCs w:val="18"/>
    </w:rPr>
  </w:style>
  <w:style w:type="paragraph" w:styleId="a5">
    <w:name w:val="header"/>
    <w:basedOn w:val="a"/>
    <w:qFormat/>
    <w:rsid w:val="006238A3"/>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6238A3"/>
    <w:rPr>
      <w:i/>
      <w:iCs/>
    </w:rPr>
  </w:style>
  <w:style w:type="paragraph" w:customStyle="1" w:styleId="ParaCharCharCharChar">
    <w:name w:val="默认段落字体 Para Char Char Char Char"/>
    <w:basedOn w:val="a"/>
    <w:qFormat/>
    <w:rsid w:val="006238A3"/>
    <w:rPr>
      <w:sz w:val="24"/>
    </w:rPr>
  </w:style>
  <w:style w:type="character" w:customStyle="1" w:styleId="apple-converted-space">
    <w:name w:val="apple-converted-space"/>
    <w:basedOn w:val="a0"/>
    <w:qFormat/>
    <w:rsid w:val="006238A3"/>
  </w:style>
  <w:style w:type="paragraph" w:styleId="a7">
    <w:name w:val="List Paragraph"/>
    <w:basedOn w:val="a"/>
    <w:uiPriority w:val="34"/>
    <w:qFormat/>
    <w:rsid w:val="006238A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D04CE1-99FB-4D5A-BCDB-2AA2D86AC0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332</Words>
  <Characters>1896</Characters>
  <Application>Microsoft Office Word</Application>
  <DocSecurity>0</DocSecurity>
  <Lines>15</Lines>
  <Paragraphs>4</Paragraphs>
  <ScaleCrop>false</ScaleCrop>
  <Company>微软中国</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系统天地</cp:lastModifiedBy>
  <cp:revision>9</cp:revision>
  <cp:lastPrinted>2019-01-25T03:31:00Z</cp:lastPrinted>
  <dcterms:created xsi:type="dcterms:W3CDTF">2019-11-26T08:13:00Z</dcterms:created>
  <dcterms:modified xsi:type="dcterms:W3CDTF">2019-11-27T06:41:00Z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