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6" w:rsidRPr="00867A66" w:rsidRDefault="009B5BF6">
      <w:pPr>
        <w:spacing w:line="360" w:lineRule="auto"/>
        <w:jc w:val="center"/>
      </w:pPr>
      <w:r w:rsidRPr="00867A66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37BF6" w:rsidRPr="00867A66" w:rsidRDefault="009B5BF6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867A66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37BF6" w:rsidRPr="00867A66" w:rsidRDefault="009B5BF6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867A66">
        <w:rPr>
          <w:rFonts w:ascii="宋体" w:hAnsi="宋体" w:cs="宋体" w:hint="eastAsia"/>
          <w:bCs/>
          <w:iCs/>
          <w:szCs w:val="21"/>
        </w:rPr>
        <w:t>编号：</w:t>
      </w:r>
      <w:r w:rsidR="00617169" w:rsidRPr="00867A66">
        <w:rPr>
          <w:rFonts w:ascii="宋体" w:hAnsi="宋体" w:cs="宋体" w:hint="eastAsia"/>
          <w:bCs/>
          <w:iCs/>
          <w:szCs w:val="21"/>
        </w:rPr>
        <w:t>2020-001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037BF6" w:rsidRPr="00867A66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037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37BF6" w:rsidRPr="00867A66" w:rsidRDefault="00037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9" w:rsidRPr="00867A66" w:rsidRDefault="00BC3E89" w:rsidP="00BC3E89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867A66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67A66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BC3E89" w:rsidRPr="00867A66" w:rsidRDefault="00BC3E89" w:rsidP="00BC3E89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67A66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67A66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BC3E89" w:rsidRPr="00867A66" w:rsidRDefault="00BC3E89" w:rsidP="00BC3E89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67A66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67A66">
              <w:rPr>
                <w:rFonts w:ascii="宋体" w:hAnsi="宋体" w:cs="宋体" w:hint="eastAsia"/>
                <w:szCs w:val="21"/>
              </w:rPr>
              <w:t>路演活动</w:t>
            </w:r>
          </w:p>
          <w:p w:rsidR="00037BF6" w:rsidRPr="00867A66" w:rsidRDefault="00BC3E89" w:rsidP="00BC3E89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67A66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67A66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037BF6" w:rsidRPr="00867A66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</w:pPr>
            <w:r w:rsidRPr="00867A66">
              <w:rPr>
                <w:rFonts w:hint="eastAsia"/>
              </w:rPr>
              <w:t>长江证券：李</w:t>
            </w:r>
            <w:proofErr w:type="gramStart"/>
            <w:r w:rsidRPr="00867A66">
              <w:rPr>
                <w:rFonts w:hint="eastAsia"/>
              </w:rPr>
              <w:t>浩</w:t>
            </w:r>
            <w:proofErr w:type="gramEnd"/>
            <w:r w:rsidRPr="00867A66">
              <w:rPr>
                <w:rFonts w:hint="eastAsia"/>
              </w:rPr>
              <w:t>；海通证券：杜市伟、冯晨阳；中信证券：陈中亮；华泰证券：张雪蓉；西部证券：黄骥；</w:t>
            </w:r>
            <w:proofErr w:type="gramStart"/>
            <w:r w:rsidRPr="00867A66">
              <w:rPr>
                <w:rFonts w:hint="eastAsia"/>
              </w:rPr>
              <w:t>毅木资产</w:t>
            </w:r>
            <w:proofErr w:type="gramEnd"/>
            <w:r w:rsidRPr="00867A66">
              <w:rPr>
                <w:rFonts w:hint="eastAsia"/>
              </w:rPr>
              <w:t>：蒋小东；新华基金：谷航；建信理财：陈彦璋；</w:t>
            </w:r>
            <w:proofErr w:type="gramStart"/>
            <w:r w:rsidRPr="00867A66">
              <w:rPr>
                <w:rFonts w:hint="eastAsia"/>
              </w:rPr>
              <w:t>善渊投资</w:t>
            </w:r>
            <w:proofErr w:type="gramEnd"/>
            <w:r w:rsidRPr="00867A66">
              <w:rPr>
                <w:rFonts w:hint="eastAsia"/>
              </w:rPr>
              <w:t>：刘明霞；华创证券：王彬鹏；上银基金：唐云、陈博；</w:t>
            </w:r>
            <w:proofErr w:type="gramStart"/>
            <w:r w:rsidRPr="00867A66">
              <w:rPr>
                <w:rFonts w:hint="eastAsia"/>
              </w:rPr>
              <w:t>沣</w:t>
            </w:r>
            <w:proofErr w:type="gramEnd"/>
            <w:r w:rsidRPr="00867A66">
              <w:rPr>
                <w:rFonts w:hint="eastAsia"/>
              </w:rPr>
              <w:t>杨资产：谢佳妮；</w:t>
            </w:r>
            <w:proofErr w:type="gramStart"/>
            <w:r w:rsidRPr="00867A66">
              <w:rPr>
                <w:rFonts w:hint="eastAsia"/>
              </w:rPr>
              <w:t>泊通投资</w:t>
            </w:r>
            <w:proofErr w:type="gramEnd"/>
            <w:r w:rsidRPr="00867A66">
              <w:rPr>
                <w:rFonts w:hint="eastAsia"/>
              </w:rPr>
              <w:t>：田野；</w:t>
            </w:r>
            <w:proofErr w:type="gramStart"/>
            <w:r w:rsidRPr="00867A66">
              <w:rPr>
                <w:rFonts w:hint="eastAsia"/>
              </w:rPr>
              <w:t>天虫资本</w:t>
            </w:r>
            <w:proofErr w:type="gramEnd"/>
            <w:r w:rsidRPr="00867A66">
              <w:rPr>
                <w:rFonts w:hint="eastAsia"/>
              </w:rPr>
              <w:t>：胡纪相；</w:t>
            </w:r>
            <w:proofErr w:type="gramStart"/>
            <w:r w:rsidRPr="00867A66">
              <w:rPr>
                <w:rFonts w:hint="eastAsia"/>
              </w:rPr>
              <w:t>诚泉资本</w:t>
            </w:r>
            <w:proofErr w:type="gramEnd"/>
            <w:r w:rsidRPr="00867A66">
              <w:rPr>
                <w:rFonts w:hint="eastAsia"/>
              </w:rPr>
              <w:t>：张添宝。</w:t>
            </w:r>
          </w:p>
        </w:tc>
      </w:tr>
      <w:tr w:rsidR="00037BF6" w:rsidRPr="00867A6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2020年1月6日</w:t>
            </w:r>
          </w:p>
        </w:tc>
      </w:tr>
      <w:tr w:rsidR="00037BF6" w:rsidRPr="00867A6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037BF6" w:rsidRPr="00867A66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rPr>
                <w:rFonts w:ascii="宋体" w:hAnsi="宋体" w:cs="宋体"/>
              </w:rPr>
            </w:pPr>
            <w:r w:rsidRPr="00867A66">
              <w:rPr>
                <w:rFonts w:ascii="宋体" w:hAnsi="宋体" w:cs="宋体" w:hint="eastAsia"/>
              </w:rPr>
              <w:t>谭梅、李晓明等</w:t>
            </w:r>
          </w:p>
        </w:tc>
      </w:tr>
      <w:tr w:rsidR="00037BF6" w:rsidRPr="00867A66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F6" w:rsidRPr="00867A66" w:rsidRDefault="009B5BF6" w:rsidP="00BC3E89">
            <w:pPr>
              <w:pStyle w:val="aa"/>
              <w:spacing w:line="360" w:lineRule="auto"/>
              <w:jc w:val="left"/>
              <w:rPr>
                <w:rStyle w:val="a9"/>
                <w:rFonts w:asciiTheme="minorEastAsia" w:eastAsiaTheme="minorEastAsia" w:hAnsiTheme="minorEastAsia"/>
              </w:rPr>
            </w:pPr>
            <w:r w:rsidRPr="00867A66">
              <w:rPr>
                <w:rStyle w:val="a9"/>
                <w:rFonts w:asciiTheme="minorEastAsia" w:eastAsiaTheme="minorEastAsia" w:hAnsiTheme="minorEastAsia" w:hint="eastAsia"/>
              </w:rPr>
              <w:t>1、随着近几年精装房屋的竣工形势，公司如何看待这种趋势以及应对精装修的措施？</w:t>
            </w:r>
          </w:p>
          <w:p w:rsidR="00037BF6" w:rsidRPr="00867A66" w:rsidRDefault="009B5BF6" w:rsidP="00BC3E89">
            <w:pPr>
              <w:spacing w:line="360" w:lineRule="auto"/>
              <w:ind w:firstLineChars="200" w:firstLine="420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hint="eastAsia"/>
              </w:rPr>
              <w:t>答：未来几年，精装修的比例会逐步提升。但是</w:t>
            </w:r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从长远来看，“精装修”不会完全取代毛坯房，而且未来二手新房、二次装修等存量市场空间很大。对此，公司</w:t>
            </w:r>
            <w:r w:rsidR="00867A66" w:rsidRPr="00867A66">
              <w:t>零售业务</w:t>
            </w:r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一是加大在空白市场、薄弱市</w:t>
            </w:r>
            <w:bookmarkStart w:id="0" w:name="_GoBack"/>
            <w:bookmarkEnd w:id="0"/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场的拓展力度，并大力挖潜存量市场空间，不断提升市场占有率；二是公司将积极拓展同心圆产品链，提高户均额。</w:t>
            </w:r>
            <w:r w:rsidR="00867A66"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当然，对于建筑工程业务，在保证经营质量的前提下，公司会积极拥抱政策。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/>
              </w:rPr>
            </w:pPr>
            <w:r w:rsidRPr="00867A66">
              <w:rPr>
                <w:rStyle w:val="a9"/>
                <w:rFonts w:asciiTheme="minorEastAsia" w:eastAsiaTheme="minorEastAsia" w:hAnsiTheme="minorEastAsia" w:hint="eastAsia"/>
              </w:rPr>
              <w:t>2、四季度公司整体库存和经销商库存变化情况如何？</w:t>
            </w:r>
          </w:p>
          <w:p w:rsidR="00037BF6" w:rsidRPr="00867A66" w:rsidRDefault="009B5BF6" w:rsidP="00BC3E89">
            <w:pPr>
              <w:spacing w:line="360" w:lineRule="auto"/>
              <w:ind w:firstLineChars="200" w:firstLine="420"/>
              <w:rPr>
                <w:rStyle w:val="a9"/>
                <w:rFonts w:asciiTheme="minorEastAsia" w:eastAsiaTheme="minorEastAsia" w:hAnsiTheme="minorEastAsia"/>
              </w:rPr>
            </w:pPr>
            <w:r w:rsidRPr="00867A66">
              <w:rPr>
                <w:rStyle w:val="a9"/>
                <w:rFonts w:asciiTheme="minorEastAsia" w:eastAsiaTheme="minorEastAsia" w:hAnsiTheme="minorEastAsia" w:hint="eastAsia"/>
              </w:rPr>
              <w:t>答：公司</w:t>
            </w:r>
            <w:r w:rsidR="00867A66" w:rsidRPr="00867A66">
              <w:rPr>
                <w:rStyle w:val="a9"/>
                <w:rFonts w:asciiTheme="minorEastAsia" w:eastAsiaTheme="minorEastAsia" w:hAnsiTheme="minorEastAsia" w:hint="eastAsia"/>
              </w:rPr>
              <w:t>整体</w:t>
            </w:r>
            <w:r w:rsidRPr="00867A66">
              <w:rPr>
                <w:rStyle w:val="a9"/>
                <w:rFonts w:asciiTheme="minorEastAsia" w:eastAsiaTheme="minorEastAsia" w:hAnsiTheme="minorEastAsia" w:hint="eastAsia"/>
              </w:rPr>
              <w:t>库存和经销商库存情况良好，</w:t>
            </w:r>
            <w:r w:rsidR="00867A66" w:rsidRPr="00867A66">
              <w:rPr>
                <w:rStyle w:val="a9"/>
                <w:rFonts w:asciiTheme="minorEastAsia" w:eastAsiaTheme="minorEastAsia" w:hAnsiTheme="minorEastAsia" w:hint="eastAsia"/>
              </w:rPr>
              <w:t>处于</w:t>
            </w:r>
            <w:r w:rsidRPr="00867A66">
              <w:rPr>
                <w:rStyle w:val="a9"/>
                <w:rFonts w:asciiTheme="minorEastAsia" w:eastAsiaTheme="minorEastAsia" w:hAnsiTheme="minorEastAsia" w:hint="eastAsia"/>
              </w:rPr>
              <w:t>正常水平。</w:t>
            </w:r>
          </w:p>
          <w:p w:rsidR="00037BF6" w:rsidRPr="00867A66" w:rsidRDefault="00867A66" w:rsidP="00BC3E89">
            <w:pPr>
              <w:pStyle w:val="aa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3、</w:t>
            </w:r>
            <w:r w:rsidR="009B5BF6"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对于</w:t>
            </w:r>
            <w:proofErr w:type="gramStart"/>
            <w:r w:rsidR="009B5BF6"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="009B5BF6"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二线城市而言，家装公司显得更为重要，</w:t>
            </w:r>
            <w:r w:rsidRPr="00867A66">
              <w:rPr>
                <w:rFonts w:hint="eastAsia"/>
              </w:rPr>
              <w:t>请问目前零售采购</w:t>
            </w:r>
            <w:proofErr w:type="gramStart"/>
            <w:r w:rsidRPr="00867A66">
              <w:rPr>
                <w:rFonts w:hint="eastAsia"/>
              </w:rPr>
              <w:t>端情况</w:t>
            </w:r>
            <w:proofErr w:type="gramEnd"/>
            <w:r w:rsidRPr="00867A66">
              <w:rPr>
                <w:rFonts w:hint="eastAsia"/>
              </w:rPr>
              <w:t>是否有变化调整</w:t>
            </w:r>
            <w:r w:rsidR="009B5BF6"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="00867A66" w:rsidRPr="00867A66">
              <w:rPr>
                <w:rFonts w:hint="eastAsia"/>
              </w:rPr>
              <w:t>零售业务一直以来主要有三条销售</w:t>
            </w:r>
            <w:r w:rsidR="00867A66" w:rsidRPr="00867A66">
              <w:rPr>
                <w:rFonts w:hint="eastAsia"/>
              </w:rPr>
              <w:t>通路</w:t>
            </w:r>
            <w:r w:rsidRPr="00867A66">
              <w:rPr>
                <w:rFonts w:asciiTheme="minorEastAsia" w:eastAsiaTheme="minorEastAsia" w:hAnsiTheme="minorEastAsia" w:hint="eastAsia"/>
                <w:szCs w:val="21"/>
              </w:rPr>
              <w:t>：家装公司、水电工工长、业主自购。</w:t>
            </w:r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不同区域贡献的具体比例有所不同，</w:t>
            </w:r>
            <w:proofErr w:type="gramStart"/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二线城市以家装公司为主，其他区域以水电工、业主为主。</w:t>
            </w:r>
          </w:p>
          <w:p w:rsidR="00037BF6" w:rsidRPr="00867A66" w:rsidRDefault="003C16E0" w:rsidP="00BC3E89">
            <w:pPr>
              <w:pStyle w:val="aa"/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</w:t>
            </w:r>
            <w:r w:rsidR="009B5BF6"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、公司大股东的股权质押较多，未来是如何规划的？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答：股权质押主要为大股东向银行申请融资额度的抵押物。大股东坚持长期可持续发展战略，谨慎对待质押，而且有充足的偿还能力，所有质押均处于安全区域。</w:t>
            </w:r>
          </w:p>
          <w:p w:rsidR="00037BF6" w:rsidRPr="00867A66" w:rsidRDefault="003C16E0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B7341" w:rsidRPr="00867A66">
              <w:rPr>
                <w:rFonts w:asciiTheme="minorEastAsia" w:eastAsiaTheme="minorEastAsia" w:hAnsiTheme="minorEastAsia" w:hint="eastAsia"/>
                <w:szCs w:val="21"/>
              </w:rPr>
              <w:t>请问公司的价格体系是怎样的？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  <w:p w:rsidR="00037BF6" w:rsidRPr="00867A66" w:rsidRDefault="00F372BD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、公司防水和净水业务目前情况如何？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答：目前公司防水业务、净水业务发展情况良好，基本按计划推进。</w:t>
            </w:r>
          </w:p>
          <w:p w:rsidR="00037BF6" w:rsidRPr="00867A66" w:rsidRDefault="00F372BD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、公司对于</w:t>
            </w:r>
            <w:r w:rsidR="00867A66" w:rsidRPr="00867A66">
              <w:rPr>
                <w:rFonts w:hint="eastAsia"/>
              </w:rPr>
              <w:t>家装公司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渠道如何看待？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答：公司比较重视，专门成立家装大客户事业部</w:t>
            </w:r>
            <w:r w:rsidR="00867A66" w:rsidRPr="00867A66">
              <w:rPr>
                <w:rFonts w:hint="eastAsia"/>
              </w:rPr>
              <w:t>管理协调</w:t>
            </w:r>
            <w:r w:rsidRPr="00867A66">
              <w:rPr>
                <w:rFonts w:asciiTheme="minorEastAsia" w:eastAsiaTheme="minorEastAsia" w:hAnsiTheme="minorEastAsia" w:hint="eastAsia"/>
                <w:szCs w:val="21"/>
              </w:rPr>
              <w:t>这一块的业务，</w:t>
            </w:r>
            <w:r w:rsidR="00867A66" w:rsidRPr="00867A66">
              <w:rPr>
                <w:rFonts w:hint="eastAsia"/>
              </w:rPr>
              <w:t>对于做得比较好的区域，公司也会及时总结提炼，组织一些有效的培训和经验分享。</w:t>
            </w:r>
          </w:p>
          <w:p w:rsidR="00037BF6" w:rsidRPr="00867A66" w:rsidRDefault="00F372BD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、请问公司分红政策有无变化？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公司的分红政策在《公司章程》、《公司未来三年（2018-2020年）股东回报规划》作了明确规定。公司每年的利润分配方案都会综合自身发展实际和战略规划、现金流状况、股东意愿、外部环境等因素，并充分考虑投资者的合理回报后决定。</w:t>
            </w:r>
          </w:p>
          <w:p w:rsidR="00037BF6" w:rsidRPr="00867A66" w:rsidRDefault="00F372BD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9</w:t>
            </w:r>
            <w:r w:rsidR="009B5BF6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、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公司何时出台第三次股票激励？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答：股权激励计划属于公司长效激励机制之一，公司</w:t>
            </w:r>
            <w:r w:rsidR="00867A66" w:rsidRPr="00867A66">
              <w:t>希望</w:t>
            </w:r>
            <w:proofErr w:type="gramStart"/>
            <w:r w:rsidR="00867A66" w:rsidRPr="00867A66">
              <w:t>一</w:t>
            </w:r>
            <w:proofErr w:type="gramEnd"/>
            <w:r w:rsidR="00867A66" w:rsidRPr="00867A66">
              <w:t>期期滚动做下去</w:t>
            </w:r>
            <w:r w:rsidR="00867A66" w:rsidRPr="00867A66">
              <w:rPr>
                <w:rFonts w:hint="eastAsia"/>
              </w:rPr>
              <w:t>，</w:t>
            </w:r>
            <w:r w:rsidR="00867A66" w:rsidRPr="00867A66">
              <w:t>让骨干员工都能分享到企业的</w:t>
            </w:r>
            <w:r w:rsidR="00867A66" w:rsidRPr="00867A66">
              <w:rPr>
                <w:rFonts w:hint="eastAsia"/>
              </w:rPr>
              <w:t>发展</w:t>
            </w:r>
            <w:r w:rsidR="00867A66" w:rsidRPr="00867A66">
              <w:t>壮大</w:t>
            </w:r>
            <w:r w:rsidRPr="00867A6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37BF6" w:rsidRPr="00867A66" w:rsidRDefault="00F372BD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、华东精装</w:t>
            </w:r>
            <w:proofErr w:type="gramStart"/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修影响</w:t>
            </w:r>
            <w:proofErr w:type="gramEnd"/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下，公司业务什么时候会有边际改善？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867A66" w:rsidRPr="00867A66">
              <w:rPr>
                <w:rFonts w:hint="eastAsia"/>
              </w:rPr>
              <w:t>从行业</w:t>
            </w:r>
            <w:proofErr w:type="gramStart"/>
            <w:r w:rsidR="00867A66" w:rsidRPr="00867A66">
              <w:rPr>
                <w:rFonts w:hint="eastAsia"/>
              </w:rPr>
              <w:t>来说近</w:t>
            </w:r>
            <w:proofErr w:type="gramEnd"/>
            <w:r w:rsidR="00867A66" w:rsidRPr="00867A66">
              <w:rPr>
                <w:rFonts w:hint="eastAsia"/>
              </w:rPr>
              <w:t>两年影响还会很大，相信公司将通过这一两年的调整会逐步见成效。</w:t>
            </w:r>
          </w:p>
          <w:p w:rsidR="00037BF6" w:rsidRPr="00867A66" w:rsidRDefault="005B59CA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、公司市政业务负增长的原因？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67A6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公司市政工程业务</w:t>
            </w:r>
            <w:r w:rsidR="00867A66" w:rsidRPr="00867A66">
              <w:rPr>
                <w:rFonts w:hint="eastAsia"/>
              </w:rPr>
              <w:t>有所下滑主要因为</w:t>
            </w:r>
            <w:r w:rsidR="00867A66" w:rsidRPr="00867A66">
              <w:rPr>
                <w:rFonts w:hint="eastAsia"/>
              </w:rPr>
              <w:t>2019</w:t>
            </w:r>
            <w:r w:rsidR="00867A66" w:rsidRPr="00867A66">
              <w:rPr>
                <w:rFonts w:hint="eastAsia"/>
              </w:rPr>
              <w:t>年公司将市政工程定位调整年，</w:t>
            </w:r>
            <w:r w:rsidR="00867A66" w:rsidRPr="00867A66">
              <w:rPr>
                <w:rFonts w:ascii="宋体" w:hAnsi="宋体" w:hint="eastAsia"/>
              </w:rPr>
              <w:t>进一步优化客户结构、项目结构以及业务模式等，为未来健康发展做好准备。</w:t>
            </w:r>
          </w:p>
          <w:p w:rsidR="00037BF6" w:rsidRPr="00867A66" w:rsidRDefault="005B59CA" w:rsidP="00BC3E89">
            <w:pPr>
              <w:pStyle w:val="aa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、公司将部分资产负债转移至临海新材的</w:t>
            </w:r>
            <w:proofErr w:type="gramStart"/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考量</w:t>
            </w:r>
            <w:proofErr w:type="gramEnd"/>
            <w:r w:rsidR="009B5BF6" w:rsidRPr="00867A66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答：公司从管理、考核</w:t>
            </w:r>
            <w:r w:rsidR="00E259CB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等</w:t>
            </w: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方面考虑，</w:t>
            </w:r>
            <w:r w:rsidR="00E259CB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本次</w:t>
            </w: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资产划转有利于优化公司组织结构和管理体系，提高经营管理效率</w:t>
            </w:r>
            <w:r w:rsidR="00E259CB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。</w:t>
            </w:r>
          </w:p>
          <w:p w:rsidR="00037BF6" w:rsidRPr="00867A66" w:rsidRDefault="00E259CB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lastRenderedPageBreak/>
              <w:t>13</w:t>
            </w:r>
            <w:r w:rsidR="009B5BF6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、西安工业园的设计产能及利用率？</w:t>
            </w:r>
          </w:p>
          <w:p w:rsidR="00FE3F70" w:rsidRPr="00867A66" w:rsidRDefault="009B5BF6" w:rsidP="002306B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答：</w:t>
            </w:r>
            <w:r w:rsidR="00867A66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公司西安工业园2019年刚开始投产，第一期设计产能为1.5万吨，目前未达产。公司遵循“以销定产”的思路进行产能布局和设备购置，逐步到位。</w:t>
            </w:r>
          </w:p>
          <w:p w:rsidR="00037BF6" w:rsidRPr="00867A66" w:rsidRDefault="008E601B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14</w:t>
            </w:r>
            <w:r w:rsidR="009B5BF6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、市政工程调整结束后，对于未来计划如何？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答：</w:t>
            </w:r>
            <w:r w:rsidRPr="00867A66">
              <w:rPr>
                <w:rFonts w:asciiTheme="minorEastAsia" w:eastAsiaTheme="minorEastAsia" w:hAnsiTheme="minorEastAsia" w:hint="eastAsia"/>
                <w:szCs w:val="21"/>
              </w:rPr>
              <w:t>对于市政工程，通过今年的调整、改革和布局，积累了长期可持续的优质工程客户，客户质量进一步提升，相信未来能够实现稳健发展。</w:t>
            </w:r>
          </w:p>
          <w:p w:rsidR="00037BF6" w:rsidRPr="00867A66" w:rsidRDefault="0034111E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15</w:t>
            </w:r>
            <w:r w:rsidR="009B5BF6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、今年公司网点情况如何？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答：目前有26000多家。</w:t>
            </w:r>
          </w:p>
          <w:p w:rsidR="00037BF6" w:rsidRPr="00867A66" w:rsidRDefault="0034111E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16</w:t>
            </w:r>
            <w:r w:rsidR="009B5BF6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、近期公司有无计划中的资本开支？</w:t>
            </w:r>
          </w:p>
          <w:p w:rsidR="00037BF6" w:rsidRPr="00867A66" w:rsidRDefault="009B5BF6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答：</w:t>
            </w:r>
            <w:r w:rsidR="00867A66" w:rsidRPr="00867A66">
              <w:rPr>
                <w:rFonts w:ascii="宋体" w:hAnsi="宋体" w:hint="eastAsia"/>
              </w:rPr>
              <w:t>公司目前没有太大的资本开支计划，主要还是原有生产基地的资本性投入以及新产品相关的一些投入。</w:t>
            </w:r>
          </w:p>
          <w:p w:rsidR="00037BF6" w:rsidRPr="00867A66" w:rsidRDefault="0034111E" w:rsidP="00BC3E89">
            <w:pPr>
              <w:pStyle w:val="aa"/>
              <w:spacing w:line="360" w:lineRule="auto"/>
              <w:rPr>
                <w:rStyle w:val="a9"/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17</w:t>
            </w:r>
            <w:r w:rsidR="009B5BF6" w:rsidRPr="00867A66">
              <w:rPr>
                <w:rStyle w:val="a9"/>
                <w:rFonts w:asciiTheme="minorEastAsia" w:eastAsiaTheme="minorEastAsia" w:hAnsiTheme="minorEastAsia" w:cs="宋体" w:hint="eastAsia"/>
                <w:color w:val="000000"/>
                <w:kern w:val="0"/>
              </w:rPr>
              <w:t>、公司的房地产战略有没有变化？</w:t>
            </w:r>
          </w:p>
          <w:p w:rsidR="00037BF6" w:rsidRPr="00867A66" w:rsidRDefault="009B5BF6" w:rsidP="00867A6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67A66">
              <w:rPr>
                <w:rFonts w:asciiTheme="minorEastAsia" w:eastAsiaTheme="minorEastAsia" w:hAnsiTheme="minorEastAsia"/>
                <w:szCs w:val="21"/>
              </w:rPr>
              <w:t>答</w:t>
            </w:r>
            <w:r w:rsidRPr="00867A6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867A66">
              <w:rPr>
                <w:rFonts w:asciiTheme="minorEastAsia" w:eastAsiaTheme="minorEastAsia" w:hAnsiTheme="minorEastAsia"/>
                <w:szCs w:val="21"/>
              </w:rPr>
              <w:t>公司</w:t>
            </w:r>
            <w:r w:rsidR="00867A66" w:rsidRPr="00867A66">
              <w:rPr>
                <w:rFonts w:hint="eastAsia"/>
              </w:rPr>
              <w:t>坚持</w:t>
            </w:r>
            <w:r w:rsidRPr="00867A66">
              <w:rPr>
                <w:rFonts w:asciiTheme="minorEastAsia" w:eastAsiaTheme="minorEastAsia" w:hAnsiTheme="minorEastAsia" w:hint="eastAsia"/>
                <w:szCs w:val="21"/>
              </w:rPr>
              <w:t>“风险控制第一”的原则，优选客户，保证建筑工程有质量的发展。</w:t>
            </w:r>
          </w:p>
        </w:tc>
      </w:tr>
      <w:tr w:rsidR="00037BF6" w:rsidRPr="00867A66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37B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Pr="00867A66" w:rsidRDefault="009B5BF6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F6" w:rsidRDefault="009B5BF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67A66">
              <w:rPr>
                <w:rFonts w:ascii="宋体" w:hAnsi="宋体" w:cs="宋体" w:hint="eastAsia"/>
                <w:bCs/>
                <w:iCs/>
                <w:szCs w:val="21"/>
              </w:rPr>
              <w:t>2020年1月6日</w:t>
            </w:r>
          </w:p>
        </w:tc>
      </w:tr>
    </w:tbl>
    <w:p w:rsidR="00037BF6" w:rsidRDefault="00037BF6"/>
    <w:sectPr w:rsidR="00037BF6" w:rsidSect="00903DF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B4" w:rsidRDefault="00FE46B4">
      <w:r>
        <w:separator/>
      </w:r>
    </w:p>
  </w:endnote>
  <w:endnote w:type="continuationSeparator" w:id="0">
    <w:p w:rsidR="00FE46B4" w:rsidRDefault="00FE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037BF6" w:rsidRDefault="000F0AA6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B5BF6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867A66" w:rsidRPr="00867A66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B4" w:rsidRDefault="00FE46B4">
      <w:r>
        <w:separator/>
      </w:r>
    </w:p>
  </w:footnote>
  <w:footnote w:type="continuationSeparator" w:id="0">
    <w:p w:rsidR="00FE46B4" w:rsidRDefault="00FE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1C"/>
    <w:rsid w:val="00001242"/>
    <w:rsid w:val="00002770"/>
    <w:rsid w:val="00004CE8"/>
    <w:rsid w:val="00004EAC"/>
    <w:rsid w:val="00004ECD"/>
    <w:rsid w:val="000106AD"/>
    <w:rsid w:val="000315A9"/>
    <w:rsid w:val="00037BF6"/>
    <w:rsid w:val="00051ECC"/>
    <w:rsid w:val="0005706A"/>
    <w:rsid w:val="0006212B"/>
    <w:rsid w:val="00066257"/>
    <w:rsid w:val="00075813"/>
    <w:rsid w:val="00076718"/>
    <w:rsid w:val="00084684"/>
    <w:rsid w:val="000904C3"/>
    <w:rsid w:val="0009134F"/>
    <w:rsid w:val="000A4D4E"/>
    <w:rsid w:val="000A63AA"/>
    <w:rsid w:val="000A66B6"/>
    <w:rsid w:val="000B15EC"/>
    <w:rsid w:val="000B70EF"/>
    <w:rsid w:val="000C5D5B"/>
    <w:rsid w:val="000D2270"/>
    <w:rsid w:val="000E0A11"/>
    <w:rsid w:val="000F0AA6"/>
    <w:rsid w:val="000F1331"/>
    <w:rsid w:val="000F6037"/>
    <w:rsid w:val="00100394"/>
    <w:rsid w:val="00100D1D"/>
    <w:rsid w:val="0011270F"/>
    <w:rsid w:val="00120198"/>
    <w:rsid w:val="001205BB"/>
    <w:rsid w:val="00121B24"/>
    <w:rsid w:val="001237BA"/>
    <w:rsid w:val="001272AF"/>
    <w:rsid w:val="001324A1"/>
    <w:rsid w:val="00132CFD"/>
    <w:rsid w:val="001474CF"/>
    <w:rsid w:val="001515B9"/>
    <w:rsid w:val="00152CE7"/>
    <w:rsid w:val="00154BAE"/>
    <w:rsid w:val="001631A4"/>
    <w:rsid w:val="0016614B"/>
    <w:rsid w:val="00166575"/>
    <w:rsid w:val="00166794"/>
    <w:rsid w:val="001674EE"/>
    <w:rsid w:val="00171AB2"/>
    <w:rsid w:val="00177CBA"/>
    <w:rsid w:val="0018002A"/>
    <w:rsid w:val="00183E1F"/>
    <w:rsid w:val="00192848"/>
    <w:rsid w:val="001A278C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203E3A"/>
    <w:rsid w:val="0021169D"/>
    <w:rsid w:val="002306B9"/>
    <w:rsid w:val="00235530"/>
    <w:rsid w:val="00236A59"/>
    <w:rsid w:val="002372F5"/>
    <w:rsid w:val="00241B71"/>
    <w:rsid w:val="002431DA"/>
    <w:rsid w:val="00246532"/>
    <w:rsid w:val="00247114"/>
    <w:rsid w:val="002522D5"/>
    <w:rsid w:val="00254445"/>
    <w:rsid w:val="00260D5A"/>
    <w:rsid w:val="002621E5"/>
    <w:rsid w:val="00263FD5"/>
    <w:rsid w:val="00265C34"/>
    <w:rsid w:val="00265D21"/>
    <w:rsid w:val="00273FAC"/>
    <w:rsid w:val="00275296"/>
    <w:rsid w:val="00280AD4"/>
    <w:rsid w:val="00281D6B"/>
    <w:rsid w:val="00287262"/>
    <w:rsid w:val="00294825"/>
    <w:rsid w:val="002A24D0"/>
    <w:rsid w:val="002A667F"/>
    <w:rsid w:val="002B3BA5"/>
    <w:rsid w:val="002B6BB2"/>
    <w:rsid w:val="002D4E57"/>
    <w:rsid w:val="002D5349"/>
    <w:rsid w:val="002D5B86"/>
    <w:rsid w:val="002D6E8C"/>
    <w:rsid w:val="002E140D"/>
    <w:rsid w:val="002E54BF"/>
    <w:rsid w:val="002F3699"/>
    <w:rsid w:val="002F419C"/>
    <w:rsid w:val="002F6D54"/>
    <w:rsid w:val="00301510"/>
    <w:rsid w:val="00301CF7"/>
    <w:rsid w:val="00320FBB"/>
    <w:rsid w:val="00321B7F"/>
    <w:rsid w:val="00340364"/>
    <w:rsid w:val="0034111E"/>
    <w:rsid w:val="003649C1"/>
    <w:rsid w:val="00370789"/>
    <w:rsid w:val="003761CD"/>
    <w:rsid w:val="00391E3A"/>
    <w:rsid w:val="00394964"/>
    <w:rsid w:val="003A7B0A"/>
    <w:rsid w:val="003B221E"/>
    <w:rsid w:val="003B3460"/>
    <w:rsid w:val="003B7407"/>
    <w:rsid w:val="003C09A9"/>
    <w:rsid w:val="003C16E0"/>
    <w:rsid w:val="003D0470"/>
    <w:rsid w:val="003D5832"/>
    <w:rsid w:val="003E5603"/>
    <w:rsid w:val="003F7EC0"/>
    <w:rsid w:val="00401BE5"/>
    <w:rsid w:val="00401C34"/>
    <w:rsid w:val="00404793"/>
    <w:rsid w:val="00415E0E"/>
    <w:rsid w:val="0042159E"/>
    <w:rsid w:val="00423429"/>
    <w:rsid w:val="00433A65"/>
    <w:rsid w:val="00435FB5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C78DA"/>
    <w:rsid w:val="004D49CF"/>
    <w:rsid w:val="004E4276"/>
    <w:rsid w:val="004F014E"/>
    <w:rsid w:val="004F1CC8"/>
    <w:rsid w:val="004F5237"/>
    <w:rsid w:val="005047CC"/>
    <w:rsid w:val="005050A8"/>
    <w:rsid w:val="00512CD5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6D14"/>
    <w:rsid w:val="00585BF8"/>
    <w:rsid w:val="0059558D"/>
    <w:rsid w:val="005A0B02"/>
    <w:rsid w:val="005A1757"/>
    <w:rsid w:val="005A464A"/>
    <w:rsid w:val="005A6C83"/>
    <w:rsid w:val="005B59CA"/>
    <w:rsid w:val="005C4AAC"/>
    <w:rsid w:val="005C6887"/>
    <w:rsid w:val="005C6BE9"/>
    <w:rsid w:val="005D1515"/>
    <w:rsid w:val="005D1A5D"/>
    <w:rsid w:val="005D3170"/>
    <w:rsid w:val="005D3258"/>
    <w:rsid w:val="005E40B2"/>
    <w:rsid w:val="005F01EB"/>
    <w:rsid w:val="005F0438"/>
    <w:rsid w:val="005F0A49"/>
    <w:rsid w:val="005F2517"/>
    <w:rsid w:val="005F46B4"/>
    <w:rsid w:val="005F5D43"/>
    <w:rsid w:val="00604C69"/>
    <w:rsid w:val="00605954"/>
    <w:rsid w:val="006076BF"/>
    <w:rsid w:val="006116CB"/>
    <w:rsid w:val="00617169"/>
    <w:rsid w:val="00621357"/>
    <w:rsid w:val="00621AC8"/>
    <w:rsid w:val="0062364E"/>
    <w:rsid w:val="006255C2"/>
    <w:rsid w:val="00630684"/>
    <w:rsid w:val="00631D1C"/>
    <w:rsid w:val="006339B0"/>
    <w:rsid w:val="00663626"/>
    <w:rsid w:val="0066401A"/>
    <w:rsid w:val="00664815"/>
    <w:rsid w:val="0066793F"/>
    <w:rsid w:val="00681E4D"/>
    <w:rsid w:val="00692CB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4E07"/>
    <w:rsid w:val="006C5735"/>
    <w:rsid w:val="006C57CA"/>
    <w:rsid w:val="006C7145"/>
    <w:rsid w:val="006D21E9"/>
    <w:rsid w:val="006D5FBB"/>
    <w:rsid w:val="006E1061"/>
    <w:rsid w:val="006F3AA0"/>
    <w:rsid w:val="006F5099"/>
    <w:rsid w:val="00707EBB"/>
    <w:rsid w:val="007128B9"/>
    <w:rsid w:val="00717BDF"/>
    <w:rsid w:val="007277BD"/>
    <w:rsid w:val="007324F0"/>
    <w:rsid w:val="00733B6D"/>
    <w:rsid w:val="00734CA5"/>
    <w:rsid w:val="0074157D"/>
    <w:rsid w:val="007427F7"/>
    <w:rsid w:val="0075125E"/>
    <w:rsid w:val="0076161E"/>
    <w:rsid w:val="00763E5E"/>
    <w:rsid w:val="00765576"/>
    <w:rsid w:val="00770D83"/>
    <w:rsid w:val="007763D3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B7341"/>
    <w:rsid w:val="007C2114"/>
    <w:rsid w:val="007C42AF"/>
    <w:rsid w:val="007D0BB4"/>
    <w:rsid w:val="007D354B"/>
    <w:rsid w:val="007F1125"/>
    <w:rsid w:val="007F3933"/>
    <w:rsid w:val="007F5C73"/>
    <w:rsid w:val="007F7CE3"/>
    <w:rsid w:val="00806159"/>
    <w:rsid w:val="008102BB"/>
    <w:rsid w:val="008255A2"/>
    <w:rsid w:val="008276E8"/>
    <w:rsid w:val="00842240"/>
    <w:rsid w:val="0084460A"/>
    <w:rsid w:val="00847080"/>
    <w:rsid w:val="00851879"/>
    <w:rsid w:val="00856FE2"/>
    <w:rsid w:val="008655E2"/>
    <w:rsid w:val="008679BB"/>
    <w:rsid w:val="00867A66"/>
    <w:rsid w:val="0087370F"/>
    <w:rsid w:val="00881F1A"/>
    <w:rsid w:val="00883359"/>
    <w:rsid w:val="00886288"/>
    <w:rsid w:val="00896971"/>
    <w:rsid w:val="00897340"/>
    <w:rsid w:val="008A6F8E"/>
    <w:rsid w:val="008B45D8"/>
    <w:rsid w:val="008B610E"/>
    <w:rsid w:val="008C28BE"/>
    <w:rsid w:val="008D0D93"/>
    <w:rsid w:val="008D581A"/>
    <w:rsid w:val="008E601B"/>
    <w:rsid w:val="008E7D29"/>
    <w:rsid w:val="008F4708"/>
    <w:rsid w:val="00903DFE"/>
    <w:rsid w:val="00904231"/>
    <w:rsid w:val="00905974"/>
    <w:rsid w:val="00905EB7"/>
    <w:rsid w:val="009078E1"/>
    <w:rsid w:val="00912C9F"/>
    <w:rsid w:val="00917249"/>
    <w:rsid w:val="009206A7"/>
    <w:rsid w:val="00920F31"/>
    <w:rsid w:val="00921CA4"/>
    <w:rsid w:val="0093348E"/>
    <w:rsid w:val="0093510A"/>
    <w:rsid w:val="009461CD"/>
    <w:rsid w:val="0095312D"/>
    <w:rsid w:val="00954F4E"/>
    <w:rsid w:val="00964F5C"/>
    <w:rsid w:val="009652DE"/>
    <w:rsid w:val="009705E9"/>
    <w:rsid w:val="00971FCA"/>
    <w:rsid w:val="00977264"/>
    <w:rsid w:val="009931A9"/>
    <w:rsid w:val="009A4DD8"/>
    <w:rsid w:val="009A64BC"/>
    <w:rsid w:val="009A76D3"/>
    <w:rsid w:val="009B03F9"/>
    <w:rsid w:val="009B1828"/>
    <w:rsid w:val="009B5BF6"/>
    <w:rsid w:val="009B5CEA"/>
    <w:rsid w:val="009B5F85"/>
    <w:rsid w:val="009C1DB8"/>
    <w:rsid w:val="009C54E0"/>
    <w:rsid w:val="009D6833"/>
    <w:rsid w:val="009E34E5"/>
    <w:rsid w:val="009F148A"/>
    <w:rsid w:val="009F184E"/>
    <w:rsid w:val="009F1CF5"/>
    <w:rsid w:val="009F385B"/>
    <w:rsid w:val="009F7CC6"/>
    <w:rsid w:val="00A16CE2"/>
    <w:rsid w:val="00A1718B"/>
    <w:rsid w:val="00A20D00"/>
    <w:rsid w:val="00A21605"/>
    <w:rsid w:val="00A22B5C"/>
    <w:rsid w:val="00A47930"/>
    <w:rsid w:val="00A5187D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035"/>
    <w:rsid w:val="00A97646"/>
    <w:rsid w:val="00AB3D0D"/>
    <w:rsid w:val="00AB643A"/>
    <w:rsid w:val="00AC02A6"/>
    <w:rsid w:val="00AC2366"/>
    <w:rsid w:val="00AD7442"/>
    <w:rsid w:val="00AD79A1"/>
    <w:rsid w:val="00AF19B8"/>
    <w:rsid w:val="00B03A04"/>
    <w:rsid w:val="00B05A4F"/>
    <w:rsid w:val="00B0708B"/>
    <w:rsid w:val="00B13C8D"/>
    <w:rsid w:val="00B140C6"/>
    <w:rsid w:val="00B175E7"/>
    <w:rsid w:val="00B25623"/>
    <w:rsid w:val="00B2660A"/>
    <w:rsid w:val="00B32536"/>
    <w:rsid w:val="00B37940"/>
    <w:rsid w:val="00B42BE9"/>
    <w:rsid w:val="00B4591F"/>
    <w:rsid w:val="00B4636F"/>
    <w:rsid w:val="00B62323"/>
    <w:rsid w:val="00B654E7"/>
    <w:rsid w:val="00B66445"/>
    <w:rsid w:val="00B66B7B"/>
    <w:rsid w:val="00B818FA"/>
    <w:rsid w:val="00B82CDE"/>
    <w:rsid w:val="00B83509"/>
    <w:rsid w:val="00B90FAA"/>
    <w:rsid w:val="00B9339E"/>
    <w:rsid w:val="00B97D5B"/>
    <w:rsid w:val="00BA39C4"/>
    <w:rsid w:val="00BC16C9"/>
    <w:rsid w:val="00BC3E89"/>
    <w:rsid w:val="00BC43F7"/>
    <w:rsid w:val="00BC6D4D"/>
    <w:rsid w:val="00BD2C5B"/>
    <w:rsid w:val="00BE034B"/>
    <w:rsid w:val="00BE1D72"/>
    <w:rsid w:val="00BE3051"/>
    <w:rsid w:val="00BE69CD"/>
    <w:rsid w:val="00BF11D0"/>
    <w:rsid w:val="00BF12C5"/>
    <w:rsid w:val="00BF4118"/>
    <w:rsid w:val="00C011D1"/>
    <w:rsid w:val="00C01E2B"/>
    <w:rsid w:val="00C02B93"/>
    <w:rsid w:val="00C02E57"/>
    <w:rsid w:val="00C058B7"/>
    <w:rsid w:val="00C1427A"/>
    <w:rsid w:val="00C1640E"/>
    <w:rsid w:val="00C16CD4"/>
    <w:rsid w:val="00C20FAA"/>
    <w:rsid w:val="00C24873"/>
    <w:rsid w:val="00C320C4"/>
    <w:rsid w:val="00C378BD"/>
    <w:rsid w:val="00C37C2D"/>
    <w:rsid w:val="00C409BB"/>
    <w:rsid w:val="00C5471B"/>
    <w:rsid w:val="00C56DCA"/>
    <w:rsid w:val="00C66AC9"/>
    <w:rsid w:val="00C70C11"/>
    <w:rsid w:val="00C74E4D"/>
    <w:rsid w:val="00C76A0E"/>
    <w:rsid w:val="00C84D8B"/>
    <w:rsid w:val="00CA1478"/>
    <w:rsid w:val="00CB0468"/>
    <w:rsid w:val="00CB5026"/>
    <w:rsid w:val="00CC7489"/>
    <w:rsid w:val="00CD457F"/>
    <w:rsid w:val="00CD75C1"/>
    <w:rsid w:val="00CE7883"/>
    <w:rsid w:val="00CE7B42"/>
    <w:rsid w:val="00CF3F89"/>
    <w:rsid w:val="00CF54E9"/>
    <w:rsid w:val="00CF7B38"/>
    <w:rsid w:val="00D07BB8"/>
    <w:rsid w:val="00D22A02"/>
    <w:rsid w:val="00D23D85"/>
    <w:rsid w:val="00D33080"/>
    <w:rsid w:val="00D34851"/>
    <w:rsid w:val="00D416C1"/>
    <w:rsid w:val="00D442D9"/>
    <w:rsid w:val="00D5069E"/>
    <w:rsid w:val="00D50ADE"/>
    <w:rsid w:val="00D60EF3"/>
    <w:rsid w:val="00D63580"/>
    <w:rsid w:val="00D676C8"/>
    <w:rsid w:val="00D73590"/>
    <w:rsid w:val="00D75F3E"/>
    <w:rsid w:val="00D769BE"/>
    <w:rsid w:val="00D807F4"/>
    <w:rsid w:val="00D853DF"/>
    <w:rsid w:val="00D8551E"/>
    <w:rsid w:val="00D93B91"/>
    <w:rsid w:val="00D95F96"/>
    <w:rsid w:val="00DA1849"/>
    <w:rsid w:val="00DA1AD7"/>
    <w:rsid w:val="00DA233C"/>
    <w:rsid w:val="00DB2E9C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49C4"/>
    <w:rsid w:val="00E16AB2"/>
    <w:rsid w:val="00E21C80"/>
    <w:rsid w:val="00E259CB"/>
    <w:rsid w:val="00E27780"/>
    <w:rsid w:val="00E32F8C"/>
    <w:rsid w:val="00E52215"/>
    <w:rsid w:val="00E56327"/>
    <w:rsid w:val="00E606ED"/>
    <w:rsid w:val="00E63935"/>
    <w:rsid w:val="00E6634C"/>
    <w:rsid w:val="00E679F8"/>
    <w:rsid w:val="00E72DC5"/>
    <w:rsid w:val="00E905F4"/>
    <w:rsid w:val="00E91930"/>
    <w:rsid w:val="00EA033D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D55DF"/>
    <w:rsid w:val="00EE7444"/>
    <w:rsid w:val="00F00E3E"/>
    <w:rsid w:val="00F10451"/>
    <w:rsid w:val="00F20F89"/>
    <w:rsid w:val="00F247AF"/>
    <w:rsid w:val="00F266B0"/>
    <w:rsid w:val="00F27B56"/>
    <w:rsid w:val="00F3446E"/>
    <w:rsid w:val="00F372BD"/>
    <w:rsid w:val="00F46D88"/>
    <w:rsid w:val="00F51B01"/>
    <w:rsid w:val="00F60CC4"/>
    <w:rsid w:val="00F62F1E"/>
    <w:rsid w:val="00F67FE9"/>
    <w:rsid w:val="00F71B0D"/>
    <w:rsid w:val="00F77D31"/>
    <w:rsid w:val="00F878D0"/>
    <w:rsid w:val="00F912E9"/>
    <w:rsid w:val="00F956A2"/>
    <w:rsid w:val="00FA2683"/>
    <w:rsid w:val="00FA3669"/>
    <w:rsid w:val="00FA5062"/>
    <w:rsid w:val="00FA63AF"/>
    <w:rsid w:val="00FB2176"/>
    <w:rsid w:val="00FC455B"/>
    <w:rsid w:val="00FC5224"/>
    <w:rsid w:val="00FC5474"/>
    <w:rsid w:val="00FD4545"/>
    <w:rsid w:val="00FD662E"/>
    <w:rsid w:val="00FE20E2"/>
    <w:rsid w:val="00FE2705"/>
    <w:rsid w:val="00FE3F70"/>
    <w:rsid w:val="00FE3FC6"/>
    <w:rsid w:val="00FE46B4"/>
    <w:rsid w:val="00FF5226"/>
    <w:rsid w:val="00FF7EC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903DF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03D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0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0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903DFE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03DFE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903DFE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903DFE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903DF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03DF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903DFE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903DFE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03DFE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903D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903DF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03D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0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0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903DFE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03DFE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903DFE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903DFE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903DF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03DF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903DFE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903DFE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03DFE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903D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A920F-2EF9-4282-AAD3-D7E8EF6F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</cp:lastModifiedBy>
  <cp:revision>2</cp:revision>
  <dcterms:created xsi:type="dcterms:W3CDTF">2020-01-07T10:21:00Z</dcterms:created>
  <dcterms:modified xsi:type="dcterms:W3CDTF">2020-01-07T10:21:00Z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