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285CE1">
        <w:rPr>
          <w:rFonts w:ascii="宋体" w:hAnsi="宋体" w:hint="eastAsia"/>
          <w:bCs/>
          <w:iCs/>
          <w:color w:val="000000"/>
          <w:sz w:val="24"/>
        </w:rPr>
        <w:t>20</w:t>
      </w:r>
      <w:r w:rsidR="00285CE1">
        <w:rPr>
          <w:rFonts w:ascii="宋体" w:hAnsi="宋体"/>
          <w:bCs/>
          <w:iCs/>
          <w:color w:val="000000"/>
          <w:sz w:val="24"/>
        </w:rPr>
        <w:t>2001</w:t>
      </w:r>
      <w:r w:rsidR="0058531A">
        <w:rPr>
          <w:rFonts w:ascii="宋体" w:hAnsi="宋体" w:hint="eastAsia"/>
          <w:bCs/>
          <w:iCs/>
          <w:color w:val="000000"/>
          <w:sz w:val="24"/>
        </w:rPr>
        <w:t>1</w:t>
      </w:r>
      <w:r w:rsidR="00285CE1">
        <w:rPr>
          <w:rFonts w:ascii="宋体" w:hAnsi="宋体"/>
          <w:bCs/>
          <w:iCs/>
          <w:color w:val="000000"/>
          <w:sz w:val="24"/>
        </w:rPr>
        <w:t>5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58531A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F46902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58531A" w:rsidP="0058531A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其他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1A7F70" w:rsidRPr="00E440B8" w:rsidRDefault="00F46902" w:rsidP="00052B0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52B04">
              <w:rPr>
                <w:sz w:val="24"/>
                <w:szCs w:val="24"/>
              </w:rPr>
              <w:t>Avanda</w:t>
            </w:r>
            <w:proofErr w:type="spellEnd"/>
            <w:r w:rsidRPr="00052B04">
              <w:rPr>
                <w:sz w:val="24"/>
                <w:szCs w:val="24"/>
              </w:rPr>
              <w:t xml:space="preserve"> </w:t>
            </w:r>
            <w:r w:rsidRPr="00052B04">
              <w:rPr>
                <w:sz w:val="24"/>
                <w:szCs w:val="24"/>
              </w:rPr>
              <w:t>投资管理公司</w:t>
            </w:r>
            <w:r w:rsidRPr="00052B04">
              <w:rPr>
                <w:rFonts w:hint="eastAsia"/>
                <w:sz w:val="24"/>
                <w:szCs w:val="24"/>
              </w:rPr>
              <w:t>：</w:t>
            </w:r>
            <w:r w:rsidRPr="00052B04">
              <w:rPr>
                <w:rFonts w:hint="eastAsia"/>
                <w:sz w:val="24"/>
                <w:szCs w:val="24"/>
              </w:rPr>
              <w:t>Richard Chan</w:t>
            </w:r>
            <w:r w:rsidRPr="00052B04">
              <w:rPr>
                <w:rFonts w:hint="eastAsia"/>
                <w:sz w:val="24"/>
                <w:szCs w:val="24"/>
              </w:rPr>
              <w:t>、</w:t>
            </w:r>
            <w:r w:rsidR="00AE5464" w:rsidRPr="00052B04">
              <w:rPr>
                <w:sz w:val="24"/>
                <w:szCs w:val="24"/>
              </w:rPr>
              <w:t>Lily Chan</w:t>
            </w:r>
            <w:r w:rsidRPr="00052B04">
              <w:rPr>
                <w:rFonts w:hint="eastAsia"/>
                <w:sz w:val="24"/>
                <w:szCs w:val="24"/>
              </w:rPr>
              <w:t>、</w:t>
            </w:r>
            <w:proofErr w:type="spellStart"/>
            <w:r w:rsidRPr="00052B04">
              <w:rPr>
                <w:rFonts w:hint="eastAsia"/>
                <w:sz w:val="24"/>
                <w:szCs w:val="24"/>
              </w:rPr>
              <w:t>Loh</w:t>
            </w:r>
            <w:proofErr w:type="spellEnd"/>
            <w:r w:rsidRPr="00052B04">
              <w:rPr>
                <w:rFonts w:hint="eastAsia"/>
                <w:sz w:val="24"/>
                <w:szCs w:val="24"/>
              </w:rPr>
              <w:t xml:space="preserve"> Yuan Long</w:t>
            </w:r>
            <w:r w:rsidRPr="00052B04">
              <w:rPr>
                <w:rFonts w:hint="eastAsia"/>
                <w:sz w:val="24"/>
                <w:szCs w:val="24"/>
              </w:rPr>
              <w:t>、</w:t>
            </w:r>
            <w:r w:rsidR="00285CE1" w:rsidRPr="00052B04">
              <w:rPr>
                <w:rFonts w:hint="eastAsia"/>
                <w:sz w:val="24"/>
                <w:szCs w:val="24"/>
              </w:rPr>
              <w:t xml:space="preserve"> Amanda Lai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F46902" w:rsidP="005853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166ED1" w:rsidRPr="00843283">
              <w:rPr>
                <w:rFonts w:hint="eastAsia"/>
                <w:sz w:val="24"/>
                <w:szCs w:val="24"/>
              </w:rPr>
              <w:t>年</w:t>
            </w:r>
            <w:r w:rsidR="00E87982">
              <w:rPr>
                <w:sz w:val="24"/>
                <w:szCs w:val="24"/>
              </w:rPr>
              <w:t>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58531A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9</w:t>
            </w:r>
            <w:r w:rsidR="00932624"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E87A84">
              <w:rPr>
                <w:sz w:val="24"/>
                <w:szCs w:val="24"/>
              </w:rPr>
              <w:t>0</w:t>
            </w:r>
          </w:p>
        </w:tc>
      </w:tr>
      <w:tr w:rsidR="00166ED1" w:rsidRPr="00843283" w:rsidTr="00E87A84">
        <w:trPr>
          <w:trHeight w:val="283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052B04" w:rsidRDefault="00334E48" w:rsidP="0058531A">
            <w:pPr>
              <w:spacing w:line="360" w:lineRule="auto"/>
              <w:rPr>
                <w:sz w:val="24"/>
                <w:szCs w:val="24"/>
              </w:rPr>
            </w:pPr>
            <w:r w:rsidRPr="00CF09F6">
              <w:rPr>
                <w:rFonts w:hint="eastAsia"/>
                <w:sz w:val="24"/>
                <w:szCs w:val="24"/>
              </w:rPr>
              <w:t>总部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052B04" w:rsidRDefault="00932624" w:rsidP="00955915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证券事务助理</w:t>
            </w:r>
            <w:r w:rsidR="00334E48" w:rsidRPr="00334E48">
              <w:rPr>
                <w:rFonts w:hint="eastAsia"/>
                <w:sz w:val="24"/>
                <w:szCs w:val="24"/>
              </w:rPr>
              <w:t>：</w:t>
            </w:r>
            <w:r w:rsidR="00955915">
              <w:rPr>
                <w:rFonts w:hint="eastAsia"/>
                <w:sz w:val="24"/>
                <w:szCs w:val="24"/>
              </w:rPr>
              <w:t>陈玲玲</w:t>
            </w:r>
            <w:r w:rsidR="0058531A">
              <w:rPr>
                <w:rFonts w:hint="eastAsia"/>
                <w:sz w:val="24"/>
                <w:szCs w:val="24"/>
              </w:rPr>
              <w:t>、史明月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FF2BEE" w:rsidRDefault="00BD4C0F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r w:rsidR="001C314F" w:rsidRPr="001C314F">
              <w:rPr>
                <w:rFonts w:hint="eastAsia"/>
                <w:sz w:val="24"/>
                <w:szCs w:val="24"/>
              </w:rPr>
              <w:t>公司</w:t>
            </w:r>
            <w:proofErr w:type="gramStart"/>
            <w:r w:rsidR="00F46902">
              <w:rPr>
                <w:rFonts w:hint="eastAsia"/>
                <w:sz w:val="24"/>
                <w:szCs w:val="24"/>
              </w:rPr>
              <w:t>全渠道</w:t>
            </w:r>
            <w:proofErr w:type="gramEnd"/>
            <w:r w:rsidR="00AE5464">
              <w:rPr>
                <w:rFonts w:hint="eastAsia"/>
                <w:sz w:val="24"/>
                <w:szCs w:val="24"/>
              </w:rPr>
              <w:t>战略</w:t>
            </w:r>
            <w:r w:rsidR="00F46902">
              <w:rPr>
                <w:rFonts w:hint="eastAsia"/>
                <w:sz w:val="24"/>
                <w:szCs w:val="24"/>
              </w:rPr>
              <w:t>布局</w:t>
            </w:r>
            <w:r w:rsidR="001C314F" w:rsidRPr="001C314F">
              <w:rPr>
                <w:rFonts w:hint="eastAsia"/>
                <w:sz w:val="24"/>
                <w:szCs w:val="24"/>
              </w:rPr>
              <w:t>、</w:t>
            </w:r>
            <w:r w:rsidR="00AE5464">
              <w:rPr>
                <w:rFonts w:hint="eastAsia"/>
                <w:sz w:val="24"/>
                <w:szCs w:val="24"/>
              </w:rPr>
              <w:t>万达百货和家乐</w:t>
            </w:r>
            <w:proofErr w:type="gramStart"/>
            <w:r w:rsidR="00AE5464">
              <w:rPr>
                <w:rFonts w:hint="eastAsia"/>
                <w:sz w:val="24"/>
                <w:szCs w:val="24"/>
              </w:rPr>
              <w:t>福收购</w:t>
            </w:r>
            <w:proofErr w:type="gramEnd"/>
            <w:r w:rsidR="00AE5464">
              <w:rPr>
                <w:rFonts w:hint="eastAsia"/>
                <w:sz w:val="24"/>
                <w:szCs w:val="24"/>
              </w:rPr>
              <w:t>后的整合、</w:t>
            </w:r>
            <w:r w:rsidR="00F46902">
              <w:rPr>
                <w:rFonts w:hint="eastAsia"/>
                <w:sz w:val="24"/>
                <w:szCs w:val="24"/>
              </w:rPr>
              <w:t>下沉市场战略和开店情况</w:t>
            </w:r>
            <w:r w:rsidR="00955915">
              <w:rPr>
                <w:rFonts w:hint="eastAsia"/>
                <w:sz w:val="24"/>
                <w:szCs w:val="24"/>
              </w:rPr>
              <w:t>、</w:t>
            </w:r>
            <w:r w:rsidR="00F46902">
              <w:rPr>
                <w:rFonts w:hint="eastAsia"/>
                <w:sz w:val="24"/>
                <w:szCs w:val="24"/>
              </w:rPr>
              <w:t>红孩子的经营状况、</w:t>
            </w:r>
            <w:r w:rsidR="0058531A">
              <w:rPr>
                <w:rFonts w:hint="eastAsia"/>
                <w:sz w:val="24"/>
                <w:szCs w:val="24"/>
              </w:rPr>
              <w:t>苏宁物流发展、</w:t>
            </w:r>
            <w:r w:rsidR="00CC0914">
              <w:rPr>
                <w:rFonts w:hint="eastAsia"/>
                <w:sz w:val="24"/>
                <w:szCs w:val="24"/>
              </w:rPr>
              <w:t>与阿里合作</w:t>
            </w:r>
            <w:r w:rsidR="001C314F" w:rsidRPr="001C314F">
              <w:rPr>
                <w:rFonts w:hint="eastAsia"/>
                <w:sz w:val="24"/>
                <w:szCs w:val="24"/>
              </w:rPr>
              <w:t>等情况</w:t>
            </w:r>
            <w:r w:rsidR="00FF2BEE"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166ED1" w:rsidRPr="00843283" w:rsidRDefault="00166ED1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AE5464" w:rsidP="0095591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58531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5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250D4D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4D" w:rsidRDefault="00250D4D" w:rsidP="00166ED1">
      <w:r>
        <w:separator/>
      </w:r>
    </w:p>
  </w:endnote>
  <w:endnote w:type="continuationSeparator" w:id="0">
    <w:p w:rsidR="00250D4D" w:rsidRDefault="00250D4D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250D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4D" w:rsidRDefault="00250D4D" w:rsidP="00166ED1">
      <w:r>
        <w:separator/>
      </w:r>
    </w:p>
  </w:footnote>
  <w:footnote w:type="continuationSeparator" w:id="0">
    <w:p w:rsidR="00250D4D" w:rsidRDefault="00250D4D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52B04"/>
    <w:rsid w:val="000727CC"/>
    <w:rsid w:val="00162B86"/>
    <w:rsid w:val="00166B79"/>
    <w:rsid w:val="00166ED1"/>
    <w:rsid w:val="00194097"/>
    <w:rsid w:val="001A7F70"/>
    <w:rsid w:val="001C314F"/>
    <w:rsid w:val="001D14CE"/>
    <w:rsid w:val="001D68F8"/>
    <w:rsid w:val="002309DF"/>
    <w:rsid w:val="00250D4D"/>
    <w:rsid w:val="00285CE1"/>
    <w:rsid w:val="002A6545"/>
    <w:rsid w:val="002B06FE"/>
    <w:rsid w:val="003101EB"/>
    <w:rsid w:val="00334E48"/>
    <w:rsid w:val="00365BB6"/>
    <w:rsid w:val="003830C9"/>
    <w:rsid w:val="004D2445"/>
    <w:rsid w:val="004E5AE7"/>
    <w:rsid w:val="004F47F2"/>
    <w:rsid w:val="00544009"/>
    <w:rsid w:val="0056405D"/>
    <w:rsid w:val="00564BF0"/>
    <w:rsid w:val="0058531A"/>
    <w:rsid w:val="00585F50"/>
    <w:rsid w:val="00684808"/>
    <w:rsid w:val="006F474F"/>
    <w:rsid w:val="00701263"/>
    <w:rsid w:val="0077338C"/>
    <w:rsid w:val="0078410F"/>
    <w:rsid w:val="007956DE"/>
    <w:rsid w:val="007A2394"/>
    <w:rsid w:val="007E00FE"/>
    <w:rsid w:val="00834E67"/>
    <w:rsid w:val="0083519A"/>
    <w:rsid w:val="00866B05"/>
    <w:rsid w:val="009156BE"/>
    <w:rsid w:val="00932624"/>
    <w:rsid w:val="00955915"/>
    <w:rsid w:val="0096240A"/>
    <w:rsid w:val="00962E0D"/>
    <w:rsid w:val="00A113A7"/>
    <w:rsid w:val="00A534D1"/>
    <w:rsid w:val="00A54B72"/>
    <w:rsid w:val="00A55DE3"/>
    <w:rsid w:val="00AD7A66"/>
    <w:rsid w:val="00AE5464"/>
    <w:rsid w:val="00B31F5A"/>
    <w:rsid w:val="00B37131"/>
    <w:rsid w:val="00B41EE4"/>
    <w:rsid w:val="00B63F36"/>
    <w:rsid w:val="00B66481"/>
    <w:rsid w:val="00BC3D78"/>
    <w:rsid w:val="00BD4C0F"/>
    <w:rsid w:val="00C65B94"/>
    <w:rsid w:val="00CC0914"/>
    <w:rsid w:val="00CE4A23"/>
    <w:rsid w:val="00CF09F6"/>
    <w:rsid w:val="00D45CE7"/>
    <w:rsid w:val="00DF2483"/>
    <w:rsid w:val="00E13CB7"/>
    <w:rsid w:val="00E440B8"/>
    <w:rsid w:val="00E87982"/>
    <w:rsid w:val="00E87A84"/>
    <w:rsid w:val="00EA3C82"/>
    <w:rsid w:val="00EF4BF5"/>
    <w:rsid w:val="00F46902"/>
    <w:rsid w:val="00F57186"/>
    <w:rsid w:val="00FA60E9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27</cp:revision>
  <dcterms:created xsi:type="dcterms:W3CDTF">2019-09-04T11:45:00Z</dcterms:created>
  <dcterms:modified xsi:type="dcterms:W3CDTF">2020-01-15T04:11:00Z</dcterms:modified>
</cp:coreProperties>
</file>