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00</w:t>
      </w:r>
      <w:r w:rsidR="00B6327A">
        <w:rPr>
          <w:bCs/>
          <w:iCs/>
          <w:color w:val="000000"/>
          <w:sz w:val="24"/>
        </w:rPr>
        <w:t>1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0"/>
        <w:gridCol w:w="7807"/>
      </w:tblGrid>
      <w:tr w:rsidR="00244772" w:rsidTr="00595043">
        <w:trPr>
          <w:trHeight w:val="2296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:rsidTr="00595043">
        <w:trPr>
          <w:trHeight w:val="830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0" w:type="auto"/>
            <w:vAlign w:val="center"/>
          </w:tcPr>
          <w:p w:rsidR="005E239B" w:rsidRPr="005E239B" w:rsidRDefault="00B6327A" w:rsidP="00B6327A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长江证券、兴业基金、光大自营、坚果投资、华夏未来、农银汇理基金、东证资管</w:t>
            </w:r>
            <w:r w:rsidR="00D326F3">
              <w:rPr>
                <w:rFonts w:ascii="宋体" w:hAnsi="宋体" w:hint="eastAsia"/>
                <w:bCs/>
                <w:sz w:val="24"/>
              </w:rPr>
              <w:t>、太平养老保险</w:t>
            </w:r>
            <w:r w:rsidR="00065643">
              <w:rPr>
                <w:rFonts w:ascii="宋体" w:hAnsi="宋体" w:hint="eastAsia"/>
                <w:bCs/>
                <w:sz w:val="24"/>
              </w:rPr>
              <w:t>等</w:t>
            </w:r>
          </w:p>
        </w:tc>
      </w:tr>
      <w:tr w:rsidR="00244772" w:rsidRPr="001F3B16" w:rsidTr="00595043">
        <w:trPr>
          <w:trHeight w:val="570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0" w:type="auto"/>
            <w:vAlign w:val="center"/>
          </w:tcPr>
          <w:p w:rsidR="005E239B" w:rsidRPr="001F3B16" w:rsidRDefault="00FD666F" w:rsidP="00B6327A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6327A">
              <w:rPr>
                <w:bCs/>
                <w:sz w:val="24"/>
              </w:rPr>
              <w:t>1</w:t>
            </w:r>
            <w:r w:rsidR="00F47982" w:rsidRPr="001F3B16">
              <w:rPr>
                <w:bCs/>
                <w:sz w:val="24"/>
              </w:rPr>
              <w:t>月</w:t>
            </w:r>
            <w:r w:rsidR="00B6327A">
              <w:rPr>
                <w:bCs/>
                <w:sz w:val="24"/>
              </w:rPr>
              <w:t>15</w:t>
            </w:r>
            <w:r w:rsidR="00F47982" w:rsidRPr="001F3B16">
              <w:rPr>
                <w:bCs/>
                <w:sz w:val="24"/>
              </w:rPr>
              <w:t>日</w:t>
            </w:r>
            <w:r w:rsidR="00D57343" w:rsidRPr="001F3B16">
              <w:rPr>
                <w:kern w:val="0"/>
                <w:sz w:val="24"/>
              </w:rPr>
              <w:t>下午</w:t>
            </w:r>
            <w:r w:rsidR="005A61E5" w:rsidRPr="001F3B16">
              <w:rPr>
                <w:kern w:val="0"/>
                <w:sz w:val="24"/>
              </w:rPr>
              <w:t>1</w:t>
            </w:r>
            <w:r w:rsidR="00C357D6">
              <w:rPr>
                <w:rFonts w:hint="eastAsia"/>
                <w:kern w:val="0"/>
                <w:sz w:val="24"/>
              </w:rPr>
              <w:t>5</w:t>
            </w:r>
            <w:r w:rsidR="00B6327A">
              <w:rPr>
                <w:rFonts w:hint="eastAsia"/>
                <w:kern w:val="0"/>
                <w:sz w:val="24"/>
              </w:rPr>
              <w:t>: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0—</w:t>
            </w:r>
            <w:r w:rsidR="00D57343" w:rsidRPr="001F3B16">
              <w:rPr>
                <w:kern w:val="0"/>
                <w:sz w:val="24"/>
              </w:rPr>
              <w:t>1</w:t>
            </w:r>
            <w:r w:rsidR="005C2688">
              <w:rPr>
                <w:kern w:val="0"/>
                <w:sz w:val="24"/>
              </w:rPr>
              <w:t>7</w:t>
            </w:r>
            <w:r w:rsidR="00B6327A">
              <w:rPr>
                <w:kern w:val="0"/>
                <w:sz w:val="24"/>
              </w:rPr>
              <w:t>:</w:t>
            </w:r>
            <w:r w:rsidR="007D7A15" w:rsidRPr="001F3B16">
              <w:rPr>
                <w:kern w:val="0"/>
                <w:sz w:val="24"/>
              </w:rPr>
              <w:t>0</w:t>
            </w:r>
            <w:r w:rsidR="00244772" w:rsidRPr="001F3B16">
              <w:rPr>
                <w:kern w:val="0"/>
                <w:sz w:val="24"/>
              </w:rPr>
              <w:t>0</w:t>
            </w:r>
          </w:p>
        </w:tc>
      </w:tr>
      <w:tr w:rsidR="00244772" w:rsidRPr="005C2688" w:rsidTr="00595043">
        <w:trPr>
          <w:trHeight w:val="564"/>
        </w:trPr>
        <w:tc>
          <w:tcPr>
            <w:tcW w:w="1410" w:type="dxa"/>
            <w:vAlign w:val="center"/>
          </w:tcPr>
          <w:p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0" w:type="auto"/>
            <w:vAlign w:val="center"/>
          </w:tcPr>
          <w:p w:rsidR="00244772" w:rsidRPr="005C2688" w:rsidRDefault="00C51B3B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 w:rsidRPr="005C2688">
              <w:rPr>
                <w:kern w:val="0"/>
                <w:sz w:val="24"/>
                <w:szCs w:val="21"/>
              </w:rPr>
              <w:t>上海</w:t>
            </w:r>
            <w:r w:rsidR="00DD633A">
              <w:rPr>
                <w:rFonts w:hint="eastAsia"/>
                <w:kern w:val="0"/>
                <w:sz w:val="24"/>
                <w:szCs w:val="21"/>
              </w:rPr>
              <w:t>市</w:t>
            </w:r>
            <w:r w:rsidRPr="005C2688">
              <w:rPr>
                <w:kern w:val="0"/>
                <w:sz w:val="24"/>
                <w:szCs w:val="21"/>
              </w:rPr>
              <w:t>松江区莘砖公路</w:t>
            </w:r>
            <w:r w:rsidRPr="005C2688">
              <w:rPr>
                <w:kern w:val="0"/>
                <w:sz w:val="24"/>
                <w:szCs w:val="21"/>
              </w:rPr>
              <w:t>518</w:t>
            </w:r>
            <w:r w:rsidRPr="005C2688">
              <w:rPr>
                <w:kern w:val="0"/>
                <w:sz w:val="24"/>
                <w:szCs w:val="21"/>
              </w:rPr>
              <w:t>号漕河泾松江园区</w:t>
            </w:r>
            <w:r w:rsidRPr="005C2688">
              <w:rPr>
                <w:kern w:val="0"/>
                <w:sz w:val="24"/>
                <w:szCs w:val="21"/>
              </w:rPr>
              <w:t>14</w:t>
            </w:r>
            <w:r w:rsidRPr="005C2688">
              <w:rPr>
                <w:kern w:val="0"/>
                <w:sz w:val="24"/>
                <w:szCs w:val="21"/>
              </w:rPr>
              <w:t>号楼</w:t>
            </w:r>
            <w:r w:rsidRPr="005C2688">
              <w:rPr>
                <w:kern w:val="0"/>
                <w:sz w:val="24"/>
                <w:szCs w:val="21"/>
              </w:rPr>
              <w:t>5</w:t>
            </w:r>
            <w:r w:rsidRPr="005C2688">
              <w:rPr>
                <w:kern w:val="0"/>
                <w:sz w:val="24"/>
                <w:szCs w:val="21"/>
              </w:rPr>
              <w:t>楼</w:t>
            </w:r>
            <w:r w:rsidR="0052725E">
              <w:rPr>
                <w:rFonts w:hint="eastAsia"/>
                <w:kern w:val="0"/>
                <w:sz w:val="24"/>
                <w:szCs w:val="21"/>
              </w:rPr>
              <w:t>会议室</w:t>
            </w:r>
          </w:p>
        </w:tc>
      </w:tr>
      <w:tr w:rsidR="00244772" w:rsidTr="00595043">
        <w:trPr>
          <w:trHeight w:val="257"/>
        </w:trPr>
        <w:tc>
          <w:tcPr>
            <w:tcW w:w="1410" w:type="dxa"/>
            <w:vAlign w:val="center"/>
          </w:tcPr>
          <w:p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0" w:type="auto"/>
            <w:vAlign w:val="center"/>
          </w:tcPr>
          <w:p w:rsidR="00FD666F" w:rsidRPr="005E239B" w:rsidRDefault="007872DF" w:rsidP="007872DF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业务相关负责人：崔进；证券事务代表：林德栋</w:t>
            </w:r>
            <w:r w:rsidRPr="005E239B">
              <w:rPr>
                <w:rFonts w:ascii="宋体" w:hAnsi="宋体"/>
                <w:kern w:val="0"/>
                <w:sz w:val="24"/>
                <w:szCs w:val="21"/>
              </w:rPr>
              <w:t xml:space="preserve"> </w:t>
            </w:r>
          </w:p>
        </w:tc>
      </w:tr>
      <w:tr w:rsidR="00244772" w:rsidRPr="001F3B16" w:rsidTr="00595043">
        <w:trPr>
          <w:trHeight w:val="983"/>
        </w:trPr>
        <w:tc>
          <w:tcPr>
            <w:tcW w:w="1410" w:type="dxa"/>
            <w:vAlign w:val="center"/>
          </w:tcPr>
          <w:p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0" w:type="auto"/>
          </w:tcPr>
          <w:p w:rsidR="00992493" w:rsidRPr="00BB5E9A" w:rsidRDefault="003F1133" w:rsidP="00762907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一、介绍</w:t>
            </w:r>
            <w:r w:rsidR="001674F7">
              <w:rPr>
                <w:rFonts w:hint="eastAsia"/>
                <w:bCs/>
                <w:sz w:val="24"/>
              </w:rPr>
              <w:t>上市</w:t>
            </w:r>
            <w:r w:rsidR="0087547F">
              <w:rPr>
                <w:bCs/>
                <w:sz w:val="24"/>
              </w:rPr>
              <w:t>公司经营</w:t>
            </w:r>
            <w:r w:rsidR="0087547F">
              <w:rPr>
                <w:rFonts w:hint="eastAsia"/>
                <w:bCs/>
                <w:sz w:val="24"/>
              </w:rPr>
              <w:t>状况</w:t>
            </w:r>
            <w:r w:rsidR="00992493" w:rsidRPr="00BB5E9A">
              <w:rPr>
                <w:bCs/>
                <w:sz w:val="24"/>
              </w:rPr>
              <w:t>、未来发展规划</w:t>
            </w:r>
            <w:r w:rsidR="009713AD" w:rsidRPr="00BB5E9A">
              <w:rPr>
                <w:bCs/>
                <w:sz w:val="24"/>
              </w:rPr>
              <w:t>、</w:t>
            </w:r>
            <w:r w:rsidR="0087547F">
              <w:rPr>
                <w:rFonts w:hint="eastAsia"/>
                <w:bCs/>
                <w:sz w:val="24"/>
              </w:rPr>
              <w:t>业务</w:t>
            </w:r>
            <w:r w:rsidR="009713AD" w:rsidRPr="00BB5E9A">
              <w:rPr>
                <w:bCs/>
                <w:sz w:val="24"/>
              </w:rPr>
              <w:t>发展</w:t>
            </w:r>
            <w:r w:rsidR="00EF11DE" w:rsidRPr="00BB5E9A">
              <w:rPr>
                <w:bCs/>
                <w:sz w:val="24"/>
              </w:rPr>
              <w:t>情况</w:t>
            </w:r>
            <w:r w:rsidR="00992493" w:rsidRPr="00BB5E9A">
              <w:rPr>
                <w:bCs/>
                <w:sz w:val="24"/>
              </w:rPr>
              <w:t>等</w:t>
            </w:r>
          </w:p>
          <w:p w:rsidR="004D4AC6" w:rsidRPr="00BB5E9A" w:rsidRDefault="003F1133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BB5E9A">
              <w:rPr>
                <w:bCs/>
                <w:sz w:val="24"/>
              </w:rPr>
              <w:t>二</w:t>
            </w:r>
            <w:r w:rsidR="00244772" w:rsidRPr="00BB5E9A">
              <w:rPr>
                <w:bCs/>
                <w:sz w:val="24"/>
              </w:rPr>
              <w:t>、</w:t>
            </w:r>
            <w:r w:rsidRPr="00BB5E9A">
              <w:rPr>
                <w:bCs/>
                <w:sz w:val="24"/>
              </w:rPr>
              <w:t>主要问题及回答</w:t>
            </w:r>
          </w:p>
          <w:p w:rsidR="00D51D61" w:rsidRPr="001F3B16" w:rsidRDefault="00A635AA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6064C3">
              <w:rPr>
                <w:bCs/>
                <w:sz w:val="24"/>
              </w:rPr>
              <w:t>、</w:t>
            </w:r>
            <w:r w:rsidR="007872DF">
              <w:rPr>
                <w:rFonts w:hint="eastAsia"/>
                <w:bCs/>
                <w:sz w:val="24"/>
              </w:rPr>
              <w:t>如何理解</w:t>
            </w:r>
            <w:r w:rsidR="007872DF">
              <w:rPr>
                <w:rFonts w:hint="eastAsia"/>
                <w:bCs/>
                <w:sz w:val="24"/>
              </w:rPr>
              <w:t>B</w:t>
            </w:r>
            <w:r w:rsidR="007872DF">
              <w:rPr>
                <w:bCs/>
                <w:sz w:val="24"/>
              </w:rPr>
              <w:t>2</w:t>
            </w:r>
            <w:r w:rsidR="007872DF">
              <w:rPr>
                <w:rFonts w:hint="eastAsia"/>
                <w:bCs/>
                <w:sz w:val="24"/>
              </w:rPr>
              <w:t>B</w:t>
            </w:r>
            <w:r w:rsidR="007872DF">
              <w:rPr>
                <w:rFonts w:hint="eastAsia"/>
                <w:bCs/>
                <w:sz w:val="24"/>
              </w:rPr>
              <w:t>业务板块的发展战略</w:t>
            </w:r>
            <w:r w:rsidR="00F86EE8">
              <w:rPr>
                <w:rFonts w:hint="eastAsia"/>
                <w:bCs/>
                <w:sz w:val="24"/>
              </w:rPr>
              <w:t>？</w:t>
            </w:r>
            <w:r w:rsidR="00DD633A" w:rsidRPr="001F3B16">
              <w:rPr>
                <w:bCs/>
                <w:sz w:val="24"/>
              </w:rPr>
              <w:t xml:space="preserve"> </w:t>
            </w:r>
          </w:p>
          <w:p w:rsidR="00D51D61" w:rsidRDefault="00D51D61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 w:rsidRPr="001F3B16">
              <w:rPr>
                <w:bCs/>
                <w:sz w:val="24"/>
              </w:rPr>
              <w:t>答：</w:t>
            </w:r>
            <w:r w:rsidR="007872DF">
              <w:rPr>
                <w:rFonts w:hint="eastAsia"/>
                <w:bCs/>
                <w:sz w:val="24"/>
              </w:rPr>
              <w:t>公司</w:t>
            </w:r>
            <w:r w:rsidR="007872DF">
              <w:rPr>
                <w:rFonts w:hint="eastAsia"/>
                <w:bCs/>
                <w:sz w:val="24"/>
              </w:rPr>
              <w:t>B2B</w:t>
            </w:r>
            <w:r w:rsidR="007872DF">
              <w:rPr>
                <w:rFonts w:hint="eastAsia"/>
                <w:bCs/>
                <w:sz w:val="24"/>
              </w:rPr>
              <w:t>业务将坚持“同一客户拓展品类，同一品类拓展客户”的发展战略，不断拓展并优化客户结构，完善产品品类，</w:t>
            </w:r>
            <w:r w:rsidR="006064C3" w:rsidRPr="006064C3">
              <w:rPr>
                <w:rFonts w:hint="eastAsia"/>
                <w:bCs/>
                <w:sz w:val="24"/>
              </w:rPr>
              <w:t>强化精益管理能力</w:t>
            </w:r>
            <w:r w:rsidR="006064C3">
              <w:rPr>
                <w:rFonts w:hint="eastAsia"/>
                <w:bCs/>
                <w:sz w:val="24"/>
              </w:rPr>
              <w:t>，持续</w:t>
            </w:r>
            <w:r w:rsidR="007872DF">
              <w:rPr>
                <w:rFonts w:hint="eastAsia"/>
                <w:bCs/>
                <w:sz w:val="24"/>
              </w:rPr>
              <w:t>提升产能，完善战略布局，夯实竞争壁垒</w:t>
            </w:r>
            <w:r w:rsidR="008C425D">
              <w:rPr>
                <w:rFonts w:hint="eastAsia"/>
                <w:bCs/>
                <w:sz w:val="24"/>
              </w:rPr>
              <w:t>。</w:t>
            </w:r>
          </w:p>
          <w:p w:rsidR="008C425D" w:rsidRPr="001F3B16" w:rsidRDefault="008C425D" w:rsidP="00762907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>
              <w:rPr>
                <w:rFonts w:hint="eastAsia"/>
                <w:bCs/>
                <w:sz w:val="24"/>
              </w:rPr>
              <w:t>、</w:t>
            </w:r>
            <w:r w:rsidR="006064C3">
              <w:rPr>
                <w:rFonts w:hint="eastAsia"/>
                <w:bCs/>
                <w:sz w:val="24"/>
              </w:rPr>
              <w:t>公司</w:t>
            </w:r>
            <w:r w:rsidR="006064C3" w:rsidRPr="006064C3">
              <w:rPr>
                <w:rFonts w:hint="eastAsia"/>
                <w:bCs/>
                <w:sz w:val="24"/>
              </w:rPr>
              <w:t>渠道方面</w:t>
            </w:r>
            <w:r w:rsidR="006064C3">
              <w:rPr>
                <w:rFonts w:hint="eastAsia"/>
                <w:bCs/>
                <w:sz w:val="24"/>
              </w:rPr>
              <w:t>现状怎么样</w:t>
            </w:r>
            <w:r w:rsidR="006064C3" w:rsidRPr="006064C3">
              <w:rPr>
                <w:rFonts w:hint="eastAsia"/>
                <w:bCs/>
                <w:sz w:val="24"/>
              </w:rPr>
              <w:t>？</w:t>
            </w:r>
            <w:r w:rsidR="006064C3" w:rsidRPr="001F3B16">
              <w:rPr>
                <w:bCs/>
                <w:sz w:val="24"/>
              </w:rPr>
              <w:t xml:space="preserve"> </w:t>
            </w:r>
          </w:p>
          <w:p w:rsidR="00D77B9B" w:rsidRDefault="00E450F0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6064C3" w:rsidRPr="006064C3">
              <w:rPr>
                <w:rFonts w:hint="eastAsia"/>
                <w:sz w:val="24"/>
              </w:rPr>
              <w:t>公司</w:t>
            </w:r>
            <w:r w:rsidR="006064C3">
              <w:rPr>
                <w:rFonts w:hint="eastAsia"/>
                <w:sz w:val="24"/>
              </w:rPr>
              <w:t>目前已建立</w:t>
            </w:r>
            <w:r w:rsidR="006064C3" w:rsidRPr="006064C3">
              <w:rPr>
                <w:rFonts w:hint="eastAsia"/>
                <w:sz w:val="24"/>
              </w:rPr>
              <w:t>多元化的销售渠道，其中，国内线上渠道方面，深化与小米、天猫、京东等国内主流电商平台以及垂直平台、社交电商等多个平台的持续合作；国内线下渠道方面，保持和小米线下店的深度合作，并进一步拓展团购礼品、中高端超市等其它线下渠道；海外渠道方面，公司初步组建了强有力的团队，一方面通过与小米海外渠道的深度合作积极布局，另一方面通过其它线上线下渠道、海外合作渠道、代理商等方式积</w:t>
            </w:r>
            <w:r w:rsidR="006064C3" w:rsidRPr="006064C3">
              <w:rPr>
                <w:rFonts w:hint="eastAsia"/>
                <w:sz w:val="24"/>
              </w:rPr>
              <w:lastRenderedPageBreak/>
              <w:t>极推进海外渠道布局。整体而言，公司已初步建立了突出的多元化渠道资源优势。</w:t>
            </w:r>
          </w:p>
          <w:p w:rsidR="003236A7" w:rsidRDefault="003236A7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3</w:t>
            </w:r>
            <w:r>
              <w:rPr>
                <w:rFonts w:eastAsiaTheme="minorEastAsia" w:hint="eastAsia"/>
                <w:sz w:val="24"/>
              </w:rPr>
              <w:t>、公司</w:t>
            </w:r>
            <w:r w:rsidR="0082491F">
              <w:rPr>
                <w:rFonts w:eastAsiaTheme="minorEastAsia" w:hint="eastAsia"/>
                <w:sz w:val="24"/>
              </w:rPr>
              <w:t>“</w:t>
            </w:r>
            <w:r w:rsidR="0082491F">
              <w:rPr>
                <w:rFonts w:eastAsiaTheme="minorEastAsia" w:hint="eastAsia"/>
                <w:sz w:val="24"/>
              </w:rPr>
              <w:t>90</w:t>
            </w:r>
            <w:r w:rsidR="0082491F">
              <w:rPr>
                <w:rFonts w:eastAsiaTheme="minorEastAsia" w:hint="eastAsia"/>
                <w:sz w:val="24"/>
              </w:rPr>
              <w:t>分”专门做箱包吗</w:t>
            </w:r>
            <w:r>
              <w:rPr>
                <w:rFonts w:eastAsiaTheme="minorEastAsia" w:hint="eastAsia"/>
                <w:sz w:val="24"/>
              </w:rPr>
              <w:t>？</w:t>
            </w:r>
          </w:p>
          <w:p w:rsidR="003236A7" w:rsidRDefault="003236A7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82491F" w:rsidRPr="0082491F">
              <w:rPr>
                <w:rFonts w:eastAsiaTheme="minorEastAsia" w:hint="eastAsia"/>
                <w:sz w:val="24"/>
              </w:rPr>
              <w:t>公司在创立</w:t>
            </w:r>
            <w:r w:rsidR="0082491F" w:rsidRPr="0082491F">
              <w:rPr>
                <w:rFonts w:eastAsiaTheme="minorEastAsia" w:hint="eastAsia"/>
                <w:sz w:val="24"/>
              </w:rPr>
              <w:t>90</w:t>
            </w:r>
            <w:r w:rsidR="0082491F" w:rsidRPr="0082491F">
              <w:rPr>
                <w:rFonts w:eastAsiaTheme="minorEastAsia" w:hint="eastAsia"/>
                <w:sz w:val="24"/>
              </w:rPr>
              <w:t>分这个自主品牌之初，就是将其定位成一个出行消费品品牌，而不仅仅是一个箱包品牌。“</w:t>
            </w:r>
            <w:r w:rsidR="0082491F" w:rsidRPr="0082491F">
              <w:rPr>
                <w:rFonts w:eastAsiaTheme="minorEastAsia" w:hint="eastAsia"/>
                <w:sz w:val="24"/>
              </w:rPr>
              <w:t>90</w:t>
            </w:r>
            <w:r w:rsidR="0082491F" w:rsidRPr="0082491F">
              <w:rPr>
                <w:rFonts w:eastAsiaTheme="minorEastAsia" w:hint="eastAsia"/>
                <w:sz w:val="24"/>
              </w:rPr>
              <w:t>分”在非箱包类产品方面，将高科技融入传统产品，包括高科技的原材料、制造工艺等，持续产品创新。目前公司拥有专门的</w:t>
            </w:r>
            <w:r w:rsidR="00DC0F12">
              <w:rPr>
                <w:rFonts w:eastAsiaTheme="minorEastAsia" w:hint="eastAsia"/>
                <w:sz w:val="24"/>
              </w:rPr>
              <w:t>服饰配件</w:t>
            </w:r>
            <w:r w:rsidR="0082491F" w:rsidRPr="0082491F">
              <w:rPr>
                <w:rFonts w:eastAsiaTheme="minorEastAsia" w:hint="eastAsia"/>
                <w:sz w:val="24"/>
              </w:rPr>
              <w:t>产品开发团队，并在</w:t>
            </w:r>
            <w:r w:rsidR="00DC0F12">
              <w:rPr>
                <w:rFonts w:eastAsiaTheme="minorEastAsia" w:hint="eastAsia"/>
                <w:sz w:val="24"/>
              </w:rPr>
              <w:t>服饰配件</w:t>
            </w:r>
            <w:bookmarkStart w:id="0" w:name="_GoBack"/>
            <w:bookmarkEnd w:id="0"/>
            <w:r w:rsidR="0082491F" w:rsidRPr="0082491F">
              <w:rPr>
                <w:rFonts w:eastAsiaTheme="minorEastAsia" w:hint="eastAsia"/>
                <w:sz w:val="24"/>
              </w:rPr>
              <w:t>等非箱包类产品方面取得了初步战果，未来公司将进一步拓展出行消费品品类，提升上市公司综合竞争力。</w:t>
            </w:r>
          </w:p>
          <w:p w:rsidR="005D7F1E" w:rsidRPr="0082491F" w:rsidRDefault="005D7F1E" w:rsidP="003236A7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 w:rsidRPr="005D7F1E">
              <w:rPr>
                <w:rFonts w:eastAsiaTheme="minorEastAsia" w:hint="eastAsia"/>
                <w:sz w:val="24"/>
              </w:rPr>
              <w:t>4</w:t>
            </w:r>
            <w:r w:rsidRPr="005D7F1E">
              <w:rPr>
                <w:rFonts w:eastAsiaTheme="minorEastAsia" w:hint="eastAsia"/>
                <w:sz w:val="24"/>
              </w:rPr>
              <w:t>、</w:t>
            </w:r>
            <w:r w:rsidR="0082491F" w:rsidRPr="0082491F">
              <w:rPr>
                <w:rFonts w:eastAsiaTheme="minorEastAsia" w:hint="eastAsia"/>
                <w:sz w:val="24"/>
              </w:rPr>
              <w:t>公司部分董监事减持是出于什么考虑？</w:t>
            </w:r>
          </w:p>
          <w:p w:rsidR="005D7F1E" w:rsidRDefault="005D7F1E" w:rsidP="005D7F1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82491F" w:rsidRPr="0082491F">
              <w:rPr>
                <w:rFonts w:eastAsiaTheme="minorEastAsia" w:hint="eastAsia"/>
                <w:sz w:val="24"/>
              </w:rPr>
              <w:t>公司部分董事、监事的减持系出于个人需要，量较少。同时，公司于近期推出了</w:t>
            </w:r>
            <w:r w:rsidR="0082491F" w:rsidRPr="0082491F">
              <w:rPr>
                <w:rFonts w:eastAsiaTheme="minorEastAsia" w:hint="eastAsia"/>
                <w:sz w:val="24"/>
              </w:rPr>
              <w:t>2019</w:t>
            </w:r>
            <w:r w:rsidR="0082491F" w:rsidRPr="0082491F">
              <w:rPr>
                <w:rFonts w:eastAsiaTheme="minorEastAsia" w:hint="eastAsia"/>
                <w:sz w:val="24"/>
              </w:rPr>
              <w:t>年限制性股票激励计划，授予对象为公司的董事、高管，以及重要管理人员，此次授予的考核周期更长、授予比例更高，实现了公司与核心员工的深度绑定，彰显出公司对于未来发展的信心。</w:t>
            </w:r>
          </w:p>
          <w:p w:rsidR="005D7F1E" w:rsidRPr="0082491F" w:rsidRDefault="005D7F1E" w:rsidP="005D7F1E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</w:rPr>
            </w:pPr>
            <w:r>
              <w:rPr>
                <w:rFonts w:eastAsiaTheme="minorEastAsia" w:hint="eastAsia"/>
                <w:sz w:val="24"/>
              </w:rPr>
              <w:t>5</w:t>
            </w:r>
            <w:r>
              <w:rPr>
                <w:rFonts w:eastAsiaTheme="minorEastAsia" w:hint="eastAsia"/>
                <w:sz w:val="24"/>
              </w:rPr>
              <w:t>、</w:t>
            </w:r>
            <w:r w:rsidR="0082491F">
              <w:rPr>
                <w:rFonts w:eastAsiaTheme="minorEastAsia" w:hint="eastAsia"/>
                <w:sz w:val="24"/>
              </w:rPr>
              <w:t>公司</w:t>
            </w:r>
            <w:r w:rsidR="0082491F" w:rsidRPr="0082491F">
              <w:rPr>
                <w:rFonts w:eastAsiaTheme="minorEastAsia" w:hint="eastAsia"/>
                <w:sz w:val="24"/>
              </w:rPr>
              <w:t>跟小米的利润分成模式是什么样的？</w:t>
            </w:r>
          </w:p>
          <w:p w:rsidR="005D7F1E" w:rsidRDefault="005D7F1E" w:rsidP="0082491F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rFonts w:eastAsiaTheme="minorEastAsia" w:hint="eastAsia"/>
                <w:sz w:val="24"/>
              </w:rPr>
              <w:t>答：</w:t>
            </w:r>
            <w:r w:rsidR="0082491F" w:rsidRPr="0082491F">
              <w:rPr>
                <w:rFonts w:eastAsiaTheme="minorEastAsia" w:hint="eastAsia"/>
                <w:sz w:val="24"/>
              </w:rPr>
              <w:t>小米渠道是公司</w:t>
            </w:r>
            <w:r w:rsidR="0082491F" w:rsidRPr="0082491F">
              <w:rPr>
                <w:rFonts w:eastAsiaTheme="minorEastAsia" w:hint="eastAsia"/>
                <w:sz w:val="24"/>
              </w:rPr>
              <w:t>B2C</w:t>
            </w:r>
            <w:r w:rsidR="0082491F" w:rsidRPr="0082491F">
              <w:rPr>
                <w:rFonts w:eastAsiaTheme="minorEastAsia" w:hint="eastAsia"/>
                <w:sz w:val="24"/>
              </w:rPr>
              <w:t>业务的销售渠道之一，公司与小米的合作主要以成本价采购</w:t>
            </w:r>
            <w:r w:rsidR="0082491F" w:rsidRPr="0082491F">
              <w:rPr>
                <w:rFonts w:eastAsiaTheme="minorEastAsia" w:hint="eastAsia"/>
                <w:sz w:val="24"/>
              </w:rPr>
              <w:t>/</w:t>
            </w:r>
            <w:r w:rsidR="0082491F" w:rsidRPr="0082491F">
              <w:rPr>
                <w:rFonts w:eastAsiaTheme="minorEastAsia" w:hint="eastAsia"/>
                <w:sz w:val="24"/>
              </w:rPr>
              <w:t>毛利分成模式。在毛利分成模式下，按照公司与小米业务合作协议及其附属协议的约定，公司按照成本价格将产品销售给小米，产品在小米的各种渠道最终实现对外销售，小米再将其产生的毛利按照双方约定比例分成。公司确认的销售收入为产品成本加毛利分成。</w:t>
            </w:r>
            <w:r w:rsidR="0082491F" w:rsidRPr="0057474E">
              <w:rPr>
                <w:sz w:val="24"/>
              </w:rPr>
              <w:t xml:space="preserve"> </w:t>
            </w:r>
          </w:p>
          <w:p w:rsidR="00ED71C1" w:rsidRPr="00ED71C1" w:rsidRDefault="00ED71C1" w:rsidP="00ED71C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、</w:t>
            </w:r>
            <w:r w:rsidRPr="00ED71C1">
              <w:rPr>
                <w:rFonts w:hint="eastAsia"/>
                <w:sz w:val="24"/>
              </w:rPr>
              <w:t>公司所处行业有周期性吗</w:t>
            </w:r>
            <w:r>
              <w:rPr>
                <w:rFonts w:hint="eastAsia"/>
                <w:sz w:val="24"/>
              </w:rPr>
              <w:t>？</w:t>
            </w:r>
          </w:p>
          <w:p w:rsidR="00ED71C1" w:rsidRPr="00ED71C1" w:rsidRDefault="00ED71C1" w:rsidP="00ED71C1">
            <w:pPr>
              <w:adjustRightInd w:val="0"/>
              <w:snapToGrid w:val="0"/>
              <w:spacing w:line="360" w:lineRule="auto"/>
              <w:ind w:firstLineChars="200" w:firstLine="480"/>
              <w:rPr>
                <w:sz w:val="24"/>
              </w:rPr>
            </w:pPr>
            <w:r w:rsidRPr="00ED71C1">
              <w:rPr>
                <w:rFonts w:hint="eastAsia"/>
                <w:sz w:val="24"/>
              </w:rPr>
              <w:t>答：公司所处行业无明显的周期性、区域性或季节性。</w:t>
            </w:r>
          </w:p>
        </w:tc>
      </w:tr>
      <w:tr w:rsidR="00244772" w:rsidRPr="00893E56" w:rsidTr="00595043">
        <w:trPr>
          <w:trHeight w:val="481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0" w:type="auto"/>
            <w:vAlign w:val="center"/>
          </w:tcPr>
          <w:p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:rsidTr="00595043">
        <w:trPr>
          <w:trHeight w:val="333"/>
        </w:trPr>
        <w:tc>
          <w:tcPr>
            <w:tcW w:w="1410" w:type="dxa"/>
            <w:vAlign w:val="center"/>
          </w:tcPr>
          <w:p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0" w:type="auto"/>
            <w:vAlign w:val="center"/>
          </w:tcPr>
          <w:p w:rsidR="00244772" w:rsidRPr="00A54472" w:rsidRDefault="00244772" w:rsidP="00B6327A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1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15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EA6" w:rsidRDefault="00456EA6" w:rsidP="00134946">
      <w:r>
        <w:separator/>
      </w:r>
    </w:p>
  </w:endnote>
  <w:endnote w:type="continuationSeparator" w:id="0">
    <w:p w:rsidR="00456EA6" w:rsidRDefault="00456EA6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EA6" w:rsidRDefault="00456EA6" w:rsidP="00134946">
      <w:r>
        <w:separator/>
      </w:r>
    </w:p>
  </w:footnote>
  <w:footnote w:type="continuationSeparator" w:id="0">
    <w:p w:rsidR="00456EA6" w:rsidRDefault="00456EA6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BB1"/>
    <w:rsid w:val="00035D11"/>
    <w:rsid w:val="000576B4"/>
    <w:rsid w:val="00060D5C"/>
    <w:rsid w:val="00065643"/>
    <w:rsid w:val="00070C13"/>
    <w:rsid w:val="000749F1"/>
    <w:rsid w:val="00080BD9"/>
    <w:rsid w:val="000C09D2"/>
    <w:rsid w:val="000C6CB4"/>
    <w:rsid w:val="000C6E87"/>
    <w:rsid w:val="000D0B53"/>
    <w:rsid w:val="001062DF"/>
    <w:rsid w:val="0011000C"/>
    <w:rsid w:val="00117BCF"/>
    <w:rsid w:val="001304F8"/>
    <w:rsid w:val="00130E94"/>
    <w:rsid w:val="00134946"/>
    <w:rsid w:val="00145E28"/>
    <w:rsid w:val="001651D5"/>
    <w:rsid w:val="00166499"/>
    <w:rsid w:val="001674F7"/>
    <w:rsid w:val="0017274A"/>
    <w:rsid w:val="00173CF5"/>
    <w:rsid w:val="001753D5"/>
    <w:rsid w:val="00184384"/>
    <w:rsid w:val="00185AA5"/>
    <w:rsid w:val="001A1F58"/>
    <w:rsid w:val="001A2548"/>
    <w:rsid w:val="001A62B5"/>
    <w:rsid w:val="001A7B7E"/>
    <w:rsid w:val="001B206E"/>
    <w:rsid w:val="001B6257"/>
    <w:rsid w:val="001C0008"/>
    <w:rsid w:val="001F3B16"/>
    <w:rsid w:val="001F5762"/>
    <w:rsid w:val="00202003"/>
    <w:rsid w:val="00202CA3"/>
    <w:rsid w:val="00220291"/>
    <w:rsid w:val="00231EB5"/>
    <w:rsid w:val="002446A6"/>
    <w:rsid w:val="00244772"/>
    <w:rsid w:val="00251224"/>
    <w:rsid w:val="00270697"/>
    <w:rsid w:val="002708CB"/>
    <w:rsid w:val="0029103A"/>
    <w:rsid w:val="002B7816"/>
    <w:rsid w:val="002D2C6A"/>
    <w:rsid w:val="002D55D5"/>
    <w:rsid w:val="002F0A37"/>
    <w:rsid w:val="002F1670"/>
    <w:rsid w:val="002F278B"/>
    <w:rsid w:val="00302094"/>
    <w:rsid w:val="00303643"/>
    <w:rsid w:val="003069EC"/>
    <w:rsid w:val="00312393"/>
    <w:rsid w:val="003236A7"/>
    <w:rsid w:val="00372255"/>
    <w:rsid w:val="00380FAC"/>
    <w:rsid w:val="0038779C"/>
    <w:rsid w:val="0039679C"/>
    <w:rsid w:val="003A0C33"/>
    <w:rsid w:val="003B3F8A"/>
    <w:rsid w:val="003F0313"/>
    <w:rsid w:val="003F1133"/>
    <w:rsid w:val="003F22AC"/>
    <w:rsid w:val="00430C2F"/>
    <w:rsid w:val="00430CDE"/>
    <w:rsid w:val="004407C2"/>
    <w:rsid w:val="004449FF"/>
    <w:rsid w:val="00456EA6"/>
    <w:rsid w:val="00464449"/>
    <w:rsid w:val="00486747"/>
    <w:rsid w:val="00490A58"/>
    <w:rsid w:val="0049635D"/>
    <w:rsid w:val="004A60AB"/>
    <w:rsid w:val="004B1289"/>
    <w:rsid w:val="004B4D35"/>
    <w:rsid w:val="004C3BC5"/>
    <w:rsid w:val="004C7BE3"/>
    <w:rsid w:val="004D4AC6"/>
    <w:rsid w:val="004E3752"/>
    <w:rsid w:val="004E7D8B"/>
    <w:rsid w:val="004F3807"/>
    <w:rsid w:val="00504AF1"/>
    <w:rsid w:val="00510C56"/>
    <w:rsid w:val="0052725E"/>
    <w:rsid w:val="00533829"/>
    <w:rsid w:val="0053590B"/>
    <w:rsid w:val="00544F89"/>
    <w:rsid w:val="0057474E"/>
    <w:rsid w:val="0057765A"/>
    <w:rsid w:val="00580641"/>
    <w:rsid w:val="005909DE"/>
    <w:rsid w:val="00594E11"/>
    <w:rsid w:val="00595043"/>
    <w:rsid w:val="005A1EF2"/>
    <w:rsid w:val="005A256B"/>
    <w:rsid w:val="005A500D"/>
    <w:rsid w:val="005A61E5"/>
    <w:rsid w:val="005A7EFD"/>
    <w:rsid w:val="005C2688"/>
    <w:rsid w:val="005C35CF"/>
    <w:rsid w:val="005D4ABB"/>
    <w:rsid w:val="005D6BF8"/>
    <w:rsid w:val="005D7F1E"/>
    <w:rsid w:val="005E239B"/>
    <w:rsid w:val="005F0781"/>
    <w:rsid w:val="006058CF"/>
    <w:rsid w:val="006064C3"/>
    <w:rsid w:val="00611ED6"/>
    <w:rsid w:val="006208C2"/>
    <w:rsid w:val="00624A79"/>
    <w:rsid w:val="00624BAC"/>
    <w:rsid w:val="0065113B"/>
    <w:rsid w:val="0065367A"/>
    <w:rsid w:val="006758A4"/>
    <w:rsid w:val="00681717"/>
    <w:rsid w:val="00692BAE"/>
    <w:rsid w:val="00695B62"/>
    <w:rsid w:val="00696F56"/>
    <w:rsid w:val="006B4BF7"/>
    <w:rsid w:val="006D7DFA"/>
    <w:rsid w:val="006F730D"/>
    <w:rsid w:val="00702BE0"/>
    <w:rsid w:val="0070441F"/>
    <w:rsid w:val="00714D1C"/>
    <w:rsid w:val="00727D4C"/>
    <w:rsid w:val="00744619"/>
    <w:rsid w:val="00752BDD"/>
    <w:rsid w:val="00762907"/>
    <w:rsid w:val="00767BAC"/>
    <w:rsid w:val="007768CC"/>
    <w:rsid w:val="00783551"/>
    <w:rsid w:val="00786508"/>
    <w:rsid w:val="007872DF"/>
    <w:rsid w:val="00791CE4"/>
    <w:rsid w:val="007923F7"/>
    <w:rsid w:val="00793D50"/>
    <w:rsid w:val="007A7994"/>
    <w:rsid w:val="007B1B1F"/>
    <w:rsid w:val="007D7A15"/>
    <w:rsid w:val="00802DC1"/>
    <w:rsid w:val="00804259"/>
    <w:rsid w:val="008141F4"/>
    <w:rsid w:val="00822E7D"/>
    <w:rsid w:val="0082491F"/>
    <w:rsid w:val="008270F5"/>
    <w:rsid w:val="00827906"/>
    <w:rsid w:val="00836D3E"/>
    <w:rsid w:val="00836F4C"/>
    <w:rsid w:val="00864113"/>
    <w:rsid w:val="0087547F"/>
    <w:rsid w:val="008A4A66"/>
    <w:rsid w:val="008B6178"/>
    <w:rsid w:val="008C3855"/>
    <w:rsid w:val="008C425D"/>
    <w:rsid w:val="008D152C"/>
    <w:rsid w:val="008D306F"/>
    <w:rsid w:val="008E5512"/>
    <w:rsid w:val="00901D56"/>
    <w:rsid w:val="00922FC9"/>
    <w:rsid w:val="00923922"/>
    <w:rsid w:val="00941E3A"/>
    <w:rsid w:val="009444C3"/>
    <w:rsid w:val="009713AD"/>
    <w:rsid w:val="00972BC7"/>
    <w:rsid w:val="00975234"/>
    <w:rsid w:val="00987804"/>
    <w:rsid w:val="00992493"/>
    <w:rsid w:val="0099290A"/>
    <w:rsid w:val="009A18D3"/>
    <w:rsid w:val="009A78AF"/>
    <w:rsid w:val="009B4E81"/>
    <w:rsid w:val="009C73A1"/>
    <w:rsid w:val="009D3F4B"/>
    <w:rsid w:val="009D50B6"/>
    <w:rsid w:val="009E6125"/>
    <w:rsid w:val="009E7513"/>
    <w:rsid w:val="00A15E69"/>
    <w:rsid w:val="00A2331C"/>
    <w:rsid w:val="00A4109E"/>
    <w:rsid w:val="00A42DDD"/>
    <w:rsid w:val="00A43FAF"/>
    <w:rsid w:val="00A5080B"/>
    <w:rsid w:val="00A52BB1"/>
    <w:rsid w:val="00A54472"/>
    <w:rsid w:val="00A635AA"/>
    <w:rsid w:val="00A64F12"/>
    <w:rsid w:val="00A95D63"/>
    <w:rsid w:val="00AA4351"/>
    <w:rsid w:val="00AB4291"/>
    <w:rsid w:val="00AC0450"/>
    <w:rsid w:val="00AD6C26"/>
    <w:rsid w:val="00AD6F65"/>
    <w:rsid w:val="00AE005A"/>
    <w:rsid w:val="00AE38E1"/>
    <w:rsid w:val="00AE7886"/>
    <w:rsid w:val="00AF3878"/>
    <w:rsid w:val="00AF736A"/>
    <w:rsid w:val="00B01F6A"/>
    <w:rsid w:val="00B1743B"/>
    <w:rsid w:val="00B42FA1"/>
    <w:rsid w:val="00B51605"/>
    <w:rsid w:val="00B528E8"/>
    <w:rsid w:val="00B5567F"/>
    <w:rsid w:val="00B6327A"/>
    <w:rsid w:val="00B651F2"/>
    <w:rsid w:val="00B704C9"/>
    <w:rsid w:val="00B71FF0"/>
    <w:rsid w:val="00B72C65"/>
    <w:rsid w:val="00B7417D"/>
    <w:rsid w:val="00B770D6"/>
    <w:rsid w:val="00B83A60"/>
    <w:rsid w:val="00B94E50"/>
    <w:rsid w:val="00BB5E9A"/>
    <w:rsid w:val="00BC150F"/>
    <w:rsid w:val="00BC1C3A"/>
    <w:rsid w:val="00BC6431"/>
    <w:rsid w:val="00BE6947"/>
    <w:rsid w:val="00BF511A"/>
    <w:rsid w:val="00C10864"/>
    <w:rsid w:val="00C11CBB"/>
    <w:rsid w:val="00C22C45"/>
    <w:rsid w:val="00C3110A"/>
    <w:rsid w:val="00C322BB"/>
    <w:rsid w:val="00C357D6"/>
    <w:rsid w:val="00C47CC8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5584"/>
    <w:rsid w:val="00CC6B92"/>
    <w:rsid w:val="00CD32A9"/>
    <w:rsid w:val="00CD4432"/>
    <w:rsid w:val="00CD5869"/>
    <w:rsid w:val="00CF077B"/>
    <w:rsid w:val="00CF36A2"/>
    <w:rsid w:val="00D01416"/>
    <w:rsid w:val="00D02A96"/>
    <w:rsid w:val="00D07E5F"/>
    <w:rsid w:val="00D12326"/>
    <w:rsid w:val="00D12B9B"/>
    <w:rsid w:val="00D15FB6"/>
    <w:rsid w:val="00D21C4F"/>
    <w:rsid w:val="00D2446B"/>
    <w:rsid w:val="00D326F3"/>
    <w:rsid w:val="00D50F69"/>
    <w:rsid w:val="00D51D61"/>
    <w:rsid w:val="00D52AC3"/>
    <w:rsid w:val="00D57343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E0252E"/>
    <w:rsid w:val="00E11062"/>
    <w:rsid w:val="00E11734"/>
    <w:rsid w:val="00E12735"/>
    <w:rsid w:val="00E12BCE"/>
    <w:rsid w:val="00E22AB0"/>
    <w:rsid w:val="00E24F6E"/>
    <w:rsid w:val="00E26D64"/>
    <w:rsid w:val="00E450F0"/>
    <w:rsid w:val="00E51C40"/>
    <w:rsid w:val="00E61A18"/>
    <w:rsid w:val="00E80C3B"/>
    <w:rsid w:val="00E95AE7"/>
    <w:rsid w:val="00EC5CB7"/>
    <w:rsid w:val="00ED113D"/>
    <w:rsid w:val="00ED71C1"/>
    <w:rsid w:val="00EE1DF9"/>
    <w:rsid w:val="00EF11DE"/>
    <w:rsid w:val="00F00CD7"/>
    <w:rsid w:val="00F111C9"/>
    <w:rsid w:val="00F26EF6"/>
    <w:rsid w:val="00F32EDF"/>
    <w:rsid w:val="00F36EEB"/>
    <w:rsid w:val="00F47982"/>
    <w:rsid w:val="00F56DED"/>
    <w:rsid w:val="00F86EE8"/>
    <w:rsid w:val="00F924EA"/>
    <w:rsid w:val="00F95FC7"/>
    <w:rsid w:val="00FB533C"/>
    <w:rsid w:val="00FD11E8"/>
    <w:rsid w:val="00FD2660"/>
    <w:rsid w:val="00FD27AC"/>
    <w:rsid w:val="00FD666F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A1DD2-67EF-4629-AD10-3D7A4259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45</cp:revision>
  <cp:lastPrinted>2017-06-19T08:55:00Z</cp:lastPrinted>
  <dcterms:created xsi:type="dcterms:W3CDTF">2019-01-24T05:14:00Z</dcterms:created>
  <dcterms:modified xsi:type="dcterms:W3CDTF">2020-01-15T09:28:00Z</dcterms:modified>
</cp:coreProperties>
</file>