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5A" w:rsidRDefault="0035435A">
      <w:pPr>
        <w:ind w:leftChars="224" w:left="2986" w:hangingChars="895" w:hanging="2516"/>
        <w:rPr>
          <w:rFonts w:ascii="Times New Roman" w:hAnsi="Times New Roman" w:cs="Times New Roman"/>
          <w:b/>
          <w:sz w:val="28"/>
          <w:szCs w:val="28"/>
        </w:rPr>
      </w:pPr>
    </w:p>
    <w:p w:rsidR="0035435A" w:rsidRDefault="00DF6344" w:rsidP="00FB02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舒泰神调研纪要</w:t>
      </w:r>
    </w:p>
    <w:p w:rsidR="0035435A" w:rsidRDefault="0035435A">
      <w:pPr>
        <w:ind w:leftChars="224" w:left="2986" w:hangingChars="895" w:hanging="2516"/>
        <w:rPr>
          <w:rFonts w:ascii="Times New Roman" w:hAnsi="Times New Roman" w:cs="Times New Roman"/>
          <w:b/>
          <w:sz w:val="28"/>
          <w:szCs w:val="28"/>
        </w:rPr>
      </w:pPr>
    </w:p>
    <w:p w:rsidR="0035435A" w:rsidRDefault="00DF6344" w:rsidP="00FB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时间：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年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月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日</w:t>
      </w:r>
      <w:r>
        <w:rPr>
          <w:rFonts w:ascii="Times New Roman" w:hAnsi="Times New Roman" w:cs="Times New Roman"/>
          <w:b/>
          <w:sz w:val="28"/>
          <w:szCs w:val="28"/>
        </w:rPr>
        <w:t xml:space="preserve"> 15:30-16:30</w:t>
      </w:r>
    </w:p>
    <w:p w:rsidR="0035435A" w:rsidRDefault="00DF6344" w:rsidP="00FB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形式：电话调研</w:t>
      </w:r>
    </w:p>
    <w:p w:rsidR="0035435A" w:rsidRDefault="00DF6344" w:rsidP="00FB025F">
      <w:pPr>
        <w:ind w:left="1383" w:hangingChars="492" w:hanging="13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参会单位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国盛证券</w:t>
      </w:r>
      <w:bookmarkStart w:id="0" w:name="_GoBack"/>
      <w:bookmarkEnd w:id="0"/>
    </w:p>
    <w:p w:rsidR="0035435A" w:rsidRDefault="00DF6344" w:rsidP="00FB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接待人：董事会秘书马莉娜</w:t>
      </w:r>
    </w:p>
    <w:p w:rsidR="0035435A" w:rsidRDefault="0035435A">
      <w:pPr>
        <w:rPr>
          <w:rFonts w:ascii="Times New Roman" w:hAnsi="Times New Roman" w:cs="Times New Roman"/>
          <w:b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一、董事会秘书马莉娜介绍公司整体情况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公司从</w:t>
      </w:r>
      <w:r>
        <w:rPr>
          <w:rFonts w:ascii="Times New Roman" w:hAnsi="Times New Roman" w:cs="Times New Roman"/>
          <w:sz w:val="28"/>
          <w:szCs w:val="28"/>
        </w:rPr>
        <w:t>2002-2003</w:t>
      </w:r>
      <w:r>
        <w:rPr>
          <w:rFonts w:ascii="Times New Roman" w:hAnsi="Times New Roman" w:cs="Times New Roman" w:hint="eastAsia"/>
          <w:sz w:val="28"/>
          <w:szCs w:val="28"/>
        </w:rPr>
        <w:t>年就开始做小核酸基因药物（包括抗乙肝病毒和抗</w:t>
      </w:r>
      <w:r>
        <w:rPr>
          <w:rFonts w:ascii="Times New Roman" w:hAnsi="Times New Roman" w:cs="Times New Roman"/>
          <w:sz w:val="28"/>
          <w:szCs w:val="28"/>
        </w:rPr>
        <w:t>HIV</w:t>
      </w:r>
      <w:r>
        <w:rPr>
          <w:rFonts w:ascii="Times New Roman" w:hAnsi="Times New Roman" w:cs="Times New Roman" w:hint="eastAsia"/>
          <w:sz w:val="28"/>
          <w:szCs w:val="28"/>
        </w:rPr>
        <w:t>病毒）的开发，</w:t>
      </w:r>
      <w:r>
        <w:rPr>
          <w:rFonts w:ascii="Times New Roman" w:hAnsi="Times New Roman" w:cs="Times New Roman"/>
          <w:sz w:val="28"/>
          <w:szCs w:val="28"/>
        </w:rPr>
        <w:t>2012-2013</w:t>
      </w:r>
      <w:r>
        <w:rPr>
          <w:rFonts w:ascii="Times New Roman" w:hAnsi="Times New Roman" w:cs="Times New Roman" w:hint="eastAsia"/>
          <w:sz w:val="28"/>
          <w:szCs w:val="28"/>
        </w:rPr>
        <w:t>年根据情况升级了技术平台，到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 w:hint="eastAsia"/>
          <w:sz w:val="28"/>
          <w:szCs w:val="28"/>
        </w:rPr>
        <w:t>年进行</w:t>
      </w:r>
      <w:r>
        <w:rPr>
          <w:rFonts w:ascii="Times New Roman" w:hAnsi="Times New Roman" w:cs="Times New Roman"/>
          <w:sz w:val="28"/>
          <w:szCs w:val="28"/>
        </w:rPr>
        <w:t>HBV</w:t>
      </w:r>
      <w:r>
        <w:rPr>
          <w:rFonts w:ascii="Times New Roman" w:hAnsi="Times New Roman" w:cs="Times New Roman" w:hint="eastAsia"/>
          <w:sz w:val="28"/>
          <w:szCs w:val="28"/>
        </w:rPr>
        <w:t>小核酸基因药物的申报，现在已取得了临床批件。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公司投资德国</w:t>
      </w:r>
      <w:proofErr w:type="spellStart"/>
      <w:r>
        <w:rPr>
          <w:rFonts w:ascii="Times New Roman" w:hAnsi="Times New Roman" w:cs="Times New Roman"/>
          <w:sz w:val="28"/>
          <w:szCs w:val="28"/>
        </w:rPr>
        <w:t>InflaRx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公司在中国境内德丰瑞的项目</w:t>
      </w:r>
      <w:r>
        <w:rPr>
          <w:rFonts w:ascii="Times New Roman" w:hAnsi="Times New Roman" w:cs="Times New Roman"/>
          <w:sz w:val="28"/>
          <w:szCs w:val="28"/>
        </w:rPr>
        <w:t>BDB-001</w:t>
      </w:r>
      <w:r>
        <w:rPr>
          <w:rFonts w:ascii="Times New Roman" w:hAnsi="Times New Roman" w:cs="Times New Roman" w:hint="eastAsia"/>
          <w:sz w:val="28"/>
          <w:szCs w:val="28"/>
        </w:rPr>
        <w:t>注射液，实现靶向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 w:hint="eastAsia"/>
          <w:sz w:val="28"/>
          <w:szCs w:val="28"/>
        </w:rPr>
        <w:t>的单抗技术权益收购的载体，并进行后续开发。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 w:hint="eastAsia"/>
          <w:sz w:val="28"/>
          <w:szCs w:val="28"/>
        </w:rPr>
        <w:t>单抗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月申报化脓性</w:t>
      </w:r>
      <w:r>
        <w:rPr>
          <w:rFonts w:ascii="Times New Roman" w:hAnsi="Times New Roman" w:cs="Times New Roman"/>
          <w:sz w:val="28"/>
          <w:szCs w:val="28"/>
        </w:rPr>
        <w:t>汗腺炎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月就拿到了临床批文，目前在临床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>期。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在提取蛋白研发方面，申报了凝血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 w:hint="eastAsia"/>
          <w:sz w:val="28"/>
          <w:szCs w:val="28"/>
        </w:rPr>
        <w:t>因子激活剂治疗血友病。目前在以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苏肽生为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基础的神经损伤领域、感染性疾病领域、免疫性疾病领域进行药物研究开发。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 w:hint="eastAsia"/>
          <w:sz w:val="28"/>
          <w:szCs w:val="28"/>
        </w:rPr>
        <w:t>年年初，在加州旧金山成立了美国子公司，现在有近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人从事前沿的研发。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公司在过去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 w:hint="eastAsia"/>
          <w:sz w:val="28"/>
          <w:szCs w:val="28"/>
        </w:rPr>
        <w:t>年到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 w:hint="eastAsia"/>
          <w:sz w:val="28"/>
          <w:szCs w:val="28"/>
        </w:rPr>
        <w:t>年陆续报了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个新药，在蛋白、单抗、</w:t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基因药物都有进展。公司对神经生长因子的研究持续深入，包括在糖尿病足溃疡和周围神经损伤两个适应症上都有临床研究，也还有阶段性的进展。未来的公司发展依然围绕刚才提到的创新生物药物进行开发，系统深耕，不断将产品推向市场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投资者问答</w:t>
      </w: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问：</w:t>
      </w:r>
      <w:r>
        <w:rPr>
          <w:rFonts w:ascii="Times New Roman" w:hAnsi="Times New Roman" w:cs="Times New Roman" w:hint="eastAsia"/>
          <w:sz w:val="28"/>
          <w:szCs w:val="28"/>
        </w:rPr>
        <w:t>C5a</w:t>
      </w:r>
      <w:r>
        <w:rPr>
          <w:rFonts w:ascii="Times New Roman" w:hAnsi="Times New Roman" w:cs="Times New Roman" w:hint="eastAsia"/>
          <w:sz w:val="28"/>
          <w:szCs w:val="28"/>
        </w:rPr>
        <w:t>治疗新冠病毒临床推进及适应症推进情况详细介绍？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</w:t>
      </w:r>
      <w:r>
        <w:rPr>
          <w:rFonts w:ascii="Times New Roman" w:hAnsi="Times New Roman" w:cs="Times New Roman" w:hint="eastAsia"/>
          <w:sz w:val="28"/>
          <w:szCs w:val="28"/>
        </w:rPr>
        <w:t>德国公司从</w:t>
      </w:r>
      <w:r>
        <w:rPr>
          <w:rFonts w:ascii="Times New Roman" w:hAnsi="Times New Roman" w:cs="Times New Roman" w:hint="eastAsia"/>
          <w:sz w:val="28"/>
          <w:szCs w:val="28"/>
        </w:rPr>
        <w:t>2010</w:t>
      </w:r>
      <w:r>
        <w:rPr>
          <w:rFonts w:ascii="Times New Roman" w:hAnsi="Times New Roman" w:cs="Times New Roman" w:hint="eastAsia"/>
          <w:sz w:val="28"/>
          <w:szCs w:val="28"/>
        </w:rPr>
        <w:t>年就进行了</w:t>
      </w:r>
      <w:r>
        <w:rPr>
          <w:rFonts w:ascii="Times New Roman" w:hAnsi="Times New Roman" w:cs="Times New Roman" w:hint="eastAsia"/>
          <w:sz w:val="28"/>
          <w:szCs w:val="28"/>
        </w:rPr>
        <w:t>C5a</w:t>
      </w:r>
      <w:r>
        <w:rPr>
          <w:rFonts w:ascii="Times New Roman" w:hAnsi="Times New Roman" w:cs="Times New Roman" w:hint="eastAsia"/>
          <w:sz w:val="28"/>
          <w:szCs w:val="28"/>
        </w:rPr>
        <w:t>抗体专利的授权，在国内开发适应症之前</w:t>
      </w:r>
      <w:r>
        <w:rPr>
          <w:rFonts w:ascii="Times New Roman" w:hAnsi="Times New Roman" w:cs="Times New Roman" w:hint="eastAsia"/>
          <w:sz w:val="28"/>
          <w:szCs w:val="28"/>
        </w:rPr>
        <w:t>C5a</w:t>
      </w:r>
      <w:r>
        <w:rPr>
          <w:rFonts w:ascii="Times New Roman" w:hAnsi="Times New Roman" w:cs="Times New Roman" w:hint="eastAsia"/>
          <w:sz w:val="28"/>
          <w:szCs w:val="28"/>
        </w:rPr>
        <w:t>靶点在国外做了很多适应症研究，包括中重度化脓性汗腺炎（</w:t>
      </w:r>
      <w:r>
        <w:rPr>
          <w:rFonts w:ascii="Times New Roman" w:hAnsi="Times New Roman" w:cs="Times New Roman" w:hint="eastAsia"/>
          <w:sz w:val="28"/>
          <w:szCs w:val="28"/>
        </w:rPr>
        <w:t>HS</w:t>
      </w:r>
      <w:r>
        <w:rPr>
          <w:rFonts w:ascii="Times New Roman" w:hAnsi="Times New Roman" w:cs="Times New Roman" w:hint="eastAsia"/>
          <w:sz w:val="28"/>
          <w:szCs w:val="28"/>
        </w:rPr>
        <w:t>）、脓毒血症的研究，还包括比较复杂的心脏换瓣手术后应激性细胞</w:t>
      </w:r>
      <w:r>
        <w:rPr>
          <w:rFonts w:ascii="Times New Roman" w:hAnsi="Times New Roman" w:cs="Times New Roman" w:hint="eastAsia"/>
          <w:sz w:val="28"/>
          <w:szCs w:val="28"/>
        </w:rPr>
        <w:t>因子风暴药物的安全性研究。在取得中国权益以后，就</w:t>
      </w:r>
      <w:r>
        <w:rPr>
          <w:rFonts w:ascii="Times New Roman" w:hAnsi="Times New Roman" w:cs="Times New Roman" w:hint="eastAsia"/>
          <w:sz w:val="28"/>
          <w:szCs w:val="28"/>
        </w:rPr>
        <w:t>HS</w:t>
      </w:r>
      <w:r>
        <w:rPr>
          <w:rFonts w:ascii="Times New Roman" w:hAnsi="Times New Roman" w:cs="Times New Roman" w:hint="eastAsia"/>
          <w:sz w:val="28"/>
          <w:szCs w:val="28"/>
        </w:rPr>
        <w:t>适应症在</w:t>
      </w:r>
      <w:r>
        <w:rPr>
          <w:rFonts w:ascii="Times New Roman" w:hAnsi="Times New Roman" w:cs="Times New Roman" w:hint="eastAsia"/>
          <w:sz w:val="28"/>
          <w:szCs w:val="28"/>
        </w:rPr>
        <w:t>2018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月份向国家申请，因为在国外适应症中这个是进展最快的，而且没有有效药物。临床申请</w:t>
      </w:r>
      <w:r>
        <w:rPr>
          <w:rFonts w:ascii="Times New Roman" w:hAnsi="Times New Roman" w:cs="Times New Roman" w:hint="eastAsia"/>
          <w:sz w:val="28"/>
          <w:szCs w:val="28"/>
        </w:rPr>
        <w:t>2018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月获得批准。目前开展的临床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>期在健康受试者中没有不良反应，安全性很好。</w:t>
      </w:r>
      <w:r>
        <w:rPr>
          <w:rFonts w:ascii="Times New Roman" w:hAnsi="Times New Roman" w:cs="Times New Roman" w:hint="eastAsia"/>
          <w:sz w:val="28"/>
          <w:szCs w:val="28"/>
        </w:rPr>
        <w:t>2015</w:t>
      </w:r>
      <w:r>
        <w:rPr>
          <w:rFonts w:ascii="Times New Roman" w:hAnsi="Times New Roman" w:cs="Times New Roman" w:hint="eastAsia"/>
          <w:sz w:val="28"/>
          <w:szCs w:val="28"/>
        </w:rPr>
        <w:t>年军科院周教授以及德国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InflaRx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公司</w:t>
      </w:r>
      <w:r>
        <w:rPr>
          <w:rFonts w:ascii="Times New Roman" w:hAnsi="Times New Roman" w:cs="Times New Roman" w:hint="eastAsia"/>
          <w:sz w:val="28"/>
          <w:szCs w:val="28"/>
        </w:rPr>
        <w:t>CFO</w:t>
      </w:r>
      <w:r>
        <w:rPr>
          <w:rFonts w:ascii="Times New Roman" w:hAnsi="Times New Roman" w:cs="Times New Roman" w:hint="eastAsia"/>
          <w:sz w:val="28"/>
          <w:szCs w:val="28"/>
        </w:rPr>
        <w:t>发现</w:t>
      </w:r>
      <w:r>
        <w:rPr>
          <w:rFonts w:ascii="Times New Roman" w:hAnsi="Times New Roman" w:cs="Times New Roman" w:hint="eastAsia"/>
          <w:sz w:val="28"/>
          <w:szCs w:val="28"/>
        </w:rPr>
        <w:t>H1N1</w:t>
      </w:r>
      <w:r>
        <w:rPr>
          <w:rFonts w:ascii="Times New Roman" w:hAnsi="Times New Roman" w:cs="Times New Roman" w:hint="eastAsia"/>
          <w:sz w:val="28"/>
          <w:szCs w:val="28"/>
        </w:rPr>
        <w:t>感染小鼠、</w:t>
      </w:r>
      <w:r>
        <w:rPr>
          <w:rFonts w:ascii="Times New Roman" w:hAnsi="Times New Roman" w:cs="Times New Roman" w:hint="eastAsia"/>
          <w:sz w:val="28"/>
          <w:szCs w:val="28"/>
        </w:rPr>
        <w:t>H5N1</w:t>
      </w:r>
      <w:r>
        <w:rPr>
          <w:rFonts w:ascii="Times New Roman" w:hAnsi="Times New Roman" w:cs="Times New Roman" w:hint="eastAsia"/>
          <w:sz w:val="28"/>
          <w:szCs w:val="28"/>
        </w:rPr>
        <w:t>感染的小鼠，包括</w:t>
      </w:r>
      <w:r>
        <w:rPr>
          <w:rFonts w:ascii="Times New Roman" w:hAnsi="Times New Roman" w:cs="Times New Roman" w:hint="eastAsia"/>
          <w:sz w:val="28"/>
          <w:szCs w:val="28"/>
        </w:rPr>
        <w:t>H7N9</w:t>
      </w:r>
      <w:r>
        <w:rPr>
          <w:rFonts w:ascii="Times New Roman" w:hAnsi="Times New Roman" w:cs="Times New Roman" w:hint="eastAsia"/>
          <w:sz w:val="28"/>
          <w:szCs w:val="28"/>
        </w:rPr>
        <w:t>感染的非洲绿猴中发现有补体系统过度激活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现像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存在，所以在这个领域上一直在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做相关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的研究开发。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根据在高致病性病毒体外和动物试验中的发现，在具备很好的理论基础和实验基础上，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月底</w:t>
      </w:r>
      <w:r>
        <w:rPr>
          <w:rFonts w:ascii="Times New Roman" w:hAnsi="Times New Roman" w:cs="Times New Roman" w:hint="eastAsia"/>
          <w:sz w:val="28"/>
          <w:szCs w:val="28"/>
        </w:rPr>
        <w:t>出现疫情我们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就跟药监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局进行了沟通，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31</w:t>
      </w:r>
      <w:r>
        <w:rPr>
          <w:rFonts w:ascii="Times New Roman" w:hAnsi="Times New Roman" w:cs="Times New Roman" w:hint="eastAsia"/>
          <w:sz w:val="28"/>
          <w:szCs w:val="28"/>
        </w:rPr>
        <w:t>日向</w:t>
      </w:r>
      <w:r>
        <w:rPr>
          <w:rFonts w:ascii="Times New Roman" w:hAnsi="Times New Roman" w:cs="Times New Roman" w:hint="eastAsia"/>
          <w:sz w:val="28"/>
          <w:szCs w:val="28"/>
        </w:rPr>
        <w:t>CDE</w:t>
      </w:r>
      <w:r>
        <w:rPr>
          <w:rFonts w:ascii="Times New Roman" w:hAnsi="Times New Roman" w:cs="Times New Roman" w:hint="eastAsia"/>
          <w:sz w:val="28"/>
          <w:szCs w:val="28"/>
        </w:rPr>
        <w:t>递交了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个适应症临床申请。一个是轻症的用于冠状病毒感染者的治疗，包括预防肺炎的发生，防止肺炎重症化，降低</w:t>
      </w:r>
      <w:r>
        <w:rPr>
          <w:rFonts w:ascii="Times New Roman" w:hAnsi="Times New Roman" w:cs="Times New Roman" w:hint="eastAsia"/>
          <w:sz w:val="28"/>
          <w:szCs w:val="28"/>
        </w:rPr>
        <w:t>急性</w:t>
      </w:r>
      <w:r>
        <w:rPr>
          <w:rFonts w:ascii="Times New Roman" w:hAnsi="Times New Roman" w:cs="Times New Roman" w:hint="eastAsia"/>
          <w:sz w:val="28"/>
          <w:szCs w:val="28"/>
        </w:rPr>
        <w:t>呼吸窘迫综合症的发生率；</w:t>
      </w:r>
      <w:r>
        <w:rPr>
          <w:rFonts w:ascii="Times New Roman" w:hAnsi="Times New Roman" w:cs="Times New Roman"/>
          <w:sz w:val="28"/>
          <w:szCs w:val="28"/>
        </w:rPr>
        <w:t>另一个</w:t>
      </w:r>
      <w:r>
        <w:rPr>
          <w:rFonts w:ascii="Times New Roman" w:hAnsi="Times New Roman" w:cs="Times New Roman" w:hint="eastAsia"/>
          <w:sz w:val="28"/>
          <w:szCs w:val="28"/>
        </w:rPr>
        <w:t>重症的用于重症肺炎的治疗。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之前</w:t>
      </w:r>
      <w:r>
        <w:rPr>
          <w:rFonts w:ascii="Times New Roman" w:hAnsi="Times New Roman" w:cs="Times New Roman" w:hint="eastAsia"/>
          <w:sz w:val="28"/>
          <w:szCs w:val="28"/>
        </w:rPr>
        <w:t>C5a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 w:hint="eastAsia"/>
          <w:sz w:val="28"/>
          <w:szCs w:val="28"/>
        </w:rPr>
        <w:t>HS</w:t>
      </w:r>
      <w:r>
        <w:rPr>
          <w:rFonts w:ascii="Times New Roman" w:hAnsi="Times New Roman" w:cs="Times New Roman" w:hint="eastAsia"/>
          <w:sz w:val="28"/>
          <w:szCs w:val="28"/>
        </w:rPr>
        <w:t>适应症也</w:t>
      </w:r>
      <w:r>
        <w:rPr>
          <w:rFonts w:ascii="Times New Roman" w:hAnsi="Times New Roman" w:cs="Times New Roman" w:hint="eastAsia"/>
          <w:sz w:val="28"/>
          <w:szCs w:val="28"/>
        </w:rPr>
        <w:t>在</w:t>
      </w:r>
      <w:r>
        <w:rPr>
          <w:rFonts w:ascii="Times New Roman" w:hAnsi="Times New Roman" w:cs="Times New Roman" w:hint="eastAsia"/>
          <w:sz w:val="28"/>
          <w:szCs w:val="28"/>
        </w:rPr>
        <w:t>进行</w:t>
      </w:r>
      <w:r>
        <w:rPr>
          <w:rFonts w:ascii="Times New Roman" w:hAnsi="Times New Roman" w:cs="Times New Roman" w:hint="eastAsia"/>
          <w:sz w:val="28"/>
          <w:szCs w:val="28"/>
        </w:rPr>
        <w:t>临床研究，这次申报等同于增加了新适应症，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日就拿到了临床批件。我们现在正在做紧急沟通，与准备开展临床试验的机构进行讨论，准备伦理委员会资料，一旦获批准后就会立刻开展两个适应症的研究。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问：</w:t>
      </w:r>
      <w:r>
        <w:rPr>
          <w:rFonts w:ascii="Times New Roman" w:hAnsi="Times New Roman" w:cs="Times New Roman" w:hint="eastAsia"/>
          <w:sz w:val="28"/>
          <w:szCs w:val="28"/>
        </w:rPr>
        <w:t>降低</w:t>
      </w:r>
      <w:r>
        <w:rPr>
          <w:rFonts w:ascii="Times New Roman" w:hAnsi="Times New Roman" w:cs="Times New Roman" w:hint="eastAsia"/>
          <w:sz w:val="28"/>
          <w:szCs w:val="28"/>
        </w:rPr>
        <w:t>ARDS</w:t>
      </w:r>
      <w:r>
        <w:rPr>
          <w:rFonts w:ascii="Times New Roman" w:hAnsi="Times New Roman" w:cs="Times New Roman" w:hint="eastAsia"/>
          <w:sz w:val="28"/>
          <w:szCs w:val="28"/>
        </w:rPr>
        <w:t>发生率重症肺炎，我们预计推进临床的时间节奏大概会是什么样子？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</w:t>
      </w:r>
      <w:r>
        <w:rPr>
          <w:rFonts w:ascii="Times New Roman" w:hAnsi="Times New Roman" w:cs="Times New Roman" w:hint="eastAsia"/>
          <w:sz w:val="28"/>
          <w:szCs w:val="28"/>
        </w:rPr>
        <w:t>我们认为节奏会很快。第一，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经历非典后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我国在</w:t>
      </w:r>
      <w:r>
        <w:rPr>
          <w:rFonts w:ascii="Times New Roman" w:hAnsi="Times New Roman" w:cs="Times New Roman" w:hint="eastAsia"/>
          <w:sz w:val="28"/>
          <w:szCs w:val="28"/>
        </w:rPr>
        <w:t>2005</w:t>
      </w:r>
      <w:r>
        <w:rPr>
          <w:rFonts w:ascii="Times New Roman" w:hAnsi="Times New Roman" w:cs="Times New Roman" w:hint="eastAsia"/>
          <w:sz w:val="28"/>
          <w:szCs w:val="28"/>
        </w:rPr>
        <w:t>年发布了药品特别审批程序，这次在执行过程中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从受理到取得批文就用了短短</w:t>
      </w:r>
      <w:r>
        <w:rPr>
          <w:rFonts w:ascii="Times New Roman" w:hAnsi="Times New Roman" w:cs="Times New Roman"/>
          <w:sz w:val="28"/>
          <w:szCs w:val="28"/>
        </w:rPr>
        <w:t>几天</w:t>
      </w:r>
      <w:r>
        <w:rPr>
          <w:rFonts w:ascii="Times New Roman" w:hAnsi="Times New Roman" w:cs="Times New Roman" w:hint="eastAsia"/>
          <w:sz w:val="28"/>
          <w:szCs w:val="28"/>
        </w:rPr>
        <w:t>。第二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目前不能很好有效解决重症肺炎和</w:t>
      </w:r>
      <w:r>
        <w:rPr>
          <w:rFonts w:ascii="Times New Roman" w:hAnsi="Times New Roman" w:cs="Times New Roman" w:hint="eastAsia"/>
          <w:sz w:val="28"/>
          <w:szCs w:val="28"/>
        </w:rPr>
        <w:t>ARDS</w:t>
      </w:r>
      <w:r>
        <w:rPr>
          <w:rFonts w:ascii="Times New Roman" w:hAnsi="Times New Roman" w:cs="Times New Roman" w:hint="eastAsia"/>
          <w:sz w:val="28"/>
          <w:szCs w:val="28"/>
        </w:rPr>
        <w:t>的出现及治疗。以前</w:t>
      </w:r>
      <w:r>
        <w:rPr>
          <w:rFonts w:ascii="Times New Roman" w:hAnsi="Times New Roman" w:cs="Times New Roman" w:hint="eastAsia"/>
          <w:sz w:val="28"/>
          <w:szCs w:val="28"/>
        </w:rPr>
        <w:t>SARS</w:t>
      </w:r>
      <w:r>
        <w:rPr>
          <w:rFonts w:ascii="Times New Roman" w:hAnsi="Times New Roman" w:cs="Times New Roman" w:hint="eastAsia"/>
          <w:sz w:val="28"/>
          <w:szCs w:val="28"/>
        </w:rPr>
        <w:t>时有用激素治疗，但这次疫情在各类媒体报道和文献中，只有不到一半进行激素治疗，说明激素使用还是很慎重的。对于重症治疗或是由轻症到重症的主治，我们这个药应该能成为好的方案。临床方案这边还会很快，快于我们日常的审批速度，但具体时间还不</w:t>
      </w:r>
      <w:r>
        <w:rPr>
          <w:rFonts w:ascii="Times New Roman" w:hAnsi="Times New Roman" w:cs="Times New Roman"/>
          <w:sz w:val="28"/>
          <w:szCs w:val="28"/>
        </w:rPr>
        <w:t>好</w:t>
      </w:r>
      <w:r>
        <w:rPr>
          <w:rFonts w:ascii="Times New Roman" w:hAnsi="Times New Roman" w:cs="Times New Roman" w:hint="eastAsia"/>
          <w:sz w:val="28"/>
          <w:szCs w:val="28"/>
        </w:rPr>
        <w:t>把握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问：</w:t>
      </w:r>
      <w:r>
        <w:rPr>
          <w:rFonts w:ascii="Times New Roman" w:hAnsi="Times New Roman" w:cs="Times New Roman" w:hint="eastAsia"/>
          <w:sz w:val="28"/>
          <w:szCs w:val="28"/>
        </w:rPr>
        <w:t>现在病人比较容易入组，轻重病人都比较多，推进临床的团队组成情况，多少人，找</w:t>
      </w:r>
      <w:r>
        <w:rPr>
          <w:rFonts w:ascii="Times New Roman" w:hAnsi="Times New Roman" w:cs="Times New Roman" w:hint="eastAsia"/>
          <w:sz w:val="28"/>
          <w:szCs w:val="28"/>
        </w:rPr>
        <w:t>CRO</w:t>
      </w:r>
      <w:r>
        <w:rPr>
          <w:rFonts w:ascii="Times New Roman" w:hAnsi="Times New Roman" w:cs="Times New Roman" w:hint="eastAsia"/>
          <w:sz w:val="28"/>
          <w:szCs w:val="28"/>
        </w:rPr>
        <w:t>还是自己做？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</w:t>
      </w:r>
      <w:r>
        <w:rPr>
          <w:rFonts w:ascii="Times New Roman" w:hAnsi="Times New Roman" w:cs="Times New Roman" w:hint="eastAsia"/>
          <w:sz w:val="28"/>
          <w:szCs w:val="28"/>
        </w:rPr>
        <w:t>我们团队比较齐整，同时</w:t>
      </w:r>
      <w:r>
        <w:rPr>
          <w:rFonts w:ascii="Times New Roman" w:hAnsi="Times New Roman" w:cs="Times New Roman" w:hint="eastAsia"/>
          <w:sz w:val="28"/>
          <w:szCs w:val="28"/>
        </w:rPr>
        <w:t>CRO</w:t>
      </w:r>
      <w:r>
        <w:rPr>
          <w:rFonts w:ascii="Times New Roman" w:hAnsi="Times New Roman" w:cs="Times New Roman" w:hint="eastAsia"/>
          <w:sz w:val="28"/>
          <w:szCs w:val="28"/>
        </w:rPr>
        <w:t>、数据处理团队、公司以及主要研究机构会一起进行很多合作。</w:t>
      </w:r>
    </w:p>
    <w:p w:rsidR="0035435A" w:rsidRDefault="00DF63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但也有很多挑战。现在大家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对重症很着急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，病人也多，但医生一方面承担很多治疗工作，还要再分时间精力探讨可能的治疗方案。主</w:t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要团队每天已经工作</w:t>
      </w:r>
      <w:r>
        <w:rPr>
          <w:rFonts w:ascii="Times New Roman" w:hAnsi="Times New Roman" w:cs="Times New Roman" w:hint="eastAsia"/>
          <w:sz w:val="28"/>
          <w:szCs w:val="28"/>
        </w:rPr>
        <w:t>17-18</w:t>
      </w:r>
      <w:r>
        <w:rPr>
          <w:rFonts w:ascii="Times New Roman" w:hAnsi="Times New Roman" w:cs="Times New Roman" w:hint="eastAsia"/>
          <w:sz w:val="28"/>
          <w:szCs w:val="28"/>
        </w:rPr>
        <w:t>小时，白天都在写方案讨论方案，晚上也会和一线医生和专家讨论修改方案。</w:t>
      </w:r>
    </w:p>
    <w:p w:rsidR="0035435A" w:rsidRDefault="00DF63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我们的药品针对细胞因子风暴产生补体的调节作用，和目前抗病毒的药物有不同作用环节和机制，临床开展也</w:t>
      </w:r>
      <w:r>
        <w:rPr>
          <w:rFonts w:ascii="Times New Roman" w:hAnsi="Times New Roman" w:cs="Times New Roman" w:hint="eastAsia"/>
          <w:sz w:val="28"/>
          <w:szCs w:val="28"/>
        </w:rPr>
        <w:t>有不同检验标准，这一点需要准备条件才能进行。临床医生和专家给了我们很多非常</w:t>
      </w:r>
      <w:r>
        <w:rPr>
          <w:rFonts w:ascii="Times New Roman" w:hAnsi="Times New Roman" w:cs="Times New Roman"/>
          <w:sz w:val="28"/>
          <w:szCs w:val="28"/>
        </w:rPr>
        <w:t>好</w:t>
      </w:r>
      <w:r>
        <w:rPr>
          <w:rFonts w:ascii="Times New Roman" w:hAnsi="Times New Roman" w:cs="Times New Roman" w:hint="eastAsia"/>
          <w:sz w:val="28"/>
          <w:szCs w:val="28"/>
        </w:rPr>
        <w:t>的意见，前期沟通讨论充分后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后期会有很好的实施。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、问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两个适应症入组的患者数包括观察指标现在还在讨论中？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</w:t>
      </w:r>
      <w:r>
        <w:rPr>
          <w:rFonts w:ascii="Times New Roman" w:hAnsi="Times New Roman" w:cs="Times New Roman" w:hint="eastAsia"/>
          <w:sz w:val="28"/>
          <w:szCs w:val="28"/>
        </w:rPr>
        <w:t>有初步</w:t>
      </w:r>
      <w:r>
        <w:rPr>
          <w:rFonts w:ascii="Times New Roman" w:hAnsi="Times New Roman" w:cs="Times New Roman"/>
          <w:sz w:val="28"/>
          <w:szCs w:val="28"/>
        </w:rPr>
        <w:t>确定的方案</w:t>
      </w:r>
      <w:r>
        <w:rPr>
          <w:rFonts w:ascii="Times New Roman" w:hAnsi="Times New Roman" w:cs="Times New Roman" w:hint="eastAsia"/>
          <w:sz w:val="28"/>
          <w:szCs w:val="28"/>
        </w:rPr>
        <w:t>，但德丰瑞和舒泰神两个公司申报以及取得临床批件的时候都有过</w:t>
      </w:r>
      <w:r>
        <w:rPr>
          <w:rFonts w:ascii="Times New Roman" w:hAnsi="Times New Roman" w:cs="Times New Roman"/>
          <w:sz w:val="28"/>
          <w:szCs w:val="28"/>
        </w:rPr>
        <w:t>信息</w:t>
      </w:r>
      <w:r>
        <w:rPr>
          <w:rFonts w:ascii="Times New Roman" w:hAnsi="Times New Roman" w:cs="Times New Roman" w:hint="eastAsia"/>
          <w:sz w:val="28"/>
          <w:szCs w:val="28"/>
        </w:rPr>
        <w:t>管理要求，</w:t>
      </w:r>
      <w:r>
        <w:rPr>
          <w:rFonts w:ascii="Times New Roman" w:hAnsi="Times New Roman" w:cs="Times New Roman" w:hint="eastAsia"/>
          <w:sz w:val="28"/>
          <w:szCs w:val="28"/>
        </w:rPr>
        <w:t>不能</w:t>
      </w:r>
      <w:r>
        <w:rPr>
          <w:rFonts w:ascii="Times New Roman" w:hAnsi="Times New Roman" w:cs="Times New Roman" w:hint="eastAsia"/>
          <w:sz w:val="28"/>
          <w:szCs w:val="28"/>
        </w:rPr>
        <w:t>汇报具体临床方案。后续公告中会披露进展情况，</w:t>
      </w:r>
      <w:r>
        <w:rPr>
          <w:rFonts w:ascii="Times New Roman" w:hAnsi="Times New Roman" w:cs="Times New Roman"/>
          <w:sz w:val="28"/>
          <w:szCs w:val="28"/>
        </w:rPr>
        <w:t>目前</w:t>
      </w:r>
      <w:r>
        <w:rPr>
          <w:rFonts w:ascii="Times New Roman" w:hAnsi="Times New Roman" w:cs="Times New Roman" w:hint="eastAsia"/>
          <w:sz w:val="28"/>
          <w:szCs w:val="28"/>
        </w:rPr>
        <w:t>疫情</w:t>
      </w:r>
      <w:r>
        <w:rPr>
          <w:rFonts w:ascii="Times New Roman" w:hAnsi="Times New Roman" w:cs="Times New Roman"/>
          <w:sz w:val="28"/>
          <w:szCs w:val="28"/>
        </w:rPr>
        <w:t>特殊时期，</w:t>
      </w:r>
      <w:r>
        <w:rPr>
          <w:rFonts w:ascii="Times New Roman" w:hAnsi="Times New Roman" w:cs="Times New Roman" w:hint="eastAsia"/>
          <w:sz w:val="28"/>
          <w:szCs w:val="28"/>
        </w:rPr>
        <w:t>还希望大家理解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、问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其他在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研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药物，分别预计完成临床的时间进度有没有预测，比如</w:t>
      </w:r>
      <w:r>
        <w:rPr>
          <w:rFonts w:ascii="Times New Roman" w:hAnsi="Times New Roman" w:cs="Times New Roman" w:hint="eastAsia"/>
          <w:sz w:val="28"/>
          <w:szCs w:val="28"/>
        </w:rPr>
        <w:t>C5a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 w:hint="eastAsia"/>
          <w:sz w:val="28"/>
          <w:szCs w:val="28"/>
        </w:rPr>
        <w:t>HS</w:t>
      </w:r>
      <w:r>
        <w:rPr>
          <w:rFonts w:ascii="Times New Roman" w:hAnsi="Times New Roman" w:cs="Times New Roman" w:hint="eastAsia"/>
          <w:sz w:val="28"/>
          <w:szCs w:val="28"/>
        </w:rPr>
        <w:t>适应症，凝血</w:t>
      </w:r>
      <w:r>
        <w:rPr>
          <w:rFonts w:ascii="Times New Roman" w:hAnsi="Times New Roman" w:cs="Times New Roman" w:hint="eastAsia"/>
          <w:sz w:val="28"/>
          <w:szCs w:val="28"/>
        </w:rPr>
        <w:t>x</w:t>
      </w:r>
      <w:r>
        <w:rPr>
          <w:rFonts w:ascii="Times New Roman" w:hAnsi="Times New Roman" w:cs="Times New Roman" w:hint="eastAsia"/>
          <w:sz w:val="28"/>
          <w:szCs w:val="28"/>
        </w:rPr>
        <w:t>因子等</w:t>
      </w:r>
      <w:r>
        <w:rPr>
          <w:rFonts w:ascii="Times New Roman" w:hAnsi="Times New Roman" w:cs="Times New Roman" w:hint="eastAsia"/>
          <w:sz w:val="28"/>
          <w:szCs w:val="28"/>
        </w:rPr>
        <w:t>Timeline</w:t>
      </w:r>
      <w:r>
        <w:rPr>
          <w:rFonts w:ascii="Times New Roman" w:hAnsi="Times New Roman" w:cs="Times New Roman" w:hint="eastAsia"/>
          <w:sz w:val="28"/>
          <w:szCs w:val="28"/>
        </w:rPr>
        <w:t>的推进，比如什么时候结束</w:t>
      </w:r>
      <w:r>
        <w:rPr>
          <w:rFonts w:ascii="Times New Roman" w:hAnsi="Times New Roman" w:cs="Times New Roman" w:hint="eastAsia"/>
          <w:sz w:val="28"/>
          <w:szCs w:val="28"/>
        </w:rPr>
        <w:t>入组，什么时候会看到结果？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</w:t>
      </w:r>
      <w:r>
        <w:rPr>
          <w:rFonts w:ascii="Times New Roman" w:hAnsi="Times New Roman" w:cs="Times New Roman" w:hint="eastAsia"/>
          <w:sz w:val="28"/>
          <w:szCs w:val="28"/>
        </w:rPr>
        <w:t>已开展的临床都可能因为这次疫情延后，具体多久不好估计，因为现在北上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广很多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医生都抽调派去了前线，感染科</w:t>
      </w:r>
      <w:r>
        <w:rPr>
          <w:rFonts w:ascii="Times New Roman" w:hAnsi="Times New Roman" w:cs="Times New Roman" w:hint="eastAsia"/>
          <w:sz w:val="28"/>
          <w:szCs w:val="28"/>
        </w:rPr>
        <w:t>ICU</w:t>
      </w:r>
      <w:r>
        <w:rPr>
          <w:rFonts w:ascii="Times New Roman" w:hAnsi="Times New Roman" w:cs="Times New Roman" w:hint="eastAsia"/>
          <w:sz w:val="28"/>
          <w:szCs w:val="28"/>
        </w:rPr>
        <w:t>包括普通门诊很多都不开诊了，都在</w:t>
      </w:r>
      <w:r>
        <w:rPr>
          <w:rFonts w:ascii="Times New Roman" w:hAnsi="Times New Roman" w:cs="Times New Roman"/>
          <w:sz w:val="28"/>
          <w:szCs w:val="28"/>
        </w:rPr>
        <w:t>为抢救疫情让路。</w:t>
      </w:r>
    </w:p>
    <w:p w:rsidR="0035435A" w:rsidRDefault="00DF63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BDB-001</w:t>
      </w:r>
      <w:r>
        <w:rPr>
          <w:rFonts w:ascii="Times New Roman" w:hAnsi="Times New Roman" w:cs="Times New Roman" w:hint="eastAsia"/>
          <w:sz w:val="28"/>
          <w:szCs w:val="28"/>
        </w:rPr>
        <w:t>注射液，原适应症化脓性汗腺炎虽然是皮肤科，但也涉及很多免疫系统和综合科室；乙肝项目也受到了一定影响；凝血</w:t>
      </w:r>
      <w:r>
        <w:rPr>
          <w:rFonts w:ascii="Times New Roman" w:hAnsi="Times New Roman" w:cs="Times New Roman" w:hint="eastAsia"/>
          <w:sz w:val="28"/>
          <w:szCs w:val="28"/>
        </w:rPr>
        <w:t>X</w:t>
      </w:r>
      <w:r>
        <w:rPr>
          <w:rFonts w:ascii="Times New Roman" w:hAnsi="Times New Roman" w:cs="Times New Roman" w:hint="eastAsia"/>
          <w:sz w:val="28"/>
          <w:szCs w:val="28"/>
        </w:rPr>
        <w:t>因子激活剂项目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随访都受到了封路影响，只有疫情结束或收尾才能继续开展。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、问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假设不考虑疫情大概的试验期，因为不同适应症试验期长短不同？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答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试验方案在</w:t>
      </w:r>
      <w:r>
        <w:rPr>
          <w:rFonts w:ascii="Times New Roman" w:hAnsi="Times New Roman" w:cs="Times New Roman" w:hint="eastAsia"/>
          <w:sz w:val="28"/>
          <w:szCs w:val="28"/>
        </w:rPr>
        <w:t>CDE</w:t>
      </w:r>
      <w:r>
        <w:rPr>
          <w:rFonts w:ascii="Times New Roman" w:hAnsi="Times New Roman" w:cs="Times New Roman" w:hint="eastAsia"/>
          <w:sz w:val="28"/>
          <w:szCs w:val="28"/>
        </w:rPr>
        <w:t>里有公示。</w:t>
      </w:r>
      <w:r>
        <w:rPr>
          <w:rFonts w:ascii="Times New Roman" w:hAnsi="Times New Roman" w:cs="Times New Roman" w:hint="eastAsia"/>
          <w:sz w:val="28"/>
          <w:szCs w:val="28"/>
        </w:rPr>
        <w:t>HBV</w:t>
      </w:r>
      <w:r>
        <w:rPr>
          <w:rFonts w:ascii="Times New Roman" w:hAnsi="Times New Roman" w:cs="Times New Roman" w:hint="eastAsia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>期，但这个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>期比较特殊，是在表面抗原阳性患者身上展开的临床试验，分成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个给药剂量组，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年时间内我们肯定可以结束临床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>期的情况。在这个过程当中，乙肝治疗药物和新冠病毒比较类似，新冠是</w:t>
      </w:r>
      <w:r>
        <w:rPr>
          <w:rFonts w:ascii="Times New Roman" w:hAnsi="Times New Roman" w:cs="Times New Roman" w:hint="eastAsia"/>
          <w:sz w:val="28"/>
          <w:szCs w:val="28"/>
        </w:rPr>
        <w:t>RNA</w:t>
      </w:r>
      <w:r>
        <w:rPr>
          <w:rFonts w:ascii="Times New Roman" w:hAnsi="Times New Roman" w:cs="Times New Roman" w:hint="eastAsia"/>
          <w:sz w:val="28"/>
          <w:szCs w:val="28"/>
        </w:rPr>
        <w:t>病毒，乙肝病毒是</w:t>
      </w:r>
      <w:r>
        <w:rPr>
          <w:rFonts w:ascii="Times New Roman" w:hAnsi="Times New Roman" w:cs="Times New Roman" w:hint="eastAsia"/>
          <w:sz w:val="28"/>
          <w:szCs w:val="28"/>
        </w:rPr>
        <w:t>DNA</w:t>
      </w:r>
      <w:r>
        <w:rPr>
          <w:rFonts w:ascii="Times New Roman" w:hAnsi="Times New Roman" w:cs="Times New Roman" w:hint="eastAsia"/>
          <w:sz w:val="28"/>
          <w:szCs w:val="28"/>
        </w:rPr>
        <w:t>病毒，</w:t>
      </w:r>
      <w:r>
        <w:rPr>
          <w:rFonts w:ascii="Times New Roman" w:hAnsi="Times New Roman" w:cs="Times New Roman" w:hint="eastAsia"/>
          <w:sz w:val="28"/>
          <w:szCs w:val="28"/>
        </w:rPr>
        <w:t>HBV</w:t>
      </w:r>
      <w:r>
        <w:rPr>
          <w:rFonts w:ascii="Times New Roman" w:hAnsi="Times New Roman" w:cs="Times New Roman" w:hint="eastAsia"/>
          <w:sz w:val="28"/>
          <w:szCs w:val="28"/>
        </w:rPr>
        <w:t>项目的作用对象是病毒本身，和</w:t>
      </w:r>
      <w:r>
        <w:rPr>
          <w:rFonts w:ascii="Times New Roman" w:hAnsi="Times New Roman" w:cs="Times New Roman" w:hint="eastAsia"/>
          <w:sz w:val="28"/>
          <w:szCs w:val="28"/>
        </w:rPr>
        <w:t>BDB-001</w:t>
      </w:r>
      <w:r>
        <w:rPr>
          <w:rFonts w:ascii="Times New Roman" w:hAnsi="Times New Roman" w:cs="Times New Roman" w:hint="eastAsia"/>
          <w:sz w:val="28"/>
          <w:szCs w:val="28"/>
        </w:rPr>
        <w:t>治疗冠状病毒作用对象是人不一样，二者作用对象不同。所以乙肝治疗药物虽然看起来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>期是做安全性，但在病例身上还是能直观看到结果。化脓型汗腺炎，年前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>期尾声，入组患者开展比较顺利。凝血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 w:hint="eastAsia"/>
          <w:sz w:val="28"/>
          <w:szCs w:val="28"/>
        </w:rPr>
        <w:t>因子也比较顺利。包括苏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肽生治疗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糖尿</w:t>
      </w:r>
      <w:r>
        <w:rPr>
          <w:rFonts w:ascii="Times New Roman" w:hAnsi="Times New Roman" w:cs="Times New Roman" w:hint="eastAsia"/>
          <w:sz w:val="28"/>
          <w:szCs w:val="28"/>
        </w:rPr>
        <w:t>病足的适应症在</w:t>
      </w:r>
      <w:r>
        <w:rPr>
          <w:rFonts w:ascii="Times New Roman" w:hAnsi="Times New Roman" w:cs="Times New Roman" w:hint="eastAsia"/>
          <w:sz w:val="28"/>
          <w:szCs w:val="28"/>
        </w:rPr>
        <w:t>Q1</w:t>
      </w:r>
      <w:r>
        <w:rPr>
          <w:rFonts w:ascii="Times New Roman" w:hAnsi="Times New Roman" w:cs="Times New Roman" w:hint="eastAsia"/>
          <w:sz w:val="28"/>
          <w:szCs w:val="28"/>
        </w:rPr>
        <w:t>本来也要中期汇报。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问：</w:t>
      </w:r>
      <w:r>
        <w:rPr>
          <w:rFonts w:ascii="Times New Roman" w:hAnsi="Times New Roman" w:cs="Times New Roman" w:hint="eastAsia"/>
          <w:sz w:val="28"/>
          <w:szCs w:val="28"/>
        </w:rPr>
        <w:t>公司整体研发管线挺多，化药、蛋白药和基因药物，研发体系的架构，怎么区分不同类型研发进展，领导架构是怎样的？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答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研发部门分两大部门，化药不</w:t>
      </w:r>
      <w:r>
        <w:rPr>
          <w:rFonts w:ascii="Times New Roman" w:hAnsi="Times New Roman" w:cs="Times New Roman" w:hint="eastAsia"/>
          <w:sz w:val="28"/>
          <w:szCs w:val="28"/>
        </w:rPr>
        <w:t>做原料药，只做有基础的，更多考虑特色制剂实现产品线组合，和其他产品协同；一致性评价后化药会有格局上的变化。</w:t>
      </w:r>
    </w:p>
    <w:p w:rsidR="0035435A" w:rsidRDefault="00DF63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创新药有不同方向，有发现部和开发部。发现部注重从零到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，开发部主要负责在满足监管的要求下把速度和质量提上来，尽快推进临床及后续工作。新适应症现在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在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慢慢归拢，</w:t>
      </w:r>
      <w:r>
        <w:rPr>
          <w:rFonts w:ascii="Times New Roman" w:hAnsi="Times New Roman" w:cs="Times New Roman" w:hint="eastAsia"/>
          <w:sz w:val="28"/>
          <w:szCs w:val="28"/>
        </w:rPr>
        <w:t>感染领域有可能是阶段</w:t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性的，抗生素解决了细菌</w:t>
      </w:r>
      <w:r>
        <w:rPr>
          <w:rFonts w:ascii="Times New Roman" w:hAnsi="Times New Roman" w:cs="Times New Roman" w:hint="eastAsia"/>
          <w:sz w:val="28"/>
          <w:szCs w:val="28"/>
        </w:rPr>
        <w:t>感染，病毒感染、真菌感染也可能被攻克。</w:t>
      </w:r>
      <w:r>
        <w:rPr>
          <w:rFonts w:ascii="Times New Roman" w:hAnsi="Times New Roman" w:cs="Times New Roman" w:hint="eastAsia"/>
          <w:sz w:val="28"/>
          <w:szCs w:val="28"/>
        </w:rPr>
        <w:t>而</w:t>
      </w:r>
      <w:r>
        <w:rPr>
          <w:rFonts w:ascii="Times New Roman" w:hAnsi="Times New Roman" w:cs="Times New Roman" w:hint="eastAsia"/>
          <w:sz w:val="28"/>
          <w:szCs w:val="28"/>
        </w:rPr>
        <w:t>随着人口老龄化，</w:t>
      </w:r>
      <w:r>
        <w:rPr>
          <w:rFonts w:ascii="Times New Roman" w:hAnsi="Times New Roman" w:cs="Times New Roman" w:hint="eastAsia"/>
          <w:sz w:val="28"/>
          <w:szCs w:val="28"/>
        </w:rPr>
        <w:t>衰老和带病期间</w:t>
      </w:r>
      <w:r>
        <w:rPr>
          <w:rFonts w:ascii="Times New Roman" w:hAnsi="Times New Roman" w:cs="Times New Roman" w:hint="eastAsia"/>
          <w:sz w:val="28"/>
          <w:szCs w:val="28"/>
        </w:rPr>
        <w:t>退行的问题</w:t>
      </w:r>
      <w:r>
        <w:rPr>
          <w:rFonts w:ascii="Times New Roman" w:hAnsi="Times New Roman" w:cs="Times New Roman" w:hint="eastAsia"/>
          <w:sz w:val="28"/>
          <w:szCs w:val="28"/>
        </w:rPr>
        <w:t>越来越显著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退行性疾病是我们未来关注和研发的方向。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问：</w:t>
      </w:r>
      <w:r>
        <w:rPr>
          <w:rFonts w:ascii="Times New Roman" w:hAnsi="Times New Roman" w:cs="Times New Roman" w:hint="eastAsia"/>
          <w:sz w:val="28"/>
          <w:szCs w:val="28"/>
        </w:rPr>
        <w:t>抗感染领域</w:t>
      </w:r>
      <w:r>
        <w:rPr>
          <w:rFonts w:ascii="Times New Roman" w:hAnsi="Times New Roman" w:cs="Times New Roman" w:hint="eastAsia"/>
          <w:sz w:val="28"/>
          <w:szCs w:val="28"/>
        </w:rPr>
        <w:t>RNA</w:t>
      </w:r>
      <w:r>
        <w:rPr>
          <w:rFonts w:ascii="Times New Roman" w:hAnsi="Times New Roman" w:cs="Times New Roman" w:hint="eastAsia"/>
          <w:sz w:val="28"/>
          <w:szCs w:val="28"/>
        </w:rPr>
        <w:t>药物很先进，我们立项很早，因为有了基因药物会根本解决病毒感染？如乙肝或</w:t>
      </w:r>
      <w:r>
        <w:rPr>
          <w:rFonts w:ascii="Times New Roman" w:hAnsi="Times New Roman" w:cs="Times New Roman" w:hint="eastAsia"/>
          <w:sz w:val="28"/>
          <w:szCs w:val="28"/>
        </w:rPr>
        <w:t>HIV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答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乙肝和</w:t>
      </w:r>
      <w:r>
        <w:rPr>
          <w:rFonts w:ascii="Times New Roman" w:hAnsi="Times New Roman" w:cs="Times New Roman" w:hint="eastAsia"/>
          <w:sz w:val="28"/>
          <w:szCs w:val="28"/>
        </w:rPr>
        <w:t>HIV</w:t>
      </w:r>
      <w:r>
        <w:rPr>
          <w:rFonts w:ascii="Times New Roman" w:hAnsi="Times New Roman" w:cs="Times New Roman" w:hint="eastAsia"/>
          <w:sz w:val="28"/>
          <w:szCs w:val="28"/>
        </w:rPr>
        <w:t>可能都会被攻克，在我们的时间窗里这是我们</w:t>
      </w: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年内的工作目标。我们</w:t>
      </w:r>
      <w:r>
        <w:rPr>
          <w:rFonts w:ascii="Times New Roman" w:hAnsi="Times New Roman" w:cs="Times New Roman" w:hint="eastAsia"/>
          <w:sz w:val="28"/>
          <w:szCs w:val="28"/>
        </w:rPr>
        <w:t>2002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2003</w:t>
      </w:r>
      <w:r>
        <w:rPr>
          <w:rFonts w:ascii="Times New Roman" w:hAnsi="Times New Roman" w:cs="Times New Roman" w:hint="eastAsia"/>
          <w:sz w:val="28"/>
          <w:szCs w:val="28"/>
        </w:rPr>
        <w:t>年就开始基因治疗到现在已经</w:t>
      </w: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年了，但我们产品还没上市。因为以病毒为对象，</w:t>
      </w:r>
      <w:r>
        <w:rPr>
          <w:rFonts w:ascii="Times New Roman" w:hAnsi="Times New Roman" w:cs="Times New Roman" w:hint="eastAsia"/>
          <w:sz w:val="28"/>
          <w:szCs w:val="28"/>
        </w:rPr>
        <w:t>RNAi</w:t>
      </w:r>
      <w:r>
        <w:rPr>
          <w:rFonts w:ascii="Times New Roman" w:hAnsi="Times New Roman" w:cs="Times New Roman" w:hint="eastAsia"/>
          <w:sz w:val="28"/>
          <w:szCs w:val="28"/>
        </w:rPr>
        <w:t>的机制很好，一旦有突破就可以攻克。但</w:t>
      </w:r>
      <w:r>
        <w:rPr>
          <w:rFonts w:ascii="Times New Roman" w:hAnsi="Times New Roman" w:cs="Times New Roman" w:hint="eastAsia"/>
          <w:sz w:val="28"/>
          <w:szCs w:val="28"/>
        </w:rPr>
        <w:t>RNAi</w:t>
      </w:r>
      <w:r>
        <w:rPr>
          <w:rFonts w:ascii="Times New Roman" w:hAnsi="Times New Roman" w:cs="Times New Roman" w:hint="eastAsia"/>
          <w:sz w:val="28"/>
          <w:szCs w:val="28"/>
        </w:rPr>
        <w:t>研究还受制于其他技术的进步，</w:t>
      </w:r>
      <w:r>
        <w:rPr>
          <w:rFonts w:ascii="Times New Roman" w:hAnsi="Times New Roman" w:cs="Times New Roman" w:hint="eastAsia"/>
          <w:sz w:val="28"/>
          <w:szCs w:val="28"/>
        </w:rPr>
        <w:t>也会存在其局限性。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、问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过去</w:t>
      </w: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年里自己的技术也经历了迭代然后才定下来？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答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有至少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次迭代。</w:t>
      </w:r>
    </w:p>
    <w:p w:rsidR="0035435A" w:rsidRDefault="00DF63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第一次，制备方法。</w:t>
      </w:r>
      <w:r>
        <w:rPr>
          <w:rFonts w:ascii="Times New Roman" w:hAnsi="Times New Roman" w:cs="Times New Roman" w:hint="eastAsia"/>
          <w:sz w:val="28"/>
          <w:szCs w:val="28"/>
        </w:rPr>
        <w:t>2002-2003</w:t>
      </w:r>
      <w:r>
        <w:rPr>
          <w:rFonts w:ascii="Times New Roman" w:hAnsi="Times New Roman" w:cs="Times New Roman" w:hint="eastAsia"/>
          <w:sz w:val="28"/>
          <w:szCs w:val="28"/>
        </w:rPr>
        <w:t>年最开始的制备方法不同。当时已经具备了上市条件，但</w:t>
      </w:r>
      <w:r>
        <w:rPr>
          <w:rFonts w:ascii="Times New Roman" w:hAnsi="Times New Roman" w:cs="Times New Roman" w:hint="eastAsia"/>
          <w:sz w:val="28"/>
          <w:szCs w:val="28"/>
        </w:rPr>
        <w:t>制备成本</w:t>
      </w:r>
      <w:r>
        <w:rPr>
          <w:rFonts w:ascii="Times New Roman" w:hAnsi="Times New Roman" w:cs="Times New Roman" w:hint="eastAsia"/>
          <w:sz w:val="28"/>
          <w:szCs w:val="28"/>
        </w:rPr>
        <w:t>过</w:t>
      </w:r>
      <w:r>
        <w:rPr>
          <w:rFonts w:ascii="Times New Roman" w:hAnsi="Times New Roman" w:cs="Times New Roman" w:hint="eastAsia"/>
          <w:sz w:val="28"/>
          <w:szCs w:val="28"/>
        </w:rPr>
        <w:t>于昂贵，人们很可能消费不起，不能成为一个药品。所以我们又开始了新的制备技术开发，提升了转染效率。在前期解决了工艺问题以及成本问题。</w:t>
      </w:r>
    </w:p>
    <w:p w:rsidR="0035435A" w:rsidRDefault="00DF63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第二次，就是</w:t>
      </w:r>
      <w:r>
        <w:rPr>
          <w:rFonts w:ascii="Times New Roman" w:hAnsi="Times New Roman" w:cs="Times New Roman" w:hint="eastAsia"/>
          <w:sz w:val="28"/>
          <w:szCs w:val="28"/>
        </w:rPr>
        <w:t>AAV</w:t>
      </w:r>
      <w:r>
        <w:rPr>
          <w:rFonts w:ascii="Times New Roman" w:hAnsi="Times New Roman" w:cs="Times New Roman" w:hint="eastAsia"/>
          <w:sz w:val="28"/>
          <w:szCs w:val="28"/>
        </w:rPr>
        <w:t>载体的升级和变化。因为载体发生了变化，后面带来的药学研究和质量管理体系都发生了变化，进而促进了整套系统的完善和提升。从</w:t>
      </w:r>
      <w:r>
        <w:rPr>
          <w:rFonts w:ascii="Times New Roman" w:hAnsi="Times New Roman" w:cs="Times New Roman" w:hint="eastAsia"/>
          <w:sz w:val="28"/>
          <w:szCs w:val="28"/>
        </w:rPr>
        <w:t>2002</w:t>
      </w:r>
      <w:r>
        <w:rPr>
          <w:rFonts w:ascii="Times New Roman" w:hAnsi="Times New Roman" w:cs="Times New Roman" w:hint="eastAsia"/>
          <w:sz w:val="28"/>
          <w:szCs w:val="28"/>
        </w:rPr>
        <w:t>年到</w:t>
      </w:r>
      <w:r>
        <w:rPr>
          <w:rFonts w:ascii="Times New Roman" w:hAnsi="Times New Roman" w:cs="Times New Roman" w:hint="eastAsia"/>
          <w:sz w:val="28"/>
          <w:szCs w:val="28"/>
        </w:rPr>
        <w:t>2013</w:t>
      </w:r>
      <w:r>
        <w:rPr>
          <w:rFonts w:ascii="Times New Roman" w:hAnsi="Times New Roman" w:cs="Times New Roman" w:hint="eastAsia"/>
          <w:sz w:val="28"/>
          <w:szCs w:val="28"/>
        </w:rPr>
        <w:t>年，十年间有了制备体系和载体体系的变化，质量控制也进一步健全。</w:t>
      </w:r>
    </w:p>
    <w:p w:rsidR="0035435A" w:rsidRDefault="00DF634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在进行了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次大的技术升级后，</w:t>
      </w:r>
      <w:r>
        <w:rPr>
          <w:rFonts w:ascii="Times New Roman" w:hAnsi="Times New Roman" w:cs="Times New Roman" w:hint="eastAsia"/>
          <w:sz w:val="28"/>
          <w:szCs w:val="28"/>
        </w:rPr>
        <w:t>2019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，我们认为</w:t>
      </w:r>
      <w:r>
        <w:rPr>
          <w:rFonts w:ascii="Times New Roman" w:hAnsi="Times New Roman" w:cs="Times New Roman" w:hint="eastAsia"/>
          <w:sz w:val="28"/>
          <w:szCs w:val="28"/>
        </w:rPr>
        <w:t>条件成熟了，</w:t>
      </w:r>
      <w:r>
        <w:rPr>
          <w:rFonts w:ascii="Times New Roman" w:hAnsi="Times New Roman" w:cs="Times New Roman"/>
          <w:sz w:val="28"/>
          <w:szCs w:val="28"/>
        </w:rPr>
        <w:t>因此</w:t>
      </w:r>
      <w:r>
        <w:rPr>
          <w:rFonts w:ascii="Times New Roman" w:hAnsi="Times New Roman" w:cs="Times New Roman" w:hint="eastAsia"/>
          <w:sz w:val="28"/>
          <w:szCs w:val="28"/>
        </w:rPr>
        <w:t>进行了申报。对于</w:t>
      </w:r>
      <w:r>
        <w:rPr>
          <w:rFonts w:ascii="Times New Roman" w:hAnsi="Times New Roman" w:cs="Times New Roman" w:hint="eastAsia"/>
          <w:sz w:val="28"/>
          <w:szCs w:val="28"/>
        </w:rPr>
        <w:t>受试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 w:hint="eastAsia"/>
          <w:sz w:val="28"/>
          <w:szCs w:val="28"/>
        </w:rPr>
        <w:t>携带</w:t>
      </w:r>
      <w:r>
        <w:rPr>
          <w:rFonts w:ascii="Times New Roman" w:hAnsi="Times New Roman" w:cs="Times New Roman" w:hint="eastAsia"/>
          <w:sz w:val="28"/>
          <w:szCs w:val="28"/>
        </w:rPr>
        <w:t>者，我们希望实现长效效果，所以我们还进行</w:t>
      </w:r>
      <w:r>
        <w:rPr>
          <w:rFonts w:ascii="Times New Roman" w:hAnsi="Times New Roman" w:cs="Times New Roman" w:hint="eastAsia"/>
          <w:sz w:val="28"/>
          <w:szCs w:val="28"/>
        </w:rPr>
        <w:t>遗传或者生殖的</w:t>
      </w:r>
      <w:r>
        <w:rPr>
          <w:rFonts w:ascii="Times New Roman" w:hAnsi="Times New Roman" w:cs="Times New Roman" w:hint="eastAsia"/>
          <w:sz w:val="28"/>
          <w:szCs w:val="28"/>
        </w:rPr>
        <w:t>临床前研究作为</w:t>
      </w:r>
      <w:r>
        <w:rPr>
          <w:rFonts w:ascii="Times New Roman" w:hAnsi="Times New Roman" w:cs="Times New Roman" w:hint="eastAsia"/>
          <w:sz w:val="28"/>
          <w:szCs w:val="28"/>
        </w:rPr>
        <w:t>补充。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hAnsi="Times New Roman" w:cs="Times New Roman" w:hint="eastAsia"/>
          <w:sz w:val="28"/>
          <w:szCs w:val="28"/>
        </w:rPr>
        <w:t>、问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C5a</w:t>
      </w:r>
      <w:r>
        <w:rPr>
          <w:rFonts w:ascii="Times New Roman" w:hAnsi="Times New Roman" w:cs="Times New Roman" w:hint="eastAsia"/>
          <w:sz w:val="28"/>
          <w:szCs w:val="28"/>
        </w:rPr>
        <w:t>临床做完规模化生产怎么安排？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答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200L</w:t>
      </w:r>
      <w:r>
        <w:rPr>
          <w:rFonts w:ascii="Times New Roman" w:hAnsi="Times New Roman" w:cs="Times New Roman" w:hint="eastAsia"/>
          <w:sz w:val="28"/>
          <w:szCs w:val="28"/>
        </w:rPr>
        <w:t>车间、</w:t>
      </w:r>
      <w:r>
        <w:rPr>
          <w:rFonts w:ascii="Times New Roman" w:hAnsi="Times New Roman" w:cs="Times New Roman" w:hint="eastAsia"/>
          <w:sz w:val="28"/>
          <w:szCs w:val="28"/>
        </w:rPr>
        <w:t>500L</w:t>
      </w:r>
      <w:r>
        <w:rPr>
          <w:rFonts w:ascii="Times New Roman" w:hAnsi="Times New Roman" w:cs="Times New Roman" w:hint="eastAsia"/>
          <w:sz w:val="28"/>
          <w:szCs w:val="28"/>
        </w:rPr>
        <w:t>车间都具备，生产应该是没问题的。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问：</w:t>
      </w:r>
      <w:r>
        <w:rPr>
          <w:rFonts w:ascii="Times New Roman" w:hAnsi="Times New Roman" w:cs="Times New Roman" w:hint="eastAsia"/>
          <w:sz w:val="28"/>
          <w:szCs w:val="28"/>
        </w:rPr>
        <w:t>抗</w:t>
      </w:r>
      <w:r>
        <w:rPr>
          <w:rFonts w:ascii="Times New Roman" w:hAnsi="Times New Roman" w:cs="Times New Roman" w:hint="eastAsia"/>
          <w:sz w:val="28"/>
          <w:szCs w:val="28"/>
        </w:rPr>
        <w:t>HBV</w:t>
      </w:r>
      <w:r>
        <w:rPr>
          <w:rFonts w:ascii="Times New Roman" w:hAnsi="Times New Roman" w:cs="Times New Roman" w:hint="eastAsia"/>
          <w:sz w:val="28"/>
          <w:szCs w:val="28"/>
        </w:rPr>
        <w:t>研发体系，对后续</w:t>
      </w:r>
      <w:r>
        <w:rPr>
          <w:rFonts w:ascii="Times New Roman" w:hAnsi="Times New Roman" w:cs="Times New Roman" w:hint="eastAsia"/>
          <w:sz w:val="28"/>
          <w:szCs w:val="28"/>
        </w:rPr>
        <w:t>RNA</w:t>
      </w:r>
      <w:r>
        <w:rPr>
          <w:rFonts w:ascii="Times New Roman" w:hAnsi="Times New Roman" w:cs="Times New Roman" w:hint="eastAsia"/>
          <w:sz w:val="28"/>
          <w:szCs w:val="28"/>
        </w:rPr>
        <w:t>研发体系和上市也是通用的？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答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乙肝和艾滋病病毒治疗药物，他们之间因为载体不同，再加上病毒本身也不一样，质量体系框架可以借鉴和使用，但其他通用性不强；统一都是</w:t>
      </w:r>
      <w:r>
        <w:rPr>
          <w:rFonts w:ascii="Times New Roman" w:hAnsi="Times New Roman" w:cs="Times New Roman" w:hint="eastAsia"/>
          <w:sz w:val="28"/>
          <w:szCs w:val="28"/>
        </w:rPr>
        <w:t>RNAi</w:t>
      </w:r>
      <w:r>
        <w:rPr>
          <w:rFonts w:ascii="Times New Roman" w:hAnsi="Times New Roman" w:cs="Times New Roman" w:hint="eastAsia"/>
          <w:sz w:val="28"/>
          <w:szCs w:val="28"/>
        </w:rPr>
        <w:t>机理的平台，一个靶向</w:t>
      </w:r>
      <w:r>
        <w:rPr>
          <w:rFonts w:ascii="Times New Roman" w:hAnsi="Times New Roman" w:cs="Times New Roman" w:hint="eastAsia"/>
          <w:sz w:val="28"/>
          <w:szCs w:val="28"/>
        </w:rPr>
        <w:t>HBV</w:t>
      </w:r>
      <w:r>
        <w:rPr>
          <w:rFonts w:ascii="Times New Roman" w:hAnsi="Times New Roman" w:cs="Times New Roman" w:hint="eastAsia"/>
          <w:sz w:val="28"/>
          <w:szCs w:val="28"/>
        </w:rPr>
        <w:t>病毒，另一个</w:t>
      </w:r>
      <w:r>
        <w:rPr>
          <w:rFonts w:ascii="Times New Roman" w:hAnsi="Times New Roman" w:cs="Times New Roman" w:hint="eastAsia"/>
          <w:sz w:val="28"/>
          <w:szCs w:val="28"/>
        </w:rPr>
        <w:t>HIV</w:t>
      </w:r>
      <w:r>
        <w:rPr>
          <w:rFonts w:ascii="Times New Roman" w:hAnsi="Times New Roman" w:cs="Times New Roman" w:hint="eastAsia"/>
          <w:sz w:val="28"/>
          <w:szCs w:val="28"/>
        </w:rPr>
        <w:t>病毒。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 w:hint="eastAsia"/>
          <w:sz w:val="28"/>
          <w:szCs w:val="28"/>
        </w:rPr>
        <w:t>、问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研发分工比较细，包括海外、药物发现、研发，那具体研发人员人数，每个方面研发人员是否有具体分工？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答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研发人员</w:t>
      </w:r>
      <w:r>
        <w:rPr>
          <w:rFonts w:ascii="Times New Roman" w:hAnsi="Times New Roman" w:cs="Times New Roman" w:hint="eastAsia"/>
          <w:sz w:val="28"/>
          <w:szCs w:val="28"/>
        </w:rPr>
        <w:t>280+</w:t>
      </w:r>
      <w:r>
        <w:rPr>
          <w:rFonts w:ascii="Times New Roman" w:hAnsi="Times New Roman" w:cs="Times New Roman" w:hint="eastAsia"/>
          <w:sz w:val="28"/>
          <w:szCs w:val="28"/>
        </w:rPr>
        <w:t>，美国</w:t>
      </w:r>
      <w:r>
        <w:rPr>
          <w:rFonts w:ascii="Times New Roman" w:hAnsi="Times New Roman" w:cs="Times New Roman" w:hint="eastAsia"/>
          <w:sz w:val="28"/>
          <w:szCs w:val="28"/>
        </w:rPr>
        <w:t>20+</w:t>
      </w:r>
      <w:r>
        <w:rPr>
          <w:rFonts w:ascii="Times New Roman" w:hAnsi="Times New Roman" w:cs="Times New Roman" w:hint="eastAsia"/>
          <w:sz w:val="28"/>
          <w:szCs w:val="28"/>
        </w:rPr>
        <w:t>，一共有</w:t>
      </w:r>
      <w:r>
        <w:rPr>
          <w:rFonts w:ascii="Times New Roman" w:hAnsi="Times New Roman" w:cs="Times New Roman" w:hint="eastAsia"/>
          <w:sz w:val="28"/>
          <w:szCs w:val="28"/>
        </w:rPr>
        <w:t>300</w:t>
      </w:r>
      <w:r>
        <w:rPr>
          <w:rFonts w:ascii="Times New Roman" w:hAnsi="Times New Roman" w:cs="Times New Roman" w:hint="eastAsia"/>
          <w:sz w:val="28"/>
          <w:szCs w:val="28"/>
        </w:rPr>
        <w:t>多人。美国做基础研究，创新环境和人员素质很</w:t>
      </w:r>
      <w:r>
        <w:rPr>
          <w:rFonts w:ascii="Times New Roman" w:hAnsi="Times New Roman" w:cs="Times New Roman" w:hint="eastAsia"/>
          <w:sz w:val="28"/>
          <w:szCs w:val="28"/>
        </w:rPr>
        <w:t>好，配套材料硬件条件也很不错。美国子公司利用美国更先进的环境提供新思路和想法。发现部这边有做筛选、功能化改造或者药学评价、生物学评价，按照研发流程进行模块化，保证多项目流水化的方式方法，所以能同时做比较多的项目。开发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部基本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是中试、质量管理产品到临床、药理、质控，保证产品开发的中</w:t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试放大，查看细胞水平和分子水平有没有其他影响因素，再进行下游工作，结合比较紧密。</w:t>
      </w:r>
    </w:p>
    <w:p w:rsidR="0035435A" w:rsidRDefault="0035435A">
      <w:pPr>
        <w:rPr>
          <w:rFonts w:ascii="Times New Roman" w:hAnsi="Times New Roman" w:cs="Times New Roman"/>
          <w:sz w:val="28"/>
          <w:szCs w:val="28"/>
        </w:rPr>
      </w:pPr>
    </w:p>
    <w:p w:rsidR="0035435A" w:rsidRDefault="00DF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问：</w:t>
      </w:r>
      <w:r>
        <w:rPr>
          <w:rFonts w:ascii="Times New Roman" w:hAnsi="Times New Roman" w:cs="Times New Roman" w:hint="eastAsia"/>
          <w:sz w:val="28"/>
          <w:szCs w:val="28"/>
        </w:rPr>
        <w:t>未来</w:t>
      </w:r>
      <w:r>
        <w:rPr>
          <w:rFonts w:ascii="Times New Roman" w:hAnsi="Times New Roman" w:cs="Times New Roman" w:hint="eastAsia"/>
          <w:sz w:val="28"/>
          <w:szCs w:val="28"/>
        </w:rPr>
        <w:t>3-5</w:t>
      </w:r>
      <w:r>
        <w:rPr>
          <w:rFonts w:ascii="Times New Roman" w:hAnsi="Times New Roman" w:cs="Times New Roman" w:hint="eastAsia"/>
          <w:sz w:val="28"/>
          <w:szCs w:val="28"/>
        </w:rPr>
        <w:t>年维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度公司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会成长为怎样的公司，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愿景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?</w:t>
      </w:r>
    </w:p>
    <w:p w:rsidR="0035435A" w:rsidRDefault="00DF6344" w:rsidP="000D27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答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我们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的愿景是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成为一个有国际竞争力的企业。我们在单抗、基因治疗、蛋白方向上有了一定</w:t>
      </w:r>
      <w:r>
        <w:rPr>
          <w:rFonts w:ascii="Times New Roman" w:hAnsi="Times New Roman" w:cs="Times New Roman" w:hint="eastAsia"/>
          <w:sz w:val="28"/>
          <w:szCs w:val="28"/>
        </w:rPr>
        <w:t>技术基础，之后以这些方面为基础深耕提到的治疗领域，再做几个国内的第一，是我们</w:t>
      </w:r>
      <w:r>
        <w:rPr>
          <w:rFonts w:ascii="Times New Roman" w:hAnsi="Times New Roman" w:cs="Times New Roman" w:hint="eastAsia"/>
          <w:sz w:val="28"/>
          <w:szCs w:val="28"/>
        </w:rPr>
        <w:t>3-5</w:t>
      </w:r>
      <w:r>
        <w:rPr>
          <w:rFonts w:ascii="Times New Roman" w:hAnsi="Times New Roman" w:cs="Times New Roman" w:hint="eastAsia"/>
          <w:sz w:val="28"/>
          <w:szCs w:val="28"/>
        </w:rPr>
        <w:t>年的理想情况。下一步我们也有全球专利，通过专利申请，通过在美国的报批来实现项目的国际化，向这个方向努力。</w:t>
      </w:r>
    </w:p>
    <w:sectPr w:rsidR="0035435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344" w:rsidRDefault="00DF6344">
      <w:r>
        <w:separator/>
      </w:r>
    </w:p>
  </w:endnote>
  <w:endnote w:type="continuationSeparator" w:id="0">
    <w:p w:rsidR="00DF6344" w:rsidRDefault="00DF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344" w:rsidRDefault="00DF6344">
      <w:r>
        <w:separator/>
      </w:r>
    </w:p>
  </w:footnote>
  <w:footnote w:type="continuationSeparator" w:id="0">
    <w:p w:rsidR="00DF6344" w:rsidRDefault="00DF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35A" w:rsidRDefault="00DF6344">
    <w:pPr>
      <w:pStyle w:val="ab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-83185</wp:posOffset>
          </wp:positionV>
          <wp:extent cx="1133475" cy="409575"/>
          <wp:effectExtent l="19050" t="0" r="9525" b="0"/>
          <wp:wrapTight wrapText="bothSides">
            <wp:wrapPolygon edited="0">
              <wp:start x="-363" y="0"/>
              <wp:lineTo x="-363" y="21098"/>
              <wp:lineTo x="21782" y="21098"/>
              <wp:lineTo x="21782" y="0"/>
              <wp:lineTo x="-363" y="0"/>
            </wp:wrapPolygon>
          </wp:wrapTight>
          <wp:docPr id="1" name="图片 1" descr="B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O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435A" w:rsidRDefault="00DF6344">
    <w:pPr>
      <w:pStyle w:val="ab"/>
      <w:jc w:val="right"/>
      <w:rPr>
        <w:sz w:val="21"/>
        <w:szCs w:val="21"/>
      </w:rPr>
    </w:pPr>
    <w:r>
      <w:rPr>
        <w:rFonts w:hint="eastAsia"/>
        <w:sz w:val="21"/>
        <w:szCs w:val="21"/>
      </w:rPr>
      <w:t>舒泰神（北京）生物制药股份有限公司接待投资者调研纪要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F6209"/>
    <w:multiLevelType w:val="multilevel"/>
    <w:tmpl w:val="4E9F6209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087"/>
    <w:rsid w:val="00003FD1"/>
    <w:rsid w:val="0000458B"/>
    <w:rsid w:val="00011373"/>
    <w:rsid w:val="0001673E"/>
    <w:rsid w:val="00017E1B"/>
    <w:rsid w:val="000217E6"/>
    <w:rsid w:val="00021D68"/>
    <w:rsid w:val="000225F2"/>
    <w:rsid w:val="00025DB1"/>
    <w:rsid w:val="00026B39"/>
    <w:rsid w:val="00027582"/>
    <w:rsid w:val="00035E5C"/>
    <w:rsid w:val="0003600B"/>
    <w:rsid w:val="00037916"/>
    <w:rsid w:val="00037C32"/>
    <w:rsid w:val="00037C5F"/>
    <w:rsid w:val="00037FFE"/>
    <w:rsid w:val="000414A3"/>
    <w:rsid w:val="00043056"/>
    <w:rsid w:val="000522E2"/>
    <w:rsid w:val="00053500"/>
    <w:rsid w:val="00055AD7"/>
    <w:rsid w:val="0006197B"/>
    <w:rsid w:val="00065F99"/>
    <w:rsid w:val="0006696D"/>
    <w:rsid w:val="000715DC"/>
    <w:rsid w:val="000717EB"/>
    <w:rsid w:val="00071911"/>
    <w:rsid w:val="00080766"/>
    <w:rsid w:val="00081B3F"/>
    <w:rsid w:val="00083C00"/>
    <w:rsid w:val="000863F1"/>
    <w:rsid w:val="00091ACD"/>
    <w:rsid w:val="000947BF"/>
    <w:rsid w:val="000959FE"/>
    <w:rsid w:val="000A0C11"/>
    <w:rsid w:val="000A691A"/>
    <w:rsid w:val="000B23F8"/>
    <w:rsid w:val="000B28A0"/>
    <w:rsid w:val="000B4F39"/>
    <w:rsid w:val="000B7EE0"/>
    <w:rsid w:val="000C1249"/>
    <w:rsid w:val="000C32D4"/>
    <w:rsid w:val="000C444D"/>
    <w:rsid w:val="000D2716"/>
    <w:rsid w:val="000D427F"/>
    <w:rsid w:val="000D5156"/>
    <w:rsid w:val="000D544A"/>
    <w:rsid w:val="000D6994"/>
    <w:rsid w:val="000E0CE2"/>
    <w:rsid w:val="000E23F3"/>
    <w:rsid w:val="000E3F8A"/>
    <w:rsid w:val="000E56EA"/>
    <w:rsid w:val="000F03D5"/>
    <w:rsid w:val="000F0436"/>
    <w:rsid w:val="000F151D"/>
    <w:rsid w:val="000F24CC"/>
    <w:rsid w:val="000F268B"/>
    <w:rsid w:val="000F33A8"/>
    <w:rsid w:val="000F38A5"/>
    <w:rsid w:val="000F60C2"/>
    <w:rsid w:val="000F6915"/>
    <w:rsid w:val="000F7D7E"/>
    <w:rsid w:val="00100CF9"/>
    <w:rsid w:val="00101DF9"/>
    <w:rsid w:val="00104FD5"/>
    <w:rsid w:val="0010652A"/>
    <w:rsid w:val="0010680A"/>
    <w:rsid w:val="001079E5"/>
    <w:rsid w:val="00107A8A"/>
    <w:rsid w:val="00113FC5"/>
    <w:rsid w:val="00121AA9"/>
    <w:rsid w:val="0012213C"/>
    <w:rsid w:val="00125BD0"/>
    <w:rsid w:val="00125E3A"/>
    <w:rsid w:val="00126252"/>
    <w:rsid w:val="00126530"/>
    <w:rsid w:val="00127588"/>
    <w:rsid w:val="00131266"/>
    <w:rsid w:val="0013236F"/>
    <w:rsid w:val="00132B95"/>
    <w:rsid w:val="0013358D"/>
    <w:rsid w:val="00135D28"/>
    <w:rsid w:val="00135EDB"/>
    <w:rsid w:val="00143E6A"/>
    <w:rsid w:val="00144069"/>
    <w:rsid w:val="00144AD2"/>
    <w:rsid w:val="00145103"/>
    <w:rsid w:val="00153A9B"/>
    <w:rsid w:val="00156B4A"/>
    <w:rsid w:val="0015793C"/>
    <w:rsid w:val="001606AB"/>
    <w:rsid w:val="00160872"/>
    <w:rsid w:val="00160D3A"/>
    <w:rsid w:val="00165D78"/>
    <w:rsid w:val="00166555"/>
    <w:rsid w:val="00166E93"/>
    <w:rsid w:val="00170F3F"/>
    <w:rsid w:val="001715FA"/>
    <w:rsid w:val="001754B5"/>
    <w:rsid w:val="00176022"/>
    <w:rsid w:val="00182470"/>
    <w:rsid w:val="001825F1"/>
    <w:rsid w:val="00182DCE"/>
    <w:rsid w:val="00183439"/>
    <w:rsid w:val="00183CC4"/>
    <w:rsid w:val="001846D6"/>
    <w:rsid w:val="00185BD4"/>
    <w:rsid w:val="0019010C"/>
    <w:rsid w:val="0019064A"/>
    <w:rsid w:val="00190E93"/>
    <w:rsid w:val="00196169"/>
    <w:rsid w:val="00197BBC"/>
    <w:rsid w:val="001A0553"/>
    <w:rsid w:val="001A07B1"/>
    <w:rsid w:val="001A0EA8"/>
    <w:rsid w:val="001A3838"/>
    <w:rsid w:val="001A452D"/>
    <w:rsid w:val="001B254E"/>
    <w:rsid w:val="001C1696"/>
    <w:rsid w:val="001C6956"/>
    <w:rsid w:val="001D5627"/>
    <w:rsid w:val="001D6EB9"/>
    <w:rsid w:val="001D6F78"/>
    <w:rsid w:val="001D7F7B"/>
    <w:rsid w:val="001E19CF"/>
    <w:rsid w:val="001E3DD6"/>
    <w:rsid w:val="001E4C81"/>
    <w:rsid w:val="001E54BA"/>
    <w:rsid w:val="001F09D0"/>
    <w:rsid w:val="001F4DD3"/>
    <w:rsid w:val="001F5C4D"/>
    <w:rsid w:val="001F612E"/>
    <w:rsid w:val="00206E31"/>
    <w:rsid w:val="00207AC1"/>
    <w:rsid w:val="00211B76"/>
    <w:rsid w:val="00212E8D"/>
    <w:rsid w:val="0021542D"/>
    <w:rsid w:val="002206CB"/>
    <w:rsid w:val="00222197"/>
    <w:rsid w:val="00222276"/>
    <w:rsid w:val="00222D5C"/>
    <w:rsid w:val="00225508"/>
    <w:rsid w:val="00231567"/>
    <w:rsid w:val="00234287"/>
    <w:rsid w:val="00236064"/>
    <w:rsid w:val="0023624E"/>
    <w:rsid w:val="00237FA6"/>
    <w:rsid w:val="00242F1E"/>
    <w:rsid w:val="0024373F"/>
    <w:rsid w:val="00245990"/>
    <w:rsid w:val="0025184F"/>
    <w:rsid w:val="002535EE"/>
    <w:rsid w:val="002541E5"/>
    <w:rsid w:val="00256CC9"/>
    <w:rsid w:val="00260FC7"/>
    <w:rsid w:val="0026220E"/>
    <w:rsid w:val="00266A59"/>
    <w:rsid w:val="002676CB"/>
    <w:rsid w:val="0027043A"/>
    <w:rsid w:val="002714A7"/>
    <w:rsid w:val="00271E5F"/>
    <w:rsid w:val="00273E4A"/>
    <w:rsid w:val="00274B12"/>
    <w:rsid w:val="00277111"/>
    <w:rsid w:val="0028191E"/>
    <w:rsid w:val="0028247E"/>
    <w:rsid w:val="00282921"/>
    <w:rsid w:val="00284064"/>
    <w:rsid w:val="002913D4"/>
    <w:rsid w:val="002A180E"/>
    <w:rsid w:val="002A51EF"/>
    <w:rsid w:val="002A624C"/>
    <w:rsid w:val="002B0303"/>
    <w:rsid w:val="002B07FB"/>
    <w:rsid w:val="002B1820"/>
    <w:rsid w:val="002B2FB5"/>
    <w:rsid w:val="002B7913"/>
    <w:rsid w:val="002C05F5"/>
    <w:rsid w:val="002C10E1"/>
    <w:rsid w:val="002C1DAE"/>
    <w:rsid w:val="002C2992"/>
    <w:rsid w:val="002C2D51"/>
    <w:rsid w:val="002C682D"/>
    <w:rsid w:val="002D0421"/>
    <w:rsid w:val="002D051A"/>
    <w:rsid w:val="002D08CB"/>
    <w:rsid w:val="002D13E5"/>
    <w:rsid w:val="002D4821"/>
    <w:rsid w:val="002D5786"/>
    <w:rsid w:val="002D7DF4"/>
    <w:rsid w:val="002E1883"/>
    <w:rsid w:val="002E1B14"/>
    <w:rsid w:val="002E3039"/>
    <w:rsid w:val="002E4D6F"/>
    <w:rsid w:val="002E4FD7"/>
    <w:rsid w:val="002E72FB"/>
    <w:rsid w:val="002F0126"/>
    <w:rsid w:val="002F5732"/>
    <w:rsid w:val="002F6CE8"/>
    <w:rsid w:val="002F7104"/>
    <w:rsid w:val="00301918"/>
    <w:rsid w:val="00301B18"/>
    <w:rsid w:val="003040F6"/>
    <w:rsid w:val="003042C1"/>
    <w:rsid w:val="00311354"/>
    <w:rsid w:val="00311B5A"/>
    <w:rsid w:val="003156C9"/>
    <w:rsid w:val="003169B0"/>
    <w:rsid w:val="003204CC"/>
    <w:rsid w:val="00326587"/>
    <w:rsid w:val="0033496B"/>
    <w:rsid w:val="00336F40"/>
    <w:rsid w:val="003373D5"/>
    <w:rsid w:val="00337FD6"/>
    <w:rsid w:val="00341429"/>
    <w:rsid w:val="00344FF6"/>
    <w:rsid w:val="003469CE"/>
    <w:rsid w:val="00350E45"/>
    <w:rsid w:val="0035435A"/>
    <w:rsid w:val="003548D1"/>
    <w:rsid w:val="00356B34"/>
    <w:rsid w:val="003603AC"/>
    <w:rsid w:val="00360584"/>
    <w:rsid w:val="003632A8"/>
    <w:rsid w:val="00364064"/>
    <w:rsid w:val="00365CD5"/>
    <w:rsid w:val="0036726F"/>
    <w:rsid w:val="003750BF"/>
    <w:rsid w:val="0038142D"/>
    <w:rsid w:val="00383591"/>
    <w:rsid w:val="00392E70"/>
    <w:rsid w:val="003947FB"/>
    <w:rsid w:val="00395B55"/>
    <w:rsid w:val="00397C95"/>
    <w:rsid w:val="003A3E41"/>
    <w:rsid w:val="003A5E2A"/>
    <w:rsid w:val="003B1250"/>
    <w:rsid w:val="003B3E31"/>
    <w:rsid w:val="003C1E90"/>
    <w:rsid w:val="003C2D5A"/>
    <w:rsid w:val="003D13EB"/>
    <w:rsid w:val="003D2459"/>
    <w:rsid w:val="003D32E9"/>
    <w:rsid w:val="003D36C5"/>
    <w:rsid w:val="003D60B8"/>
    <w:rsid w:val="003E3A48"/>
    <w:rsid w:val="003E51B2"/>
    <w:rsid w:val="003F0A7B"/>
    <w:rsid w:val="003F2C6D"/>
    <w:rsid w:val="003F4850"/>
    <w:rsid w:val="003F509D"/>
    <w:rsid w:val="003F528D"/>
    <w:rsid w:val="00400764"/>
    <w:rsid w:val="0040209A"/>
    <w:rsid w:val="004029BE"/>
    <w:rsid w:val="00403AE7"/>
    <w:rsid w:val="004047F5"/>
    <w:rsid w:val="00405083"/>
    <w:rsid w:val="004064CA"/>
    <w:rsid w:val="004067E9"/>
    <w:rsid w:val="00406BA9"/>
    <w:rsid w:val="00414C13"/>
    <w:rsid w:val="004156D6"/>
    <w:rsid w:val="00422278"/>
    <w:rsid w:val="004255E2"/>
    <w:rsid w:val="00425D05"/>
    <w:rsid w:val="00425E9F"/>
    <w:rsid w:val="0043549A"/>
    <w:rsid w:val="004356F0"/>
    <w:rsid w:val="00443626"/>
    <w:rsid w:val="0044441C"/>
    <w:rsid w:val="0044575C"/>
    <w:rsid w:val="00446151"/>
    <w:rsid w:val="00451178"/>
    <w:rsid w:val="00454BAC"/>
    <w:rsid w:val="00454E99"/>
    <w:rsid w:val="00462204"/>
    <w:rsid w:val="00463BE3"/>
    <w:rsid w:val="00464AC9"/>
    <w:rsid w:val="00464B5E"/>
    <w:rsid w:val="00465E15"/>
    <w:rsid w:val="00466BD4"/>
    <w:rsid w:val="00470B2C"/>
    <w:rsid w:val="00470F24"/>
    <w:rsid w:val="00480F26"/>
    <w:rsid w:val="00481B10"/>
    <w:rsid w:val="00485618"/>
    <w:rsid w:val="004930FC"/>
    <w:rsid w:val="004A3423"/>
    <w:rsid w:val="004A367E"/>
    <w:rsid w:val="004A4BE4"/>
    <w:rsid w:val="004A5F51"/>
    <w:rsid w:val="004A64EF"/>
    <w:rsid w:val="004A723A"/>
    <w:rsid w:val="004B35CA"/>
    <w:rsid w:val="004B7277"/>
    <w:rsid w:val="004B74EA"/>
    <w:rsid w:val="004C13C2"/>
    <w:rsid w:val="004C1516"/>
    <w:rsid w:val="004C27B8"/>
    <w:rsid w:val="004C5C10"/>
    <w:rsid w:val="004C5F87"/>
    <w:rsid w:val="004C77FD"/>
    <w:rsid w:val="004C7A7E"/>
    <w:rsid w:val="004D1EDC"/>
    <w:rsid w:val="004D1FD3"/>
    <w:rsid w:val="004D7BF5"/>
    <w:rsid w:val="004E0623"/>
    <w:rsid w:val="004E1F2B"/>
    <w:rsid w:val="004E2E95"/>
    <w:rsid w:val="004E52AF"/>
    <w:rsid w:val="004E70A3"/>
    <w:rsid w:val="004E7EF0"/>
    <w:rsid w:val="004F03C6"/>
    <w:rsid w:val="004F188A"/>
    <w:rsid w:val="004F690A"/>
    <w:rsid w:val="004F743A"/>
    <w:rsid w:val="00500157"/>
    <w:rsid w:val="005008B9"/>
    <w:rsid w:val="00503962"/>
    <w:rsid w:val="00507B28"/>
    <w:rsid w:val="00511B6A"/>
    <w:rsid w:val="00514432"/>
    <w:rsid w:val="00521F4A"/>
    <w:rsid w:val="00523CD1"/>
    <w:rsid w:val="00523DE7"/>
    <w:rsid w:val="00524E3F"/>
    <w:rsid w:val="00526393"/>
    <w:rsid w:val="00535EFD"/>
    <w:rsid w:val="00536596"/>
    <w:rsid w:val="00537616"/>
    <w:rsid w:val="0054062E"/>
    <w:rsid w:val="00540BC4"/>
    <w:rsid w:val="005411BF"/>
    <w:rsid w:val="00543462"/>
    <w:rsid w:val="00544E4F"/>
    <w:rsid w:val="00545E09"/>
    <w:rsid w:val="00545F6C"/>
    <w:rsid w:val="00546043"/>
    <w:rsid w:val="00547E80"/>
    <w:rsid w:val="00547F4B"/>
    <w:rsid w:val="00550F85"/>
    <w:rsid w:val="00552207"/>
    <w:rsid w:val="00563089"/>
    <w:rsid w:val="0057054B"/>
    <w:rsid w:val="00570A9C"/>
    <w:rsid w:val="00571286"/>
    <w:rsid w:val="00573DAF"/>
    <w:rsid w:val="00574BA3"/>
    <w:rsid w:val="00590EC6"/>
    <w:rsid w:val="0059130A"/>
    <w:rsid w:val="0059609D"/>
    <w:rsid w:val="005A117E"/>
    <w:rsid w:val="005A2F19"/>
    <w:rsid w:val="005A401B"/>
    <w:rsid w:val="005A5A3E"/>
    <w:rsid w:val="005A5E4A"/>
    <w:rsid w:val="005A7EC3"/>
    <w:rsid w:val="005B091D"/>
    <w:rsid w:val="005B155C"/>
    <w:rsid w:val="005B1E7A"/>
    <w:rsid w:val="005B260D"/>
    <w:rsid w:val="005B298A"/>
    <w:rsid w:val="005C00BE"/>
    <w:rsid w:val="005C05C4"/>
    <w:rsid w:val="005C6F64"/>
    <w:rsid w:val="005D45CB"/>
    <w:rsid w:val="005D561C"/>
    <w:rsid w:val="005D5E59"/>
    <w:rsid w:val="005E068E"/>
    <w:rsid w:val="005E3C69"/>
    <w:rsid w:val="005E7C36"/>
    <w:rsid w:val="005F3360"/>
    <w:rsid w:val="005F5FDF"/>
    <w:rsid w:val="00600EB8"/>
    <w:rsid w:val="00606B0F"/>
    <w:rsid w:val="00607993"/>
    <w:rsid w:val="00610201"/>
    <w:rsid w:val="0061127E"/>
    <w:rsid w:val="006135E1"/>
    <w:rsid w:val="00614800"/>
    <w:rsid w:val="00614838"/>
    <w:rsid w:val="00614F9D"/>
    <w:rsid w:val="00617A03"/>
    <w:rsid w:val="00620F12"/>
    <w:rsid w:val="006277EA"/>
    <w:rsid w:val="0062795C"/>
    <w:rsid w:val="00634333"/>
    <w:rsid w:val="006359E2"/>
    <w:rsid w:val="00636BF2"/>
    <w:rsid w:val="00636CD7"/>
    <w:rsid w:val="006510C0"/>
    <w:rsid w:val="00652E1E"/>
    <w:rsid w:val="00653438"/>
    <w:rsid w:val="0065455B"/>
    <w:rsid w:val="006570FC"/>
    <w:rsid w:val="00657E8E"/>
    <w:rsid w:val="00662FA4"/>
    <w:rsid w:val="00664EF1"/>
    <w:rsid w:val="00670B1A"/>
    <w:rsid w:val="00670DA3"/>
    <w:rsid w:val="006732C2"/>
    <w:rsid w:val="00673C48"/>
    <w:rsid w:val="00676311"/>
    <w:rsid w:val="006769AD"/>
    <w:rsid w:val="0068328C"/>
    <w:rsid w:val="00683BA9"/>
    <w:rsid w:val="006857DD"/>
    <w:rsid w:val="00686358"/>
    <w:rsid w:val="00694683"/>
    <w:rsid w:val="00694C81"/>
    <w:rsid w:val="00695B93"/>
    <w:rsid w:val="00696384"/>
    <w:rsid w:val="00696DE9"/>
    <w:rsid w:val="00697026"/>
    <w:rsid w:val="006A223B"/>
    <w:rsid w:val="006A28C9"/>
    <w:rsid w:val="006A4838"/>
    <w:rsid w:val="006A4B6F"/>
    <w:rsid w:val="006A5C76"/>
    <w:rsid w:val="006A643B"/>
    <w:rsid w:val="006B077B"/>
    <w:rsid w:val="006B3353"/>
    <w:rsid w:val="006D06E6"/>
    <w:rsid w:val="006D15EC"/>
    <w:rsid w:val="006D3C21"/>
    <w:rsid w:val="006D407F"/>
    <w:rsid w:val="006D54D2"/>
    <w:rsid w:val="006D5A35"/>
    <w:rsid w:val="006E12AB"/>
    <w:rsid w:val="006E198B"/>
    <w:rsid w:val="006E3174"/>
    <w:rsid w:val="006E596D"/>
    <w:rsid w:val="006E6E17"/>
    <w:rsid w:val="006F3720"/>
    <w:rsid w:val="006F476E"/>
    <w:rsid w:val="006F7716"/>
    <w:rsid w:val="007055F8"/>
    <w:rsid w:val="00706BD1"/>
    <w:rsid w:val="007076F4"/>
    <w:rsid w:val="00711885"/>
    <w:rsid w:val="00713ADC"/>
    <w:rsid w:val="00714BDC"/>
    <w:rsid w:val="00717A69"/>
    <w:rsid w:val="00720826"/>
    <w:rsid w:val="00721290"/>
    <w:rsid w:val="00724B82"/>
    <w:rsid w:val="00725EC0"/>
    <w:rsid w:val="00726698"/>
    <w:rsid w:val="00727C14"/>
    <w:rsid w:val="007300C4"/>
    <w:rsid w:val="00732E04"/>
    <w:rsid w:val="00734D9B"/>
    <w:rsid w:val="00737FBB"/>
    <w:rsid w:val="0074611D"/>
    <w:rsid w:val="0074694F"/>
    <w:rsid w:val="0075321D"/>
    <w:rsid w:val="00755A16"/>
    <w:rsid w:val="00757967"/>
    <w:rsid w:val="00764EC9"/>
    <w:rsid w:val="00765069"/>
    <w:rsid w:val="00770171"/>
    <w:rsid w:val="00770731"/>
    <w:rsid w:val="00773F12"/>
    <w:rsid w:val="00774D6D"/>
    <w:rsid w:val="00776EAC"/>
    <w:rsid w:val="00781D3D"/>
    <w:rsid w:val="007845F3"/>
    <w:rsid w:val="0078528E"/>
    <w:rsid w:val="0079153D"/>
    <w:rsid w:val="00796EF3"/>
    <w:rsid w:val="007976FD"/>
    <w:rsid w:val="00797C69"/>
    <w:rsid w:val="007A1DC3"/>
    <w:rsid w:val="007A33F6"/>
    <w:rsid w:val="007B09CD"/>
    <w:rsid w:val="007B3A88"/>
    <w:rsid w:val="007B40CD"/>
    <w:rsid w:val="007B5D3A"/>
    <w:rsid w:val="007B667A"/>
    <w:rsid w:val="007C1BD0"/>
    <w:rsid w:val="007C21E5"/>
    <w:rsid w:val="007C2760"/>
    <w:rsid w:val="007C2F52"/>
    <w:rsid w:val="007C7851"/>
    <w:rsid w:val="007C7B2F"/>
    <w:rsid w:val="007D0494"/>
    <w:rsid w:val="007D0BB4"/>
    <w:rsid w:val="007D3F0B"/>
    <w:rsid w:val="007D4214"/>
    <w:rsid w:val="007D4B3A"/>
    <w:rsid w:val="007D648C"/>
    <w:rsid w:val="007E1634"/>
    <w:rsid w:val="007E503B"/>
    <w:rsid w:val="007E6700"/>
    <w:rsid w:val="007F1B35"/>
    <w:rsid w:val="00806E4E"/>
    <w:rsid w:val="008077EF"/>
    <w:rsid w:val="0081223D"/>
    <w:rsid w:val="00812AB1"/>
    <w:rsid w:val="0081343A"/>
    <w:rsid w:val="00814C6F"/>
    <w:rsid w:val="00817B9A"/>
    <w:rsid w:val="00821E19"/>
    <w:rsid w:val="00824D44"/>
    <w:rsid w:val="00827241"/>
    <w:rsid w:val="008300B1"/>
    <w:rsid w:val="0083190B"/>
    <w:rsid w:val="00834099"/>
    <w:rsid w:val="008352C9"/>
    <w:rsid w:val="008357FC"/>
    <w:rsid w:val="00835E69"/>
    <w:rsid w:val="00836FBB"/>
    <w:rsid w:val="00842484"/>
    <w:rsid w:val="008425DD"/>
    <w:rsid w:val="00845861"/>
    <w:rsid w:val="00851E78"/>
    <w:rsid w:val="0085231D"/>
    <w:rsid w:val="008531CB"/>
    <w:rsid w:val="00853758"/>
    <w:rsid w:val="0085422B"/>
    <w:rsid w:val="00854E07"/>
    <w:rsid w:val="00861139"/>
    <w:rsid w:val="00864F86"/>
    <w:rsid w:val="0086689A"/>
    <w:rsid w:val="00871E75"/>
    <w:rsid w:val="008764BB"/>
    <w:rsid w:val="00876845"/>
    <w:rsid w:val="00877F67"/>
    <w:rsid w:val="00881149"/>
    <w:rsid w:val="00884978"/>
    <w:rsid w:val="00885E3E"/>
    <w:rsid w:val="008959B6"/>
    <w:rsid w:val="008A058F"/>
    <w:rsid w:val="008A24A4"/>
    <w:rsid w:val="008A34B2"/>
    <w:rsid w:val="008B4C78"/>
    <w:rsid w:val="008B4F00"/>
    <w:rsid w:val="008B57C2"/>
    <w:rsid w:val="008C4277"/>
    <w:rsid w:val="008D042D"/>
    <w:rsid w:val="008D24D4"/>
    <w:rsid w:val="008D3F73"/>
    <w:rsid w:val="008D7B33"/>
    <w:rsid w:val="008D7C2D"/>
    <w:rsid w:val="008E0452"/>
    <w:rsid w:val="008E18BF"/>
    <w:rsid w:val="008E4921"/>
    <w:rsid w:val="008E75D0"/>
    <w:rsid w:val="008F2164"/>
    <w:rsid w:val="008F3AEA"/>
    <w:rsid w:val="008F4419"/>
    <w:rsid w:val="008F6CCB"/>
    <w:rsid w:val="009031B8"/>
    <w:rsid w:val="00903921"/>
    <w:rsid w:val="009056CD"/>
    <w:rsid w:val="0090627B"/>
    <w:rsid w:val="00911F81"/>
    <w:rsid w:val="009156B4"/>
    <w:rsid w:val="00915728"/>
    <w:rsid w:val="00924F85"/>
    <w:rsid w:val="0092647B"/>
    <w:rsid w:val="00927555"/>
    <w:rsid w:val="009275DD"/>
    <w:rsid w:val="00933111"/>
    <w:rsid w:val="00933484"/>
    <w:rsid w:val="00935E68"/>
    <w:rsid w:val="00936ACA"/>
    <w:rsid w:val="00940AF5"/>
    <w:rsid w:val="00941D5D"/>
    <w:rsid w:val="009443CF"/>
    <w:rsid w:val="00947635"/>
    <w:rsid w:val="0095408C"/>
    <w:rsid w:val="009619B6"/>
    <w:rsid w:val="00962EE3"/>
    <w:rsid w:val="00965830"/>
    <w:rsid w:val="00965E35"/>
    <w:rsid w:val="00966EE5"/>
    <w:rsid w:val="009708B5"/>
    <w:rsid w:val="00970C78"/>
    <w:rsid w:val="00971AC1"/>
    <w:rsid w:val="00971E7A"/>
    <w:rsid w:val="00972402"/>
    <w:rsid w:val="00973601"/>
    <w:rsid w:val="009765F2"/>
    <w:rsid w:val="00976C99"/>
    <w:rsid w:val="00977C93"/>
    <w:rsid w:val="009811EE"/>
    <w:rsid w:val="00985679"/>
    <w:rsid w:val="00990EA2"/>
    <w:rsid w:val="0099144C"/>
    <w:rsid w:val="0099622A"/>
    <w:rsid w:val="009B136F"/>
    <w:rsid w:val="009B4594"/>
    <w:rsid w:val="009B4FF6"/>
    <w:rsid w:val="009B7864"/>
    <w:rsid w:val="009C23CD"/>
    <w:rsid w:val="009C241E"/>
    <w:rsid w:val="009C7BC2"/>
    <w:rsid w:val="009D596D"/>
    <w:rsid w:val="009D6575"/>
    <w:rsid w:val="009D6B07"/>
    <w:rsid w:val="009E19DD"/>
    <w:rsid w:val="009E26C9"/>
    <w:rsid w:val="009E5995"/>
    <w:rsid w:val="009E5DDD"/>
    <w:rsid w:val="009F2938"/>
    <w:rsid w:val="00A1219B"/>
    <w:rsid w:val="00A14087"/>
    <w:rsid w:val="00A1663C"/>
    <w:rsid w:val="00A211F5"/>
    <w:rsid w:val="00A250C0"/>
    <w:rsid w:val="00A251C3"/>
    <w:rsid w:val="00A264E3"/>
    <w:rsid w:val="00A3087E"/>
    <w:rsid w:val="00A3178B"/>
    <w:rsid w:val="00A31FC2"/>
    <w:rsid w:val="00A33B9B"/>
    <w:rsid w:val="00A37040"/>
    <w:rsid w:val="00A40282"/>
    <w:rsid w:val="00A414FD"/>
    <w:rsid w:val="00A46DF7"/>
    <w:rsid w:val="00A51015"/>
    <w:rsid w:val="00A51A57"/>
    <w:rsid w:val="00A57C5A"/>
    <w:rsid w:val="00A60676"/>
    <w:rsid w:val="00A613CC"/>
    <w:rsid w:val="00A62359"/>
    <w:rsid w:val="00A6435C"/>
    <w:rsid w:val="00A6452E"/>
    <w:rsid w:val="00A67771"/>
    <w:rsid w:val="00A67918"/>
    <w:rsid w:val="00A67B14"/>
    <w:rsid w:val="00A80D2E"/>
    <w:rsid w:val="00A875CD"/>
    <w:rsid w:val="00A9051C"/>
    <w:rsid w:val="00A93BDF"/>
    <w:rsid w:val="00A93FA9"/>
    <w:rsid w:val="00A951BD"/>
    <w:rsid w:val="00A96078"/>
    <w:rsid w:val="00A96BEC"/>
    <w:rsid w:val="00AA0793"/>
    <w:rsid w:val="00AA27E5"/>
    <w:rsid w:val="00AB0C4F"/>
    <w:rsid w:val="00AB332B"/>
    <w:rsid w:val="00AB37A3"/>
    <w:rsid w:val="00AB54D6"/>
    <w:rsid w:val="00AC1314"/>
    <w:rsid w:val="00AC160C"/>
    <w:rsid w:val="00AC190B"/>
    <w:rsid w:val="00AC371B"/>
    <w:rsid w:val="00AC491D"/>
    <w:rsid w:val="00AC535C"/>
    <w:rsid w:val="00AD12C0"/>
    <w:rsid w:val="00AD18DF"/>
    <w:rsid w:val="00AD1BE0"/>
    <w:rsid w:val="00AD282C"/>
    <w:rsid w:val="00AD4CC8"/>
    <w:rsid w:val="00AD55C8"/>
    <w:rsid w:val="00AD5C1D"/>
    <w:rsid w:val="00AD633D"/>
    <w:rsid w:val="00AE0264"/>
    <w:rsid w:val="00AE0ED3"/>
    <w:rsid w:val="00AE44A0"/>
    <w:rsid w:val="00AF5DD3"/>
    <w:rsid w:val="00AF6A32"/>
    <w:rsid w:val="00AF781A"/>
    <w:rsid w:val="00AF78ED"/>
    <w:rsid w:val="00AF7E0C"/>
    <w:rsid w:val="00B01072"/>
    <w:rsid w:val="00B03050"/>
    <w:rsid w:val="00B036CC"/>
    <w:rsid w:val="00B038BA"/>
    <w:rsid w:val="00B03B13"/>
    <w:rsid w:val="00B05A3A"/>
    <w:rsid w:val="00B110BC"/>
    <w:rsid w:val="00B12302"/>
    <w:rsid w:val="00B12729"/>
    <w:rsid w:val="00B12AE9"/>
    <w:rsid w:val="00B13B56"/>
    <w:rsid w:val="00B1602D"/>
    <w:rsid w:val="00B163E2"/>
    <w:rsid w:val="00B2014F"/>
    <w:rsid w:val="00B206C2"/>
    <w:rsid w:val="00B21C1A"/>
    <w:rsid w:val="00B22DB2"/>
    <w:rsid w:val="00B368CB"/>
    <w:rsid w:val="00B4127C"/>
    <w:rsid w:val="00B42221"/>
    <w:rsid w:val="00B50EFF"/>
    <w:rsid w:val="00B535DB"/>
    <w:rsid w:val="00B53956"/>
    <w:rsid w:val="00B547B5"/>
    <w:rsid w:val="00B55E3A"/>
    <w:rsid w:val="00B56FB8"/>
    <w:rsid w:val="00B605F8"/>
    <w:rsid w:val="00B64D58"/>
    <w:rsid w:val="00B65F83"/>
    <w:rsid w:val="00B66E10"/>
    <w:rsid w:val="00B73855"/>
    <w:rsid w:val="00B74329"/>
    <w:rsid w:val="00B745AF"/>
    <w:rsid w:val="00B74655"/>
    <w:rsid w:val="00B74C0D"/>
    <w:rsid w:val="00B75A7E"/>
    <w:rsid w:val="00B77636"/>
    <w:rsid w:val="00B82D01"/>
    <w:rsid w:val="00B82EB7"/>
    <w:rsid w:val="00B83761"/>
    <w:rsid w:val="00B86792"/>
    <w:rsid w:val="00B90C01"/>
    <w:rsid w:val="00B91080"/>
    <w:rsid w:val="00B91534"/>
    <w:rsid w:val="00B929E0"/>
    <w:rsid w:val="00B9475A"/>
    <w:rsid w:val="00BA20E2"/>
    <w:rsid w:val="00BA73AE"/>
    <w:rsid w:val="00BB20A5"/>
    <w:rsid w:val="00BB3C72"/>
    <w:rsid w:val="00BB4815"/>
    <w:rsid w:val="00BB5891"/>
    <w:rsid w:val="00BB6FA1"/>
    <w:rsid w:val="00BC1DAB"/>
    <w:rsid w:val="00BC2B1D"/>
    <w:rsid w:val="00BC51B1"/>
    <w:rsid w:val="00BC78F3"/>
    <w:rsid w:val="00BD12D6"/>
    <w:rsid w:val="00BD60CC"/>
    <w:rsid w:val="00BD7C6D"/>
    <w:rsid w:val="00BE08A5"/>
    <w:rsid w:val="00BE1E50"/>
    <w:rsid w:val="00BE5312"/>
    <w:rsid w:val="00BE7A4D"/>
    <w:rsid w:val="00BF19B4"/>
    <w:rsid w:val="00BF2CC1"/>
    <w:rsid w:val="00BF3F34"/>
    <w:rsid w:val="00BF4E59"/>
    <w:rsid w:val="00BF6474"/>
    <w:rsid w:val="00BF68A4"/>
    <w:rsid w:val="00BF766B"/>
    <w:rsid w:val="00BF7BA2"/>
    <w:rsid w:val="00C01825"/>
    <w:rsid w:val="00C025E5"/>
    <w:rsid w:val="00C06154"/>
    <w:rsid w:val="00C06504"/>
    <w:rsid w:val="00C065F7"/>
    <w:rsid w:val="00C12CA9"/>
    <w:rsid w:val="00C1327C"/>
    <w:rsid w:val="00C13535"/>
    <w:rsid w:val="00C13963"/>
    <w:rsid w:val="00C162CF"/>
    <w:rsid w:val="00C167DC"/>
    <w:rsid w:val="00C169B5"/>
    <w:rsid w:val="00C17E18"/>
    <w:rsid w:val="00C20EFB"/>
    <w:rsid w:val="00C23A4E"/>
    <w:rsid w:val="00C25961"/>
    <w:rsid w:val="00C372F6"/>
    <w:rsid w:val="00C406CD"/>
    <w:rsid w:val="00C41F0D"/>
    <w:rsid w:val="00C42DC4"/>
    <w:rsid w:val="00C448E2"/>
    <w:rsid w:val="00C45AF7"/>
    <w:rsid w:val="00C47768"/>
    <w:rsid w:val="00C50079"/>
    <w:rsid w:val="00C5080E"/>
    <w:rsid w:val="00C50C4C"/>
    <w:rsid w:val="00C510FA"/>
    <w:rsid w:val="00C5242A"/>
    <w:rsid w:val="00C52F22"/>
    <w:rsid w:val="00C541FD"/>
    <w:rsid w:val="00C57913"/>
    <w:rsid w:val="00C6195D"/>
    <w:rsid w:val="00C61B64"/>
    <w:rsid w:val="00C63302"/>
    <w:rsid w:val="00C6483D"/>
    <w:rsid w:val="00C64E8A"/>
    <w:rsid w:val="00C651B3"/>
    <w:rsid w:val="00C70C29"/>
    <w:rsid w:val="00C71795"/>
    <w:rsid w:val="00C7244F"/>
    <w:rsid w:val="00C74717"/>
    <w:rsid w:val="00C7569B"/>
    <w:rsid w:val="00C77F5E"/>
    <w:rsid w:val="00C80F79"/>
    <w:rsid w:val="00C8183F"/>
    <w:rsid w:val="00C81904"/>
    <w:rsid w:val="00C81C91"/>
    <w:rsid w:val="00C83A43"/>
    <w:rsid w:val="00C91F14"/>
    <w:rsid w:val="00C92DE7"/>
    <w:rsid w:val="00C9345E"/>
    <w:rsid w:val="00CA48F3"/>
    <w:rsid w:val="00CA5536"/>
    <w:rsid w:val="00CB2650"/>
    <w:rsid w:val="00CB5EB6"/>
    <w:rsid w:val="00CB6205"/>
    <w:rsid w:val="00CB77B8"/>
    <w:rsid w:val="00CB7FA6"/>
    <w:rsid w:val="00CC06A2"/>
    <w:rsid w:val="00CC0C91"/>
    <w:rsid w:val="00CC150C"/>
    <w:rsid w:val="00CC1897"/>
    <w:rsid w:val="00CC1CDA"/>
    <w:rsid w:val="00CC303B"/>
    <w:rsid w:val="00CC6DE5"/>
    <w:rsid w:val="00CC7A98"/>
    <w:rsid w:val="00CC7B50"/>
    <w:rsid w:val="00CD0845"/>
    <w:rsid w:val="00CE4471"/>
    <w:rsid w:val="00CE48EF"/>
    <w:rsid w:val="00CE50DE"/>
    <w:rsid w:val="00CE5B09"/>
    <w:rsid w:val="00CE634E"/>
    <w:rsid w:val="00CF2450"/>
    <w:rsid w:val="00CF3BD9"/>
    <w:rsid w:val="00CF42F4"/>
    <w:rsid w:val="00CF52E6"/>
    <w:rsid w:val="00CF5EA1"/>
    <w:rsid w:val="00D00A6D"/>
    <w:rsid w:val="00D03A81"/>
    <w:rsid w:val="00D0550A"/>
    <w:rsid w:val="00D06169"/>
    <w:rsid w:val="00D07368"/>
    <w:rsid w:val="00D10034"/>
    <w:rsid w:val="00D14CE6"/>
    <w:rsid w:val="00D17E1F"/>
    <w:rsid w:val="00D24845"/>
    <w:rsid w:val="00D24EB6"/>
    <w:rsid w:val="00D30869"/>
    <w:rsid w:val="00D30C29"/>
    <w:rsid w:val="00D3343B"/>
    <w:rsid w:val="00D35BB2"/>
    <w:rsid w:val="00D374AF"/>
    <w:rsid w:val="00D402D3"/>
    <w:rsid w:val="00D41B4C"/>
    <w:rsid w:val="00D452CA"/>
    <w:rsid w:val="00D454DC"/>
    <w:rsid w:val="00D46BEA"/>
    <w:rsid w:val="00D53678"/>
    <w:rsid w:val="00D5476E"/>
    <w:rsid w:val="00D56A00"/>
    <w:rsid w:val="00D57588"/>
    <w:rsid w:val="00D60ED8"/>
    <w:rsid w:val="00D64034"/>
    <w:rsid w:val="00D65413"/>
    <w:rsid w:val="00D71C47"/>
    <w:rsid w:val="00D7569B"/>
    <w:rsid w:val="00D80DE3"/>
    <w:rsid w:val="00D83ADF"/>
    <w:rsid w:val="00D84ACE"/>
    <w:rsid w:val="00D872F3"/>
    <w:rsid w:val="00D87CBB"/>
    <w:rsid w:val="00D919A1"/>
    <w:rsid w:val="00D9546A"/>
    <w:rsid w:val="00D95B02"/>
    <w:rsid w:val="00D96709"/>
    <w:rsid w:val="00DA22B9"/>
    <w:rsid w:val="00DA3CCE"/>
    <w:rsid w:val="00DA53A8"/>
    <w:rsid w:val="00DB0803"/>
    <w:rsid w:val="00DB0CDE"/>
    <w:rsid w:val="00DB1935"/>
    <w:rsid w:val="00DB2094"/>
    <w:rsid w:val="00DB3BA4"/>
    <w:rsid w:val="00DB7473"/>
    <w:rsid w:val="00DC0CDC"/>
    <w:rsid w:val="00DC1730"/>
    <w:rsid w:val="00DC2D1B"/>
    <w:rsid w:val="00DC4A67"/>
    <w:rsid w:val="00DC67F1"/>
    <w:rsid w:val="00DC6FA9"/>
    <w:rsid w:val="00DD1BBD"/>
    <w:rsid w:val="00DD4573"/>
    <w:rsid w:val="00DD5B44"/>
    <w:rsid w:val="00DD61F2"/>
    <w:rsid w:val="00DE1C6C"/>
    <w:rsid w:val="00DE57A4"/>
    <w:rsid w:val="00DE6413"/>
    <w:rsid w:val="00DF1ED3"/>
    <w:rsid w:val="00DF4177"/>
    <w:rsid w:val="00DF557E"/>
    <w:rsid w:val="00DF6344"/>
    <w:rsid w:val="00E017B1"/>
    <w:rsid w:val="00E01808"/>
    <w:rsid w:val="00E02981"/>
    <w:rsid w:val="00E02C18"/>
    <w:rsid w:val="00E03D55"/>
    <w:rsid w:val="00E0679C"/>
    <w:rsid w:val="00E07FA0"/>
    <w:rsid w:val="00E11F3B"/>
    <w:rsid w:val="00E12588"/>
    <w:rsid w:val="00E15025"/>
    <w:rsid w:val="00E15E7F"/>
    <w:rsid w:val="00E21670"/>
    <w:rsid w:val="00E2515D"/>
    <w:rsid w:val="00E253B0"/>
    <w:rsid w:val="00E27F02"/>
    <w:rsid w:val="00E30287"/>
    <w:rsid w:val="00E30645"/>
    <w:rsid w:val="00E333B4"/>
    <w:rsid w:val="00E34E0D"/>
    <w:rsid w:val="00E35E55"/>
    <w:rsid w:val="00E373CF"/>
    <w:rsid w:val="00E40F87"/>
    <w:rsid w:val="00E43285"/>
    <w:rsid w:val="00E43349"/>
    <w:rsid w:val="00E43828"/>
    <w:rsid w:val="00E46E32"/>
    <w:rsid w:val="00E518D3"/>
    <w:rsid w:val="00E56FE2"/>
    <w:rsid w:val="00E61CEB"/>
    <w:rsid w:val="00E62C18"/>
    <w:rsid w:val="00E6448F"/>
    <w:rsid w:val="00E6677B"/>
    <w:rsid w:val="00E721C6"/>
    <w:rsid w:val="00E827B1"/>
    <w:rsid w:val="00E84EB5"/>
    <w:rsid w:val="00E8531B"/>
    <w:rsid w:val="00E85B87"/>
    <w:rsid w:val="00E87501"/>
    <w:rsid w:val="00E91691"/>
    <w:rsid w:val="00E91B3C"/>
    <w:rsid w:val="00E94C04"/>
    <w:rsid w:val="00E9517C"/>
    <w:rsid w:val="00E95486"/>
    <w:rsid w:val="00E965FB"/>
    <w:rsid w:val="00EA54D5"/>
    <w:rsid w:val="00EA7503"/>
    <w:rsid w:val="00EA7633"/>
    <w:rsid w:val="00EB18FA"/>
    <w:rsid w:val="00EB2FB9"/>
    <w:rsid w:val="00EB5F4C"/>
    <w:rsid w:val="00EC02A2"/>
    <w:rsid w:val="00EC360C"/>
    <w:rsid w:val="00EC6D6D"/>
    <w:rsid w:val="00EC741F"/>
    <w:rsid w:val="00ED25C9"/>
    <w:rsid w:val="00ED2858"/>
    <w:rsid w:val="00ED4240"/>
    <w:rsid w:val="00ED61A7"/>
    <w:rsid w:val="00ED65D7"/>
    <w:rsid w:val="00ED6DF8"/>
    <w:rsid w:val="00ED7CF3"/>
    <w:rsid w:val="00EE2E17"/>
    <w:rsid w:val="00EE5A02"/>
    <w:rsid w:val="00EF3099"/>
    <w:rsid w:val="00EF39AA"/>
    <w:rsid w:val="00EF3B02"/>
    <w:rsid w:val="00EF5033"/>
    <w:rsid w:val="00EF6E6D"/>
    <w:rsid w:val="00F01069"/>
    <w:rsid w:val="00F02AF2"/>
    <w:rsid w:val="00F04816"/>
    <w:rsid w:val="00F05A1F"/>
    <w:rsid w:val="00F061F5"/>
    <w:rsid w:val="00F0748A"/>
    <w:rsid w:val="00F1347F"/>
    <w:rsid w:val="00F13CDC"/>
    <w:rsid w:val="00F14CFD"/>
    <w:rsid w:val="00F20E48"/>
    <w:rsid w:val="00F211FC"/>
    <w:rsid w:val="00F2215C"/>
    <w:rsid w:val="00F2266E"/>
    <w:rsid w:val="00F22862"/>
    <w:rsid w:val="00F2356F"/>
    <w:rsid w:val="00F24550"/>
    <w:rsid w:val="00F25215"/>
    <w:rsid w:val="00F31623"/>
    <w:rsid w:val="00F404CA"/>
    <w:rsid w:val="00F41C0A"/>
    <w:rsid w:val="00F44567"/>
    <w:rsid w:val="00F50EDC"/>
    <w:rsid w:val="00F5103C"/>
    <w:rsid w:val="00F529A4"/>
    <w:rsid w:val="00F52DA7"/>
    <w:rsid w:val="00F55F52"/>
    <w:rsid w:val="00F64A7F"/>
    <w:rsid w:val="00F66CD7"/>
    <w:rsid w:val="00F66FAB"/>
    <w:rsid w:val="00F7123D"/>
    <w:rsid w:val="00F7146E"/>
    <w:rsid w:val="00F71814"/>
    <w:rsid w:val="00F72614"/>
    <w:rsid w:val="00F73519"/>
    <w:rsid w:val="00F76CD1"/>
    <w:rsid w:val="00F76F18"/>
    <w:rsid w:val="00F77A6E"/>
    <w:rsid w:val="00F81011"/>
    <w:rsid w:val="00F85382"/>
    <w:rsid w:val="00F94828"/>
    <w:rsid w:val="00FA23A8"/>
    <w:rsid w:val="00FA2588"/>
    <w:rsid w:val="00FA2ECC"/>
    <w:rsid w:val="00FA36BE"/>
    <w:rsid w:val="00FA5668"/>
    <w:rsid w:val="00FB022C"/>
    <w:rsid w:val="00FB025F"/>
    <w:rsid w:val="00FB1CD5"/>
    <w:rsid w:val="00FB3BD4"/>
    <w:rsid w:val="00FB54A6"/>
    <w:rsid w:val="00FB56C0"/>
    <w:rsid w:val="00FB6E99"/>
    <w:rsid w:val="00FC0DE9"/>
    <w:rsid w:val="00FC4C52"/>
    <w:rsid w:val="00FC7E5B"/>
    <w:rsid w:val="00FC7F33"/>
    <w:rsid w:val="00FD002C"/>
    <w:rsid w:val="00FD194E"/>
    <w:rsid w:val="00FD5F1E"/>
    <w:rsid w:val="00FD7F05"/>
    <w:rsid w:val="00FE13E7"/>
    <w:rsid w:val="00FE392E"/>
    <w:rsid w:val="00FE50F6"/>
    <w:rsid w:val="00FF2121"/>
    <w:rsid w:val="00FF2652"/>
    <w:rsid w:val="00FF5523"/>
    <w:rsid w:val="00FF5C7E"/>
    <w:rsid w:val="362E071F"/>
    <w:rsid w:val="396B1007"/>
    <w:rsid w:val="3FE82DEA"/>
    <w:rsid w:val="572C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46834"/>
  <w15:docId w15:val="{72DEB8E5-8820-41AE-B162-D872D5E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table" w:styleId="a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B5439-77DC-456E-8490-64CEB9EF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580</Words>
  <Characters>3310</Characters>
  <Application>Microsoft Office Word</Application>
  <DocSecurity>0</DocSecurity>
  <Lines>27</Lines>
  <Paragraphs>7</Paragraphs>
  <ScaleCrop>false</ScaleCrop>
  <Company>user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Lenovo</cp:lastModifiedBy>
  <cp:revision>46</cp:revision>
  <cp:lastPrinted>2012-11-05T02:41:00Z</cp:lastPrinted>
  <dcterms:created xsi:type="dcterms:W3CDTF">2017-05-22T06:23:00Z</dcterms:created>
  <dcterms:modified xsi:type="dcterms:W3CDTF">2020-02-18T06:21:00Z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