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C534E6">
        <w:rPr>
          <w:rFonts w:ascii="宋体" w:hAnsi="宋体" w:hint="eastAsia"/>
          <w:bCs/>
          <w:iCs/>
          <w:sz w:val="24"/>
          <w:szCs w:val="24"/>
        </w:rPr>
        <w:t>20</w:t>
      </w:r>
      <w:r w:rsidR="00C534E6"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7A5096">
        <w:rPr>
          <w:rFonts w:ascii="宋体" w:hAnsi="宋体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 w:rsidR="00FD1937">
              <w:rPr>
                <w:rFonts w:ascii="宋体" w:hAnsi="宋体"/>
                <w:sz w:val="24"/>
                <w:szCs w:val="24"/>
              </w:rPr>
              <w:t xml:space="preserve">  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653835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9C2BD6" w:rsidRDefault="00C534E6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长江证券建材/电新团队等</w:t>
            </w:r>
            <w:r w:rsidR="007A5096">
              <w:rPr>
                <w:rFonts w:ascii="宋体" w:hAnsi="宋体"/>
                <w:sz w:val="24"/>
                <w:szCs w:val="24"/>
              </w:rPr>
              <w:t>100余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A5096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A5096">
              <w:rPr>
                <w:rFonts w:ascii="宋体" w:hAnsi="宋体"/>
                <w:bCs/>
                <w:iCs/>
                <w:sz w:val="24"/>
                <w:szCs w:val="24"/>
              </w:rPr>
              <w:t>18</w:t>
            </w:r>
            <w:r w:rsidR="007A5096">
              <w:rPr>
                <w:rFonts w:ascii="宋体" w:hAnsi="宋体" w:hint="eastAsia"/>
                <w:bCs/>
                <w:iCs/>
                <w:sz w:val="24"/>
                <w:szCs w:val="24"/>
              </w:rPr>
              <w:t>日上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午1</w:t>
            </w:r>
            <w:r w:rsidR="007A509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A509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7A5096"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E97A7C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C534E6"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7A5096" w:rsidP="007A509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中材科技董事长 薛忠民；</w:t>
            </w:r>
            <w:r w:rsidR="00C534E6"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 w:rsidR="00C534E6">
              <w:rPr>
                <w:rFonts w:ascii="宋体" w:hAnsi="宋体"/>
                <w:bCs/>
                <w:iCs/>
                <w:sz w:val="24"/>
                <w:szCs w:val="24"/>
              </w:rPr>
              <w:t>总裁</w:t>
            </w:r>
            <w:r w:rsidR="00C534E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534E6">
              <w:rPr>
                <w:rFonts w:ascii="宋体" w:hAnsi="宋体"/>
                <w:bCs/>
                <w:iCs/>
                <w:sz w:val="24"/>
                <w:szCs w:val="24"/>
              </w:rPr>
              <w:t>中材锂膜董事长</w:t>
            </w:r>
            <w:r w:rsidR="00C534E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刘颖</w:t>
            </w:r>
            <w:r w:rsidR="00D8074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；</w:t>
            </w:r>
            <w:r w:rsidR="00C534E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中材科技副总裁、董事会秘书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陈志斌</w:t>
            </w:r>
            <w:r w:rsidRPr="009E278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7A5096" w:rsidRPr="00ED744F" w:rsidRDefault="007A5096" w:rsidP="00537960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1、</w:t>
            </w: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目前，在集团业务战略上，中材科技的定位怎么样？</w:t>
            </w:r>
          </w:p>
          <w:p w:rsidR="007A5096" w:rsidRPr="007A5096" w:rsidRDefault="007A5096" w:rsidP="00537960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7A5096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答：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创新驱动发展，</w:t>
            </w:r>
            <w:r w:rsidRPr="007A5096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完善技术创新体系，打造全球领先的行业创新高地，加快新材料产业化发展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是</w:t>
            </w:r>
            <w:r w:rsidRPr="007A5096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中国建材集团重大战略方向</w:t>
            </w:r>
            <w:r w:rsidRPr="007A5096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。中材科技经过十几年发展，从三个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国家级院所合并而成的转制院所，率先</w:t>
            </w:r>
            <w:r w:rsidRPr="007A5096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发展成为科技型企业并于2006上市，对科技成果进行转化实现内生发展，又实现了每5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年翻两番；后来通过对接资本市场，聚焦发力主导产业，实现稳定持续高增长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在集团所属</w:t>
            </w:r>
            <w:r w:rsidRPr="007A5096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企业里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是</w:t>
            </w:r>
            <w:r w:rsidRPr="007A5096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较为</w:t>
            </w:r>
            <w:r w:rsidRPr="007A5096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具备承接新材料发展重任的核心能力</w:t>
            </w:r>
            <w:r w:rsidRPr="007A5096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。</w:t>
            </w:r>
          </w:p>
          <w:p w:rsidR="00537960" w:rsidRPr="00ED744F" w:rsidRDefault="007A5096" w:rsidP="00537960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2、</w:t>
            </w:r>
            <w:r w:rsidR="00537960"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公司未来三块业务上的布局情况？</w:t>
            </w:r>
          </w:p>
          <w:p w:rsidR="00537960" w:rsidRPr="00537960" w:rsidRDefault="00537960" w:rsidP="00537960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答</w:t>
            </w:r>
            <w:r w:rsidRPr="00537960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：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从研究院所逐步培育、孵化、聚焦、发力，形成了三个主导产业的格局：</w:t>
            </w:r>
          </w:p>
          <w:p w:rsidR="00537960" w:rsidRPr="00537960" w:rsidRDefault="00537960" w:rsidP="00537960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一是玻纤，在以前南玻院的技术、装备，到与泰山玻纤的产业化尝试，最后在2016年泰山玻纤和中材科技业务联合重组，完善了玻纤制造领域的布局，目前为止三大业务中玻纤业务资产最重，发展非常稳健，结构持续优化，在国际前三、国内第二；</w:t>
            </w:r>
          </w:p>
          <w:p w:rsidR="00537960" w:rsidRPr="00537960" w:rsidRDefault="00537960" w:rsidP="00537960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二是风电，从研究、试制、搭建产业化平台，已经连续9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年国内市占率维持第一，每年维持上亿的研发投入，近年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的目标是面向海外客户与海上风电，准备逐步发力；</w:t>
            </w:r>
          </w:p>
          <w:p w:rsidR="00537960" w:rsidRPr="00537960" w:rsidRDefault="00537960" w:rsidP="00537960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</w:pP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三是锂膜，从南玻院的高温滤料起步，转到开发锂膜相关技术，逐步进行产业化布局，选择了具有院所特色的直接走高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lastRenderedPageBreak/>
              <w:t>端同步法、装备与国内联合开发，去年联手湖南中锂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，产能规模位居国内第二，并上升到了中材科技的主导产业方向，下一步会继续加速发力。</w:t>
            </w:r>
          </w:p>
          <w:p w:rsidR="00537960" w:rsidRPr="00537960" w:rsidRDefault="00537960" w:rsidP="00537960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公司下一步发展：定位于新材料、新能源发展平台。三大业务板块在十四五会在行业内继续确立优势地位。目前公司开展十四五发展规划研究，争取打造2-3个新的业务板块。我们认为无论集团层面大环境上，还是中材科技自身能力上，还是国家对新材料、新能源板块的政策空间，我们有信心做更多的工作。</w:t>
            </w:r>
          </w:p>
          <w:p w:rsidR="007A5096" w:rsidRPr="00ED744F" w:rsidRDefault="00537960" w:rsidP="00537960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3、</w:t>
            </w: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疫情对我们业务的影响如何，是否影响全年收入目标？</w:t>
            </w:r>
          </w:p>
          <w:p w:rsidR="00537960" w:rsidRDefault="00537960" w:rsidP="00537960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答：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我们认为短期确实有影响，特别是对一季度有影响。我们从2月10</w:t>
            </w:r>
            <w:r w:rsid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号以后，开了多次复工复产的会议，截至昨天的情况为：玻纤为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连续生产</w:t>
            </w:r>
            <w:r w:rsid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企业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，</w:t>
            </w:r>
            <w:r w:rsid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泰山玻纤按照国家和地方政府要求</w:t>
            </w:r>
            <w:r w:rsidR="00BF384B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，</w:t>
            </w:r>
            <w:r w:rsid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在充分做好防疫工作的前提下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春节期间没有停产，影响主要在产品运输方面；锂膜方面，</w:t>
            </w:r>
            <w:r w:rsid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影响较小</w:t>
            </w:r>
            <w:r w:rsidR="00BF384B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，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目前复产率达到80%以上；叶片方面，复工申请基本都批复，</w:t>
            </w:r>
            <w:r w:rsidRPr="00537960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本周基本旗下工厂都复工了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。我们研判各个板块，结合和客户沟通情况来看，没有调整全年目标，且不排除一些产业在疫情结束后有需求反弹。</w:t>
            </w:r>
          </w:p>
          <w:p w:rsidR="00537960" w:rsidRPr="00ED744F" w:rsidRDefault="00537960" w:rsidP="00537960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4、</w:t>
            </w: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哪些行业会出现需求报复性反弹，对这些行业的需求如何判断？</w:t>
            </w:r>
          </w:p>
          <w:p w:rsidR="00537960" w:rsidRDefault="00537960" w:rsidP="00537960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答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：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我们内部还在研判中，这种倾斜我们认为是可能发生的。以风电叶片为例，一季度本来就是安装的淡季，现在结合疫情影响，所以一些需求会延后，我们以前预计2-3季度是装机高峰，目前我们判断装机高峰会延长到四季度。如果装机相关政策无法继续向后延伸，客户的需求可能会完全聚焦在今年，这对我们的供给也有一定挑战性，</w:t>
            </w:r>
            <w:r w:rsidRPr="00537960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客户需求</w:t>
            </w:r>
            <w:r w:rsidRPr="00537960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远远大于供给能力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。</w:t>
            </w:r>
          </w:p>
          <w:p w:rsidR="00BF384B" w:rsidRPr="00ED744F" w:rsidRDefault="00BF384B" w:rsidP="00BF384B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5、</w:t>
            </w: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湖南中锂和中材锂膜如何整合？</w:t>
            </w:r>
          </w:p>
          <w:p w:rsidR="00BF384B" w:rsidRPr="00BF384B" w:rsidRDefault="00BF384B" w:rsidP="00BF384B">
            <w:pPr>
              <w:widowControl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答</w:t>
            </w:r>
            <w:r w:rsidRPr="00BF384B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：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独立的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两个法人主体，但是供应和销售已经统一，两家抽调人成立销售公司。湖南中锂起步比较早，之前就是行业第二大企业，2016-2017年盈利比较好，2018年受到大客户的订单影响比较大，但企业的管理能力很强，经过调整2019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年已明显好转，在国内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大客户里也是评价最好的。</w:t>
            </w:r>
          </w:p>
          <w:p w:rsidR="00BF384B" w:rsidRPr="00ED744F" w:rsidRDefault="00BF384B" w:rsidP="00537960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</w:pPr>
            <w:bookmarkStart w:id="0" w:name="_GoBack"/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6、</w:t>
            </w: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这几个月锂膜的客户拓展情况？</w:t>
            </w:r>
          </w:p>
          <w:bookmarkEnd w:id="0"/>
          <w:p w:rsidR="00BF384B" w:rsidRPr="00BF384B" w:rsidRDefault="00BF384B" w:rsidP="00BF384B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答：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去年下半年开始，我们在国内主要客户中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份额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大幅提升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成为主要供应商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这一势头一直在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延续。从日韩客户开发上，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成效显著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也在逐步放量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。</w:t>
            </w:r>
            <w:r w:rsidRPr="00BF384B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韩国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去年12月开始批量供应，客户对生产线认定比较严格，在逐步认证。目前都在往海外发力，</w:t>
            </w:r>
            <w:r w:rsidRPr="00BF384B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公司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今年海外销售</w:t>
            </w:r>
            <w:r w:rsidRPr="00BF384B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目标是占比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20%左右。目前是需求淡季，到年底以后客户也都在去库存过程中，但我们依然保持相对好的销售。</w:t>
            </w:r>
          </w:p>
          <w:p w:rsidR="00BF384B" w:rsidRPr="00BF384B" w:rsidRDefault="00BF384B" w:rsidP="00BF384B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BF384B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7、</w:t>
            </w:r>
            <w:r w:rsidRPr="00BF384B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未来三年的产能和产量规划情况？</w:t>
            </w:r>
          </w:p>
          <w:p w:rsidR="00537960" w:rsidRPr="00BF384B" w:rsidRDefault="00BF384B" w:rsidP="00BF384B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答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：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目前我们产能接近10亿平米，其中中材锂膜2.4亿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lastRenderedPageBreak/>
              <w:t>平（总产能3亿平，按80%的良率计算）。根据公告出来的扩产机会，到明年上半年产能能到15亿平米。我们会按照进入行业前列的目标，进行后续布局。</w:t>
            </w:r>
          </w:p>
          <w:p w:rsidR="00BF384B" w:rsidRPr="00BF384B" w:rsidRDefault="00BF384B" w:rsidP="00BF384B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BF384B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8、</w:t>
            </w:r>
            <w:r w:rsidRPr="00BF384B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膜的结构情况如何？多少高端膜？</w:t>
            </w:r>
          </w:p>
          <w:p w:rsidR="00BF384B" w:rsidRPr="00BF384B" w:rsidRDefault="00BF384B" w:rsidP="00BF384B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答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公司主要集中在中高端领域</w:t>
            </w:r>
            <w:r w:rsidRPr="00BF384B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，湖南中锂是异步拉伸，中材锂膜是法国设计欧洲采购，技术是同步拉伸，以后同步拉伸的优势会比较大，因为市场上同步拉伸的膜比较少，目前只有我们在做。法国的装备企业同步拉伸机做了40-50年，技术是顶尖的。从我们的了解，日本客户认为同步拉伸的技术是更领先的。</w:t>
            </w:r>
          </w:p>
          <w:p w:rsidR="00BF384B" w:rsidRPr="00ED744F" w:rsidRDefault="00BF384B" w:rsidP="00ED744F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9、</w:t>
            </w: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锂电池隔膜定位如何？</w:t>
            </w:r>
          </w:p>
          <w:p w:rsidR="00BF384B" w:rsidRPr="00ED744F" w:rsidRDefault="00ED744F" w:rsidP="00ED744F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答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：</w:t>
            </w:r>
            <w:r w:rsidR="00BF384B"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关于锂膜定位问题，中材科技在新材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料方面是一个平台企业，中国建材对我们的要求是只要做，必需要做行业引领者</w:t>
            </w:r>
            <w:r w:rsidR="00BF384B"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。在行业地位上看，我们在锂膜行业启动相对比较晚，真正的产业化在2016年以后启动，2019年开始批量供货，下半年才开始满产满销，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从时间上看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，</w:t>
            </w:r>
            <w:r w:rsidR="00BF384B"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产业化的方向晚了半步。但我们的优势在于，科研院所资源集中，锂膜技术完全是自主知识产权，工艺也和目前国内竞品不同，装备也是和供应企业共同开发，因此技术上是具备后发优势。</w:t>
            </w:r>
          </w:p>
          <w:p w:rsidR="00BF384B" w:rsidRPr="00ED744F" w:rsidRDefault="00BF384B" w:rsidP="00ED744F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锂膜的一体两翼战略，一体是制造体系，中材锂膜有2.4亿有效产能，湖南中锂8亿左右产能，合计产能10</w:t>
            </w:r>
            <w:r w:rsid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亿左右。从客户端情况看，去年下半年在国内主流客户这边，已经冲到了主要供应商的位置</w:t>
            </w:r>
            <w:r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。在日韩这边，中锂在韩国已经进入批量销售，客户开发上也是在国内领先，因此高端客户已经在逐步覆盖。</w:t>
            </w:r>
          </w:p>
          <w:p w:rsidR="00ED744F" w:rsidRDefault="00BF384B" w:rsidP="00ED744F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两翼这边，研发中心和地方政府合作，预计投资亿级的数量建立研发中心，通过硬件配置、机制，把全球、国内的专家聚拢过来进行研发。另外，我们装备平台，去年年底把法国企业拿过来，和大连企业三家合资，中材科技实际控制并主导。这家企业的最大意义在于，锂电池隔膜对装备依赖</w:t>
            </w:r>
            <w:r w:rsid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程度很高，装备平台拿进来以后，我们会逐步进行技术升级和降低成本</w:t>
            </w:r>
            <w:r w:rsidR="00ED744F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 xml:space="preserve">。 </w:t>
            </w:r>
            <w:r w:rsid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 xml:space="preserve">        </w:t>
            </w:r>
          </w:p>
          <w:p w:rsidR="00BF384B" w:rsidRPr="00ED744F" w:rsidRDefault="00ED744F" w:rsidP="00ED744F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1</w:t>
            </w: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0</w:t>
            </w: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、</w:t>
            </w: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风</w:t>
            </w:r>
            <w:r w:rsidR="00BF384B"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电叶片周期性怎么看？明年需求是否会大量锐减？</w:t>
            </w:r>
          </w:p>
          <w:p w:rsidR="00BF384B" w:rsidRPr="00ED744F" w:rsidRDefault="00ED744F" w:rsidP="00ED744F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答</w:t>
            </w: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：</w:t>
            </w:r>
            <w:r w:rsidR="00BF384B"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首先，今年抢装完明年肯定会有一个小低谷，但我们判断不会出现断崖式下降，后面海上风电也会起来。经营策略上，我们会力保海外订单份额。其次，今年疫情影响下行业内也在争取希望抢装可以延续到明年一季度，如果可以延续，明年</w:t>
            </w:r>
            <w:r w:rsidR="00BF384B" w:rsidRPr="00ED744F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形势会好很多</w:t>
            </w:r>
            <w:r w:rsidR="00BF384B"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。最后，我们市占率会逐年提升，下降幅度会小于行业下降幅度。</w:t>
            </w:r>
          </w:p>
          <w:p w:rsidR="00BF384B" w:rsidRPr="00ED744F" w:rsidRDefault="00ED744F" w:rsidP="00ED744F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</w:pPr>
            <w:r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11</w:t>
            </w:r>
            <w:r w:rsidRPr="00ED744F">
              <w:rPr>
                <w:rFonts w:asciiTheme="minorEastAsia" w:eastAsiaTheme="minorEastAsia" w:hAnsiTheme="minorEastAsia" w:hint="eastAsia"/>
                <w:b/>
                <w:color w:val="393939"/>
                <w:sz w:val="24"/>
                <w:szCs w:val="24"/>
              </w:rPr>
              <w:t>、</w:t>
            </w:r>
            <w:r w:rsidR="00BF384B" w:rsidRPr="00ED744F">
              <w:rPr>
                <w:rFonts w:asciiTheme="minorEastAsia" w:eastAsiaTheme="minorEastAsia" w:hAnsiTheme="minorEastAsia"/>
                <w:b/>
                <w:color w:val="393939"/>
                <w:sz w:val="24"/>
                <w:szCs w:val="24"/>
              </w:rPr>
              <w:t>我们叶片的主要客户和市场份额？</w:t>
            </w:r>
          </w:p>
          <w:p w:rsidR="008303AD" w:rsidRPr="007A5096" w:rsidRDefault="00ED744F" w:rsidP="00ED744F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答：</w:t>
            </w:r>
            <w:r w:rsidR="00BF384B" w:rsidRPr="00ED744F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国内</w:t>
            </w:r>
            <w:r w:rsidR="00BF384B"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大厂商均是我们的客户，</w:t>
            </w:r>
            <w:r w:rsidR="00BF384B" w:rsidRPr="00ED744F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包括海外大客户也逐步铺开，</w:t>
            </w:r>
            <w:r w:rsidR="00BF384B" w:rsidRPr="00ED744F"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  <w:t>每年会根据成本等进行谈判，签署框架合同。我们市场份额接近30%，稳居第一，领先第二名很多。</w:t>
            </w:r>
          </w:p>
          <w:p w:rsidR="007D4BF8" w:rsidRPr="007A5096" w:rsidRDefault="007D4BF8" w:rsidP="00537960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</w:p>
          <w:p w:rsidR="008043DC" w:rsidRPr="007A5096" w:rsidRDefault="008043DC" w:rsidP="00537960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8303AD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D744F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D744F">
              <w:rPr>
                <w:rFonts w:ascii="宋体" w:hAnsi="宋体"/>
                <w:bCs/>
                <w:iCs/>
                <w:sz w:val="24"/>
                <w:szCs w:val="24"/>
              </w:rPr>
              <w:t>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9B" w:rsidRDefault="0076099B" w:rsidP="00F637C9">
      <w:r>
        <w:separator/>
      </w:r>
    </w:p>
  </w:endnote>
  <w:endnote w:type="continuationSeparator" w:id="0">
    <w:p w:rsidR="0076099B" w:rsidRDefault="0076099B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9B" w:rsidRDefault="0076099B" w:rsidP="00F637C9">
      <w:r>
        <w:separator/>
      </w:r>
    </w:p>
  </w:footnote>
  <w:footnote w:type="continuationSeparator" w:id="0">
    <w:p w:rsidR="0076099B" w:rsidRDefault="0076099B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343B"/>
    <w:rsid w:val="00024911"/>
    <w:rsid w:val="00037425"/>
    <w:rsid w:val="000453F1"/>
    <w:rsid w:val="000515DD"/>
    <w:rsid w:val="00055B2B"/>
    <w:rsid w:val="000740D7"/>
    <w:rsid w:val="00081718"/>
    <w:rsid w:val="00082C86"/>
    <w:rsid w:val="00094B32"/>
    <w:rsid w:val="000968FD"/>
    <w:rsid w:val="000A20CA"/>
    <w:rsid w:val="000A7DE0"/>
    <w:rsid w:val="000B2076"/>
    <w:rsid w:val="000B4C52"/>
    <w:rsid w:val="000B6DF9"/>
    <w:rsid w:val="000C22FA"/>
    <w:rsid w:val="000E3FFF"/>
    <w:rsid w:val="000E604A"/>
    <w:rsid w:val="00106453"/>
    <w:rsid w:val="001127A3"/>
    <w:rsid w:val="00113F52"/>
    <w:rsid w:val="0011540D"/>
    <w:rsid w:val="00115FDE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3BE2"/>
    <w:rsid w:val="00215C61"/>
    <w:rsid w:val="00216B84"/>
    <w:rsid w:val="00226620"/>
    <w:rsid w:val="0023182B"/>
    <w:rsid w:val="002434C3"/>
    <w:rsid w:val="00243634"/>
    <w:rsid w:val="00243DEA"/>
    <w:rsid w:val="00245537"/>
    <w:rsid w:val="00250647"/>
    <w:rsid w:val="00253B33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33553"/>
    <w:rsid w:val="00342029"/>
    <w:rsid w:val="0035602A"/>
    <w:rsid w:val="003628F3"/>
    <w:rsid w:val="00362F1D"/>
    <w:rsid w:val="0036385C"/>
    <w:rsid w:val="00363DCB"/>
    <w:rsid w:val="003674DE"/>
    <w:rsid w:val="00370C06"/>
    <w:rsid w:val="00372CC4"/>
    <w:rsid w:val="00373613"/>
    <w:rsid w:val="0038125F"/>
    <w:rsid w:val="00394CC6"/>
    <w:rsid w:val="003B4A67"/>
    <w:rsid w:val="003B53CC"/>
    <w:rsid w:val="003B60DB"/>
    <w:rsid w:val="003C5DBB"/>
    <w:rsid w:val="003D06A2"/>
    <w:rsid w:val="003D0726"/>
    <w:rsid w:val="003D0773"/>
    <w:rsid w:val="003D73BE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47DF3"/>
    <w:rsid w:val="00462AFF"/>
    <w:rsid w:val="00463115"/>
    <w:rsid w:val="004750E4"/>
    <w:rsid w:val="00484D1F"/>
    <w:rsid w:val="00485135"/>
    <w:rsid w:val="00486626"/>
    <w:rsid w:val="004908AD"/>
    <w:rsid w:val="00491C05"/>
    <w:rsid w:val="00493019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3291C"/>
    <w:rsid w:val="00537960"/>
    <w:rsid w:val="00544B07"/>
    <w:rsid w:val="00547207"/>
    <w:rsid w:val="00556E73"/>
    <w:rsid w:val="00561320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AE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16EC"/>
    <w:rsid w:val="00627841"/>
    <w:rsid w:val="00630220"/>
    <w:rsid w:val="00632D0A"/>
    <w:rsid w:val="00635DF9"/>
    <w:rsid w:val="006412E5"/>
    <w:rsid w:val="00642E4F"/>
    <w:rsid w:val="00653835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554B3"/>
    <w:rsid w:val="0076099B"/>
    <w:rsid w:val="00762F0B"/>
    <w:rsid w:val="00766276"/>
    <w:rsid w:val="00767DB4"/>
    <w:rsid w:val="0077367A"/>
    <w:rsid w:val="0077509A"/>
    <w:rsid w:val="007821C1"/>
    <w:rsid w:val="007962E4"/>
    <w:rsid w:val="007A230B"/>
    <w:rsid w:val="007A5096"/>
    <w:rsid w:val="007C289A"/>
    <w:rsid w:val="007C5F6C"/>
    <w:rsid w:val="007D10C1"/>
    <w:rsid w:val="007D43D4"/>
    <w:rsid w:val="007D4BF8"/>
    <w:rsid w:val="007D5B6D"/>
    <w:rsid w:val="007D7079"/>
    <w:rsid w:val="007E1131"/>
    <w:rsid w:val="007E7CF3"/>
    <w:rsid w:val="007F59E0"/>
    <w:rsid w:val="007F7BC0"/>
    <w:rsid w:val="008015F3"/>
    <w:rsid w:val="008043DC"/>
    <w:rsid w:val="00810AAC"/>
    <w:rsid w:val="00815F9D"/>
    <w:rsid w:val="00823E44"/>
    <w:rsid w:val="008303AD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B4C79"/>
    <w:rsid w:val="008D0A01"/>
    <w:rsid w:val="009003FE"/>
    <w:rsid w:val="00910C02"/>
    <w:rsid w:val="0091248F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2BD6"/>
    <w:rsid w:val="009C654F"/>
    <w:rsid w:val="009C68EA"/>
    <w:rsid w:val="009D3BBB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264C"/>
    <w:rsid w:val="00A73534"/>
    <w:rsid w:val="00A90390"/>
    <w:rsid w:val="00A91A1B"/>
    <w:rsid w:val="00A9781C"/>
    <w:rsid w:val="00A97E8B"/>
    <w:rsid w:val="00AA072D"/>
    <w:rsid w:val="00AA351C"/>
    <w:rsid w:val="00AB7868"/>
    <w:rsid w:val="00AC438B"/>
    <w:rsid w:val="00AC6251"/>
    <w:rsid w:val="00AD099C"/>
    <w:rsid w:val="00AD0D7F"/>
    <w:rsid w:val="00AE260A"/>
    <w:rsid w:val="00AE379E"/>
    <w:rsid w:val="00B0081F"/>
    <w:rsid w:val="00B04F3E"/>
    <w:rsid w:val="00B17F3B"/>
    <w:rsid w:val="00B2107D"/>
    <w:rsid w:val="00B400EC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172C"/>
    <w:rsid w:val="00BC35E9"/>
    <w:rsid w:val="00BE011F"/>
    <w:rsid w:val="00BE206F"/>
    <w:rsid w:val="00BF0845"/>
    <w:rsid w:val="00BF323B"/>
    <w:rsid w:val="00BF384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3593E"/>
    <w:rsid w:val="00C534E6"/>
    <w:rsid w:val="00C54D0E"/>
    <w:rsid w:val="00C64729"/>
    <w:rsid w:val="00C6539D"/>
    <w:rsid w:val="00C705AE"/>
    <w:rsid w:val="00C70E19"/>
    <w:rsid w:val="00C72940"/>
    <w:rsid w:val="00C81428"/>
    <w:rsid w:val="00C85EBF"/>
    <w:rsid w:val="00C867F5"/>
    <w:rsid w:val="00CA2DC3"/>
    <w:rsid w:val="00CB7388"/>
    <w:rsid w:val="00CC1484"/>
    <w:rsid w:val="00CC2821"/>
    <w:rsid w:val="00CD0D9B"/>
    <w:rsid w:val="00CE4258"/>
    <w:rsid w:val="00CE426E"/>
    <w:rsid w:val="00CE708E"/>
    <w:rsid w:val="00CF2503"/>
    <w:rsid w:val="00D05C29"/>
    <w:rsid w:val="00D10E3F"/>
    <w:rsid w:val="00D1527C"/>
    <w:rsid w:val="00D16189"/>
    <w:rsid w:val="00D17463"/>
    <w:rsid w:val="00D305B5"/>
    <w:rsid w:val="00D33730"/>
    <w:rsid w:val="00D33EED"/>
    <w:rsid w:val="00D45B0D"/>
    <w:rsid w:val="00D53908"/>
    <w:rsid w:val="00D55E82"/>
    <w:rsid w:val="00D6139B"/>
    <w:rsid w:val="00D62BF9"/>
    <w:rsid w:val="00D67A8E"/>
    <w:rsid w:val="00D72BE5"/>
    <w:rsid w:val="00D742DA"/>
    <w:rsid w:val="00D75893"/>
    <w:rsid w:val="00D80748"/>
    <w:rsid w:val="00D81949"/>
    <w:rsid w:val="00D91CF5"/>
    <w:rsid w:val="00DC1E4A"/>
    <w:rsid w:val="00DC666D"/>
    <w:rsid w:val="00DC7A19"/>
    <w:rsid w:val="00DE1DCD"/>
    <w:rsid w:val="00DF0AC4"/>
    <w:rsid w:val="00DF14D4"/>
    <w:rsid w:val="00DF41B1"/>
    <w:rsid w:val="00DF59E0"/>
    <w:rsid w:val="00E022E8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46FD1"/>
    <w:rsid w:val="00E5450C"/>
    <w:rsid w:val="00E56B0E"/>
    <w:rsid w:val="00E74E3F"/>
    <w:rsid w:val="00E750E0"/>
    <w:rsid w:val="00E864CA"/>
    <w:rsid w:val="00E9041A"/>
    <w:rsid w:val="00E934D7"/>
    <w:rsid w:val="00E93B7B"/>
    <w:rsid w:val="00E95177"/>
    <w:rsid w:val="00E97A7C"/>
    <w:rsid w:val="00EC3566"/>
    <w:rsid w:val="00ED3245"/>
    <w:rsid w:val="00ED4951"/>
    <w:rsid w:val="00ED541E"/>
    <w:rsid w:val="00ED744F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4F7A"/>
    <w:rsid w:val="00F75DD9"/>
    <w:rsid w:val="00F82C48"/>
    <w:rsid w:val="00F95E4C"/>
    <w:rsid w:val="00F97F29"/>
    <w:rsid w:val="00FB1689"/>
    <w:rsid w:val="00FC0ACC"/>
    <w:rsid w:val="00FC5C51"/>
    <w:rsid w:val="00FC7E60"/>
    <w:rsid w:val="00FD1937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a"/>
    <w:next w:val="a"/>
    <w:rsid w:val="00810AAC"/>
    <w:pPr>
      <w:autoSpaceDE w:val="0"/>
      <w:autoSpaceDN w:val="0"/>
      <w:adjustRightInd w:val="0"/>
      <w:spacing w:line="468" w:lineRule="atLeast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443</Words>
  <Characters>2526</Characters>
  <Application>Microsoft Office Word</Application>
  <DocSecurity>0</DocSecurity>
  <Lines>21</Lines>
  <Paragraphs>5</Paragraphs>
  <ScaleCrop>false</ScaleCrop>
  <Company>www.dadighost.com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曾灏锋</cp:lastModifiedBy>
  <cp:revision>68</cp:revision>
  <dcterms:created xsi:type="dcterms:W3CDTF">2015-01-23T06:28:00Z</dcterms:created>
  <dcterms:modified xsi:type="dcterms:W3CDTF">2020-02-20T07:18:00Z</dcterms:modified>
</cp:coreProperties>
</file>