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B474" w14:textId="77777777" w:rsidR="00E66508" w:rsidRDefault="000538E0" w:rsidP="00E66508">
      <w:r w:rsidRPr="000538E0">
        <w:rPr>
          <w:rFonts w:hint="eastAsia"/>
        </w:rPr>
        <w:t>证券代码：</w:t>
      </w:r>
      <w:r w:rsidRPr="000538E0">
        <w:rPr>
          <w:rFonts w:hint="eastAsia"/>
        </w:rPr>
        <w:t xml:space="preserve">002956       </w:t>
      </w:r>
      <w:r>
        <w:rPr>
          <w:rFonts w:hint="eastAsia"/>
        </w:rPr>
        <w:t xml:space="preserve">                                   </w:t>
      </w:r>
      <w:r w:rsidRPr="000538E0">
        <w:rPr>
          <w:rFonts w:hint="eastAsia"/>
        </w:rPr>
        <w:t xml:space="preserve">  </w:t>
      </w:r>
      <w:r w:rsidRPr="000538E0">
        <w:rPr>
          <w:rFonts w:hint="eastAsia"/>
        </w:rPr>
        <w:t>证券简称：西麦食品</w:t>
      </w:r>
    </w:p>
    <w:p w14:paraId="5D378202" w14:textId="77777777" w:rsidR="001D2B15" w:rsidRPr="001D2B15" w:rsidRDefault="001D2B15" w:rsidP="000538E0">
      <w:pPr>
        <w:widowControl/>
        <w:shd w:val="clear" w:color="auto" w:fill="FFFFFF"/>
        <w:spacing w:beforeLines="100" w:before="312" w:after="150" w:line="300" w:lineRule="atLeas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 w:rsidRPr="000538E0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桂林西麦食品</w:t>
      </w:r>
      <w:r w:rsidRPr="001D2B1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股份有限公司投资者关系活动记录表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7072"/>
      </w:tblGrid>
      <w:tr w:rsidR="001D2B15" w:rsidRPr="001D2B15" w14:paraId="15E32266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6596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投资者关系活动类别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D03B0" w14:textId="5C911EE2" w:rsidR="001D2B15" w:rsidRPr="001D2B15" w:rsidRDefault="00DC4777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</w:t>
            </w:r>
            <w:r w:rsidR="001D2B15" w:rsidRPr="00DC477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特定对象调研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 □分析师会议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□媒体采访 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□业绩说明会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□新闻发布会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□路演活动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="00A656C4" w:rsidRPr="00111797">
              <w:rPr>
                <w:rFonts w:ascii="MS Mincho" w:eastAsia="MS Mincho" w:hAnsi="MS Mincho" w:cs="MS Mincho" w:hint="eastAsia"/>
                <w:bCs/>
                <w:color w:val="333333"/>
                <w:kern w:val="0"/>
                <w:szCs w:val="21"/>
              </w:rPr>
              <w:t>□</w:t>
            </w:r>
            <w:r w:rsidR="001D2B15" w:rsidRPr="00111797">
              <w:rPr>
                <w:rFonts w:ascii="宋体" w:hAnsi="宋体" w:cs="宋体" w:hint="eastAsia"/>
                <w:color w:val="333333"/>
                <w:kern w:val="0"/>
                <w:szCs w:val="21"/>
              </w:rPr>
              <w:t>现场参观</w:t>
            </w:r>
            <w:r w:rsidR="001D2B15" w:rsidRPr="00EE0F0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   </w:t>
            </w:r>
            <w:r w:rsidR="00EE0F01" w:rsidRPr="001D2B15">
              <w:rPr>
                <w:rFonts w:ascii="MS Mincho" w:eastAsia="MS Mincho" w:hAnsi="MS Mincho" w:cs="MS Mincho" w:hint="eastAsia"/>
                <w:b/>
                <w:bCs/>
                <w:color w:val="333333"/>
                <w:kern w:val="0"/>
                <w:szCs w:val="21"/>
              </w:rPr>
              <w:t>☑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  </w:t>
            </w:r>
          </w:p>
        </w:tc>
      </w:tr>
      <w:tr w:rsidR="001D2B15" w:rsidRPr="001D2B15" w14:paraId="70DDFC11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B6404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参与单位名称及人员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E1A25" w14:textId="37B90D86" w:rsidR="000538E0" w:rsidRPr="001D2B15" w:rsidRDefault="000E28AF" w:rsidP="00A3208C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长江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证券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：董思远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徐爽； 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东海基金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黄佳斌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平安资产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童飞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睿远基金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艾菁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； 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中科沃土基金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游彤煦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东方衍生品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沈劼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中信资管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王晗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同犇管理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刘慧萍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华西自营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江婧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诺德基金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王海亮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华夏未来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官忠涛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财富中心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郑捷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千合资本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魏维南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湘财基金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林健敏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工银瑞信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王鹏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融通基金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吴书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华融</w:t>
            </w:r>
            <w:r w:rsidR="00A3208C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A3208C" w:rsidRPr="00A3208C">
              <w:rPr>
                <w:rFonts w:ascii="宋体" w:hAnsi="宋体" w:cs="宋体" w:hint="eastAsia"/>
                <w:color w:val="333333"/>
                <w:kern w:val="0"/>
                <w:szCs w:val="21"/>
              </w:rPr>
              <w:t>易浩宇</w:t>
            </w:r>
            <w:r w:rsidR="00A3208C"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华商基金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高大亮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国信自营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闵晓平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中信自营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鲍明明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嘉实基金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吴越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；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中信资管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94CD0" w:rsidRP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王晗</w:t>
            </w:r>
            <w:r w:rsidR="00594CD0">
              <w:rPr>
                <w:rFonts w:ascii="宋体" w:hAnsi="宋体" w:cs="宋体" w:hint="eastAsia"/>
                <w:color w:val="333333"/>
                <w:kern w:val="0"/>
                <w:szCs w:val="21"/>
              </w:rPr>
              <w:t>、于聪等24人。</w:t>
            </w:r>
          </w:p>
        </w:tc>
      </w:tr>
      <w:tr w:rsidR="001D2B15" w:rsidRPr="001D2B15" w14:paraId="5AF83737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C177B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D9489" w14:textId="3D34E42B" w:rsidR="001D2B15" w:rsidRPr="001D2B15" w:rsidRDefault="00A656C4" w:rsidP="00A656C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2020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25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日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14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：00—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00</w:t>
            </w:r>
          </w:p>
        </w:tc>
      </w:tr>
      <w:tr w:rsidR="001D2B15" w:rsidRPr="001D2B15" w14:paraId="5109774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B24F3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574AA" w14:textId="054321DD" w:rsidR="001D2B15" w:rsidRPr="001D2B15" w:rsidRDefault="00B51FE2" w:rsidP="00D275D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电话交流会</w:t>
            </w:r>
          </w:p>
        </w:tc>
      </w:tr>
      <w:tr w:rsidR="001D2B15" w:rsidRPr="001D2B15" w14:paraId="154D0415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27AC5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上市公司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接待人员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5D8DB" w14:textId="1127C8AD" w:rsidR="001D2B15" w:rsidRPr="001D2B15" w:rsidRDefault="0041616F" w:rsidP="009C77C3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董事、副总经理、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董事会秘书：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谢金菱</w:t>
            </w:r>
          </w:p>
        </w:tc>
      </w:tr>
      <w:tr w:rsidR="001D2B15" w:rsidRPr="001D2B15" w14:paraId="4CDDBB84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247C9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投资者关系活动主要内容介绍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D932B" w14:textId="5D8A445D" w:rsidR="0041616F" w:rsidRPr="00664F5A" w:rsidRDefault="006A11E6" w:rsidP="00E90124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电话</w:t>
            </w:r>
            <w:r w:rsidR="0041616F" w:rsidRPr="00664F5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沟通与交流的主要情况和观点</w:t>
            </w:r>
          </w:p>
          <w:p w14:paraId="6EA391CA" w14:textId="6B8BC9AB" w:rsidR="000538E0" w:rsidRDefault="00EB63E8" w:rsidP="00E90124">
            <w:pPr>
              <w:pStyle w:val="a3"/>
              <w:widowControl/>
              <w:wordWrap w:val="0"/>
              <w:spacing w:beforeLines="50" w:before="156" w:afterLines="50" w:after="156" w:line="360" w:lineRule="auto"/>
              <w:ind w:left="420" w:firstLineChars="0" w:firstLine="0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1、</w:t>
            </w:r>
            <w:r w:rsidR="00236BBB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疫情对公司的影响</w:t>
            </w:r>
          </w:p>
          <w:p w14:paraId="2F31A592" w14:textId="7C980393" w:rsidR="00EE0F01" w:rsidRDefault="00EE0F01" w:rsidP="00E90124">
            <w:pPr>
              <w:pStyle w:val="a3"/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疫情</w:t>
            </w:r>
            <w:r w:rsidR="00952CC2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对公司春节</w:t>
            </w:r>
            <w:r w:rsidR="001A075F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期间</w:t>
            </w:r>
            <w:r w:rsidRPr="00EE0F01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礼盒</w:t>
            </w:r>
            <w:r w:rsidR="00952CC2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产品</w:t>
            </w:r>
            <w:r w:rsidRPr="00EE0F01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销售影响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较大，</w:t>
            </w:r>
            <w:r w:rsidR="001A075F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对公司整体销售情况的</w:t>
            </w:r>
            <w:r w:rsidR="00952CC2" w:rsidRPr="00952CC2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影响程度尚待</w:t>
            </w:r>
            <w:r w:rsidR="001A075F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进一步</w:t>
            </w:r>
            <w:r w:rsidR="00952CC2" w:rsidRPr="00952CC2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观察、评估。</w:t>
            </w:r>
          </w:p>
          <w:p w14:paraId="57A2741C" w14:textId="60923EDA" w:rsidR="00EB63E8" w:rsidRDefault="00952CC2" w:rsidP="00E90124">
            <w:pPr>
              <w:pStyle w:val="a3"/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2019年公司积极开展了新零售</w:t>
            </w:r>
            <w:r w:rsidR="001A075F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渠道的拓展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，</w:t>
            </w:r>
            <w:r w:rsidR="00EE0F01" w:rsidRPr="00EE0F01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疫情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加快了</w:t>
            </w:r>
            <w:r w:rsidR="001A075F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这项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工作</w:t>
            </w:r>
            <w:r w:rsidR="00EE0F01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的</w:t>
            </w:r>
            <w:r w:rsidR="00EE0F01" w:rsidRPr="00EE0F01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推进</w:t>
            </w:r>
            <w:r w:rsidR="001A075F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，对公司原有的营销渠道形成了有益补充</w:t>
            </w:r>
            <w:r w:rsidR="00EE0F01" w:rsidRPr="00EE0F01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。</w:t>
            </w:r>
          </w:p>
          <w:p w14:paraId="7D2481EE" w14:textId="682CB57B" w:rsidR="005124DC" w:rsidRDefault="00EB63E8" w:rsidP="00E90124">
            <w:pPr>
              <w:pStyle w:val="a3"/>
              <w:widowControl/>
              <w:wordWrap w:val="0"/>
              <w:spacing w:beforeLines="50" w:before="156" w:afterLines="50" w:after="156" w:line="36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2、</w:t>
            </w:r>
            <w:r w:rsidR="004E7563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公司未来3-5年的销售增长驱动因素</w:t>
            </w:r>
            <w:r w:rsidR="005124DC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 xml:space="preserve"> </w:t>
            </w:r>
          </w:p>
          <w:p w14:paraId="4C8A3E80" w14:textId="3B48EEE6" w:rsidR="0041616F" w:rsidRDefault="00535AF4" w:rsidP="00E90124">
            <w:pPr>
              <w:pStyle w:val="a3"/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①、</w:t>
            </w:r>
            <w:r w:rsidR="00946F88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新品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研发储备充足：公司</w:t>
            </w:r>
            <w:r w:rsidR="00974815" w:rsidRPr="00974815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巩固和提升西麦热食冲调燕麦片优势地位，创新发展西澳阳光冷食休闲燕麦</w:t>
            </w:r>
            <w:r w:rsidR="0074647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。</w:t>
            </w:r>
            <w:r w:rsidR="00665273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目前</w:t>
            </w:r>
            <w:r w:rsidR="00974815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在</w:t>
            </w:r>
            <w:r w:rsidR="0074647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热食及冷食燕麦上，</w:t>
            </w:r>
            <w:r w:rsidR="00974815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分别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储备</w:t>
            </w:r>
            <w:r w:rsidR="00665273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八</w:t>
            </w:r>
            <w:r w:rsidR="00CF24D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个方向，</w:t>
            </w:r>
            <w:r w:rsidR="00974815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共</w:t>
            </w:r>
            <w:r w:rsidR="00665273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8</w:t>
            </w:r>
            <w:r w:rsidR="0074647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0</w:t>
            </w:r>
            <w:r w:rsidR="00974815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多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种新品。②、加强线上品牌推广：在巩固</w:t>
            </w:r>
            <w:r w:rsidR="00665273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线下</w:t>
            </w:r>
            <w:r w:rsidR="001B127C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优势</w:t>
            </w:r>
            <w:r w:rsidR="00946F88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，持续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与消费</w:t>
            </w:r>
            <w:r w:rsidR="00946F88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者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互动的同时，</w:t>
            </w:r>
            <w:r w:rsidR="001B5AB6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重点加强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线上品牌推广。</w:t>
            </w:r>
            <w:r w:rsidR="001B5AB6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公司将</w:t>
            </w:r>
            <w:r w:rsidRPr="00535AF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充分利用</w:t>
            </w:r>
            <w:r w:rsidR="001B5AB6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KOL及</w:t>
            </w:r>
            <w:r w:rsidRPr="00535AF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各种线上社交</w:t>
            </w:r>
            <w:r w:rsidRPr="00535AF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lastRenderedPageBreak/>
              <w:t>平台，提高品牌知名度</w:t>
            </w:r>
            <w:r w:rsidR="001B5AB6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、美誉度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。③、营销渠道：</w:t>
            </w:r>
            <w:r w:rsidR="006B7CA4" w:rsidRPr="006B7CA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做精做细现有线下线</w:t>
            </w:r>
            <w:proofErr w:type="gramStart"/>
            <w:r w:rsidR="006B7CA4" w:rsidRPr="006B7CA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上渠道</w:t>
            </w:r>
            <w:proofErr w:type="gramEnd"/>
            <w:r w:rsidR="006B7CA4" w:rsidRPr="006B7CA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的同时，积极拓展新零售渠道，渠道下沉不再是重点。</w:t>
            </w:r>
          </w:p>
          <w:p w14:paraId="6E8C90F6" w14:textId="0FC53437" w:rsidR="005124DC" w:rsidRDefault="00EB63E8" w:rsidP="00E90124">
            <w:pPr>
              <w:pStyle w:val="a3"/>
              <w:widowControl/>
              <w:wordWrap w:val="0"/>
              <w:spacing w:beforeLines="50" w:before="156" w:afterLines="50" w:after="156" w:line="360" w:lineRule="auto"/>
              <w:ind w:left="420" w:firstLineChars="0" w:firstLine="0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3、</w:t>
            </w:r>
            <w:r w:rsidR="001644B4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公司</w:t>
            </w:r>
            <w:r w:rsidR="00B1777D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20</w:t>
            </w:r>
            <w:r w:rsidR="007F142D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19年</w:t>
            </w:r>
            <w:r w:rsidR="00946F88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前三季度</w:t>
            </w:r>
            <w:r w:rsidR="007F142D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毛利率略有下滑原因</w:t>
            </w:r>
          </w:p>
          <w:p w14:paraId="21A20CC1" w14:textId="5077CDFE" w:rsidR="007F142D" w:rsidRDefault="0045003D" w:rsidP="00E90124">
            <w:pPr>
              <w:pStyle w:val="a3"/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美元</w:t>
            </w:r>
            <w:r w:rsidR="007F142D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汇率上涨及进口麦粒价格上涨对</w:t>
            </w:r>
            <w:r w:rsidR="00946F88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2019年</w:t>
            </w:r>
            <w:r w:rsidR="006D7848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毛利率</w:t>
            </w:r>
            <w:r w:rsidR="007F142D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有一定的影响</w:t>
            </w:r>
            <w:r w:rsidR="001644B4" w:rsidRPr="001644B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。</w:t>
            </w:r>
          </w:p>
          <w:p w14:paraId="44B67277" w14:textId="03E411C5" w:rsidR="0017201C" w:rsidRDefault="00946F88" w:rsidP="00E90124">
            <w:pPr>
              <w:pStyle w:val="a3"/>
              <w:wordWrap w:val="0"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进口麦粒价格上涨的主要原因为澳大利亚2019年雨水少，产量减少。</w:t>
            </w:r>
            <w:r w:rsidR="001A7AF8" w:rsidRPr="001A7AF8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公司已在澳大利亚建立了稳定的采购渠道，与当地的燕麦供应</w:t>
            </w:r>
            <w:proofErr w:type="gramStart"/>
            <w:r w:rsidR="001A7AF8" w:rsidRPr="001A7AF8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商形成</w:t>
            </w:r>
            <w:proofErr w:type="gramEnd"/>
            <w:r w:rsidR="001A7AF8" w:rsidRPr="001A7AF8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了良好的合作关系，</w:t>
            </w:r>
            <w:r w:rsidR="001A7AF8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公司会提前锁定下一年</w:t>
            </w:r>
            <w:r w:rsidR="00665273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大部分</w:t>
            </w:r>
            <w:r w:rsidR="001A7AF8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的麦粒采购量，</w:t>
            </w:r>
            <w:r w:rsidR="001A7AF8" w:rsidRPr="001A7AF8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因此</w:t>
            </w:r>
            <w:r w:rsidR="001A7AF8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2020年进口麦粒</w:t>
            </w:r>
            <w:r w:rsidR="001A7AF8" w:rsidRPr="001A7AF8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供应量有保障</w:t>
            </w:r>
            <w:r w:rsidR="001A7AF8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。综合判断，2020年进口麦粒价格整体</w:t>
            </w:r>
            <w:r w:rsidR="003A4CB0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呈</w:t>
            </w:r>
            <w:r w:rsidR="001A7AF8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温和上涨态势。</w:t>
            </w:r>
          </w:p>
          <w:p w14:paraId="62FD6087" w14:textId="6F85A5ED" w:rsidR="005124DC" w:rsidRPr="00E90124" w:rsidRDefault="00EB63E8" w:rsidP="00E90124">
            <w:pPr>
              <w:widowControl/>
              <w:wordWrap w:val="0"/>
              <w:spacing w:beforeLines="50" w:before="156" w:afterLines="50" w:after="156" w:line="360" w:lineRule="auto"/>
              <w:ind w:firstLineChars="199" w:firstLine="418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4、</w:t>
            </w:r>
            <w:r w:rsidR="005124DC" w:rsidRPr="00E90124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公司</w:t>
            </w:r>
            <w:r w:rsidR="003A4CB0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的竞争优势</w:t>
            </w:r>
          </w:p>
          <w:p w14:paraId="3FA94059" w14:textId="188CA5E9" w:rsidR="001644B4" w:rsidRDefault="003A4CB0" w:rsidP="00A53FDC">
            <w:pPr>
              <w:widowControl/>
              <w:wordWrap w:val="0"/>
              <w:spacing w:line="360" w:lineRule="auto"/>
              <w:ind w:firstLineChars="200" w:firstLine="420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①、渠道优势：</w:t>
            </w:r>
            <w:r w:rsidR="006B7CA4" w:rsidRPr="006B7CA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公司建立了一个广覆盖、深渗透的多层次立体营销网络，打造了一支稳定的、高效的营销团队，在</w:t>
            </w:r>
            <w:r w:rsidR="006B7CA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管理和</w:t>
            </w:r>
            <w:r w:rsidR="006B7CA4" w:rsidRPr="006B7CA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服务好经销商的同时，主导终端卖场陈列的维护、推广活动的谈判和执行，与终端卖场建立了良好的合作关系，确保了公司产品在全国范围</w:t>
            </w:r>
            <w:proofErr w:type="gramStart"/>
            <w:r w:rsidR="006B7CA4" w:rsidRPr="006B7CA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内良好</w:t>
            </w:r>
            <w:proofErr w:type="gramEnd"/>
            <w:r w:rsidR="006B7CA4" w:rsidRPr="006B7CA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的呈现和销售</w:t>
            </w:r>
            <w:r w:rsidR="00CF24D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。②、品牌优势：品牌认可度高，</w:t>
            </w:r>
            <w:r w:rsidR="00CF24D7" w:rsidRPr="00CF24D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“西麦”品牌已在全国许多区域的消费者心目中获得了较高的认可度，拥有众多忠实、稳定的消费者</w:t>
            </w:r>
            <w:r w:rsidR="00CF24D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。</w:t>
            </w:r>
            <w:r w:rsidR="003C63D3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③、原料优势：</w:t>
            </w:r>
            <w:r w:rsidR="006B7CA4" w:rsidRPr="006B7CA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公司自成立起一直引进优质的澳大利亚燕麦作为主要产品原料。经过长期的采购实践，公司已在澳大利亚建立了稳定的采购渠道，与当地的燕麦供应</w:t>
            </w:r>
            <w:proofErr w:type="gramStart"/>
            <w:r w:rsidR="006B7CA4" w:rsidRPr="006B7CA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商形成</w:t>
            </w:r>
            <w:proofErr w:type="gramEnd"/>
            <w:r w:rsidR="006B7CA4" w:rsidRPr="006B7CA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了良好的合作关系，能够减少气候、病虫害等因素对燕麦原料采购的影响。</w:t>
            </w:r>
            <w:r w:rsidR="00686543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公司</w:t>
            </w:r>
            <w:r w:rsidR="00686543" w:rsidRPr="00686543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是全国最早致力于推广澳洲优质燕麦概念的麦片企业</w:t>
            </w:r>
            <w:r w:rsidR="000337D9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。</w:t>
            </w:r>
            <w:bookmarkStart w:id="0" w:name="_GoBack"/>
            <w:bookmarkEnd w:id="0"/>
          </w:p>
          <w:p w14:paraId="55B58001" w14:textId="77777777" w:rsidR="003C63D3" w:rsidRPr="00B1777D" w:rsidRDefault="003C63D3" w:rsidP="00B1777D">
            <w:pPr>
              <w:widowControl/>
              <w:wordWrap w:val="0"/>
              <w:spacing w:line="360" w:lineRule="auto"/>
              <w:ind w:firstLineChars="200" w:firstLine="422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B1777D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5、2019年的产能利用率及未来的产业布局</w:t>
            </w:r>
          </w:p>
          <w:p w14:paraId="07A23361" w14:textId="1F49A1CB" w:rsidR="003C63D3" w:rsidRDefault="003C63D3" w:rsidP="003C63D3">
            <w:pPr>
              <w:widowControl/>
              <w:wordWrap w:val="0"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C63D3">
              <w:rPr>
                <w:rFonts w:ascii="宋体" w:hAnsi="宋体" w:cs="宋体" w:hint="eastAsia"/>
                <w:color w:val="333333"/>
                <w:kern w:val="0"/>
                <w:szCs w:val="21"/>
              </w:rPr>
              <w:t>2019年</w:t>
            </w:r>
            <w:r w:rsidR="00665273">
              <w:rPr>
                <w:rFonts w:ascii="宋体" w:hAnsi="宋体" w:cs="宋体" w:hint="eastAsia"/>
                <w:color w:val="333333"/>
                <w:kern w:val="0"/>
                <w:szCs w:val="21"/>
              </w:rPr>
              <w:t>纯燕</w:t>
            </w:r>
            <w:r w:rsidRPr="003C63D3">
              <w:rPr>
                <w:rFonts w:ascii="宋体" w:hAnsi="宋体" w:cs="宋体" w:hint="eastAsia"/>
                <w:color w:val="333333"/>
                <w:kern w:val="0"/>
                <w:szCs w:val="21"/>
              </w:rPr>
              <w:t>麦片的产能利用率超过了100%，冷食</w:t>
            </w:r>
            <w:r w:rsidR="00C415FB">
              <w:rPr>
                <w:rFonts w:ascii="宋体" w:hAnsi="宋体" w:cs="宋体" w:hint="eastAsia"/>
                <w:color w:val="333333"/>
                <w:kern w:val="0"/>
                <w:szCs w:val="21"/>
              </w:rPr>
              <w:t>燕</w:t>
            </w:r>
            <w:r w:rsidRPr="003C63D3">
              <w:rPr>
                <w:rFonts w:ascii="宋体" w:hAnsi="宋体" w:cs="宋体" w:hint="eastAsia"/>
                <w:color w:val="333333"/>
                <w:kern w:val="0"/>
                <w:szCs w:val="21"/>
              </w:rPr>
              <w:t>麦片的</w:t>
            </w:r>
            <w:r w:rsidR="002B5E41">
              <w:rPr>
                <w:rFonts w:ascii="宋体" w:hAnsi="宋体" w:cs="宋体" w:hint="eastAsia"/>
                <w:color w:val="333333"/>
                <w:kern w:val="0"/>
                <w:szCs w:val="21"/>
              </w:rPr>
              <w:t>自有生产线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10</w:t>
            </w:r>
            <w:r w:rsidR="002B5E41">
              <w:rPr>
                <w:rFonts w:ascii="宋体" w:hAnsi="宋体" w:cs="宋体" w:hint="eastAsia"/>
                <w:color w:val="333333"/>
                <w:kern w:val="0"/>
                <w:szCs w:val="21"/>
              </w:rPr>
              <w:t>份投产</w:t>
            </w:r>
            <w:r w:rsidR="008118AA">
              <w:rPr>
                <w:rFonts w:ascii="宋体" w:hAnsi="宋体" w:cs="宋体" w:hint="eastAsia"/>
                <w:color w:val="333333"/>
                <w:kern w:val="0"/>
                <w:szCs w:val="21"/>
              </w:rPr>
              <w:t>，</w:t>
            </w:r>
            <w:r w:rsidR="00DB7065">
              <w:rPr>
                <w:rFonts w:ascii="宋体" w:hAnsi="宋体" w:cs="宋体" w:hint="eastAsia"/>
                <w:color w:val="333333"/>
                <w:kern w:val="0"/>
                <w:szCs w:val="21"/>
              </w:rPr>
              <w:t>产品</w:t>
            </w:r>
            <w:r w:rsidR="005E4023">
              <w:rPr>
                <w:rFonts w:ascii="宋体" w:hAnsi="宋体" w:cs="宋体" w:hint="eastAsia"/>
                <w:color w:val="333333"/>
                <w:kern w:val="0"/>
                <w:szCs w:val="21"/>
              </w:rPr>
              <w:t>目前</w:t>
            </w:r>
            <w:r w:rsidR="00D31897">
              <w:rPr>
                <w:rFonts w:ascii="宋体" w:hAnsi="宋体" w:cs="宋体" w:hint="eastAsia"/>
                <w:color w:val="333333"/>
                <w:kern w:val="0"/>
                <w:szCs w:val="21"/>
              </w:rPr>
              <w:t>处于推广阶段</w:t>
            </w:r>
            <w:r w:rsidR="008118AA">
              <w:rPr>
                <w:rFonts w:ascii="宋体" w:hAnsi="宋体" w:cs="宋体" w:hint="eastAsia"/>
                <w:color w:val="333333"/>
                <w:kern w:val="0"/>
                <w:szCs w:val="21"/>
              </w:rPr>
              <w:t>，产能利用率不高</w:t>
            </w:r>
            <w:r w:rsidR="005E4023">
              <w:rPr>
                <w:rFonts w:ascii="宋体" w:hAnsi="宋体" w:cs="宋体" w:hint="eastAsia"/>
                <w:color w:val="333333"/>
                <w:kern w:val="0"/>
                <w:szCs w:val="21"/>
              </w:rPr>
              <w:t>。随着产品推广和营销力度的加强，产能利用率会逐步提高。</w:t>
            </w:r>
            <w:r w:rsidRPr="003C63D3">
              <w:rPr>
                <w:rFonts w:ascii="宋体" w:hAnsi="宋体" w:cs="宋体" w:hint="eastAsia"/>
                <w:color w:val="333333"/>
                <w:kern w:val="0"/>
                <w:szCs w:val="21"/>
              </w:rPr>
              <w:t>宿迁工厂</w:t>
            </w:r>
            <w:r w:rsidR="00B1777D">
              <w:rPr>
                <w:rFonts w:ascii="宋体" w:hAnsi="宋体" w:cs="宋体" w:hint="eastAsia"/>
                <w:color w:val="333333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约</w:t>
            </w:r>
            <w:r w:rsidRPr="003C63D3">
              <w:rPr>
                <w:rFonts w:ascii="宋体" w:hAnsi="宋体" w:cs="宋体" w:hint="eastAsia"/>
                <w:color w:val="333333"/>
                <w:kern w:val="0"/>
                <w:szCs w:val="21"/>
              </w:rPr>
              <w:t>5~6月</w:t>
            </w:r>
            <w:r w:rsidR="00B1777D">
              <w:rPr>
                <w:rFonts w:ascii="宋体" w:hAnsi="宋体" w:cs="宋体" w:hint="eastAsia"/>
                <w:color w:val="333333"/>
                <w:kern w:val="0"/>
                <w:szCs w:val="21"/>
              </w:rPr>
              <w:t>）</w:t>
            </w:r>
            <w:r w:rsidRPr="003C63D3">
              <w:rPr>
                <w:rFonts w:ascii="宋体" w:hAnsi="宋体" w:cs="宋体" w:hint="eastAsia"/>
                <w:color w:val="333333"/>
                <w:kern w:val="0"/>
                <w:szCs w:val="21"/>
              </w:rPr>
              <w:t>投产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，估计</w:t>
            </w:r>
            <w:r w:rsidRPr="003C63D3">
              <w:rPr>
                <w:rFonts w:ascii="宋体" w:hAnsi="宋体" w:cs="宋体" w:hint="eastAsia"/>
                <w:color w:val="333333"/>
                <w:kern w:val="0"/>
                <w:szCs w:val="21"/>
              </w:rPr>
              <w:t>会增加</w:t>
            </w:r>
            <w:r w:rsidR="00DB706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65273"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  <w:r w:rsidR="00665273" w:rsidRPr="003C63D3"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  <w:r w:rsidRPr="003C63D3">
              <w:rPr>
                <w:rFonts w:ascii="宋体" w:hAnsi="宋体" w:cs="宋体" w:hint="eastAsia"/>
                <w:color w:val="333333"/>
                <w:kern w:val="0"/>
                <w:szCs w:val="21"/>
              </w:rPr>
              <w:t>~</w:t>
            </w:r>
            <w:r w:rsidR="00665273">
              <w:rPr>
                <w:rFonts w:ascii="宋体" w:hAnsi="宋体" w:cs="宋体" w:hint="eastAsia"/>
                <w:color w:val="333333"/>
                <w:kern w:val="0"/>
                <w:szCs w:val="21"/>
              </w:rPr>
              <w:t>6</w:t>
            </w:r>
            <w:r w:rsidR="00665273" w:rsidRPr="003C63D3"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  <w:r w:rsidRPr="003C63D3">
              <w:rPr>
                <w:rFonts w:ascii="宋体" w:hAnsi="宋体" w:cs="宋体" w:hint="eastAsia"/>
                <w:color w:val="333333"/>
                <w:kern w:val="0"/>
                <w:szCs w:val="21"/>
              </w:rPr>
              <w:t>%的产能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。</w:t>
            </w:r>
          </w:p>
          <w:p w14:paraId="4C6F9626" w14:textId="1FD5840D" w:rsidR="001B127C" w:rsidRPr="00111797" w:rsidRDefault="001B127C" w:rsidP="00111797">
            <w:pPr>
              <w:widowControl/>
              <w:wordWrap w:val="0"/>
              <w:spacing w:line="360" w:lineRule="auto"/>
              <w:ind w:firstLineChars="200" w:firstLine="422"/>
              <w:jc w:val="left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111797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6、</w:t>
            </w:r>
            <w:r w:rsidR="00B1777D" w:rsidRPr="00111797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公司未来目标</w:t>
            </w:r>
          </w:p>
          <w:p w14:paraId="6EFADAC6" w14:textId="3FE51F0F" w:rsidR="00DB7065" w:rsidRDefault="00DB7065" w:rsidP="003C63D3">
            <w:pPr>
              <w:widowControl/>
              <w:wordWrap w:val="0"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B7065">
              <w:rPr>
                <w:rFonts w:ascii="宋体" w:hAnsi="宋体" w:cs="宋体" w:hint="eastAsia"/>
                <w:color w:val="333333"/>
                <w:kern w:val="0"/>
                <w:szCs w:val="21"/>
              </w:rPr>
              <w:t>始终坚持燕麦为主的谷物健康食品，</w:t>
            </w:r>
            <w:r w:rsidR="00C415FB" w:rsidRPr="00C415FB">
              <w:rPr>
                <w:rFonts w:ascii="宋体" w:hAnsi="宋体" w:cs="宋体" w:hint="eastAsia"/>
                <w:color w:val="333333"/>
                <w:kern w:val="0"/>
                <w:szCs w:val="21"/>
              </w:rPr>
              <w:t>巩固和提升</w:t>
            </w:r>
            <w:r w:rsidR="00C415FB"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 w:rsidR="00C415FB" w:rsidRPr="00C415FB">
              <w:rPr>
                <w:rFonts w:ascii="宋体" w:hAnsi="宋体" w:cs="宋体" w:hint="eastAsia"/>
                <w:color w:val="333333"/>
                <w:kern w:val="0"/>
                <w:szCs w:val="21"/>
              </w:rPr>
              <w:t>西麦</w:t>
            </w:r>
            <w:r w:rsidR="00C415FB">
              <w:rPr>
                <w:rFonts w:ascii="宋体" w:hAnsi="宋体" w:cs="宋体" w:hint="eastAsia"/>
                <w:color w:val="333333"/>
                <w:kern w:val="0"/>
                <w:szCs w:val="21"/>
              </w:rPr>
              <w:t>”品牌</w:t>
            </w:r>
            <w:r w:rsidR="00C415FB" w:rsidRPr="00C415FB">
              <w:rPr>
                <w:rFonts w:ascii="宋体" w:hAnsi="宋体" w:cs="宋体" w:hint="eastAsia"/>
                <w:color w:val="333333"/>
                <w:kern w:val="0"/>
                <w:szCs w:val="21"/>
              </w:rPr>
              <w:t>热食冲调燕麦片优势地位，创新发展</w:t>
            </w:r>
            <w:r w:rsidR="00C415FB"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 w:rsidR="00C415FB" w:rsidRPr="00C415FB">
              <w:rPr>
                <w:rFonts w:ascii="宋体" w:hAnsi="宋体" w:cs="宋体" w:hint="eastAsia"/>
                <w:color w:val="333333"/>
                <w:kern w:val="0"/>
                <w:szCs w:val="21"/>
              </w:rPr>
              <w:t>西澳阳光</w:t>
            </w:r>
            <w:r w:rsidR="00C415FB">
              <w:rPr>
                <w:rFonts w:ascii="宋体" w:hAnsi="宋体" w:cs="宋体" w:hint="eastAsia"/>
                <w:color w:val="333333"/>
                <w:kern w:val="0"/>
                <w:szCs w:val="21"/>
              </w:rPr>
              <w:t>”</w:t>
            </w:r>
            <w:proofErr w:type="gramStart"/>
            <w:r w:rsidR="00C415FB">
              <w:rPr>
                <w:rFonts w:ascii="宋体" w:hAnsi="宋体" w:cs="宋体" w:hint="eastAsia"/>
                <w:color w:val="333333"/>
                <w:kern w:val="0"/>
                <w:szCs w:val="21"/>
              </w:rPr>
              <w:t>子品牌</w:t>
            </w:r>
            <w:proofErr w:type="gramEnd"/>
            <w:r w:rsidR="00C415FB" w:rsidRPr="00C415FB">
              <w:rPr>
                <w:rFonts w:ascii="宋体" w:hAnsi="宋体" w:cs="宋体" w:hint="eastAsia"/>
                <w:color w:val="333333"/>
                <w:kern w:val="0"/>
                <w:szCs w:val="21"/>
              </w:rPr>
              <w:t>冷食休闲燕麦。拓展年轻消费人群，构建以燕麦为主的谷物食品，全品类、全渠道、新营销的竞争优势。</w:t>
            </w:r>
          </w:p>
          <w:p w14:paraId="544BBEF6" w14:textId="2EFE8999" w:rsidR="00DB7065" w:rsidRDefault="005010F3" w:rsidP="003C63D3">
            <w:pPr>
              <w:widowControl/>
              <w:wordWrap w:val="0"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在</w:t>
            </w:r>
            <w:r w:rsidR="00C415FB">
              <w:rPr>
                <w:rFonts w:ascii="宋体" w:hAnsi="宋体" w:cs="宋体" w:hint="eastAsia"/>
                <w:color w:val="333333"/>
                <w:kern w:val="0"/>
                <w:szCs w:val="21"/>
              </w:rPr>
              <w:t>巩固和提升</w:t>
            </w:r>
            <w:r w:rsidR="00DB7065" w:rsidRPr="00DB7065">
              <w:rPr>
                <w:rFonts w:ascii="宋体" w:hAnsi="宋体" w:cs="宋体" w:hint="eastAsia"/>
                <w:color w:val="333333"/>
                <w:kern w:val="0"/>
                <w:szCs w:val="21"/>
              </w:rPr>
              <w:t>线下渠道优势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的同时</w:t>
            </w:r>
            <w:r w:rsidR="00DB7065" w:rsidRPr="00DB7065">
              <w:rPr>
                <w:rFonts w:ascii="宋体" w:hAnsi="宋体" w:cs="宋体" w:hint="eastAsia"/>
                <w:color w:val="333333"/>
                <w:kern w:val="0"/>
                <w:szCs w:val="21"/>
              </w:rPr>
              <w:t>，全力打造互联网营销体系，实现线下线上比翼齐飞，继续做大做</w:t>
            </w:r>
            <w:proofErr w:type="gramStart"/>
            <w:r w:rsidR="00DB7065" w:rsidRPr="00DB7065">
              <w:rPr>
                <w:rFonts w:ascii="宋体" w:hAnsi="宋体" w:cs="宋体" w:hint="eastAsia"/>
                <w:color w:val="333333"/>
                <w:kern w:val="0"/>
                <w:szCs w:val="21"/>
              </w:rPr>
              <w:t>强做</w:t>
            </w:r>
            <w:proofErr w:type="gramEnd"/>
            <w:r w:rsidR="00DB7065" w:rsidRPr="00DB7065">
              <w:rPr>
                <w:rFonts w:ascii="宋体" w:hAnsi="宋体" w:cs="宋体" w:hint="eastAsia"/>
                <w:color w:val="333333"/>
                <w:kern w:val="0"/>
                <w:szCs w:val="21"/>
              </w:rPr>
              <w:t>优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，</w:t>
            </w:r>
            <w:r w:rsidR="00DB7065" w:rsidRPr="00DB7065">
              <w:rPr>
                <w:rFonts w:ascii="宋体" w:hAnsi="宋体" w:cs="宋体" w:hint="eastAsia"/>
                <w:color w:val="333333"/>
                <w:kern w:val="0"/>
                <w:szCs w:val="21"/>
              </w:rPr>
              <w:t>稳固和提升行业龙头地位。</w:t>
            </w:r>
          </w:p>
          <w:p w14:paraId="2D6D157A" w14:textId="7E812E6D" w:rsidR="00B1777D" w:rsidRPr="00B1777D" w:rsidRDefault="00B1777D" w:rsidP="00300E79">
            <w:pPr>
              <w:widowControl/>
              <w:wordWrap w:val="0"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B1777D">
              <w:rPr>
                <w:rFonts w:ascii="宋体" w:hAnsi="宋体" w:cs="宋体" w:hint="eastAsia"/>
                <w:color w:val="333333"/>
                <w:kern w:val="0"/>
                <w:szCs w:val="21"/>
              </w:rPr>
              <w:t>公司将持续深耕主营业务，推进实现规模化产业布局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，</w:t>
            </w:r>
            <w:r w:rsidR="00B8426B">
              <w:rPr>
                <w:rFonts w:ascii="宋体" w:hAnsi="宋体" w:cs="宋体" w:hint="eastAsia"/>
                <w:color w:val="333333"/>
                <w:kern w:val="0"/>
                <w:szCs w:val="21"/>
              </w:rPr>
              <w:t>力求快速</w:t>
            </w:r>
            <w:r w:rsidR="006146C0">
              <w:rPr>
                <w:rFonts w:ascii="宋体" w:hAnsi="宋体" w:cs="宋体" w:hint="eastAsia"/>
                <w:color w:val="333333"/>
                <w:kern w:val="0"/>
                <w:szCs w:val="21"/>
              </w:rPr>
              <w:t>扩大营收规模，增加市场份额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。</w:t>
            </w:r>
          </w:p>
        </w:tc>
      </w:tr>
      <w:tr w:rsidR="001D2B15" w:rsidRPr="001D2B15" w14:paraId="0D5D1EC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F9AC1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附件清单（如有）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0DC3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1D2B15" w:rsidRPr="001D2B15" w14:paraId="656127B2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3326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17F66" w14:textId="046FBE16" w:rsidR="001D2B15" w:rsidRPr="001D2B15" w:rsidRDefault="003A4CB0" w:rsidP="003A4CB0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02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25</w:t>
            </w:r>
          </w:p>
        </w:tc>
      </w:tr>
    </w:tbl>
    <w:p w14:paraId="5B3CC7FB" w14:textId="77777777" w:rsidR="001D2B15" w:rsidRPr="001D2B15" w:rsidRDefault="001D2B15" w:rsidP="001D2B15">
      <w:pPr>
        <w:widowControl/>
        <w:shd w:val="clear" w:color="auto" w:fill="FFFFFF"/>
        <w:spacing w:after="150" w:line="30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 w:rsidRPr="001D2B15">
        <w:rPr>
          <w:rFonts w:ascii="宋体" w:hAnsi="宋体" w:cs="宋体" w:hint="eastAsia"/>
          <w:color w:val="333333"/>
          <w:kern w:val="0"/>
          <w:szCs w:val="21"/>
        </w:rPr>
        <w:t> </w:t>
      </w:r>
    </w:p>
    <w:p w14:paraId="45D0CCBD" w14:textId="5126C28E" w:rsidR="00BE0240" w:rsidRPr="001D2B15" w:rsidRDefault="00BE0240" w:rsidP="00BE0240"/>
    <w:sectPr w:rsidR="00BE0240" w:rsidRPr="001D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43609" w14:textId="77777777" w:rsidR="00FE65B2" w:rsidRDefault="00FE65B2" w:rsidP="003828CD">
      <w:r>
        <w:separator/>
      </w:r>
    </w:p>
  </w:endnote>
  <w:endnote w:type="continuationSeparator" w:id="0">
    <w:p w14:paraId="5DD9EEA9" w14:textId="77777777" w:rsidR="00FE65B2" w:rsidRDefault="00FE65B2" w:rsidP="0038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B1780" w14:textId="77777777" w:rsidR="00FE65B2" w:rsidRDefault="00FE65B2" w:rsidP="003828CD">
      <w:r>
        <w:separator/>
      </w:r>
    </w:p>
  </w:footnote>
  <w:footnote w:type="continuationSeparator" w:id="0">
    <w:p w14:paraId="33474433" w14:textId="77777777" w:rsidR="00FE65B2" w:rsidRDefault="00FE65B2" w:rsidP="0038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C58"/>
    <w:multiLevelType w:val="hybridMultilevel"/>
    <w:tmpl w:val="90D82548"/>
    <w:lvl w:ilvl="0" w:tplc="3ABED60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413294"/>
    <w:multiLevelType w:val="hybridMultilevel"/>
    <w:tmpl w:val="3C0E6E6C"/>
    <w:lvl w:ilvl="0" w:tplc="3F9255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011730"/>
    <w:multiLevelType w:val="hybridMultilevel"/>
    <w:tmpl w:val="A470041A"/>
    <w:lvl w:ilvl="0" w:tplc="D47635A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D64A67"/>
    <w:multiLevelType w:val="hybridMultilevel"/>
    <w:tmpl w:val="56C663A2"/>
    <w:lvl w:ilvl="0" w:tplc="F36AC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0F026B"/>
    <w:multiLevelType w:val="hybridMultilevel"/>
    <w:tmpl w:val="14DA39EA"/>
    <w:lvl w:ilvl="0" w:tplc="851CE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ie_jin_ling@126.com">
    <w15:presenceInfo w15:providerId="Windows Live" w15:userId="0eb04e6df866352d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08"/>
    <w:rsid w:val="00011697"/>
    <w:rsid w:val="000337D9"/>
    <w:rsid w:val="000538E0"/>
    <w:rsid w:val="000C6B69"/>
    <w:rsid w:val="000E28AF"/>
    <w:rsid w:val="00111797"/>
    <w:rsid w:val="001644B4"/>
    <w:rsid w:val="00165439"/>
    <w:rsid w:val="001708B1"/>
    <w:rsid w:val="0017201C"/>
    <w:rsid w:val="001A075F"/>
    <w:rsid w:val="001A7AF8"/>
    <w:rsid w:val="001B127C"/>
    <w:rsid w:val="001B5AB6"/>
    <w:rsid w:val="001C5494"/>
    <w:rsid w:val="001D2B15"/>
    <w:rsid w:val="002243BB"/>
    <w:rsid w:val="00236BBB"/>
    <w:rsid w:val="002A252B"/>
    <w:rsid w:val="002B5E41"/>
    <w:rsid w:val="00300E79"/>
    <w:rsid w:val="003828CD"/>
    <w:rsid w:val="003A4CB0"/>
    <w:rsid w:val="003B15D8"/>
    <w:rsid w:val="003C22C2"/>
    <w:rsid w:val="003C63D3"/>
    <w:rsid w:val="003D54A7"/>
    <w:rsid w:val="0041616F"/>
    <w:rsid w:val="0045003D"/>
    <w:rsid w:val="004C0D0E"/>
    <w:rsid w:val="004E7563"/>
    <w:rsid w:val="005010F3"/>
    <w:rsid w:val="00505D2D"/>
    <w:rsid w:val="005124DC"/>
    <w:rsid w:val="00532B0D"/>
    <w:rsid w:val="00535AF4"/>
    <w:rsid w:val="00550B25"/>
    <w:rsid w:val="00594CD0"/>
    <w:rsid w:val="005B2850"/>
    <w:rsid w:val="005B591D"/>
    <w:rsid w:val="005E4023"/>
    <w:rsid w:val="006146C0"/>
    <w:rsid w:val="00664F5A"/>
    <w:rsid w:val="00665273"/>
    <w:rsid w:val="00686543"/>
    <w:rsid w:val="00697146"/>
    <w:rsid w:val="006A005E"/>
    <w:rsid w:val="006A11E6"/>
    <w:rsid w:val="006A1FA5"/>
    <w:rsid w:val="006B7CA4"/>
    <w:rsid w:val="006D3396"/>
    <w:rsid w:val="006D7848"/>
    <w:rsid w:val="0074647A"/>
    <w:rsid w:val="00755724"/>
    <w:rsid w:val="007D27AD"/>
    <w:rsid w:val="007F142D"/>
    <w:rsid w:val="00801119"/>
    <w:rsid w:val="008118AA"/>
    <w:rsid w:val="008631AB"/>
    <w:rsid w:val="00867DC6"/>
    <w:rsid w:val="008F5FEA"/>
    <w:rsid w:val="00916ECB"/>
    <w:rsid w:val="00946F88"/>
    <w:rsid w:val="00952CC2"/>
    <w:rsid w:val="00954B0D"/>
    <w:rsid w:val="00966E66"/>
    <w:rsid w:val="00974815"/>
    <w:rsid w:val="00994C98"/>
    <w:rsid w:val="009B7FD8"/>
    <w:rsid w:val="009C77C3"/>
    <w:rsid w:val="00A3208C"/>
    <w:rsid w:val="00A45AA2"/>
    <w:rsid w:val="00A53FDC"/>
    <w:rsid w:val="00A656C4"/>
    <w:rsid w:val="00AC2C7B"/>
    <w:rsid w:val="00AD4818"/>
    <w:rsid w:val="00B1777D"/>
    <w:rsid w:val="00B51FE2"/>
    <w:rsid w:val="00B636D0"/>
    <w:rsid w:val="00B8426B"/>
    <w:rsid w:val="00BB6AB1"/>
    <w:rsid w:val="00BE0240"/>
    <w:rsid w:val="00C415FB"/>
    <w:rsid w:val="00CA72B4"/>
    <w:rsid w:val="00CB2FE9"/>
    <w:rsid w:val="00CE487A"/>
    <w:rsid w:val="00CF24D7"/>
    <w:rsid w:val="00D275DA"/>
    <w:rsid w:val="00D31897"/>
    <w:rsid w:val="00D33280"/>
    <w:rsid w:val="00D630E1"/>
    <w:rsid w:val="00DA2B1C"/>
    <w:rsid w:val="00DB7065"/>
    <w:rsid w:val="00DC4777"/>
    <w:rsid w:val="00E013B1"/>
    <w:rsid w:val="00E66508"/>
    <w:rsid w:val="00E90124"/>
    <w:rsid w:val="00EB63E8"/>
    <w:rsid w:val="00ED37BC"/>
    <w:rsid w:val="00EE0025"/>
    <w:rsid w:val="00EE0F01"/>
    <w:rsid w:val="00F02BFD"/>
    <w:rsid w:val="00F8546A"/>
    <w:rsid w:val="00FD495E"/>
    <w:rsid w:val="00FE3DF9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9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3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hjp</dc:creator>
  <cp:lastModifiedBy>hjp</cp:lastModifiedBy>
  <cp:revision>43</cp:revision>
  <dcterms:created xsi:type="dcterms:W3CDTF">2019-09-22T06:29:00Z</dcterms:created>
  <dcterms:modified xsi:type="dcterms:W3CDTF">2020-02-27T02:33:00Z</dcterms:modified>
</cp:coreProperties>
</file>