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7C9" w:rsidRPr="00F7661A" w:rsidRDefault="00F637C9" w:rsidP="00AA072D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  <w:r w:rsidRPr="00F7661A">
        <w:rPr>
          <w:rFonts w:ascii="宋体" w:hAnsi="宋体" w:hint="eastAsia"/>
          <w:bCs/>
          <w:iCs/>
          <w:sz w:val="24"/>
        </w:rPr>
        <w:t>证券代码：</w:t>
      </w:r>
      <w:r>
        <w:rPr>
          <w:rFonts w:ascii="宋体" w:hAnsi="宋体" w:hint="eastAsia"/>
          <w:bCs/>
          <w:iCs/>
          <w:sz w:val="24"/>
        </w:rPr>
        <w:t xml:space="preserve">002080                        </w:t>
      </w:r>
      <w:r w:rsidRPr="00F7661A">
        <w:rPr>
          <w:rFonts w:ascii="宋体" w:hAnsi="宋体" w:hint="eastAsia"/>
          <w:bCs/>
          <w:iCs/>
          <w:sz w:val="24"/>
        </w:rPr>
        <w:t>证券简称：</w:t>
      </w:r>
      <w:r>
        <w:rPr>
          <w:rFonts w:ascii="宋体" w:hAnsi="宋体" w:hint="eastAsia"/>
          <w:bCs/>
          <w:iCs/>
          <w:sz w:val="24"/>
        </w:rPr>
        <w:t>中材科技</w:t>
      </w:r>
    </w:p>
    <w:p w:rsidR="00F637C9" w:rsidRPr="00F7661A" w:rsidRDefault="00F637C9" w:rsidP="00AA072D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中材科技</w:t>
      </w:r>
      <w:r w:rsidRPr="00F7661A">
        <w:rPr>
          <w:rFonts w:ascii="宋体" w:hAnsi="宋体" w:hint="eastAsia"/>
          <w:b/>
          <w:bCs/>
          <w:iCs/>
          <w:sz w:val="24"/>
          <w:szCs w:val="24"/>
        </w:rPr>
        <w:t>股份有限公司投资者关系活动记录表</w:t>
      </w:r>
    </w:p>
    <w:p w:rsidR="00F637C9" w:rsidRPr="00F7661A" w:rsidRDefault="00F637C9" w:rsidP="00F637C9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F7661A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</w:t>
      </w:r>
      <w:r w:rsidR="00C534E6">
        <w:rPr>
          <w:rFonts w:ascii="宋体" w:hAnsi="宋体" w:hint="eastAsia"/>
          <w:bCs/>
          <w:iCs/>
          <w:sz w:val="24"/>
          <w:szCs w:val="24"/>
        </w:rPr>
        <w:t>20</w:t>
      </w:r>
      <w:r w:rsidR="00C534E6">
        <w:rPr>
          <w:rFonts w:ascii="宋体" w:hAnsi="宋体"/>
          <w:bCs/>
          <w:iCs/>
          <w:sz w:val="24"/>
          <w:szCs w:val="24"/>
        </w:rPr>
        <w:t>20</w:t>
      </w:r>
      <w:r>
        <w:rPr>
          <w:rFonts w:ascii="宋体" w:hAnsi="宋体" w:hint="eastAsia"/>
          <w:bCs/>
          <w:iCs/>
          <w:sz w:val="24"/>
          <w:szCs w:val="24"/>
        </w:rPr>
        <w:t>-00</w:t>
      </w:r>
      <w:r w:rsidR="006D4DDA">
        <w:rPr>
          <w:rFonts w:ascii="宋体" w:hAnsi="宋体"/>
          <w:bCs/>
          <w:iCs/>
          <w:sz w:val="24"/>
          <w:szCs w:val="24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F637C9" w:rsidRPr="00F7661A" w:rsidTr="00250A39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F637C9" w:rsidRPr="00F7661A" w:rsidRDefault="00C534E6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F637C9" w:rsidRPr="00F7661A">
              <w:rPr>
                <w:rFonts w:ascii="宋体" w:hAnsi="宋体" w:hint="eastAsia"/>
                <w:sz w:val="24"/>
                <w:szCs w:val="24"/>
              </w:rPr>
              <w:t xml:space="preserve">特定对象调研     </w:t>
            </w:r>
            <w:r w:rsidR="00FD1937">
              <w:rPr>
                <w:rFonts w:ascii="宋体" w:hAnsi="宋体"/>
                <w:sz w:val="24"/>
                <w:szCs w:val="24"/>
              </w:rPr>
              <w:t xml:space="preserve">  </w:t>
            </w:r>
            <w:r w:rsidR="00F637C9" w:rsidRPr="00F7661A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BA632D"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F637C9" w:rsidRPr="00F7661A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="00BA632D"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F637C9" w:rsidRPr="00F7661A" w:rsidRDefault="00D55E82" w:rsidP="00250A39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F637C9" w:rsidRPr="00F7661A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="00F637C9" w:rsidRPr="00F7661A"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F637C9" w:rsidRPr="00F7661A" w:rsidRDefault="00F637C9" w:rsidP="00250A39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其他 （</w:t>
            </w:r>
            <w:r w:rsidRPr="00F7661A">
              <w:rPr>
                <w:rFonts w:ascii="宋体" w:hAnsi="宋体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F637C9" w:rsidRPr="00F7661A" w:rsidTr="00250A39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 w:rsidR="00AE260A" w:rsidRPr="009C2BD6" w:rsidRDefault="006D4DDA" w:rsidP="00293BCC">
            <w:pPr>
              <w:autoSpaceDE w:val="0"/>
              <w:autoSpaceDN w:val="0"/>
              <w:adjustRightInd w:val="0"/>
              <w:spacing w:line="336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易方达、南方、华安、国投瑞银、睿远、银华、泰康、开源证券等机构投资者</w:t>
            </w:r>
            <w:r>
              <w:rPr>
                <w:rFonts w:ascii="宋体" w:hAnsi="宋体"/>
                <w:sz w:val="24"/>
                <w:szCs w:val="24"/>
              </w:rPr>
              <w:t>30人</w:t>
            </w:r>
          </w:p>
        </w:tc>
      </w:tr>
      <w:tr w:rsidR="00F637C9" w:rsidRPr="00F7661A" w:rsidTr="00250A39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 w:rsidR="00F637C9" w:rsidRPr="00F7661A" w:rsidRDefault="00C534E6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20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6D4DDA">
              <w:rPr>
                <w:rFonts w:ascii="宋体" w:hAnsi="宋体"/>
                <w:bCs/>
                <w:iCs/>
                <w:sz w:val="24"/>
                <w:szCs w:val="24"/>
              </w:rPr>
              <w:t>4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6D4DDA">
              <w:rPr>
                <w:rFonts w:ascii="宋体" w:hAnsi="宋体"/>
                <w:bCs/>
                <w:iCs/>
                <w:sz w:val="24"/>
                <w:szCs w:val="24"/>
              </w:rPr>
              <w:t>22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日下</w:t>
            </w:r>
            <w:r w:rsidR="009C2BD6">
              <w:rPr>
                <w:rFonts w:ascii="宋体" w:hAnsi="宋体" w:hint="eastAsia"/>
                <w:bCs/>
                <w:iCs/>
                <w:sz w:val="24"/>
                <w:szCs w:val="24"/>
              </w:rPr>
              <w:t>午1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5</w:t>
            </w:r>
            <w:r w:rsidR="009C2BD6">
              <w:rPr>
                <w:rFonts w:ascii="宋体" w:hAnsi="宋体" w:hint="eastAsia"/>
                <w:bCs/>
                <w:iCs/>
                <w:sz w:val="24"/>
                <w:szCs w:val="24"/>
              </w:rPr>
              <w:t>:</w:t>
            </w:r>
            <w:r w:rsidR="006D4DDA">
              <w:rPr>
                <w:rFonts w:ascii="宋体" w:hAnsi="宋体"/>
                <w:bCs/>
                <w:iCs/>
                <w:sz w:val="24"/>
                <w:szCs w:val="24"/>
              </w:rPr>
              <w:t>3</w:t>
            </w:r>
            <w:r w:rsidR="009C2BD6">
              <w:rPr>
                <w:rFonts w:ascii="宋体" w:hAnsi="宋体"/>
                <w:bCs/>
                <w:iCs/>
                <w:sz w:val="24"/>
                <w:szCs w:val="24"/>
              </w:rPr>
              <w:t>0</w:t>
            </w:r>
            <w:r w:rsidR="009C2BD6">
              <w:rPr>
                <w:rFonts w:ascii="宋体" w:hAnsi="宋体" w:hint="eastAsia"/>
                <w:bCs/>
                <w:iCs/>
                <w:sz w:val="24"/>
                <w:szCs w:val="24"/>
              </w:rPr>
              <w:t>-</w:t>
            </w:r>
            <w:r w:rsidR="006D4DDA">
              <w:rPr>
                <w:rFonts w:ascii="宋体" w:hAnsi="宋体"/>
                <w:bCs/>
                <w:iCs/>
                <w:sz w:val="24"/>
                <w:szCs w:val="24"/>
              </w:rPr>
              <w:t>16</w:t>
            </w:r>
            <w:r w:rsidR="009C2BD6">
              <w:rPr>
                <w:rFonts w:ascii="宋体" w:hAnsi="宋体" w:hint="eastAsia"/>
                <w:bCs/>
                <w:iCs/>
                <w:sz w:val="24"/>
                <w:szCs w:val="24"/>
              </w:rPr>
              <w:t>:</w:t>
            </w:r>
            <w:r w:rsidR="006D4DDA">
              <w:rPr>
                <w:rFonts w:ascii="宋体" w:hAnsi="宋体"/>
                <w:bCs/>
                <w:iCs/>
                <w:sz w:val="24"/>
                <w:szCs w:val="24"/>
              </w:rPr>
              <w:t>3</w:t>
            </w:r>
            <w:r w:rsidR="009C2BD6">
              <w:rPr>
                <w:rFonts w:ascii="宋体" w:hAnsi="宋体"/>
                <w:bCs/>
                <w:iCs/>
                <w:sz w:val="24"/>
                <w:szCs w:val="24"/>
              </w:rPr>
              <w:t>0</w:t>
            </w:r>
          </w:p>
        </w:tc>
      </w:tr>
      <w:tr w:rsidR="00F637C9" w:rsidRPr="00F7661A" w:rsidTr="00B76C6E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F637C9" w:rsidRPr="00CA0665" w:rsidRDefault="00E97A7C" w:rsidP="00B76C6E">
            <w:pPr>
              <w:spacing w:line="480" w:lineRule="atLeast"/>
              <w:jc w:val="center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="006D4DDA">
              <w:rPr>
                <w:rFonts w:ascii="宋体" w:hAnsi="宋体"/>
                <w:bCs/>
                <w:iCs/>
                <w:sz w:val="24"/>
                <w:szCs w:val="24"/>
              </w:rPr>
              <w:t>2020年</w:t>
            </w:r>
            <w:r w:rsidR="006D4DDA">
              <w:rPr>
                <w:rFonts w:ascii="宋体" w:hAnsi="宋体" w:hint="eastAsia"/>
                <w:bCs/>
                <w:iCs/>
                <w:sz w:val="24"/>
                <w:szCs w:val="24"/>
              </w:rPr>
              <w:t>一季报业绩说明会</w:t>
            </w:r>
          </w:p>
        </w:tc>
      </w:tr>
      <w:tr w:rsidR="00F637C9" w:rsidRPr="006D4DDA" w:rsidTr="00B76C6E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F637C9" w:rsidRPr="009E278E" w:rsidRDefault="006D4DDA" w:rsidP="006D4DDA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t>董事兼总裁刘颖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副总裁兼董事会秘书陈志斌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湖南中锂财务总监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冯淑文</w:t>
            </w:r>
          </w:p>
        </w:tc>
      </w:tr>
      <w:tr w:rsidR="00F637C9" w:rsidRPr="00F7661A" w:rsidTr="00250A39">
        <w:trPr>
          <w:trHeight w:val="1757"/>
        </w:trPr>
        <w:tc>
          <w:tcPr>
            <w:tcW w:w="1908" w:type="dxa"/>
            <w:shd w:val="clear" w:color="auto" w:fill="auto"/>
            <w:vAlign w:val="center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6D4DDA" w:rsidRPr="00E00C66" w:rsidRDefault="006D4DDA" w:rsidP="00E00C66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  <w:r w:rsidRPr="00E00C66">
              <w:rPr>
                <w:rFonts w:ascii="楷体" w:eastAsia="楷体" w:hAnsi="楷体" w:cs="楷体"/>
                <w:sz w:val="24"/>
                <w:szCs w:val="24"/>
              </w:rPr>
              <w:t>中材科技一季度防疫复产两手抓两手硬，取得了较好的效果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。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防疫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上，我们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按照国资委和地方政府的要求，结合每个产业的特点精心组织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了防疫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工作。复产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上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，特别是三个主导产业，基本上大部分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（产线）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没有停产，在春节期间连续生产，在节后迅速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复产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，保证了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公司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一季度实现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业绩同比增长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。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2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020年一季度公司实现销售收入</w:t>
            </w:r>
            <w:r w:rsidR="006B78F6" w:rsidRPr="00E00C66">
              <w:rPr>
                <w:rFonts w:ascii="楷体" w:eastAsia="楷体" w:hAnsi="楷体" w:cs="楷体"/>
                <w:sz w:val="24"/>
                <w:szCs w:val="24"/>
              </w:rPr>
              <w:t>约</w:t>
            </w:r>
            <w:r w:rsidR="006B78F6" w:rsidRPr="00E00C66">
              <w:rPr>
                <w:rFonts w:ascii="楷体" w:eastAsia="楷体" w:hAnsi="楷体" w:cs="楷体" w:hint="eastAsia"/>
                <w:sz w:val="24"/>
                <w:szCs w:val="24"/>
              </w:rPr>
              <w:t>2</w:t>
            </w:r>
            <w:r w:rsidR="006B78F6" w:rsidRPr="00E00C66">
              <w:rPr>
                <w:rFonts w:ascii="楷体" w:eastAsia="楷体" w:hAnsi="楷体" w:cs="楷体"/>
                <w:sz w:val="24"/>
                <w:szCs w:val="24"/>
              </w:rPr>
              <w:t>8.9亿元</w:t>
            </w:r>
            <w:r w:rsidR="006B78F6" w:rsidRPr="00E00C66">
              <w:rPr>
                <w:rFonts w:ascii="楷体" w:eastAsia="楷体" w:hAnsi="楷体" w:cs="楷体" w:hint="eastAsia"/>
                <w:sz w:val="24"/>
                <w:szCs w:val="24"/>
              </w:rPr>
              <w:t>，</w:t>
            </w:r>
            <w:r w:rsidR="006B78F6" w:rsidRPr="00E00C66">
              <w:rPr>
                <w:rFonts w:ascii="楷体" w:eastAsia="楷体" w:hAnsi="楷体" w:cs="楷体"/>
                <w:sz w:val="24"/>
                <w:szCs w:val="24"/>
              </w:rPr>
              <w:t>同比增</w:t>
            </w:r>
            <w:r w:rsidR="006B78F6" w:rsidRPr="00E00C66">
              <w:rPr>
                <w:rFonts w:ascii="楷体" w:eastAsia="楷体" w:hAnsi="楷体" w:cs="楷体" w:hint="eastAsia"/>
                <w:sz w:val="24"/>
                <w:szCs w:val="24"/>
              </w:rPr>
              <w:t>8</w:t>
            </w:r>
            <w:r w:rsidR="006B78F6" w:rsidRPr="00E00C66">
              <w:rPr>
                <w:rFonts w:ascii="楷体" w:eastAsia="楷体" w:hAnsi="楷体" w:cs="楷体"/>
                <w:sz w:val="24"/>
                <w:szCs w:val="24"/>
              </w:rPr>
              <w:t>.68</w:t>
            </w:r>
            <w:r w:rsidR="006B78F6" w:rsidRPr="00E00C66">
              <w:rPr>
                <w:rFonts w:ascii="楷体" w:eastAsia="楷体" w:hAnsi="楷体" w:cs="楷体" w:hint="eastAsia"/>
                <w:sz w:val="24"/>
                <w:szCs w:val="24"/>
              </w:rPr>
              <w:t>%；</w:t>
            </w:r>
            <w:r w:rsidR="006B78F6" w:rsidRPr="00E00C66">
              <w:rPr>
                <w:rFonts w:ascii="楷体" w:eastAsia="楷体" w:hAnsi="楷体" w:cs="楷体"/>
                <w:sz w:val="24"/>
                <w:szCs w:val="24"/>
              </w:rPr>
              <w:t>实现归母净利润</w:t>
            </w:r>
            <w:r w:rsidR="006B78F6" w:rsidRPr="00E00C66">
              <w:rPr>
                <w:rFonts w:ascii="楷体" w:eastAsia="楷体" w:hAnsi="楷体" w:cs="楷体" w:hint="eastAsia"/>
                <w:sz w:val="24"/>
                <w:szCs w:val="24"/>
              </w:rPr>
              <w:t>2</w:t>
            </w:r>
            <w:r w:rsidR="006B78F6" w:rsidRPr="00E00C66">
              <w:rPr>
                <w:rFonts w:ascii="楷体" w:eastAsia="楷体" w:hAnsi="楷体" w:cs="楷体"/>
                <w:sz w:val="24"/>
                <w:szCs w:val="24"/>
              </w:rPr>
              <w:t>.42亿元</w:t>
            </w:r>
            <w:r w:rsidR="006B78F6" w:rsidRPr="00E00C66">
              <w:rPr>
                <w:rFonts w:ascii="楷体" w:eastAsia="楷体" w:hAnsi="楷体" w:cs="楷体" w:hint="eastAsia"/>
                <w:sz w:val="24"/>
                <w:szCs w:val="24"/>
              </w:rPr>
              <w:t>，</w:t>
            </w:r>
            <w:r w:rsidR="006B78F6" w:rsidRPr="00E00C66">
              <w:rPr>
                <w:rFonts w:ascii="楷体" w:eastAsia="楷体" w:hAnsi="楷体" w:cs="楷体"/>
                <w:sz w:val="24"/>
                <w:szCs w:val="24"/>
              </w:rPr>
              <w:t>同比增长</w:t>
            </w:r>
            <w:r w:rsidR="006B78F6" w:rsidRPr="00E00C66">
              <w:rPr>
                <w:rFonts w:ascii="楷体" w:eastAsia="楷体" w:hAnsi="楷体" w:cs="楷体" w:hint="eastAsia"/>
                <w:sz w:val="24"/>
                <w:szCs w:val="24"/>
              </w:rPr>
              <w:t>1</w:t>
            </w:r>
            <w:r w:rsidR="006B78F6" w:rsidRPr="00E00C66">
              <w:rPr>
                <w:rFonts w:ascii="楷体" w:eastAsia="楷体" w:hAnsi="楷体" w:cs="楷体"/>
                <w:sz w:val="24"/>
                <w:szCs w:val="24"/>
              </w:rPr>
              <w:t>1.52</w:t>
            </w:r>
            <w:r w:rsidR="006B78F6" w:rsidRPr="00E00C66">
              <w:rPr>
                <w:rFonts w:ascii="楷体" w:eastAsia="楷体" w:hAnsi="楷体" w:cs="楷体" w:hint="eastAsia"/>
                <w:sz w:val="24"/>
                <w:szCs w:val="24"/>
              </w:rPr>
              <w:t>%；</w:t>
            </w:r>
            <w:r w:rsidR="006B78F6" w:rsidRPr="00E00C66">
              <w:rPr>
                <w:rFonts w:ascii="楷体" w:eastAsia="楷体" w:hAnsi="楷体" w:cs="楷体"/>
                <w:sz w:val="24"/>
                <w:szCs w:val="24"/>
              </w:rPr>
              <w:t>扣非归母净利润</w:t>
            </w:r>
            <w:r w:rsidR="006B78F6" w:rsidRPr="00E00C66">
              <w:rPr>
                <w:rFonts w:ascii="楷体" w:eastAsia="楷体" w:hAnsi="楷体" w:cs="楷体" w:hint="eastAsia"/>
                <w:sz w:val="24"/>
                <w:szCs w:val="24"/>
              </w:rPr>
              <w:t>2</w:t>
            </w:r>
            <w:r w:rsidR="006B78F6" w:rsidRPr="00E00C66">
              <w:rPr>
                <w:rFonts w:ascii="楷体" w:eastAsia="楷体" w:hAnsi="楷体" w:cs="楷体"/>
                <w:sz w:val="24"/>
                <w:szCs w:val="24"/>
              </w:rPr>
              <w:t>.29亿元</w:t>
            </w:r>
            <w:r w:rsidR="006B78F6" w:rsidRPr="00E00C66">
              <w:rPr>
                <w:rFonts w:ascii="楷体" w:eastAsia="楷体" w:hAnsi="楷体" w:cs="楷体" w:hint="eastAsia"/>
                <w:sz w:val="24"/>
                <w:szCs w:val="24"/>
              </w:rPr>
              <w:t>，</w:t>
            </w:r>
            <w:r w:rsidR="006B78F6" w:rsidRPr="00E00C66">
              <w:rPr>
                <w:rFonts w:ascii="楷体" w:eastAsia="楷体" w:hAnsi="楷体" w:cs="楷体"/>
                <w:sz w:val="24"/>
                <w:szCs w:val="24"/>
              </w:rPr>
              <w:t>同比增长</w:t>
            </w:r>
            <w:r w:rsidR="006B78F6" w:rsidRPr="00E00C66">
              <w:rPr>
                <w:rFonts w:ascii="楷体" w:eastAsia="楷体" w:hAnsi="楷体" w:cs="楷体" w:hint="eastAsia"/>
                <w:sz w:val="24"/>
                <w:szCs w:val="24"/>
              </w:rPr>
              <w:t>1</w:t>
            </w:r>
            <w:r w:rsidR="006B78F6" w:rsidRPr="00E00C66">
              <w:rPr>
                <w:rFonts w:ascii="楷体" w:eastAsia="楷体" w:hAnsi="楷体" w:cs="楷体"/>
                <w:sz w:val="24"/>
                <w:szCs w:val="24"/>
              </w:rPr>
              <w:t>6.54</w:t>
            </w:r>
            <w:r w:rsidR="006B78F6" w:rsidRPr="00E00C66">
              <w:rPr>
                <w:rFonts w:ascii="楷体" w:eastAsia="楷体" w:hAnsi="楷体" w:cs="楷体" w:hint="eastAsia"/>
                <w:sz w:val="24"/>
                <w:szCs w:val="24"/>
              </w:rPr>
              <w:t>%。</w:t>
            </w:r>
          </w:p>
          <w:p w:rsidR="006B78F6" w:rsidRPr="00E00C66" w:rsidRDefault="006B78F6" w:rsidP="00E00C66">
            <w:pPr>
              <w:autoSpaceDE w:val="0"/>
              <w:autoSpaceDN w:val="0"/>
              <w:adjustRightInd w:val="0"/>
              <w:ind w:firstLineChars="200" w:firstLine="482"/>
              <w:jc w:val="left"/>
              <w:rPr>
                <w:rFonts w:ascii="楷体" w:eastAsia="楷体" w:hAnsi="楷体" w:cs="楷体"/>
                <w:b/>
                <w:sz w:val="24"/>
                <w:szCs w:val="24"/>
              </w:rPr>
            </w:pPr>
            <w:r w:rsidRPr="00E00C66">
              <w:rPr>
                <w:rFonts w:ascii="楷体" w:eastAsia="楷体" w:hAnsi="楷体" w:cs="楷体" w:hint="eastAsia"/>
                <w:b/>
                <w:sz w:val="24"/>
                <w:szCs w:val="24"/>
              </w:rPr>
              <w:t>1、</w:t>
            </w:r>
            <w:r w:rsidRPr="00E00C66">
              <w:rPr>
                <w:rFonts w:ascii="楷体" w:eastAsia="楷体" w:hAnsi="楷体" w:cs="楷体"/>
                <w:b/>
                <w:sz w:val="24"/>
                <w:szCs w:val="24"/>
              </w:rPr>
              <w:t xml:space="preserve">季度隔膜出货量是多少？ </w:t>
            </w:r>
            <w:r w:rsidRPr="00E00C66">
              <w:rPr>
                <w:rFonts w:ascii="楷体" w:eastAsia="楷体" w:hAnsi="楷体" w:cs="楷体" w:hint="eastAsia"/>
                <w:b/>
                <w:sz w:val="24"/>
                <w:szCs w:val="24"/>
              </w:rPr>
              <w:t>湖南中锂和中材锂膜；各家厂商出货；海内外出货？</w:t>
            </w:r>
          </w:p>
          <w:p w:rsidR="006B78F6" w:rsidRPr="00E00C66" w:rsidRDefault="006B78F6" w:rsidP="00E00C66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答：公司隔膜产业2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020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Q1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出货量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同比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大幅增长。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一方面，海外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市场取得了一个根本性的转变，我们原来外销是非常少的，几乎就是一些样品，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2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020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Q1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已经形成了批量销售。另外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，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国内市场依然保持去年良好的发展势头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，在行业整体低迷的形势下，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头部战略客户份额稳步提升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。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总体来看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，虽然受疫情影响，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Q1依然实现盈亏平衡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（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去年Q1亏损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）。</w:t>
            </w:r>
          </w:p>
          <w:p w:rsidR="006D4DDA" w:rsidRPr="00E00C66" w:rsidRDefault="006B78F6" w:rsidP="00E00C66">
            <w:pPr>
              <w:autoSpaceDE w:val="0"/>
              <w:autoSpaceDN w:val="0"/>
              <w:adjustRightInd w:val="0"/>
              <w:ind w:firstLineChars="200" w:firstLine="482"/>
              <w:jc w:val="left"/>
              <w:rPr>
                <w:rFonts w:ascii="楷体" w:eastAsia="楷体" w:hAnsi="楷体" w:cs="楷体"/>
                <w:b/>
                <w:sz w:val="24"/>
                <w:szCs w:val="24"/>
              </w:rPr>
            </w:pPr>
            <w:r w:rsidRPr="00E00C66">
              <w:rPr>
                <w:rFonts w:ascii="楷体" w:eastAsia="楷体" w:hAnsi="楷体" w:cs="楷体" w:hint="eastAsia"/>
                <w:b/>
                <w:sz w:val="24"/>
                <w:szCs w:val="24"/>
              </w:rPr>
              <w:t>2、</w:t>
            </w:r>
            <w:r w:rsidRPr="00E00C66">
              <w:rPr>
                <w:rFonts w:ascii="楷体" w:eastAsia="楷体" w:hAnsi="楷体" w:cs="楷体"/>
                <w:b/>
                <w:sz w:val="24"/>
                <w:szCs w:val="24"/>
              </w:rPr>
              <w:t>4月份</w:t>
            </w:r>
            <w:r w:rsidRPr="00E00C66">
              <w:rPr>
                <w:rFonts w:ascii="楷体" w:eastAsia="楷体" w:hAnsi="楷体" w:cs="楷体" w:hint="eastAsia"/>
                <w:b/>
                <w:sz w:val="24"/>
                <w:szCs w:val="24"/>
              </w:rPr>
              <w:t>起公司</w:t>
            </w:r>
            <w:r w:rsidRPr="00E00C66">
              <w:rPr>
                <w:rFonts w:ascii="楷体" w:eastAsia="楷体" w:hAnsi="楷体" w:cs="楷体"/>
                <w:b/>
                <w:sz w:val="24"/>
                <w:szCs w:val="24"/>
              </w:rPr>
              <w:t>隔膜的订单，</w:t>
            </w:r>
            <w:r w:rsidRPr="00E00C66">
              <w:rPr>
                <w:rFonts w:ascii="楷体" w:eastAsia="楷体" w:hAnsi="楷体" w:cs="楷体" w:hint="eastAsia"/>
                <w:b/>
                <w:sz w:val="24"/>
                <w:szCs w:val="24"/>
              </w:rPr>
              <w:t>以及</w:t>
            </w:r>
            <w:r w:rsidRPr="00E00C66">
              <w:rPr>
                <w:rFonts w:ascii="楷体" w:eastAsia="楷体" w:hAnsi="楷体" w:cs="楷体"/>
                <w:b/>
                <w:sz w:val="24"/>
                <w:szCs w:val="24"/>
              </w:rPr>
              <w:t>产能利用率情况？</w:t>
            </w:r>
          </w:p>
          <w:p w:rsidR="006B78F6" w:rsidRPr="00E00C66" w:rsidRDefault="006B78F6" w:rsidP="00E00C66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  <w:r w:rsidRPr="00E00C66">
              <w:rPr>
                <w:rFonts w:ascii="楷体" w:eastAsia="楷体" w:hAnsi="楷体" w:cs="楷体"/>
                <w:sz w:val="24"/>
                <w:szCs w:val="24"/>
              </w:rPr>
              <w:t>答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：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三四月份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订单情况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还是不错的。现在当然有延迟交货的情况，但是目前看总体上我们产销率还是远高于行业平均的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产销率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。估计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四月后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情况会更好一点。</w:t>
            </w:r>
          </w:p>
          <w:p w:rsidR="006B78F6" w:rsidRPr="00E00C66" w:rsidRDefault="006B78F6" w:rsidP="00E00C66">
            <w:pPr>
              <w:autoSpaceDE w:val="0"/>
              <w:autoSpaceDN w:val="0"/>
              <w:adjustRightInd w:val="0"/>
              <w:ind w:firstLineChars="200" w:firstLine="482"/>
              <w:jc w:val="left"/>
              <w:rPr>
                <w:rFonts w:ascii="楷体" w:eastAsia="楷体" w:hAnsi="楷体" w:cs="楷体"/>
                <w:b/>
                <w:sz w:val="24"/>
                <w:szCs w:val="24"/>
              </w:rPr>
            </w:pPr>
            <w:r w:rsidRPr="00E00C66">
              <w:rPr>
                <w:rFonts w:ascii="楷体" w:eastAsia="楷体" w:hAnsi="楷体" w:cs="楷体" w:hint="eastAsia"/>
                <w:b/>
                <w:sz w:val="24"/>
                <w:szCs w:val="24"/>
              </w:rPr>
              <w:t>3、隔膜</w:t>
            </w:r>
            <w:r w:rsidRPr="00E00C66">
              <w:rPr>
                <w:rFonts w:ascii="楷体" w:eastAsia="楷体" w:hAnsi="楷体" w:cs="楷体"/>
                <w:b/>
                <w:sz w:val="24"/>
                <w:szCs w:val="24"/>
              </w:rPr>
              <w:t>客户拓展</w:t>
            </w:r>
            <w:r w:rsidRPr="00E00C66">
              <w:rPr>
                <w:rFonts w:ascii="楷体" w:eastAsia="楷体" w:hAnsi="楷体" w:cs="楷体" w:hint="eastAsia"/>
                <w:b/>
                <w:sz w:val="24"/>
                <w:szCs w:val="24"/>
              </w:rPr>
              <w:t>情况</w:t>
            </w:r>
            <w:r w:rsidRPr="00E00C66">
              <w:rPr>
                <w:rFonts w:ascii="楷体" w:eastAsia="楷体" w:hAnsi="楷体" w:cs="楷体"/>
                <w:b/>
                <w:sz w:val="24"/>
                <w:szCs w:val="24"/>
              </w:rPr>
              <w:t>？</w:t>
            </w:r>
            <w:r w:rsidRPr="00E00C66">
              <w:rPr>
                <w:rFonts w:ascii="楷体" w:eastAsia="楷体" w:hAnsi="楷体" w:cs="楷体" w:hint="eastAsia"/>
                <w:b/>
                <w:sz w:val="24"/>
                <w:szCs w:val="24"/>
              </w:rPr>
              <w:t>包括国内和国外的客户拓展进展？</w:t>
            </w:r>
          </w:p>
          <w:p w:rsidR="006B78F6" w:rsidRPr="00E00C66" w:rsidRDefault="006B78F6" w:rsidP="00E00C66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  <w:r w:rsidRPr="00E00C66">
              <w:rPr>
                <w:rFonts w:ascii="楷体" w:eastAsia="楷体" w:hAnsi="楷体" w:cs="楷体"/>
                <w:sz w:val="24"/>
                <w:szCs w:val="24"/>
              </w:rPr>
              <w:lastRenderedPageBreak/>
              <w:t>答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：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国内</w:t>
            </w:r>
            <w:r w:rsidR="00CA47E1" w:rsidRPr="00E00C66">
              <w:rPr>
                <w:rFonts w:ascii="楷体" w:eastAsia="楷体" w:hAnsi="楷体" w:cs="楷体"/>
                <w:sz w:val="24"/>
                <w:szCs w:val="24"/>
              </w:rPr>
              <w:t>头部电池厂商均是公司的客户</w:t>
            </w:r>
            <w:r w:rsidR="00CA47E1" w:rsidRPr="00E00C66">
              <w:rPr>
                <w:rFonts w:ascii="楷体" w:eastAsia="楷体" w:hAnsi="楷体" w:cs="楷体" w:hint="eastAsia"/>
                <w:sz w:val="24"/>
                <w:szCs w:val="24"/>
              </w:rPr>
              <w:t>，包括动力电池和高端消费类电池企业。</w:t>
            </w:r>
          </w:p>
          <w:p w:rsidR="006B78F6" w:rsidRPr="00E00C66" w:rsidRDefault="006B78F6" w:rsidP="00E00C66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  <w:r w:rsidRPr="00E00C66">
              <w:rPr>
                <w:rFonts w:ascii="楷体" w:eastAsia="楷体" w:hAnsi="楷体" w:cs="楷体"/>
                <w:sz w:val="24"/>
                <w:szCs w:val="24"/>
              </w:rPr>
              <w:t>1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）</w:t>
            </w:r>
            <w:r w:rsidR="00CA47E1" w:rsidRPr="00E00C66">
              <w:rPr>
                <w:rFonts w:ascii="楷体" w:eastAsia="楷体" w:hAnsi="楷体" w:cs="楷体" w:hint="eastAsia"/>
                <w:sz w:val="24"/>
                <w:szCs w:val="24"/>
              </w:rPr>
              <w:t>高端</w:t>
            </w:r>
            <w:r w:rsidR="00CA47E1" w:rsidRPr="00E00C66">
              <w:rPr>
                <w:rFonts w:ascii="楷体" w:eastAsia="楷体" w:hAnsi="楷体" w:cs="楷体"/>
                <w:sz w:val="24"/>
                <w:szCs w:val="24"/>
              </w:rPr>
              <w:t>消费类电池企业客户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，它的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隔膜大部分来自海外供应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，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国产替代的诉求很大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。</w:t>
            </w:r>
            <w:r w:rsidR="00CA47E1" w:rsidRPr="00E00C66">
              <w:rPr>
                <w:rFonts w:ascii="楷体" w:eastAsia="楷体" w:hAnsi="楷体" w:cs="楷体" w:hint="eastAsia"/>
                <w:sz w:val="24"/>
                <w:szCs w:val="24"/>
              </w:rPr>
              <w:t>公司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已经对</w:t>
            </w:r>
            <w:r w:rsidR="00CA47E1" w:rsidRPr="00E00C66">
              <w:rPr>
                <w:rFonts w:ascii="楷体" w:eastAsia="楷体" w:hAnsi="楷体" w:cs="楷体" w:hint="eastAsia"/>
                <w:sz w:val="24"/>
                <w:szCs w:val="24"/>
              </w:rPr>
              <w:t>该企业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 xml:space="preserve">取得了比较好的进展，现在已经有批量供货了。 </w:t>
            </w:r>
          </w:p>
          <w:p w:rsidR="006B78F6" w:rsidRPr="00E00C66" w:rsidRDefault="006B78F6" w:rsidP="00E00C66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2）</w:t>
            </w:r>
            <w:r w:rsidR="00CA47E1" w:rsidRPr="00E00C66">
              <w:rPr>
                <w:rFonts w:ascii="楷体" w:eastAsia="楷体" w:hAnsi="楷体" w:cs="楷体" w:hint="eastAsia"/>
                <w:sz w:val="24"/>
                <w:szCs w:val="24"/>
              </w:rPr>
              <w:t>动力电池战略大客户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基本上我们</w:t>
            </w:r>
            <w:r w:rsidR="00CA47E1" w:rsidRPr="00E00C66">
              <w:rPr>
                <w:rFonts w:ascii="楷体" w:eastAsia="楷体" w:hAnsi="楷体" w:cs="楷体" w:hint="eastAsia"/>
                <w:sz w:val="24"/>
                <w:szCs w:val="24"/>
              </w:rPr>
              <w:t>在它的隔膜供应体系是主要供应商。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日韩电池厂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我们都在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认证或批量供应中</w:t>
            </w:r>
            <w:r w:rsidR="00E40B5C">
              <w:rPr>
                <w:rFonts w:ascii="楷体" w:eastAsia="楷体" w:hAnsi="楷体" w:cs="楷体"/>
                <w:sz w:val="24"/>
                <w:szCs w:val="24"/>
              </w:rPr>
              <w:t>，通过已经批量供货有三家，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最大还是韩国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的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两家企业。所以刚才我也提到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，受疫情影响一季度隔膜不及预期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，但是对我们来讲，从客户认可或者认证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上已经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取得了很大的进展。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中锂在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湖南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的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这两个基地，</w:t>
            </w:r>
            <w:r w:rsidR="00E40B5C">
              <w:rPr>
                <w:rFonts w:ascii="楷体" w:eastAsia="楷体" w:hAnsi="楷体" w:cs="楷体"/>
                <w:sz w:val="24"/>
                <w:szCs w:val="24"/>
              </w:rPr>
              <w:t>国际客户生产线认证推进顺利</w:t>
            </w:r>
            <w:r w:rsidR="00E40B5C">
              <w:rPr>
                <w:rFonts w:ascii="楷体" w:eastAsia="楷体" w:hAnsi="楷体" w:cs="楷体" w:hint="eastAsia"/>
                <w:sz w:val="24"/>
                <w:szCs w:val="24"/>
              </w:rPr>
              <w:t>，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在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疫情期间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他们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（客户）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通过电话形式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不断反馈认证的进展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，也表现出来比较急迫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的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心态。 所以一旦疫情缓解以后，我相信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隔膜</w:t>
            </w:r>
            <w:r w:rsidR="00E40B5C">
              <w:rPr>
                <w:rFonts w:ascii="楷体" w:eastAsia="楷体" w:hAnsi="楷体" w:cs="楷体"/>
                <w:sz w:val="24"/>
                <w:szCs w:val="24"/>
              </w:rPr>
              <w:t>需求增长会有较大提升，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那个时候应该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公司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可能会出现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供应紧张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的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情况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。</w:t>
            </w:r>
          </w:p>
          <w:p w:rsidR="00CA47E1" w:rsidRPr="00E00C66" w:rsidRDefault="00CA47E1" w:rsidP="00E00C66">
            <w:pPr>
              <w:autoSpaceDE w:val="0"/>
              <w:autoSpaceDN w:val="0"/>
              <w:adjustRightInd w:val="0"/>
              <w:ind w:firstLineChars="200" w:firstLine="482"/>
              <w:jc w:val="left"/>
              <w:rPr>
                <w:rFonts w:ascii="楷体" w:eastAsia="楷体" w:hAnsi="楷体" w:cs="楷体"/>
                <w:b/>
                <w:sz w:val="24"/>
                <w:szCs w:val="24"/>
              </w:rPr>
            </w:pPr>
            <w:r w:rsidRPr="00E00C66">
              <w:rPr>
                <w:rFonts w:ascii="楷体" w:eastAsia="楷体" w:hAnsi="楷体" w:cs="楷体" w:hint="eastAsia"/>
                <w:b/>
                <w:sz w:val="24"/>
                <w:szCs w:val="24"/>
              </w:rPr>
              <w:t>4、未来的降本路径</w:t>
            </w:r>
            <w:r w:rsidRPr="00E00C66">
              <w:rPr>
                <w:rFonts w:ascii="楷体" w:eastAsia="楷体" w:hAnsi="楷体" w:cs="楷体"/>
                <w:b/>
                <w:sz w:val="24"/>
                <w:szCs w:val="24"/>
              </w:rPr>
              <w:t>？</w:t>
            </w:r>
            <w:r w:rsidRPr="00E00C66">
              <w:rPr>
                <w:rFonts w:ascii="楷体" w:eastAsia="楷体" w:hAnsi="楷体" w:cs="楷体" w:hint="eastAsia"/>
                <w:b/>
                <w:sz w:val="24"/>
                <w:szCs w:val="24"/>
              </w:rPr>
              <w:t>我们</w:t>
            </w:r>
            <w:r w:rsidRPr="00E00C66">
              <w:rPr>
                <w:rFonts w:ascii="楷体" w:eastAsia="楷体" w:hAnsi="楷体" w:cs="楷体"/>
                <w:b/>
                <w:sz w:val="24"/>
                <w:szCs w:val="24"/>
              </w:rPr>
              <w:t>装备工厂这块是不是也有配套的规划？</w:t>
            </w:r>
          </w:p>
          <w:p w:rsidR="00CA47E1" w:rsidRPr="00E00C66" w:rsidRDefault="00E40B5C" w:rsidP="00E00C66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答</w:t>
            </w:r>
            <w:r w:rsidR="00CA47E1" w:rsidRPr="00E00C66">
              <w:rPr>
                <w:rFonts w:ascii="楷体" w:eastAsia="楷体" w:hAnsi="楷体" w:cs="楷体" w:hint="eastAsia"/>
                <w:sz w:val="24"/>
                <w:szCs w:val="24"/>
              </w:rPr>
              <w:t>：1）存量产线主要靠</w:t>
            </w:r>
            <w:r w:rsidR="00CA47E1" w:rsidRPr="00E00C66">
              <w:rPr>
                <w:rFonts w:ascii="楷体" w:eastAsia="楷体" w:hAnsi="楷体" w:cs="楷体"/>
                <w:sz w:val="24"/>
                <w:szCs w:val="24"/>
              </w:rPr>
              <w:t>管理</w:t>
            </w:r>
            <w:r w:rsidR="00CA47E1" w:rsidRPr="00E00C66">
              <w:rPr>
                <w:rFonts w:ascii="楷体" w:eastAsia="楷体" w:hAnsi="楷体" w:cs="楷体" w:hint="eastAsia"/>
                <w:sz w:val="24"/>
                <w:szCs w:val="24"/>
              </w:rPr>
              <w:t>能力</w:t>
            </w:r>
            <w:r w:rsidR="00CA47E1" w:rsidRPr="00E00C66">
              <w:rPr>
                <w:rFonts w:ascii="楷体" w:eastAsia="楷体" w:hAnsi="楷体" w:cs="楷体"/>
                <w:sz w:val="24"/>
                <w:szCs w:val="24"/>
              </w:rPr>
              <w:t>提升</w:t>
            </w:r>
            <w:r w:rsidR="00CA47E1" w:rsidRPr="00E00C66">
              <w:rPr>
                <w:rFonts w:ascii="楷体" w:eastAsia="楷体" w:hAnsi="楷体" w:cs="楷体" w:hint="eastAsia"/>
                <w:sz w:val="24"/>
                <w:szCs w:val="24"/>
              </w:rPr>
              <w:t>：</w:t>
            </w:r>
            <w:r w:rsidR="00CA47E1" w:rsidRPr="00E00C66">
              <w:rPr>
                <w:rFonts w:ascii="楷体" w:eastAsia="楷体" w:hAnsi="楷体" w:cs="楷体"/>
                <w:sz w:val="24"/>
                <w:szCs w:val="24"/>
              </w:rPr>
              <w:t>做一些改造，尽量把能耗</w:t>
            </w:r>
            <w:r w:rsidR="00CA47E1" w:rsidRPr="00E00C66">
              <w:rPr>
                <w:rFonts w:ascii="楷体" w:eastAsia="楷体" w:hAnsi="楷体" w:cs="楷体" w:hint="eastAsia"/>
                <w:sz w:val="24"/>
                <w:szCs w:val="24"/>
              </w:rPr>
              <w:t>、一些</w:t>
            </w:r>
            <w:r w:rsidR="00CA47E1" w:rsidRPr="00E00C66">
              <w:rPr>
                <w:rFonts w:ascii="楷体" w:eastAsia="楷体" w:hAnsi="楷体" w:cs="楷体"/>
                <w:sz w:val="24"/>
                <w:szCs w:val="24"/>
              </w:rPr>
              <w:t>消耗品</w:t>
            </w:r>
            <w:r w:rsidR="00CA47E1" w:rsidRPr="00E00C66">
              <w:rPr>
                <w:rFonts w:ascii="楷体" w:eastAsia="楷体" w:hAnsi="楷体" w:cs="楷体" w:hint="eastAsia"/>
                <w:sz w:val="24"/>
                <w:szCs w:val="24"/>
              </w:rPr>
              <w:t>（辅材例如白油、二氯甲烷）的用量</w:t>
            </w:r>
            <w:r w:rsidR="00CA47E1" w:rsidRPr="00E00C66">
              <w:rPr>
                <w:rFonts w:ascii="楷体" w:eastAsia="楷体" w:hAnsi="楷体" w:cs="楷体"/>
                <w:sz w:val="24"/>
                <w:szCs w:val="24"/>
              </w:rPr>
              <w:t>降低。当然最关键的</w:t>
            </w:r>
            <w:r w:rsidR="00CA47E1" w:rsidRPr="00E00C66">
              <w:rPr>
                <w:rFonts w:ascii="楷体" w:eastAsia="楷体" w:hAnsi="楷体" w:cs="楷体" w:hint="eastAsia"/>
                <w:sz w:val="24"/>
                <w:szCs w:val="24"/>
              </w:rPr>
              <w:t>A品</w:t>
            </w:r>
            <w:r w:rsidR="00CA47E1" w:rsidRPr="00E00C66">
              <w:rPr>
                <w:rFonts w:ascii="楷体" w:eastAsia="楷体" w:hAnsi="楷体" w:cs="楷体"/>
                <w:sz w:val="24"/>
                <w:szCs w:val="24"/>
              </w:rPr>
              <w:t>率</w:t>
            </w:r>
            <w:r w:rsidR="00CA47E1" w:rsidRPr="00E00C66">
              <w:rPr>
                <w:rFonts w:ascii="楷体" w:eastAsia="楷体" w:hAnsi="楷体" w:cs="楷体" w:hint="eastAsia"/>
                <w:sz w:val="24"/>
                <w:szCs w:val="24"/>
              </w:rPr>
              <w:t>的</w:t>
            </w:r>
            <w:r w:rsidR="00CA47E1" w:rsidRPr="00E00C66">
              <w:rPr>
                <w:rFonts w:ascii="楷体" w:eastAsia="楷体" w:hAnsi="楷体" w:cs="楷体"/>
                <w:sz w:val="24"/>
                <w:szCs w:val="24"/>
              </w:rPr>
              <w:t>提升，这决定成本的很关键的因素。</w:t>
            </w:r>
            <w:r w:rsidR="00CA47E1" w:rsidRPr="00E00C66">
              <w:rPr>
                <w:rFonts w:ascii="楷体" w:eastAsia="楷体" w:hAnsi="楷体" w:cs="楷体" w:hint="eastAsia"/>
                <w:sz w:val="24"/>
                <w:szCs w:val="24"/>
              </w:rPr>
              <w:t>其中，</w:t>
            </w:r>
            <w:r>
              <w:rPr>
                <w:rFonts w:ascii="楷体" w:eastAsia="楷体" w:hAnsi="楷体" w:cs="楷体"/>
                <w:sz w:val="24"/>
                <w:szCs w:val="24"/>
              </w:rPr>
              <w:t>产能利用率</w:t>
            </w:r>
            <w:r w:rsidR="00CA47E1" w:rsidRPr="00E00C66">
              <w:rPr>
                <w:rFonts w:ascii="楷体" w:eastAsia="楷体" w:hAnsi="楷体" w:cs="楷体"/>
                <w:sz w:val="24"/>
                <w:szCs w:val="24"/>
              </w:rPr>
              <w:t>对</w:t>
            </w:r>
            <w:r w:rsidR="00CA47E1" w:rsidRPr="00E00C66">
              <w:rPr>
                <w:rFonts w:ascii="楷体" w:eastAsia="楷体" w:hAnsi="楷体" w:cs="楷体" w:hint="eastAsia"/>
                <w:sz w:val="24"/>
                <w:szCs w:val="24"/>
              </w:rPr>
              <w:t>A品</w:t>
            </w:r>
            <w:r w:rsidR="00CA47E1" w:rsidRPr="00E00C66">
              <w:rPr>
                <w:rFonts w:ascii="楷体" w:eastAsia="楷体" w:hAnsi="楷体" w:cs="楷体"/>
                <w:sz w:val="24"/>
                <w:szCs w:val="24"/>
              </w:rPr>
              <w:t>率影响很大，如果</w:t>
            </w:r>
            <w:r w:rsidR="00CA47E1" w:rsidRPr="00E00C66">
              <w:rPr>
                <w:rFonts w:ascii="楷体" w:eastAsia="楷体" w:hAnsi="楷体" w:cs="楷体" w:hint="eastAsia"/>
                <w:sz w:val="24"/>
                <w:szCs w:val="24"/>
              </w:rPr>
              <w:t>能</w:t>
            </w:r>
            <w:r w:rsidR="00CA47E1" w:rsidRPr="00E00C66">
              <w:rPr>
                <w:rFonts w:ascii="楷体" w:eastAsia="楷体" w:hAnsi="楷体" w:cs="楷体"/>
                <w:sz w:val="24"/>
                <w:szCs w:val="24"/>
              </w:rPr>
              <w:t>满负荷稳定生产的话，那</w:t>
            </w:r>
            <w:r w:rsidR="00CA47E1" w:rsidRPr="00E00C66">
              <w:rPr>
                <w:rFonts w:ascii="楷体" w:eastAsia="楷体" w:hAnsi="楷体" w:cs="楷体" w:hint="eastAsia"/>
                <w:sz w:val="24"/>
                <w:szCs w:val="24"/>
              </w:rPr>
              <w:t>A品</w:t>
            </w:r>
            <w:r w:rsidR="00CA47E1" w:rsidRPr="00E00C66">
              <w:rPr>
                <w:rFonts w:ascii="楷体" w:eastAsia="楷体" w:hAnsi="楷体" w:cs="楷体"/>
                <w:sz w:val="24"/>
                <w:szCs w:val="24"/>
              </w:rPr>
              <w:t>率会</w:t>
            </w:r>
            <w:r w:rsidR="00CA47E1" w:rsidRPr="00E00C66">
              <w:rPr>
                <w:rFonts w:ascii="楷体" w:eastAsia="楷体" w:hAnsi="楷体" w:cs="楷体" w:hint="eastAsia"/>
                <w:sz w:val="24"/>
                <w:szCs w:val="24"/>
              </w:rPr>
              <w:t>显著提升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，</w:t>
            </w:r>
            <w:r>
              <w:rPr>
                <w:rFonts w:ascii="楷体" w:eastAsia="楷体" w:hAnsi="楷体" w:cs="楷体"/>
                <w:sz w:val="24"/>
                <w:szCs w:val="24"/>
              </w:rPr>
              <w:t>整体成本会有较大幅度下降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。</w:t>
            </w:r>
            <w:r w:rsidR="00CA47E1" w:rsidRPr="00E00C66">
              <w:rPr>
                <w:rFonts w:ascii="楷体" w:eastAsia="楷体" w:hAnsi="楷体" w:cs="楷体" w:hint="eastAsia"/>
                <w:sz w:val="24"/>
                <w:szCs w:val="24"/>
              </w:rPr>
              <w:t>2）</w:t>
            </w:r>
            <w:r w:rsidR="00CA47E1" w:rsidRPr="00E00C66">
              <w:rPr>
                <w:rFonts w:ascii="楷体" w:eastAsia="楷体" w:hAnsi="楷体" w:cs="楷体"/>
                <w:sz w:val="24"/>
                <w:szCs w:val="24"/>
              </w:rPr>
              <w:t>从未来的产线</w:t>
            </w:r>
            <w:r w:rsidR="00CA47E1" w:rsidRPr="00E00C66">
              <w:rPr>
                <w:rFonts w:ascii="楷体" w:eastAsia="楷体" w:hAnsi="楷体" w:cs="楷体" w:hint="eastAsia"/>
                <w:sz w:val="24"/>
                <w:szCs w:val="24"/>
              </w:rPr>
              <w:t>来看</w:t>
            </w:r>
            <w:r w:rsidR="00CA47E1" w:rsidRPr="00E00C66">
              <w:rPr>
                <w:rFonts w:ascii="楷体" w:eastAsia="楷体" w:hAnsi="楷体" w:cs="楷体"/>
                <w:sz w:val="24"/>
                <w:szCs w:val="24"/>
              </w:rPr>
              <w:t>，单条产线</w:t>
            </w:r>
            <w:r w:rsidR="00CA47E1" w:rsidRPr="00E00C66">
              <w:rPr>
                <w:rFonts w:ascii="楷体" w:eastAsia="楷体" w:hAnsi="楷体" w:cs="楷体" w:hint="eastAsia"/>
                <w:sz w:val="24"/>
                <w:szCs w:val="24"/>
              </w:rPr>
              <w:t>所对应</w:t>
            </w:r>
            <w:r w:rsidR="00CA47E1" w:rsidRPr="00E00C66">
              <w:rPr>
                <w:rFonts w:ascii="楷体" w:eastAsia="楷体" w:hAnsi="楷体" w:cs="楷体"/>
                <w:sz w:val="24"/>
                <w:szCs w:val="24"/>
              </w:rPr>
              <w:t>的产量</w:t>
            </w:r>
            <w:r w:rsidR="00CA47E1" w:rsidRPr="00E00C66">
              <w:rPr>
                <w:rFonts w:ascii="楷体" w:eastAsia="楷体" w:hAnsi="楷体" w:cs="楷体" w:hint="eastAsia"/>
                <w:sz w:val="24"/>
                <w:szCs w:val="24"/>
              </w:rPr>
              <w:t>提升是降本的重要途径</w:t>
            </w:r>
            <w:r w:rsidR="00CA47E1" w:rsidRPr="00E00C66">
              <w:rPr>
                <w:rFonts w:ascii="楷体" w:eastAsia="楷体" w:hAnsi="楷体" w:cs="楷体"/>
                <w:sz w:val="24"/>
                <w:szCs w:val="24"/>
              </w:rPr>
              <w:t>，</w:t>
            </w:r>
            <w:r w:rsidR="00CA47E1" w:rsidRPr="00E00C66">
              <w:rPr>
                <w:rFonts w:ascii="楷体" w:eastAsia="楷体" w:hAnsi="楷体" w:cs="楷体" w:hint="eastAsia"/>
                <w:sz w:val="24"/>
                <w:szCs w:val="24"/>
              </w:rPr>
              <w:t>对应的单品</w:t>
            </w:r>
            <w:r w:rsidR="00CA47E1" w:rsidRPr="00E00C66">
              <w:rPr>
                <w:rFonts w:ascii="楷体" w:eastAsia="楷体" w:hAnsi="楷体" w:cs="楷体"/>
                <w:sz w:val="24"/>
                <w:szCs w:val="24"/>
              </w:rPr>
              <w:t>能耗</w:t>
            </w:r>
            <w:r w:rsidR="00CA47E1" w:rsidRPr="00E00C66">
              <w:rPr>
                <w:rFonts w:ascii="楷体" w:eastAsia="楷体" w:hAnsi="楷体" w:cs="楷体" w:hint="eastAsia"/>
                <w:sz w:val="24"/>
                <w:szCs w:val="24"/>
              </w:rPr>
              <w:t>、</w:t>
            </w:r>
            <w:r w:rsidR="00CA47E1" w:rsidRPr="00E00C66">
              <w:rPr>
                <w:rFonts w:ascii="楷体" w:eastAsia="楷体" w:hAnsi="楷体" w:cs="楷体"/>
                <w:sz w:val="24"/>
                <w:szCs w:val="24"/>
              </w:rPr>
              <w:t>折旧</w:t>
            </w:r>
            <w:r w:rsidR="00CA47E1" w:rsidRPr="00E00C66">
              <w:rPr>
                <w:rFonts w:ascii="楷体" w:eastAsia="楷体" w:hAnsi="楷体" w:cs="楷体" w:hint="eastAsia"/>
                <w:sz w:val="24"/>
                <w:szCs w:val="24"/>
              </w:rPr>
              <w:t>都能明显</w:t>
            </w:r>
            <w:r w:rsidR="00CA47E1" w:rsidRPr="00E00C66">
              <w:rPr>
                <w:rFonts w:ascii="楷体" w:eastAsia="楷体" w:hAnsi="楷体" w:cs="楷体"/>
                <w:sz w:val="24"/>
                <w:szCs w:val="24"/>
              </w:rPr>
              <w:t>降低。这</w:t>
            </w:r>
            <w:r w:rsidR="00CA47E1" w:rsidRPr="00E00C66">
              <w:rPr>
                <w:rFonts w:ascii="楷体" w:eastAsia="楷体" w:hAnsi="楷体" w:cs="楷体" w:hint="eastAsia"/>
                <w:sz w:val="24"/>
                <w:szCs w:val="24"/>
              </w:rPr>
              <w:t>也就是我们为什么要打造装备平台的重要原因</w:t>
            </w:r>
            <w:r w:rsidR="00CA47E1" w:rsidRPr="00E00C66">
              <w:rPr>
                <w:rFonts w:ascii="楷体" w:eastAsia="楷体" w:hAnsi="楷体" w:cs="楷体"/>
                <w:sz w:val="24"/>
                <w:szCs w:val="24"/>
              </w:rPr>
              <w:t>，</w:t>
            </w:r>
            <w:r w:rsidR="00CA47E1" w:rsidRPr="00E00C66">
              <w:rPr>
                <w:rFonts w:ascii="楷体" w:eastAsia="楷体" w:hAnsi="楷体" w:cs="楷体" w:hint="eastAsia"/>
                <w:sz w:val="24"/>
                <w:szCs w:val="24"/>
              </w:rPr>
              <w:t>我们联合了中材锂膜、</w:t>
            </w:r>
            <w:r w:rsidR="00CA47E1" w:rsidRPr="00E00C66">
              <w:rPr>
                <w:rFonts w:ascii="楷体" w:eastAsia="楷体" w:hAnsi="楷体" w:cs="楷体"/>
                <w:sz w:val="24"/>
                <w:szCs w:val="24"/>
              </w:rPr>
              <w:t>法方</w:t>
            </w:r>
            <w:r w:rsidR="00CA47E1" w:rsidRPr="00E00C66">
              <w:rPr>
                <w:rFonts w:ascii="楷体" w:eastAsia="楷体" w:hAnsi="楷体" w:cs="楷体" w:hint="eastAsia"/>
                <w:sz w:val="24"/>
                <w:szCs w:val="24"/>
              </w:rPr>
              <w:t>、</w:t>
            </w:r>
            <w:r w:rsidR="00CA47E1" w:rsidRPr="00E00C66">
              <w:rPr>
                <w:rFonts w:ascii="楷体" w:eastAsia="楷体" w:hAnsi="楷体" w:cs="楷体"/>
                <w:sz w:val="24"/>
                <w:szCs w:val="24"/>
              </w:rPr>
              <w:t>装备公司的技术人员不断在研讨怎样把</w:t>
            </w:r>
            <w:r w:rsidR="00CA47E1" w:rsidRPr="00E00C66">
              <w:rPr>
                <w:rFonts w:ascii="楷体" w:eastAsia="楷体" w:hAnsi="楷体" w:cs="楷体" w:hint="eastAsia"/>
                <w:sz w:val="24"/>
                <w:szCs w:val="24"/>
              </w:rPr>
              <w:t>单</w:t>
            </w:r>
            <w:r w:rsidR="00CA47E1" w:rsidRPr="00E00C66">
              <w:rPr>
                <w:rFonts w:ascii="楷体" w:eastAsia="楷体" w:hAnsi="楷体" w:cs="楷体"/>
                <w:sz w:val="24"/>
                <w:szCs w:val="24"/>
              </w:rPr>
              <w:t>线的产能</w:t>
            </w:r>
            <w:r w:rsidR="00CA47E1" w:rsidRPr="00E00C66">
              <w:rPr>
                <w:rFonts w:ascii="楷体" w:eastAsia="楷体" w:hAnsi="楷体" w:cs="楷体" w:hint="eastAsia"/>
                <w:sz w:val="24"/>
                <w:szCs w:val="24"/>
              </w:rPr>
              <w:t>提上来</w:t>
            </w:r>
            <w:r w:rsidR="00CA47E1" w:rsidRPr="00E00C66">
              <w:rPr>
                <w:rFonts w:ascii="楷体" w:eastAsia="楷体" w:hAnsi="楷体" w:cs="楷体"/>
                <w:sz w:val="24"/>
                <w:szCs w:val="24"/>
              </w:rPr>
              <w:t>。</w:t>
            </w:r>
            <w:r w:rsidR="00CA47E1" w:rsidRPr="00E00C66">
              <w:rPr>
                <w:rFonts w:ascii="楷体" w:eastAsia="楷体" w:hAnsi="楷体" w:cs="楷体" w:hint="eastAsia"/>
                <w:sz w:val="24"/>
                <w:szCs w:val="24"/>
              </w:rPr>
              <w:t>通过建立装备公司，</w:t>
            </w:r>
            <w:r w:rsidR="00CA47E1" w:rsidRPr="00E00C66">
              <w:rPr>
                <w:rFonts w:ascii="楷体" w:eastAsia="楷体" w:hAnsi="楷体" w:cs="楷体"/>
                <w:sz w:val="24"/>
                <w:szCs w:val="24"/>
              </w:rPr>
              <w:t>逐步提高国产化的程度，</w:t>
            </w:r>
            <w:r w:rsidR="00CA47E1" w:rsidRPr="00E00C66">
              <w:rPr>
                <w:rFonts w:ascii="楷体" w:eastAsia="楷体" w:hAnsi="楷体" w:cs="楷体" w:hint="eastAsia"/>
                <w:sz w:val="24"/>
                <w:szCs w:val="24"/>
              </w:rPr>
              <w:t>将设备成本</w:t>
            </w:r>
            <w:r w:rsidR="00CA47E1" w:rsidRPr="00E00C66">
              <w:rPr>
                <w:rFonts w:ascii="楷体" w:eastAsia="楷体" w:hAnsi="楷体" w:cs="楷体"/>
                <w:sz w:val="24"/>
                <w:szCs w:val="24"/>
              </w:rPr>
              <w:t>降下来。所以目前</w:t>
            </w:r>
            <w:r w:rsidR="00CA47E1" w:rsidRPr="00E00C66">
              <w:rPr>
                <w:rFonts w:ascii="楷体" w:eastAsia="楷体" w:hAnsi="楷体" w:cs="楷体" w:hint="eastAsia"/>
                <w:sz w:val="24"/>
                <w:szCs w:val="24"/>
              </w:rPr>
              <w:t>从</w:t>
            </w:r>
            <w:r w:rsidR="00CA47E1" w:rsidRPr="00E00C66">
              <w:rPr>
                <w:rFonts w:ascii="楷体" w:eastAsia="楷体" w:hAnsi="楷体" w:cs="楷体"/>
                <w:sz w:val="24"/>
                <w:szCs w:val="24"/>
              </w:rPr>
              <w:t>我们</w:t>
            </w:r>
            <w:r w:rsidR="00CA47E1" w:rsidRPr="00E00C66">
              <w:rPr>
                <w:rFonts w:ascii="楷体" w:eastAsia="楷体" w:hAnsi="楷体" w:cs="楷体" w:hint="eastAsia"/>
                <w:sz w:val="24"/>
                <w:szCs w:val="24"/>
              </w:rPr>
              <w:t>装备</w:t>
            </w:r>
            <w:r w:rsidR="00CA47E1" w:rsidRPr="00E00C66">
              <w:rPr>
                <w:rFonts w:ascii="楷体" w:eastAsia="楷体" w:hAnsi="楷体" w:cs="楷体"/>
                <w:sz w:val="24"/>
                <w:szCs w:val="24"/>
              </w:rPr>
              <w:t>平台看，未来</w:t>
            </w:r>
            <w:r w:rsidR="00CA47E1" w:rsidRPr="00E00C66">
              <w:rPr>
                <w:rFonts w:ascii="楷体" w:eastAsia="楷体" w:hAnsi="楷体" w:cs="楷体" w:hint="eastAsia"/>
                <w:sz w:val="24"/>
                <w:szCs w:val="24"/>
              </w:rPr>
              <w:t>锂膜还是有一定的降价空间的</w:t>
            </w:r>
            <w:r w:rsidR="00CA47E1" w:rsidRPr="00E00C66">
              <w:rPr>
                <w:rFonts w:ascii="楷体" w:eastAsia="楷体" w:hAnsi="楷体" w:cs="楷体"/>
                <w:sz w:val="24"/>
                <w:szCs w:val="24"/>
              </w:rPr>
              <w:t xml:space="preserve">。 </w:t>
            </w:r>
          </w:p>
          <w:p w:rsidR="00CA47E1" w:rsidRPr="00E00C66" w:rsidRDefault="00CA47E1" w:rsidP="00E00C66">
            <w:pPr>
              <w:autoSpaceDE w:val="0"/>
              <w:autoSpaceDN w:val="0"/>
              <w:adjustRightInd w:val="0"/>
              <w:ind w:firstLineChars="200" w:firstLine="482"/>
              <w:jc w:val="left"/>
              <w:rPr>
                <w:rFonts w:ascii="楷体" w:eastAsia="楷体" w:hAnsi="楷体" w:cs="楷体"/>
                <w:b/>
                <w:sz w:val="24"/>
                <w:szCs w:val="24"/>
              </w:rPr>
            </w:pPr>
            <w:r w:rsidRPr="00E00C66">
              <w:rPr>
                <w:rFonts w:ascii="楷体" w:eastAsia="楷体" w:hAnsi="楷体" w:cs="楷体" w:hint="eastAsia"/>
                <w:b/>
                <w:sz w:val="24"/>
                <w:szCs w:val="24"/>
              </w:rPr>
              <w:t>5、</w:t>
            </w:r>
            <w:r w:rsidRPr="00E00C66">
              <w:rPr>
                <w:rFonts w:ascii="楷体" w:eastAsia="楷体" w:hAnsi="楷体" w:cs="楷体"/>
                <w:b/>
                <w:sz w:val="24"/>
                <w:szCs w:val="24"/>
              </w:rPr>
              <w:t>是不是车速</w:t>
            </w:r>
            <w:r w:rsidRPr="00E00C66">
              <w:rPr>
                <w:rFonts w:ascii="楷体" w:eastAsia="楷体" w:hAnsi="楷体" w:cs="楷体" w:hint="eastAsia"/>
                <w:b/>
                <w:sz w:val="24"/>
                <w:szCs w:val="24"/>
              </w:rPr>
              <w:t>和幅宽</w:t>
            </w:r>
            <w:r w:rsidRPr="00E00C66">
              <w:rPr>
                <w:rFonts w:ascii="楷体" w:eastAsia="楷体" w:hAnsi="楷体" w:cs="楷体"/>
                <w:b/>
                <w:sz w:val="24"/>
                <w:szCs w:val="24"/>
              </w:rPr>
              <w:t>还有比较大的提升空间</w:t>
            </w:r>
            <w:r w:rsidRPr="00E00C66">
              <w:rPr>
                <w:rFonts w:ascii="楷体" w:eastAsia="楷体" w:hAnsi="楷体" w:cs="楷体" w:hint="eastAsia"/>
                <w:b/>
                <w:sz w:val="24"/>
                <w:szCs w:val="24"/>
              </w:rPr>
              <w:t>？</w:t>
            </w:r>
          </w:p>
          <w:p w:rsidR="00CA47E1" w:rsidRPr="00E00C66" w:rsidRDefault="00CA47E1" w:rsidP="00E00C66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答：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应该是有很大的空间。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从幅宽来看，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现在宽的是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有五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米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出头；其实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实际上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类似的产品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，像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BOPP膜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，现在十几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米幅宽都有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。我们认为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下一步要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做到6米幅宽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，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肯定是个方向。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从车速来看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，它和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BOPP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的工艺不一样，因为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隔膜的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难点在萃取，萃取它的速度是有限制的</w:t>
            </w:r>
            <w:r w:rsidR="00E40B5C">
              <w:rPr>
                <w:rFonts w:ascii="楷体" w:eastAsia="楷体" w:hAnsi="楷体" w:cs="楷体" w:hint="eastAsia"/>
                <w:sz w:val="24"/>
                <w:szCs w:val="24"/>
              </w:rPr>
              <w:t>。总体上，我觉得未来产能存在较大的提升空间。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当然这也不是一蹴而就的，实际上我们在法国也有个小团队一直在做这方面的工作，国内也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有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我们自己的团队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（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包括一些分包商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）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也在做一些实验。我们希望下一代的装备应该有很大的提升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，之前“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4米幅宽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”这个设想是中材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 xml:space="preserve">提出来的，现在基本上大家都往这个方向去努力了。 </w:t>
            </w:r>
          </w:p>
          <w:p w:rsidR="00CA47E1" w:rsidRPr="00E00C66" w:rsidRDefault="00CA47E1" w:rsidP="00E00C66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另外，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我们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（中材锂膜）采用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同步拉伸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工艺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，国内主流产品还都是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异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步拉伸。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相较于异步拉伸工艺，同步拉伸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对电池性能提升的是比较明显的，但是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由于量没上来，很多电池厂对之重视程度不够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，即使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引起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关注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了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也没有足够的量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去供应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 xml:space="preserve">了。 </w:t>
            </w:r>
          </w:p>
          <w:p w:rsidR="00CA47E1" w:rsidRPr="00E00C66" w:rsidRDefault="00CA47E1" w:rsidP="00E00C66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  <w:r w:rsidRPr="00E00C66">
              <w:rPr>
                <w:rFonts w:ascii="楷体" w:eastAsia="楷体" w:hAnsi="楷体" w:cs="楷体"/>
                <w:sz w:val="24"/>
                <w:szCs w:val="24"/>
              </w:rPr>
              <w:lastRenderedPageBreak/>
              <w:t>我相信未来可能大家都会优先采购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同步拉伸隔膜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。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就日本来讲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，它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的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同步也是近几年才开始发展的，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一些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新的电池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线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在选择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隔膜的时候会要求同步拉伸的隔膜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，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部分韩国企业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对这个产品要求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也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是同步拉升的，所以在这方面我相信我们后发优势还是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很显著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 xml:space="preserve">的。 </w:t>
            </w:r>
          </w:p>
          <w:p w:rsidR="00D106CD" w:rsidRPr="00E00C66" w:rsidRDefault="00D106CD" w:rsidP="00E00C66">
            <w:pPr>
              <w:autoSpaceDE w:val="0"/>
              <w:autoSpaceDN w:val="0"/>
              <w:adjustRightInd w:val="0"/>
              <w:ind w:firstLineChars="200" w:firstLine="482"/>
              <w:jc w:val="left"/>
              <w:rPr>
                <w:rFonts w:ascii="楷体" w:eastAsia="楷体" w:hAnsi="楷体" w:cs="楷体"/>
                <w:b/>
                <w:sz w:val="24"/>
                <w:szCs w:val="24"/>
              </w:rPr>
            </w:pPr>
            <w:r w:rsidRPr="00E00C66">
              <w:rPr>
                <w:rFonts w:ascii="楷体" w:eastAsia="楷体" w:hAnsi="楷体" w:cs="楷体" w:hint="eastAsia"/>
                <w:b/>
                <w:sz w:val="24"/>
                <w:szCs w:val="24"/>
              </w:rPr>
              <w:t>6、风电叶片</w:t>
            </w:r>
            <w:r w:rsidRPr="00E00C66">
              <w:rPr>
                <w:rFonts w:ascii="楷体" w:eastAsia="楷体" w:hAnsi="楷体" w:cs="楷体"/>
                <w:b/>
                <w:sz w:val="24"/>
                <w:szCs w:val="24"/>
              </w:rPr>
              <w:t>我们一季度完成了我们</w:t>
            </w:r>
            <w:r w:rsidRPr="00E00C66">
              <w:rPr>
                <w:rFonts w:ascii="楷体" w:eastAsia="楷体" w:hAnsi="楷体" w:cs="楷体" w:hint="eastAsia"/>
                <w:b/>
                <w:sz w:val="24"/>
                <w:szCs w:val="24"/>
              </w:rPr>
              <w:t>全年</w:t>
            </w:r>
            <w:r w:rsidRPr="00E00C66">
              <w:rPr>
                <w:rFonts w:ascii="楷体" w:eastAsia="楷体" w:hAnsi="楷体" w:cs="楷体"/>
                <w:b/>
                <w:sz w:val="24"/>
                <w:szCs w:val="24"/>
              </w:rPr>
              <w:t>目标多少</w:t>
            </w:r>
            <w:r w:rsidRPr="00E00C66">
              <w:rPr>
                <w:rFonts w:ascii="楷体" w:eastAsia="楷体" w:hAnsi="楷体" w:cs="楷体" w:hint="eastAsia"/>
                <w:b/>
                <w:sz w:val="24"/>
                <w:szCs w:val="24"/>
              </w:rPr>
              <w:t>？</w:t>
            </w:r>
            <w:r w:rsidRPr="00E00C66">
              <w:rPr>
                <w:rFonts w:ascii="楷体" w:eastAsia="楷体" w:hAnsi="楷体" w:cs="楷体"/>
                <w:b/>
                <w:sz w:val="24"/>
                <w:szCs w:val="24"/>
              </w:rPr>
              <w:t>后续二</w:t>
            </w:r>
            <w:r w:rsidRPr="00E00C66">
              <w:rPr>
                <w:rFonts w:ascii="楷体" w:eastAsia="楷体" w:hAnsi="楷体" w:cs="楷体" w:hint="eastAsia"/>
                <w:b/>
                <w:sz w:val="24"/>
                <w:szCs w:val="24"/>
              </w:rPr>
              <w:t>、</w:t>
            </w:r>
            <w:r w:rsidRPr="00E00C66">
              <w:rPr>
                <w:rFonts w:ascii="楷体" w:eastAsia="楷体" w:hAnsi="楷体" w:cs="楷体"/>
                <w:b/>
                <w:sz w:val="24"/>
                <w:szCs w:val="24"/>
              </w:rPr>
              <w:t>三、四季度我们</w:t>
            </w:r>
            <w:r w:rsidRPr="00E00C66">
              <w:rPr>
                <w:rFonts w:ascii="楷体" w:eastAsia="楷体" w:hAnsi="楷体" w:cs="楷体" w:hint="eastAsia"/>
                <w:b/>
                <w:sz w:val="24"/>
                <w:szCs w:val="24"/>
              </w:rPr>
              <w:t>供应</w:t>
            </w:r>
            <w:r w:rsidRPr="00E00C66">
              <w:rPr>
                <w:rFonts w:ascii="楷体" w:eastAsia="楷体" w:hAnsi="楷体" w:cs="楷体"/>
                <w:b/>
                <w:sz w:val="24"/>
                <w:szCs w:val="24"/>
              </w:rPr>
              <w:t>节奏</w:t>
            </w:r>
            <w:r w:rsidRPr="00E00C66">
              <w:rPr>
                <w:rFonts w:ascii="楷体" w:eastAsia="楷体" w:hAnsi="楷体" w:cs="楷体" w:hint="eastAsia"/>
                <w:b/>
                <w:sz w:val="24"/>
                <w:szCs w:val="24"/>
              </w:rPr>
              <w:t>怎么样？</w:t>
            </w:r>
          </w:p>
          <w:p w:rsidR="00D106CD" w:rsidRPr="00E00C66" w:rsidRDefault="00D106CD" w:rsidP="00E00C66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答：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按惯例，一季度一般都是淡季，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从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 xml:space="preserve">二季度逐渐起量，三季度是高峰，三季度到四季度都是一个交付的高峰。 </w:t>
            </w:r>
          </w:p>
          <w:p w:rsidR="00D106CD" w:rsidRPr="00E00C66" w:rsidRDefault="00D106CD" w:rsidP="00E40B5C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楷体" w:eastAsia="楷体" w:hAnsi="楷体" w:cs="楷体" w:hint="eastAsia"/>
                <w:sz w:val="24"/>
                <w:szCs w:val="24"/>
              </w:rPr>
            </w:pPr>
            <w:r w:rsidRPr="00E00C66">
              <w:rPr>
                <w:rFonts w:ascii="楷体" w:eastAsia="楷体" w:hAnsi="楷体" w:cs="楷体"/>
                <w:sz w:val="24"/>
                <w:szCs w:val="24"/>
              </w:rPr>
              <w:t>我们3月份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的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交货量好像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已经创了单月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历史新高了，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就算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不是新高也是次高位，后边的量应该不会减少，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根据往年的经验，二三季度交货量不会减少，这是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定性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的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 xml:space="preserve">预判。 </w:t>
            </w:r>
            <w:bookmarkStart w:id="0" w:name="_GoBack"/>
            <w:bookmarkEnd w:id="0"/>
          </w:p>
          <w:p w:rsidR="00D106CD" w:rsidRPr="00E00C66" w:rsidRDefault="00D106CD" w:rsidP="00E00C66">
            <w:pPr>
              <w:autoSpaceDE w:val="0"/>
              <w:autoSpaceDN w:val="0"/>
              <w:adjustRightInd w:val="0"/>
              <w:ind w:firstLineChars="200" w:firstLine="482"/>
              <w:jc w:val="left"/>
              <w:rPr>
                <w:rFonts w:ascii="楷体" w:eastAsia="楷体" w:hAnsi="楷体" w:cs="楷体"/>
                <w:b/>
                <w:sz w:val="24"/>
                <w:szCs w:val="24"/>
              </w:rPr>
            </w:pPr>
            <w:r w:rsidRPr="00E00C66">
              <w:rPr>
                <w:rFonts w:ascii="楷体" w:eastAsia="楷体" w:hAnsi="楷体" w:cs="楷体" w:hint="eastAsia"/>
                <w:b/>
                <w:sz w:val="24"/>
                <w:szCs w:val="24"/>
              </w:rPr>
              <w:t>7、</w:t>
            </w:r>
            <w:r w:rsidRPr="00E00C66">
              <w:rPr>
                <w:rFonts w:ascii="楷体" w:eastAsia="楷体" w:hAnsi="楷体" w:cs="楷体"/>
                <w:b/>
                <w:sz w:val="24"/>
                <w:szCs w:val="24"/>
              </w:rPr>
              <w:t>今年除了疫情影响之外，</w:t>
            </w:r>
            <w:r w:rsidRPr="00E00C66">
              <w:rPr>
                <w:rFonts w:ascii="楷体" w:eastAsia="楷体" w:hAnsi="楷体" w:cs="楷体" w:hint="eastAsia"/>
                <w:b/>
                <w:sz w:val="24"/>
                <w:szCs w:val="24"/>
              </w:rPr>
              <w:t>还有巴沙木</w:t>
            </w:r>
            <w:r w:rsidRPr="00E00C66">
              <w:rPr>
                <w:rFonts w:ascii="楷体" w:eastAsia="楷体" w:hAnsi="楷体" w:cs="楷体"/>
                <w:b/>
                <w:sz w:val="24"/>
                <w:szCs w:val="24"/>
              </w:rPr>
              <w:t>供应，也有一点担心。我们有没有替代方案？或者说我们目前的库存能够坚持到什么时候？怎么看待三季度之后</w:t>
            </w:r>
            <w:r w:rsidRPr="00E00C66">
              <w:rPr>
                <w:rFonts w:ascii="楷体" w:eastAsia="楷体" w:hAnsi="楷体" w:cs="楷体" w:hint="eastAsia"/>
                <w:b/>
                <w:sz w:val="24"/>
                <w:szCs w:val="24"/>
              </w:rPr>
              <w:t>巴沙木供应</w:t>
            </w:r>
            <w:r w:rsidRPr="00E00C66">
              <w:rPr>
                <w:rFonts w:ascii="楷体" w:eastAsia="楷体" w:hAnsi="楷体" w:cs="楷体"/>
                <w:b/>
                <w:sz w:val="24"/>
                <w:szCs w:val="24"/>
              </w:rPr>
              <w:t>对叶片生产</w:t>
            </w:r>
            <w:r w:rsidRPr="00E00C66">
              <w:rPr>
                <w:rFonts w:ascii="楷体" w:eastAsia="楷体" w:hAnsi="楷体" w:cs="楷体" w:hint="eastAsia"/>
                <w:b/>
                <w:sz w:val="24"/>
                <w:szCs w:val="24"/>
              </w:rPr>
              <w:t>的影响？</w:t>
            </w:r>
          </w:p>
          <w:p w:rsidR="00D106CD" w:rsidRPr="00E00C66" w:rsidRDefault="00D106CD" w:rsidP="00E00C66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答：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目前，因为国内巴沙木主要的货源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来自南美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的厄瓜多尔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，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而目前那边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疫情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比较严重，据我们了解的信息，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厄瓜多尔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已经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封国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了，但是主要是限制在人员流动，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货源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 xml:space="preserve">目前来看确实存在一定的紧缺。 </w:t>
            </w:r>
          </w:p>
          <w:p w:rsidR="00D106CD" w:rsidRPr="00E00C66" w:rsidRDefault="00D106CD" w:rsidP="00E00C66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替代方案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我们这几年一直在做，包括PVC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、PET、蜂窝芯材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之类的，其实都可以去做替代。但是因为叶片是属于整个风机的一个结构件，所以它的原材料，包括像玻纤、树脂、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巴沙木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，都需要经过客户的认证。所以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虽然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我们可以去做到完全替代，但是需要我们叶片相应的做一些改型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、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设计能力的提升，需要时间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。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我们为了应对今年的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行业高需求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 xml:space="preserve">，主要的原材料还是会选择巴沙木，但是一旦巴沙木出现紧缺，我们的替代方案应该能够跟得上。 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另外，现在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国内的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巴沙木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其实总量上是不缺的，但是因为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2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019年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、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2020年的抢装行情导致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巴沙木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货源相对比较分散，在中间商手上有一部分。所以我们觉得行业总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量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应该问题不大，无非就是价格上可能会有一定的涨幅，所以对整个生产，我觉得影响相对没有那么悲观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。</w:t>
            </w:r>
          </w:p>
          <w:p w:rsidR="00D106CD" w:rsidRPr="00E00C66" w:rsidRDefault="00D106CD" w:rsidP="00E00C66">
            <w:pPr>
              <w:autoSpaceDE w:val="0"/>
              <w:autoSpaceDN w:val="0"/>
              <w:adjustRightInd w:val="0"/>
              <w:ind w:firstLineChars="200" w:firstLine="482"/>
              <w:jc w:val="left"/>
              <w:rPr>
                <w:rFonts w:ascii="楷体" w:eastAsia="楷体" w:hAnsi="楷体" w:cs="楷体"/>
                <w:b/>
                <w:sz w:val="24"/>
                <w:szCs w:val="24"/>
              </w:rPr>
            </w:pPr>
            <w:r w:rsidRPr="00E00C66">
              <w:rPr>
                <w:rFonts w:ascii="楷体" w:eastAsia="楷体" w:hAnsi="楷体" w:cs="楷体" w:hint="eastAsia"/>
                <w:b/>
                <w:sz w:val="24"/>
                <w:szCs w:val="24"/>
              </w:rPr>
              <w:t>8、</w:t>
            </w:r>
            <w:r w:rsidRPr="00E00C66">
              <w:rPr>
                <w:rFonts w:ascii="楷体" w:eastAsia="楷体" w:hAnsi="楷体" w:cs="楷体"/>
                <w:b/>
                <w:sz w:val="24"/>
                <w:szCs w:val="24"/>
              </w:rPr>
              <w:t>二季度因为疫情对海外的影响比较大，从</w:t>
            </w:r>
            <w:r w:rsidRPr="00E00C66">
              <w:rPr>
                <w:rFonts w:ascii="楷体" w:eastAsia="楷体" w:hAnsi="楷体" w:cs="楷体" w:hint="eastAsia"/>
                <w:b/>
                <w:sz w:val="24"/>
                <w:szCs w:val="24"/>
              </w:rPr>
              <w:t>我们目前</w:t>
            </w:r>
            <w:r w:rsidRPr="00E00C66">
              <w:rPr>
                <w:rFonts w:ascii="楷体" w:eastAsia="楷体" w:hAnsi="楷体" w:cs="楷体"/>
                <w:b/>
                <w:sz w:val="24"/>
                <w:szCs w:val="24"/>
              </w:rPr>
              <w:t>出货量的恢复和库存</w:t>
            </w:r>
            <w:r w:rsidRPr="00E00C66">
              <w:rPr>
                <w:rFonts w:ascii="楷体" w:eastAsia="楷体" w:hAnsi="楷体" w:cs="楷体" w:hint="eastAsia"/>
                <w:b/>
                <w:sz w:val="24"/>
                <w:szCs w:val="24"/>
              </w:rPr>
              <w:t>来看</w:t>
            </w:r>
            <w:r w:rsidRPr="00E00C66">
              <w:rPr>
                <w:rFonts w:ascii="楷体" w:eastAsia="楷体" w:hAnsi="楷体" w:cs="楷体"/>
                <w:b/>
                <w:sz w:val="24"/>
                <w:szCs w:val="24"/>
              </w:rPr>
              <w:t>，你们觉得</w:t>
            </w:r>
            <w:r w:rsidRPr="00E00C66">
              <w:rPr>
                <w:rFonts w:ascii="楷体" w:eastAsia="楷体" w:hAnsi="楷体" w:cs="楷体" w:hint="eastAsia"/>
                <w:b/>
                <w:sz w:val="24"/>
                <w:szCs w:val="24"/>
              </w:rPr>
              <w:t>二季度玻纤</w:t>
            </w:r>
            <w:r w:rsidRPr="00E00C66">
              <w:rPr>
                <w:rFonts w:ascii="楷体" w:eastAsia="楷体" w:hAnsi="楷体" w:cs="楷体"/>
                <w:b/>
                <w:sz w:val="24"/>
                <w:szCs w:val="24"/>
              </w:rPr>
              <w:t xml:space="preserve">价格有没有可能降价？二季度玻纤现在的出货量怎么样？库存水平现在怎么样？ </w:t>
            </w:r>
          </w:p>
          <w:p w:rsidR="00D106CD" w:rsidRPr="00E00C66" w:rsidRDefault="00D106CD" w:rsidP="00E00C66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A：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整体来说，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疫情对我们一季度的影响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比较小。去年四季度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国内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 xml:space="preserve">玻纤行业价格普降去库存，所以今年整体环比数据的话还是非常不错的，然后价格一季度也是环比上升，同比略微下降。 </w:t>
            </w:r>
          </w:p>
          <w:p w:rsidR="00D312C5" w:rsidRPr="00E00C66" w:rsidRDefault="00D106CD" w:rsidP="00E00C66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楷体" w:eastAsia="楷体" w:hAnsi="楷体" w:cs="宋体"/>
              </w:rPr>
            </w:pP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一季度玻纤业务海外出口占比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还是非常高的，比我们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往常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的数据要高大概10个点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，这个主要还是因为一季度国内物流受限，海外疫情尚未完全爆发，国内出货下滑，海外增长较快。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目前来看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，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二季度海外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玻纤出口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可能会存在一些影响，主要是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lastRenderedPageBreak/>
              <w:t>北美地区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，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美国从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4月底开始已经陆续有复工，所以整体影响可能到5月中，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从我们4月份的数据来看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，海外出口这部分的减少的量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，国内能够回补，预计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4月整体库存还会继续下降。所以对于出货量</w:t>
            </w:r>
            <w:r w:rsidRPr="00E00C66">
              <w:rPr>
                <w:rFonts w:ascii="楷体" w:eastAsia="楷体" w:hAnsi="楷体" w:cs="楷体"/>
                <w:sz w:val="24"/>
                <w:szCs w:val="24"/>
              </w:rPr>
              <w:t>我们还是保持相对积极的态度，力争做到产销平衡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。价格的话，低端产品价格有压力</w:t>
            </w:r>
            <w:r w:rsidR="00E00C66">
              <w:rPr>
                <w:rFonts w:ascii="楷体" w:eastAsia="楷体" w:hAnsi="楷体" w:cs="楷体" w:hint="eastAsia"/>
                <w:sz w:val="24"/>
                <w:szCs w:val="24"/>
              </w:rPr>
              <w:t>，但</w:t>
            </w:r>
            <w:r w:rsidR="00E00C66" w:rsidRPr="00E00C66">
              <w:rPr>
                <w:rFonts w:ascii="楷体" w:eastAsia="楷体" w:hAnsi="楷体" w:cs="楷体" w:hint="eastAsia"/>
                <w:sz w:val="24"/>
                <w:szCs w:val="24"/>
              </w:rPr>
              <w:t>疫情</w:t>
            </w:r>
            <w:r w:rsidR="00E00C66">
              <w:rPr>
                <w:rFonts w:ascii="楷体" w:eastAsia="楷体" w:hAnsi="楷体" w:cs="楷体" w:hint="eastAsia"/>
                <w:sz w:val="24"/>
                <w:szCs w:val="24"/>
              </w:rPr>
              <w:t>已</w:t>
            </w:r>
            <w:r w:rsidR="00E00C66" w:rsidRPr="00E00C66">
              <w:rPr>
                <w:rFonts w:ascii="楷体" w:eastAsia="楷体" w:hAnsi="楷体" w:cs="楷体" w:hint="eastAsia"/>
                <w:sz w:val="24"/>
                <w:szCs w:val="24"/>
              </w:rPr>
              <w:t>好转，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基建</w:t>
            </w:r>
            <w:r w:rsidR="00E00C66">
              <w:rPr>
                <w:rFonts w:ascii="楷体" w:eastAsia="楷体" w:hAnsi="楷体" w:cs="楷体" w:hint="eastAsia"/>
                <w:sz w:val="24"/>
                <w:szCs w:val="24"/>
              </w:rPr>
              <w:t>开始</w:t>
            </w:r>
            <w:r w:rsidRPr="00E00C66">
              <w:rPr>
                <w:rFonts w:ascii="楷体" w:eastAsia="楷体" w:hAnsi="楷体" w:cs="楷体" w:hint="eastAsia"/>
                <w:sz w:val="24"/>
                <w:szCs w:val="24"/>
              </w:rPr>
              <w:t>放量，</w:t>
            </w:r>
            <w:r w:rsidR="00E00C66" w:rsidRPr="00E00C66">
              <w:rPr>
                <w:rFonts w:ascii="楷体" w:eastAsia="楷体" w:hAnsi="楷体" w:cs="楷体" w:hint="eastAsia"/>
                <w:sz w:val="24"/>
                <w:szCs w:val="24"/>
              </w:rPr>
              <w:t>价格趋势尚未破坏。</w:t>
            </w:r>
            <w:r w:rsidR="00E00C66" w:rsidRPr="00E00C66">
              <w:rPr>
                <w:rFonts w:ascii="楷体" w:eastAsia="楷体" w:hAnsi="楷体" w:cs="楷体"/>
                <w:sz w:val="24"/>
                <w:szCs w:val="24"/>
              </w:rPr>
              <w:t>中高端产品需求逐步好转</w:t>
            </w:r>
            <w:r w:rsidR="00E00C66" w:rsidRPr="00E00C66">
              <w:rPr>
                <w:rFonts w:ascii="楷体" w:eastAsia="楷体" w:hAnsi="楷体" w:cs="楷体" w:hint="eastAsia"/>
                <w:sz w:val="24"/>
                <w:szCs w:val="24"/>
              </w:rPr>
              <w:t>，</w:t>
            </w:r>
            <w:r w:rsidR="00E00C66" w:rsidRPr="00E00C66">
              <w:rPr>
                <w:rFonts w:ascii="楷体" w:eastAsia="楷体" w:hAnsi="楷体" w:cs="楷体"/>
                <w:sz w:val="24"/>
                <w:szCs w:val="24"/>
              </w:rPr>
              <w:t>价格会维持平稳</w:t>
            </w:r>
            <w:r w:rsidR="00E00C66" w:rsidRPr="00E00C66">
              <w:rPr>
                <w:rFonts w:ascii="楷体" w:eastAsia="楷体" w:hAnsi="楷体" w:cs="楷体" w:hint="eastAsia"/>
                <w:sz w:val="24"/>
                <w:szCs w:val="24"/>
              </w:rPr>
              <w:t>。</w:t>
            </w:r>
          </w:p>
        </w:tc>
      </w:tr>
      <w:tr w:rsidR="00F637C9" w:rsidRPr="00F7661A" w:rsidTr="00250A39">
        <w:tc>
          <w:tcPr>
            <w:tcW w:w="1908" w:type="dxa"/>
            <w:shd w:val="clear" w:color="auto" w:fill="auto"/>
            <w:vAlign w:val="center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F637C9" w:rsidRPr="00F7661A" w:rsidTr="00250A39">
        <w:tc>
          <w:tcPr>
            <w:tcW w:w="1908" w:type="dxa"/>
            <w:shd w:val="clear" w:color="auto" w:fill="auto"/>
            <w:vAlign w:val="center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:rsidR="00F637C9" w:rsidRPr="00F7661A" w:rsidRDefault="008303AD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20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E00C66">
              <w:rPr>
                <w:rFonts w:ascii="宋体" w:hAnsi="宋体"/>
                <w:bCs/>
                <w:iCs/>
                <w:sz w:val="24"/>
                <w:szCs w:val="24"/>
              </w:rPr>
              <w:t>4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E00C66">
              <w:rPr>
                <w:rFonts w:ascii="宋体" w:hAnsi="宋体"/>
                <w:bCs/>
                <w:iCs/>
                <w:sz w:val="24"/>
                <w:szCs w:val="24"/>
              </w:rPr>
              <w:t>22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F637C9" w:rsidRPr="00F7661A" w:rsidRDefault="00F637C9" w:rsidP="00F637C9">
      <w:pPr>
        <w:ind w:firstLineChars="200" w:firstLine="480"/>
        <w:rPr>
          <w:sz w:val="24"/>
          <w:szCs w:val="24"/>
        </w:rPr>
      </w:pPr>
    </w:p>
    <w:p w:rsidR="00556E73" w:rsidRDefault="00556E73"/>
    <w:sectPr w:rsidR="00556E73" w:rsidSect="00A86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AF9" w:rsidRDefault="00785AF9" w:rsidP="00F637C9">
      <w:r>
        <w:separator/>
      </w:r>
    </w:p>
  </w:endnote>
  <w:endnote w:type="continuationSeparator" w:id="0">
    <w:p w:rsidR="00785AF9" w:rsidRDefault="00785AF9" w:rsidP="00F6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AF9" w:rsidRDefault="00785AF9" w:rsidP="00F637C9">
      <w:r>
        <w:separator/>
      </w:r>
    </w:p>
  </w:footnote>
  <w:footnote w:type="continuationSeparator" w:id="0">
    <w:p w:rsidR="00785AF9" w:rsidRDefault="00785AF9" w:rsidP="00F63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D481E"/>
    <w:multiLevelType w:val="hybridMultilevel"/>
    <w:tmpl w:val="6F94EE74"/>
    <w:lvl w:ilvl="0" w:tplc="6174167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2F0DB4"/>
    <w:multiLevelType w:val="hybridMultilevel"/>
    <w:tmpl w:val="773231F2"/>
    <w:lvl w:ilvl="0" w:tplc="6A0472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37B759D"/>
    <w:multiLevelType w:val="hybridMultilevel"/>
    <w:tmpl w:val="80907382"/>
    <w:lvl w:ilvl="0" w:tplc="AA40E7B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80F3C88"/>
    <w:multiLevelType w:val="hybridMultilevel"/>
    <w:tmpl w:val="79784EB8"/>
    <w:lvl w:ilvl="0" w:tplc="21C005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2C48"/>
    <w:rsid w:val="000167CF"/>
    <w:rsid w:val="00020567"/>
    <w:rsid w:val="0002343B"/>
    <w:rsid w:val="00024911"/>
    <w:rsid w:val="00037425"/>
    <w:rsid w:val="000453F1"/>
    <w:rsid w:val="000515DD"/>
    <w:rsid w:val="00055B2B"/>
    <w:rsid w:val="000740D7"/>
    <w:rsid w:val="00081718"/>
    <w:rsid w:val="00082C86"/>
    <w:rsid w:val="00094B32"/>
    <w:rsid w:val="000968FD"/>
    <w:rsid w:val="000A20CA"/>
    <w:rsid w:val="000A7DE0"/>
    <w:rsid w:val="000B2076"/>
    <w:rsid w:val="000B4C52"/>
    <w:rsid w:val="000B5B32"/>
    <w:rsid w:val="000B6DF9"/>
    <w:rsid w:val="000C22FA"/>
    <w:rsid w:val="000E3FFF"/>
    <w:rsid w:val="000E604A"/>
    <w:rsid w:val="00106453"/>
    <w:rsid w:val="001127A3"/>
    <w:rsid w:val="00113F52"/>
    <w:rsid w:val="0011540D"/>
    <w:rsid w:val="00115FDE"/>
    <w:rsid w:val="00137783"/>
    <w:rsid w:val="001409BF"/>
    <w:rsid w:val="00147A9E"/>
    <w:rsid w:val="00151811"/>
    <w:rsid w:val="0015469D"/>
    <w:rsid w:val="00157BDD"/>
    <w:rsid w:val="00157FC6"/>
    <w:rsid w:val="0016339B"/>
    <w:rsid w:val="00166B20"/>
    <w:rsid w:val="00172A5C"/>
    <w:rsid w:val="001812D1"/>
    <w:rsid w:val="00186A6C"/>
    <w:rsid w:val="00190D74"/>
    <w:rsid w:val="00197BFB"/>
    <w:rsid w:val="001A07A3"/>
    <w:rsid w:val="001A0EDB"/>
    <w:rsid w:val="001B7989"/>
    <w:rsid w:val="001B7FDB"/>
    <w:rsid w:val="001E52FA"/>
    <w:rsid w:val="001F5719"/>
    <w:rsid w:val="0021028C"/>
    <w:rsid w:val="00213BE2"/>
    <w:rsid w:val="00215C61"/>
    <w:rsid w:val="00216B84"/>
    <w:rsid w:val="00226620"/>
    <w:rsid w:val="0023182B"/>
    <w:rsid w:val="002434C3"/>
    <w:rsid w:val="00243634"/>
    <w:rsid w:val="00243DEA"/>
    <w:rsid w:val="00245537"/>
    <w:rsid w:val="00250647"/>
    <w:rsid w:val="00253B33"/>
    <w:rsid w:val="002733EF"/>
    <w:rsid w:val="0027700D"/>
    <w:rsid w:val="0028049D"/>
    <w:rsid w:val="002810FB"/>
    <w:rsid w:val="00283B19"/>
    <w:rsid w:val="002869D9"/>
    <w:rsid w:val="002921E3"/>
    <w:rsid w:val="00293BCC"/>
    <w:rsid w:val="002A586C"/>
    <w:rsid w:val="002A5E9A"/>
    <w:rsid w:val="002A7671"/>
    <w:rsid w:val="002A7F45"/>
    <w:rsid w:val="002D6007"/>
    <w:rsid w:val="002E660A"/>
    <w:rsid w:val="002F4C9A"/>
    <w:rsid w:val="002F7477"/>
    <w:rsid w:val="00302645"/>
    <w:rsid w:val="00303D36"/>
    <w:rsid w:val="003109B4"/>
    <w:rsid w:val="00313552"/>
    <w:rsid w:val="00321A6B"/>
    <w:rsid w:val="0032425E"/>
    <w:rsid w:val="00333553"/>
    <w:rsid w:val="00342029"/>
    <w:rsid w:val="00345E91"/>
    <w:rsid w:val="0035602A"/>
    <w:rsid w:val="003628F3"/>
    <w:rsid w:val="00362F1D"/>
    <w:rsid w:val="0036385C"/>
    <w:rsid w:val="00363DCB"/>
    <w:rsid w:val="003674DE"/>
    <w:rsid w:val="00370C06"/>
    <w:rsid w:val="00372CC4"/>
    <w:rsid w:val="00373613"/>
    <w:rsid w:val="0038125F"/>
    <w:rsid w:val="00394CC6"/>
    <w:rsid w:val="003A2B64"/>
    <w:rsid w:val="003B4A67"/>
    <w:rsid w:val="003B53CC"/>
    <w:rsid w:val="003B60DB"/>
    <w:rsid w:val="003C5DBB"/>
    <w:rsid w:val="003D06A2"/>
    <w:rsid w:val="003D0726"/>
    <w:rsid w:val="003D0773"/>
    <w:rsid w:val="003D73BE"/>
    <w:rsid w:val="003E3FCF"/>
    <w:rsid w:val="003E5B1C"/>
    <w:rsid w:val="003E6426"/>
    <w:rsid w:val="003E6DE4"/>
    <w:rsid w:val="003F1AA7"/>
    <w:rsid w:val="003F5A5B"/>
    <w:rsid w:val="003F6863"/>
    <w:rsid w:val="00420113"/>
    <w:rsid w:val="004343EA"/>
    <w:rsid w:val="00444731"/>
    <w:rsid w:val="0044635C"/>
    <w:rsid w:val="00447DF3"/>
    <w:rsid w:val="00462AFF"/>
    <w:rsid w:val="00463115"/>
    <w:rsid w:val="004750E4"/>
    <w:rsid w:val="00484D1F"/>
    <w:rsid w:val="00485135"/>
    <w:rsid w:val="00486626"/>
    <w:rsid w:val="004908AD"/>
    <w:rsid w:val="00491C05"/>
    <w:rsid w:val="00493019"/>
    <w:rsid w:val="004A22E5"/>
    <w:rsid w:val="004A60BC"/>
    <w:rsid w:val="004A7E00"/>
    <w:rsid w:val="004B542E"/>
    <w:rsid w:val="004C2AA3"/>
    <w:rsid w:val="004C4AB6"/>
    <w:rsid w:val="004C6522"/>
    <w:rsid w:val="004D45E4"/>
    <w:rsid w:val="004E04B2"/>
    <w:rsid w:val="0050365E"/>
    <w:rsid w:val="005045D7"/>
    <w:rsid w:val="00520C88"/>
    <w:rsid w:val="00524727"/>
    <w:rsid w:val="00526718"/>
    <w:rsid w:val="0053291C"/>
    <w:rsid w:val="00544B07"/>
    <w:rsid w:val="00547207"/>
    <w:rsid w:val="00556E73"/>
    <w:rsid w:val="00561320"/>
    <w:rsid w:val="00566B3E"/>
    <w:rsid w:val="0057249E"/>
    <w:rsid w:val="00573C0E"/>
    <w:rsid w:val="00582E45"/>
    <w:rsid w:val="00592A31"/>
    <w:rsid w:val="005948C5"/>
    <w:rsid w:val="00595209"/>
    <w:rsid w:val="005A2EA1"/>
    <w:rsid w:val="005A7B90"/>
    <w:rsid w:val="005A7DBA"/>
    <w:rsid w:val="005A7FCB"/>
    <w:rsid w:val="005B0AEB"/>
    <w:rsid w:val="005B5983"/>
    <w:rsid w:val="005C6D21"/>
    <w:rsid w:val="005E14F4"/>
    <w:rsid w:val="005E65D5"/>
    <w:rsid w:val="00602816"/>
    <w:rsid w:val="006031F9"/>
    <w:rsid w:val="00613662"/>
    <w:rsid w:val="00615DD7"/>
    <w:rsid w:val="00616D7A"/>
    <w:rsid w:val="006216EC"/>
    <w:rsid w:val="00627841"/>
    <w:rsid w:val="00630220"/>
    <w:rsid w:val="00632D0A"/>
    <w:rsid w:val="00635DF9"/>
    <w:rsid w:val="006412E5"/>
    <w:rsid w:val="00642E4F"/>
    <w:rsid w:val="00653835"/>
    <w:rsid w:val="00653A66"/>
    <w:rsid w:val="0066320A"/>
    <w:rsid w:val="006657EE"/>
    <w:rsid w:val="006675CA"/>
    <w:rsid w:val="00670BD4"/>
    <w:rsid w:val="00681729"/>
    <w:rsid w:val="006936AB"/>
    <w:rsid w:val="006A2B92"/>
    <w:rsid w:val="006B07C5"/>
    <w:rsid w:val="006B233A"/>
    <w:rsid w:val="006B78F6"/>
    <w:rsid w:val="006D4DDA"/>
    <w:rsid w:val="006E780C"/>
    <w:rsid w:val="006F529A"/>
    <w:rsid w:val="00701EF7"/>
    <w:rsid w:val="007227D6"/>
    <w:rsid w:val="00731F43"/>
    <w:rsid w:val="00734EFE"/>
    <w:rsid w:val="007450A1"/>
    <w:rsid w:val="007505C6"/>
    <w:rsid w:val="007517D3"/>
    <w:rsid w:val="00753E44"/>
    <w:rsid w:val="007554B3"/>
    <w:rsid w:val="00762F0B"/>
    <w:rsid w:val="00766276"/>
    <w:rsid w:val="00767DB4"/>
    <w:rsid w:val="0077367A"/>
    <w:rsid w:val="0077509A"/>
    <w:rsid w:val="007821C1"/>
    <w:rsid w:val="00785AF9"/>
    <w:rsid w:val="007962E4"/>
    <w:rsid w:val="007A230B"/>
    <w:rsid w:val="007A5103"/>
    <w:rsid w:val="007C289A"/>
    <w:rsid w:val="007C5F6C"/>
    <w:rsid w:val="007D10C1"/>
    <w:rsid w:val="007D43D4"/>
    <w:rsid w:val="007D4BF8"/>
    <w:rsid w:val="007D5B6D"/>
    <w:rsid w:val="007D7079"/>
    <w:rsid w:val="007E1131"/>
    <w:rsid w:val="007E7CF3"/>
    <w:rsid w:val="007F59E0"/>
    <w:rsid w:val="007F7BC0"/>
    <w:rsid w:val="008015F3"/>
    <w:rsid w:val="008043DC"/>
    <w:rsid w:val="00810AAC"/>
    <w:rsid w:val="00815F9D"/>
    <w:rsid w:val="00823E44"/>
    <w:rsid w:val="008303AD"/>
    <w:rsid w:val="008354FD"/>
    <w:rsid w:val="008400B4"/>
    <w:rsid w:val="00853A39"/>
    <w:rsid w:val="00856D84"/>
    <w:rsid w:val="00857410"/>
    <w:rsid w:val="00880044"/>
    <w:rsid w:val="008805A9"/>
    <w:rsid w:val="00883F0A"/>
    <w:rsid w:val="00887044"/>
    <w:rsid w:val="0089572A"/>
    <w:rsid w:val="008B43BA"/>
    <w:rsid w:val="008B4C79"/>
    <w:rsid w:val="008D0A01"/>
    <w:rsid w:val="009003FE"/>
    <w:rsid w:val="00910C02"/>
    <w:rsid w:val="0091248F"/>
    <w:rsid w:val="00913860"/>
    <w:rsid w:val="00917A20"/>
    <w:rsid w:val="00920590"/>
    <w:rsid w:val="0092192B"/>
    <w:rsid w:val="009461BD"/>
    <w:rsid w:val="009528CC"/>
    <w:rsid w:val="0095386A"/>
    <w:rsid w:val="009552B8"/>
    <w:rsid w:val="00970D61"/>
    <w:rsid w:val="00973945"/>
    <w:rsid w:val="0097555B"/>
    <w:rsid w:val="00977B76"/>
    <w:rsid w:val="00984E5F"/>
    <w:rsid w:val="009A4069"/>
    <w:rsid w:val="009B66C8"/>
    <w:rsid w:val="009C2BD6"/>
    <w:rsid w:val="009C654F"/>
    <w:rsid w:val="009C68EA"/>
    <w:rsid w:val="009D0872"/>
    <w:rsid w:val="009D3BBB"/>
    <w:rsid w:val="009E0ED6"/>
    <w:rsid w:val="009E278E"/>
    <w:rsid w:val="009F0D0A"/>
    <w:rsid w:val="009F38EC"/>
    <w:rsid w:val="00A073D3"/>
    <w:rsid w:val="00A07623"/>
    <w:rsid w:val="00A2089C"/>
    <w:rsid w:val="00A24349"/>
    <w:rsid w:val="00A25594"/>
    <w:rsid w:val="00A320BB"/>
    <w:rsid w:val="00A522F9"/>
    <w:rsid w:val="00A56FA1"/>
    <w:rsid w:val="00A63653"/>
    <w:rsid w:val="00A64CDA"/>
    <w:rsid w:val="00A70C43"/>
    <w:rsid w:val="00A7264C"/>
    <w:rsid w:val="00A73534"/>
    <w:rsid w:val="00A73A9E"/>
    <w:rsid w:val="00A90390"/>
    <w:rsid w:val="00A91A1B"/>
    <w:rsid w:val="00A9781C"/>
    <w:rsid w:val="00A97E8B"/>
    <w:rsid w:val="00AA072D"/>
    <w:rsid w:val="00AA351C"/>
    <w:rsid w:val="00AB7868"/>
    <w:rsid w:val="00AC438B"/>
    <w:rsid w:val="00AC6251"/>
    <w:rsid w:val="00AD099C"/>
    <w:rsid w:val="00AD0D7F"/>
    <w:rsid w:val="00AE260A"/>
    <w:rsid w:val="00AE379E"/>
    <w:rsid w:val="00B0081F"/>
    <w:rsid w:val="00B04F3E"/>
    <w:rsid w:val="00B17F3B"/>
    <w:rsid w:val="00B2107D"/>
    <w:rsid w:val="00B400EC"/>
    <w:rsid w:val="00B561D5"/>
    <w:rsid w:val="00B6035C"/>
    <w:rsid w:val="00B6296D"/>
    <w:rsid w:val="00B7125C"/>
    <w:rsid w:val="00B76C6E"/>
    <w:rsid w:val="00B77F47"/>
    <w:rsid w:val="00B87851"/>
    <w:rsid w:val="00B977F1"/>
    <w:rsid w:val="00BA05EE"/>
    <w:rsid w:val="00BA394C"/>
    <w:rsid w:val="00BA632D"/>
    <w:rsid w:val="00BA685A"/>
    <w:rsid w:val="00BC0CE6"/>
    <w:rsid w:val="00BC172C"/>
    <w:rsid w:val="00BC35E9"/>
    <w:rsid w:val="00BE011F"/>
    <w:rsid w:val="00BE206F"/>
    <w:rsid w:val="00BF0845"/>
    <w:rsid w:val="00BF323B"/>
    <w:rsid w:val="00BF7DD1"/>
    <w:rsid w:val="00C00FDB"/>
    <w:rsid w:val="00C05EDA"/>
    <w:rsid w:val="00C10A89"/>
    <w:rsid w:val="00C20F83"/>
    <w:rsid w:val="00C2102B"/>
    <w:rsid w:val="00C23277"/>
    <w:rsid w:val="00C24AF1"/>
    <w:rsid w:val="00C30D31"/>
    <w:rsid w:val="00C3593E"/>
    <w:rsid w:val="00C534E6"/>
    <w:rsid w:val="00C54D0E"/>
    <w:rsid w:val="00C64729"/>
    <w:rsid w:val="00C6539D"/>
    <w:rsid w:val="00C705AE"/>
    <w:rsid w:val="00C70E19"/>
    <w:rsid w:val="00C72940"/>
    <w:rsid w:val="00C81428"/>
    <w:rsid w:val="00C85EBF"/>
    <w:rsid w:val="00C867F5"/>
    <w:rsid w:val="00CA2DC3"/>
    <w:rsid w:val="00CA47E1"/>
    <w:rsid w:val="00CB7388"/>
    <w:rsid w:val="00CC1484"/>
    <w:rsid w:val="00CC2821"/>
    <w:rsid w:val="00CD0D9B"/>
    <w:rsid w:val="00CE4258"/>
    <w:rsid w:val="00CE426E"/>
    <w:rsid w:val="00CE708E"/>
    <w:rsid w:val="00CF2503"/>
    <w:rsid w:val="00D05C29"/>
    <w:rsid w:val="00D106CD"/>
    <w:rsid w:val="00D10E3F"/>
    <w:rsid w:val="00D1527C"/>
    <w:rsid w:val="00D16189"/>
    <w:rsid w:val="00D17463"/>
    <w:rsid w:val="00D305B5"/>
    <w:rsid w:val="00D312C5"/>
    <w:rsid w:val="00D33730"/>
    <w:rsid w:val="00D33EED"/>
    <w:rsid w:val="00D45B0D"/>
    <w:rsid w:val="00D53908"/>
    <w:rsid w:val="00D55E82"/>
    <w:rsid w:val="00D6139B"/>
    <w:rsid w:val="00D62BF9"/>
    <w:rsid w:val="00D67A8E"/>
    <w:rsid w:val="00D72BE5"/>
    <w:rsid w:val="00D742DA"/>
    <w:rsid w:val="00D75893"/>
    <w:rsid w:val="00D80748"/>
    <w:rsid w:val="00D81949"/>
    <w:rsid w:val="00D91CF5"/>
    <w:rsid w:val="00DC1E4A"/>
    <w:rsid w:val="00DC666D"/>
    <w:rsid w:val="00DC7A19"/>
    <w:rsid w:val="00DE1DCD"/>
    <w:rsid w:val="00DF0AC4"/>
    <w:rsid w:val="00DF14D4"/>
    <w:rsid w:val="00DF41B1"/>
    <w:rsid w:val="00DF59E0"/>
    <w:rsid w:val="00E00C66"/>
    <w:rsid w:val="00E022E8"/>
    <w:rsid w:val="00E02D88"/>
    <w:rsid w:val="00E0507F"/>
    <w:rsid w:val="00E104CC"/>
    <w:rsid w:val="00E14800"/>
    <w:rsid w:val="00E2424C"/>
    <w:rsid w:val="00E30EA8"/>
    <w:rsid w:val="00E40B5C"/>
    <w:rsid w:val="00E411D7"/>
    <w:rsid w:val="00E41F21"/>
    <w:rsid w:val="00E43B35"/>
    <w:rsid w:val="00E46FD1"/>
    <w:rsid w:val="00E5450C"/>
    <w:rsid w:val="00E56B0E"/>
    <w:rsid w:val="00E74E3F"/>
    <w:rsid w:val="00E750E0"/>
    <w:rsid w:val="00E864CA"/>
    <w:rsid w:val="00E9041A"/>
    <w:rsid w:val="00E934D7"/>
    <w:rsid w:val="00E93B7B"/>
    <w:rsid w:val="00E95177"/>
    <w:rsid w:val="00E97A7C"/>
    <w:rsid w:val="00EC3566"/>
    <w:rsid w:val="00ED3245"/>
    <w:rsid w:val="00ED4951"/>
    <w:rsid w:val="00ED541E"/>
    <w:rsid w:val="00EE72A4"/>
    <w:rsid w:val="00EF73CC"/>
    <w:rsid w:val="00F07E68"/>
    <w:rsid w:val="00F15DC4"/>
    <w:rsid w:val="00F358CD"/>
    <w:rsid w:val="00F4389B"/>
    <w:rsid w:val="00F44B7D"/>
    <w:rsid w:val="00F45C9F"/>
    <w:rsid w:val="00F5493E"/>
    <w:rsid w:val="00F54CF7"/>
    <w:rsid w:val="00F626AB"/>
    <w:rsid w:val="00F632BD"/>
    <w:rsid w:val="00F637C9"/>
    <w:rsid w:val="00F656CF"/>
    <w:rsid w:val="00F66BAA"/>
    <w:rsid w:val="00F72F53"/>
    <w:rsid w:val="00F74F7A"/>
    <w:rsid w:val="00F75DD9"/>
    <w:rsid w:val="00F82C48"/>
    <w:rsid w:val="00F95E4C"/>
    <w:rsid w:val="00F97F29"/>
    <w:rsid w:val="00FB1689"/>
    <w:rsid w:val="00FC0ACC"/>
    <w:rsid w:val="00FC5C51"/>
    <w:rsid w:val="00FC7E60"/>
    <w:rsid w:val="00FD1937"/>
    <w:rsid w:val="00FD2D5B"/>
    <w:rsid w:val="00FD5529"/>
    <w:rsid w:val="00FD7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F29136-E58A-4061-8264-722DB986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7C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3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37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37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37C9"/>
    <w:rPr>
      <w:sz w:val="18"/>
      <w:szCs w:val="18"/>
    </w:rPr>
  </w:style>
  <w:style w:type="paragraph" w:styleId="a5">
    <w:name w:val="List Paragraph"/>
    <w:basedOn w:val="a"/>
    <w:uiPriority w:val="34"/>
    <w:qFormat/>
    <w:rsid w:val="00F637C9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4D45E4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4D45E4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4D45E4"/>
    <w:rPr>
      <w:rFonts w:ascii="Times New Roman" w:eastAsia="宋体" w:hAnsi="Times New Roman" w:cs="Times New Roman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4D45E4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4D45E4"/>
    <w:rPr>
      <w:rFonts w:ascii="Times New Roman" w:eastAsia="宋体" w:hAnsi="Times New Roman" w:cs="Times New Roman"/>
      <w:b/>
      <w:bCs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4D45E4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4D45E4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3812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M2">
    <w:name w:val="CM2"/>
    <w:basedOn w:val="a"/>
    <w:next w:val="a"/>
    <w:rsid w:val="00810AAC"/>
    <w:pPr>
      <w:autoSpaceDE w:val="0"/>
      <w:autoSpaceDN w:val="0"/>
      <w:adjustRightInd w:val="0"/>
      <w:spacing w:line="468" w:lineRule="atLeast"/>
      <w:jc w:val="left"/>
    </w:pPr>
    <w:rPr>
      <w:rFonts w:ascii="宋体" w:cs="宋体"/>
      <w:kern w:val="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438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485</Words>
  <Characters>2771</Characters>
  <Application>Microsoft Office Word</Application>
  <DocSecurity>0</DocSecurity>
  <Lines>23</Lines>
  <Paragraphs>6</Paragraphs>
  <ScaleCrop>false</ScaleCrop>
  <Company>www.dadighost.com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曾灏锋</cp:lastModifiedBy>
  <cp:revision>71</cp:revision>
  <dcterms:created xsi:type="dcterms:W3CDTF">2015-01-23T06:28:00Z</dcterms:created>
  <dcterms:modified xsi:type="dcterms:W3CDTF">2020-04-23T09:38:00Z</dcterms:modified>
</cp:coreProperties>
</file>