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B7" w:rsidRDefault="00F81CE5">
      <w:pPr>
        <w:spacing w:beforeLines="50" w:before="156" w:afterLines="50" w:after="156" w:line="400" w:lineRule="exact"/>
        <w:rPr>
          <w:bCs/>
          <w:iCs/>
          <w:sz w:val="24"/>
        </w:rPr>
      </w:pPr>
      <w:r>
        <w:rPr>
          <w:b/>
          <w:color w:val="000000" w:themeColor="text1"/>
          <w:kern w:val="0"/>
          <w:sz w:val="28"/>
          <w:szCs w:val="28"/>
        </w:rPr>
        <w:t>证券代码：</w:t>
      </w:r>
      <w:r>
        <w:rPr>
          <w:b/>
          <w:color w:val="000000" w:themeColor="text1"/>
          <w:kern w:val="0"/>
          <w:sz w:val="28"/>
          <w:szCs w:val="28"/>
        </w:rPr>
        <w:t xml:space="preserve">002955  </w:t>
      </w:r>
      <w:r>
        <w:rPr>
          <w:bCs/>
          <w:iCs/>
          <w:sz w:val="24"/>
        </w:rPr>
        <w:t xml:space="preserve">                         </w:t>
      </w:r>
      <w:r>
        <w:rPr>
          <w:b/>
          <w:color w:val="000000" w:themeColor="text1"/>
          <w:kern w:val="0"/>
          <w:sz w:val="28"/>
          <w:szCs w:val="28"/>
        </w:rPr>
        <w:t xml:space="preserve"> </w:t>
      </w:r>
      <w:r>
        <w:rPr>
          <w:b/>
          <w:color w:val="000000" w:themeColor="text1"/>
          <w:kern w:val="0"/>
          <w:sz w:val="28"/>
          <w:szCs w:val="28"/>
        </w:rPr>
        <w:t>证券简称：鸿合科技</w:t>
      </w:r>
    </w:p>
    <w:p w:rsidR="007063B7" w:rsidRDefault="00F81CE5">
      <w:pPr>
        <w:spacing w:beforeLines="100" w:before="312" w:line="360" w:lineRule="auto"/>
        <w:jc w:val="center"/>
        <w:rPr>
          <w:b/>
          <w:color w:val="000000" w:themeColor="text1"/>
          <w:kern w:val="0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>鸿合科技股份有限公司</w:t>
      </w:r>
    </w:p>
    <w:p w:rsidR="007063B7" w:rsidRDefault="00F81CE5">
      <w:pPr>
        <w:spacing w:afterLines="100" w:after="312" w:line="360" w:lineRule="auto"/>
        <w:jc w:val="center"/>
        <w:rPr>
          <w:b/>
          <w:color w:val="000000" w:themeColor="text1"/>
          <w:kern w:val="0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 xml:space="preserve"> 2019</w:t>
      </w:r>
      <w:r>
        <w:rPr>
          <w:b/>
          <w:color w:val="000000" w:themeColor="text1"/>
          <w:kern w:val="0"/>
          <w:sz w:val="32"/>
          <w:szCs w:val="32"/>
        </w:rPr>
        <w:t>年度业绩说明会</w:t>
      </w:r>
      <w:r>
        <w:rPr>
          <w:rFonts w:hint="eastAsia"/>
          <w:b/>
          <w:color w:val="000000" w:themeColor="text1"/>
          <w:kern w:val="0"/>
          <w:sz w:val="32"/>
          <w:szCs w:val="32"/>
        </w:rPr>
        <w:t>活动</w:t>
      </w:r>
      <w:r>
        <w:rPr>
          <w:b/>
          <w:color w:val="000000" w:themeColor="text1"/>
          <w:kern w:val="0"/>
          <w:sz w:val="32"/>
          <w:szCs w:val="32"/>
        </w:rPr>
        <w:t>记录表</w:t>
      </w:r>
    </w:p>
    <w:p w:rsidR="007063B7" w:rsidRDefault="00F81CE5">
      <w:pPr>
        <w:spacing w:line="400" w:lineRule="exac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</w:t>
      </w:r>
      <w:r>
        <w:rPr>
          <w:bCs/>
          <w:color w:val="000000" w:themeColor="text1"/>
          <w:kern w:val="0"/>
          <w:sz w:val="28"/>
          <w:szCs w:val="28"/>
        </w:rPr>
        <w:t>编号：</w:t>
      </w:r>
      <w:r>
        <w:rPr>
          <w:bCs/>
          <w:color w:val="000000" w:themeColor="text1"/>
          <w:kern w:val="0"/>
          <w:sz w:val="28"/>
          <w:szCs w:val="28"/>
        </w:rPr>
        <w:t>20</w:t>
      </w:r>
      <w:bookmarkStart w:id="0" w:name="_GoBack"/>
      <w:bookmarkEnd w:id="0"/>
      <w:r>
        <w:rPr>
          <w:bCs/>
          <w:color w:val="000000" w:themeColor="text1"/>
          <w:kern w:val="0"/>
          <w:sz w:val="28"/>
          <w:szCs w:val="28"/>
        </w:rPr>
        <w:t>20-001</w:t>
      </w:r>
    </w:p>
    <w:tbl>
      <w:tblPr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6440"/>
      </w:tblGrid>
      <w:tr w:rsidR="007063B7">
        <w:tc>
          <w:tcPr>
            <w:tcW w:w="1862" w:type="dxa"/>
            <w:shd w:val="clear" w:color="auto" w:fill="auto"/>
            <w:vAlign w:val="center"/>
          </w:tcPr>
          <w:p w:rsidR="007063B7" w:rsidRDefault="00F81CE5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投资者关系活动类别</w:t>
            </w:r>
          </w:p>
        </w:tc>
        <w:tc>
          <w:tcPr>
            <w:tcW w:w="6440" w:type="dxa"/>
            <w:shd w:val="clear" w:color="auto" w:fill="auto"/>
          </w:tcPr>
          <w:p w:rsidR="007063B7" w:rsidRDefault="00F81CE5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特定对象调研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分析师会议</w:t>
            </w:r>
          </w:p>
          <w:p w:rsidR="007063B7" w:rsidRDefault="00F81CE5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媒体采访</w:t>
            </w:r>
            <w:r>
              <w:rPr>
                <w:sz w:val="24"/>
                <w:szCs w:val="24"/>
              </w:rPr>
              <w:t xml:space="preserve">            √</w:t>
            </w:r>
            <w:r>
              <w:rPr>
                <w:sz w:val="24"/>
                <w:szCs w:val="24"/>
              </w:rPr>
              <w:t>业绩说明会</w:t>
            </w:r>
          </w:p>
          <w:p w:rsidR="007063B7" w:rsidRDefault="00F81CE5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新闻发布会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路演活动</w:t>
            </w:r>
          </w:p>
          <w:p w:rsidR="007063B7" w:rsidRDefault="00F81CE5">
            <w:pPr>
              <w:tabs>
                <w:tab w:val="left" w:pos="3045"/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现场参观</w:t>
            </w:r>
            <w:r>
              <w:rPr>
                <w:bCs/>
                <w:iCs/>
                <w:sz w:val="24"/>
                <w:szCs w:val="24"/>
              </w:rPr>
              <w:tab/>
            </w:r>
          </w:p>
          <w:p w:rsidR="007063B7" w:rsidRDefault="00F81CE5" w:rsidP="00E87B5C">
            <w:pPr>
              <w:tabs>
                <w:tab w:val="center" w:pos="3199"/>
              </w:tabs>
              <w:spacing w:afterLines="50" w:after="156"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其他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7063B7">
        <w:tc>
          <w:tcPr>
            <w:tcW w:w="1862" w:type="dxa"/>
            <w:shd w:val="clear" w:color="auto" w:fill="auto"/>
          </w:tcPr>
          <w:p w:rsidR="007063B7" w:rsidRDefault="00F81CE5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440" w:type="dxa"/>
            <w:shd w:val="clear" w:color="auto" w:fill="auto"/>
            <w:vAlign w:val="center"/>
          </w:tcPr>
          <w:p w:rsidR="007063B7" w:rsidRDefault="00F81CE5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2019</w:t>
            </w:r>
            <w:r>
              <w:rPr>
                <w:bCs/>
                <w:iCs/>
                <w:sz w:val="24"/>
                <w:szCs w:val="24"/>
              </w:rPr>
              <w:t>年度业绩说明会网上参与者</w:t>
            </w:r>
          </w:p>
        </w:tc>
      </w:tr>
      <w:tr w:rsidR="007063B7">
        <w:tc>
          <w:tcPr>
            <w:tcW w:w="1862" w:type="dxa"/>
            <w:shd w:val="clear" w:color="auto" w:fill="auto"/>
          </w:tcPr>
          <w:p w:rsidR="007063B7" w:rsidRDefault="00F81CE5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440" w:type="dxa"/>
            <w:shd w:val="clear" w:color="auto" w:fill="auto"/>
          </w:tcPr>
          <w:p w:rsidR="007063B7" w:rsidRDefault="00F81CE5">
            <w:pPr>
              <w:pStyle w:val="a9"/>
              <w:widowControl/>
              <w:spacing w:beforeAutospacing="0" w:afterAutospacing="0" w:line="360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2020</w:t>
            </w:r>
            <w:r>
              <w:rPr>
                <w:bCs/>
                <w:iCs/>
                <w:szCs w:val="24"/>
              </w:rPr>
              <w:t>年</w:t>
            </w:r>
            <w:r>
              <w:rPr>
                <w:bCs/>
                <w:iCs/>
                <w:szCs w:val="24"/>
              </w:rPr>
              <w:t>4</w:t>
            </w:r>
            <w:r>
              <w:rPr>
                <w:bCs/>
                <w:iCs/>
                <w:szCs w:val="24"/>
              </w:rPr>
              <w:t>月</w:t>
            </w:r>
            <w:r>
              <w:rPr>
                <w:bCs/>
                <w:iCs/>
                <w:szCs w:val="24"/>
              </w:rPr>
              <w:t>28</w:t>
            </w:r>
            <w:r>
              <w:rPr>
                <w:bCs/>
                <w:iCs/>
                <w:szCs w:val="24"/>
              </w:rPr>
              <w:t>日</w:t>
            </w:r>
            <w:r>
              <w:rPr>
                <w:bCs/>
                <w:iCs/>
                <w:szCs w:val="24"/>
              </w:rPr>
              <w:t>9</w:t>
            </w:r>
            <w:r>
              <w:t>:</w:t>
            </w:r>
            <w:r>
              <w:rPr>
                <w:bCs/>
                <w:iCs/>
                <w:szCs w:val="24"/>
              </w:rPr>
              <w:t>00-11</w:t>
            </w:r>
            <w:r>
              <w:rPr>
                <w:rFonts w:eastAsia="Helvetica Neue"/>
                <w:szCs w:val="24"/>
                <w:lang w:bidi="ar"/>
              </w:rPr>
              <w:t>:</w:t>
            </w:r>
            <w:r>
              <w:rPr>
                <w:bCs/>
                <w:iCs/>
                <w:szCs w:val="24"/>
              </w:rPr>
              <w:t>00</w:t>
            </w:r>
          </w:p>
        </w:tc>
      </w:tr>
      <w:tr w:rsidR="007063B7" w:rsidTr="00E87B5C">
        <w:tc>
          <w:tcPr>
            <w:tcW w:w="1862" w:type="dxa"/>
            <w:shd w:val="clear" w:color="auto" w:fill="auto"/>
            <w:vAlign w:val="center"/>
          </w:tcPr>
          <w:p w:rsidR="007063B7" w:rsidRDefault="00F81CE5" w:rsidP="00E87B5C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440" w:type="dxa"/>
            <w:shd w:val="clear" w:color="auto" w:fill="auto"/>
          </w:tcPr>
          <w:p w:rsidR="007063B7" w:rsidRDefault="00E87B5C" w:rsidP="00E87B5C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现场地址：</w:t>
            </w:r>
            <w:r w:rsidR="00F81CE5">
              <w:rPr>
                <w:bCs/>
                <w:iCs/>
                <w:sz w:val="24"/>
                <w:szCs w:val="24"/>
              </w:rPr>
              <w:t>融新科技中心</w:t>
            </w:r>
            <w:r w:rsidR="00F81CE5">
              <w:rPr>
                <w:bCs/>
                <w:iCs/>
                <w:sz w:val="24"/>
                <w:szCs w:val="24"/>
              </w:rPr>
              <w:t>F</w:t>
            </w:r>
            <w:r w:rsidR="00F81CE5">
              <w:rPr>
                <w:bCs/>
                <w:iCs/>
                <w:sz w:val="24"/>
                <w:szCs w:val="24"/>
              </w:rPr>
              <w:t>座会议室</w:t>
            </w:r>
          </w:p>
          <w:p w:rsidR="00E87B5C" w:rsidRDefault="00E87B5C" w:rsidP="00E87B5C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  <w:lang w:bidi="ar"/>
              </w:rPr>
              <w:t>路演网址：“</w:t>
            </w:r>
            <w:r>
              <w:rPr>
                <w:rFonts w:eastAsiaTheme="minorEastAsia"/>
                <w:color w:val="000000"/>
                <w:kern w:val="0"/>
                <w:sz w:val="24"/>
                <w:lang w:bidi="ar"/>
              </w:rPr>
              <w:t>全景</w:t>
            </w:r>
            <w:r>
              <w:rPr>
                <w:rFonts w:eastAsiaTheme="minorEastAsia"/>
                <w:color w:val="000000"/>
                <w:kern w:val="0"/>
                <w:sz w:val="24"/>
                <w:lang w:bidi="ar"/>
              </w:rPr>
              <w:t>•</w:t>
            </w:r>
            <w:r>
              <w:rPr>
                <w:rFonts w:eastAsiaTheme="minorEastAsia"/>
                <w:color w:val="000000"/>
                <w:kern w:val="0"/>
                <w:sz w:val="24"/>
                <w:lang w:bidi="ar"/>
              </w:rPr>
              <w:t>路演天下</w:t>
            </w:r>
            <w:r>
              <w:rPr>
                <w:rFonts w:eastAsiaTheme="minorEastAsia" w:hint="eastAsia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eastAsiaTheme="minorEastAsia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eastAsiaTheme="minorEastAsia"/>
                <w:color w:val="000000"/>
                <w:kern w:val="0"/>
                <w:sz w:val="24"/>
                <w:lang w:bidi="ar"/>
              </w:rPr>
              <w:t>http://rs.p5w.net</w:t>
            </w:r>
            <w:r>
              <w:rPr>
                <w:rFonts w:eastAsiaTheme="minorEastAsia"/>
                <w:color w:val="000000"/>
                <w:kern w:val="0"/>
                <w:sz w:val="24"/>
                <w:lang w:bidi="ar"/>
              </w:rPr>
              <w:t>）</w:t>
            </w:r>
          </w:p>
        </w:tc>
      </w:tr>
      <w:tr w:rsidR="007063B7">
        <w:tc>
          <w:tcPr>
            <w:tcW w:w="1862" w:type="dxa"/>
            <w:shd w:val="clear" w:color="auto" w:fill="auto"/>
            <w:vAlign w:val="center"/>
          </w:tcPr>
          <w:p w:rsidR="007063B7" w:rsidRDefault="00F81CE5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公司与会人员</w:t>
            </w:r>
          </w:p>
        </w:tc>
        <w:tc>
          <w:tcPr>
            <w:tcW w:w="6440" w:type="dxa"/>
            <w:shd w:val="clear" w:color="auto" w:fill="auto"/>
          </w:tcPr>
          <w:p w:rsidR="007063B7" w:rsidRDefault="00F81CE5" w:rsidP="00E87B5C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董事长邢修青</w:t>
            </w:r>
          </w:p>
          <w:p w:rsidR="007063B7" w:rsidRDefault="00F81CE5" w:rsidP="00E87B5C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董事、总经理王京</w:t>
            </w:r>
          </w:p>
          <w:p w:rsidR="007063B7" w:rsidRDefault="00F81CE5" w:rsidP="00E87B5C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董事会秘书孙晓蔷</w:t>
            </w:r>
          </w:p>
          <w:p w:rsidR="007063B7" w:rsidRDefault="00F81CE5" w:rsidP="00E87B5C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财务总监谢芳</w:t>
            </w:r>
          </w:p>
          <w:p w:rsidR="007063B7" w:rsidRDefault="00F81CE5" w:rsidP="00E87B5C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独立董事李晓维</w:t>
            </w:r>
          </w:p>
          <w:p w:rsidR="007063B7" w:rsidRDefault="00F81CE5" w:rsidP="00E87B5C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保荐代表人东兴证券投行董事总经理王璟</w:t>
            </w:r>
          </w:p>
        </w:tc>
      </w:tr>
      <w:tr w:rsidR="007063B7">
        <w:trPr>
          <w:trHeight w:val="1757"/>
        </w:trPr>
        <w:tc>
          <w:tcPr>
            <w:tcW w:w="1862" w:type="dxa"/>
            <w:shd w:val="clear" w:color="auto" w:fill="auto"/>
            <w:vAlign w:val="center"/>
          </w:tcPr>
          <w:p w:rsidR="007063B7" w:rsidRDefault="00F81CE5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业绩说明会主要内容介绍</w:t>
            </w:r>
          </w:p>
        </w:tc>
        <w:tc>
          <w:tcPr>
            <w:tcW w:w="6440" w:type="dxa"/>
            <w:shd w:val="clear" w:color="auto" w:fill="auto"/>
          </w:tcPr>
          <w:p w:rsidR="007063B7" w:rsidRDefault="00F81CE5">
            <w:pPr>
              <w:numPr>
                <w:ilvl w:val="0"/>
                <w:numId w:val="1"/>
              </w:numPr>
              <w:spacing w:line="480" w:lineRule="atLeast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请问公司教育业务的销售模式是什么？</w:t>
            </w:r>
          </w:p>
          <w:p w:rsidR="007063B7" w:rsidRDefault="00F81CE5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答：</w:t>
            </w:r>
            <w:r>
              <w:rPr>
                <w:bCs/>
                <w:iCs/>
                <w:sz w:val="24"/>
                <w:szCs w:val="24"/>
              </w:rPr>
              <w:t>您好，公司采用行业内普遍的销售模式，以经销为主。教育业务的主要用户为中小学和高校、幼教、培训机构、企事业单位和政府机构等，谢谢您对公司的关注。</w:t>
            </w:r>
          </w:p>
          <w:p w:rsidR="007063B7" w:rsidRDefault="007063B7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</w:p>
          <w:p w:rsidR="007063B7" w:rsidRDefault="00F81CE5">
            <w:pPr>
              <w:spacing w:line="480" w:lineRule="atLeast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  <w:r>
              <w:rPr>
                <w:b/>
                <w:iCs/>
                <w:sz w:val="24"/>
                <w:szCs w:val="24"/>
              </w:rPr>
              <w:t>、公司</w:t>
            </w:r>
            <w:r>
              <w:rPr>
                <w:b/>
                <w:iCs/>
                <w:sz w:val="24"/>
                <w:szCs w:val="24"/>
              </w:rPr>
              <w:t>2020</w:t>
            </w:r>
            <w:r>
              <w:rPr>
                <w:b/>
                <w:iCs/>
                <w:sz w:val="24"/>
                <w:szCs w:val="24"/>
              </w:rPr>
              <w:t>年对国内商用市场开发有什么规划和战略？</w:t>
            </w:r>
          </w:p>
          <w:p w:rsidR="007063B7" w:rsidRDefault="00F81CE5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lastRenderedPageBreak/>
              <w:t>答：</w:t>
            </w:r>
            <w:r>
              <w:rPr>
                <w:bCs/>
                <w:iCs/>
                <w:sz w:val="24"/>
                <w:szCs w:val="24"/>
              </w:rPr>
              <w:t>您好，公司商用业务集团未来</w:t>
            </w:r>
            <w:r>
              <w:rPr>
                <w:bCs/>
                <w:iCs/>
                <w:sz w:val="24"/>
                <w:szCs w:val="24"/>
              </w:rPr>
              <w:t>3</w:t>
            </w:r>
            <w:r>
              <w:rPr>
                <w:bCs/>
                <w:iCs/>
                <w:sz w:val="24"/>
                <w:szCs w:val="24"/>
              </w:rPr>
              <w:t>年将以打造全球交互显示领导品牌为战略目标。</w:t>
            </w:r>
            <w:r>
              <w:rPr>
                <w:bCs/>
                <w:iCs/>
                <w:sz w:val="24"/>
                <w:szCs w:val="24"/>
              </w:rPr>
              <w:t>2020</w:t>
            </w:r>
            <w:r>
              <w:rPr>
                <w:bCs/>
                <w:iCs/>
                <w:sz w:val="24"/>
                <w:szCs w:val="24"/>
              </w:rPr>
              <w:t>年，商用业务集团面向全球市场，将跨部门整合交互显示产品、信和时代、高端集成等业务板块，打造创新体验的交互显示产品及方案，聚焦会议场景，面对在线会议、居家办公、无边界协同、数字化管理的巨大市场需求，为用户提供以会议应用为核心的高效、专业、极致体验的产品及方案。</w:t>
            </w:r>
          </w:p>
          <w:p w:rsidR="007063B7" w:rsidRDefault="007063B7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</w:p>
          <w:p w:rsidR="007063B7" w:rsidRDefault="00F81CE5">
            <w:pPr>
              <w:spacing w:line="480" w:lineRule="atLeast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  <w:r>
              <w:rPr>
                <w:b/>
                <w:iCs/>
                <w:sz w:val="24"/>
                <w:szCs w:val="24"/>
              </w:rPr>
              <w:t>、公司自有品牌</w:t>
            </w:r>
            <w:r>
              <w:rPr>
                <w:b/>
                <w:iCs/>
                <w:sz w:val="24"/>
                <w:szCs w:val="24"/>
              </w:rPr>
              <w:t>“newline”</w:t>
            </w:r>
            <w:r>
              <w:rPr>
                <w:b/>
                <w:iCs/>
                <w:sz w:val="24"/>
                <w:szCs w:val="24"/>
              </w:rPr>
              <w:t>和海外的</w:t>
            </w:r>
            <w:r>
              <w:rPr>
                <w:b/>
                <w:iCs/>
                <w:sz w:val="24"/>
                <w:szCs w:val="24"/>
              </w:rPr>
              <w:t>ODM</w:t>
            </w:r>
            <w:r>
              <w:rPr>
                <w:b/>
                <w:iCs/>
                <w:sz w:val="24"/>
                <w:szCs w:val="24"/>
              </w:rPr>
              <w:t>客户如何解决市场上的竞争关系？</w:t>
            </w:r>
          </w:p>
          <w:p w:rsidR="007063B7" w:rsidRDefault="00F81CE5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答：</w:t>
            </w:r>
            <w:r>
              <w:rPr>
                <w:bCs/>
                <w:iCs/>
                <w:sz w:val="24"/>
                <w:szCs w:val="24"/>
              </w:rPr>
              <w:t>您好，公司在全球范围内提供</w:t>
            </w:r>
            <w:r>
              <w:rPr>
                <w:bCs/>
                <w:iCs/>
                <w:sz w:val="24"/>
                <w:szCs w:val="24"/>
              </w:rPr>
              <w:t>ODM/OEM</w:t>
            </w:r>
            <w:r>
              <w:rPr>
                <w:bCs/>
                <w:iCs/>
                <w:sz w:val="24"/>
                <w:szCs w:val="24"/>
              </w:rPr>
              <w:t>服务，拥有如</w:t>
            </w:r>
            <w:r>
              <w:rPr>
                <w:bCs/>
                <w:iCs/>
                <w:sz w:val="24"/>
                <w:szCs w:val="24"/>
              </w:rPr>
              <w:t>Promethean</w:t>
            </w:r>
            <w:r>
              <w:rPr>
                <w:bCs/>
                <w:iCs/>
                <w:sz w:val="24"/>
                <w:szCs w:val="24"/>
              </w:rPr>
              <w:t>等优质客户。公司注重与客户合作共赢，为客户提供满意的产品和优质的服务，共同开发全球市场。感谢您对本公司的关注。</w:t>
            </w:r>
          </w:p>
          <w:p w:rsidR="007063B7" w:rsidRDefault="007063B7">
            <w:pPr>
              <w:spacing w:line="480" w:lineRule="atLeast"/>
              <w:rPr>
                <w:b/>
                <w:iCs/>
                <w:sz w:val="24"/>
                <w:szCs w:val="24"/>
              </w:rPr>
            </w:pPr>
          </w:p>
          <w:p w:rsidR="007063B7" w:rsidRDefault="00F81CE5">
            <w:pPr>
              <w:spacing w:line="480" w:lineRule="atLeast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</w:t>
            </w:r>
            <w:r>
              <w:rPr>
                <w:b/>
                <w:iCs/>
                <w:sz w:val="24"/>
                <w:szCs w:val="24"/>
              </w:rPr>
              <w:t>、请问公司未来一年对产业上下游整合有哪些具体思路？是否有投资或者并购的计划？主要集中在教育和商用链条上的哪几个环节？</w:t>
            </w:r>
          </w:p>
          <w:p w:rsidR="007063B7" w:rsidRDefault="00F81CE5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答：</w:t>
            </w:r>
            <w:r>
              <w:rPr>
                <w:bCs/>
                <w:iCs/>
                <w:sz w:val="24"/>
                <w:szCs w:val="24"/>
              </w:rPr>
              <w:t>您好，未来，公司在继续深耕主业的基础上积极寻求内生、外延的机会，加大在产品研发、技术创新方面的投入，沿着交互显示核心技术路线和应用场景，进一步延伸业务触角。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并购是较多上市公司实施发展战略的重要手段，公司将从整体战略出发，围绕公司主业进行并购。</w:t>
            </w:r>
          </w:p>
          <w:p w:rsidR="007063B7" w:rsidRDefault="007063B7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</w:p>
          <w:p w:rsidR="007063B7" w:rsidRDefault="00F81CE5">
            <w:pPr>
              <w:spacing w:line="480" w:lineRule="atLeast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  <w:r>
              <w:rPr>
                <w:b/>
                <w:iCs/>
                <w:sz w:val="24"/>
                <w:szCs w:val="24"/>
              </w:rPr>
              <w:t>、爱学班班软件的研发是否会在加大软件和硬件的结合？</w:t>
            </w:r>
          </w:p>
          <w:p w:rsidR="007063B7" w:rsidRDefault="00F81CE5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答：</w:t>
            </w:r>
            <w:r>
              <w:rPr>
                <w:bCs/>
                <w:iCs/>
                <w:sz w:val="24"/>
                <w:szCs w:val="24"/>
              </w:rPr>
              <w:t>您好，公司推出的</w:t>
            </w:r>
            <w:r>
              <w:rPr>
                <w:bCs/>
                <w:iCs/>
                <w:sz w:val="24"/>
                <w:szCs w:val="24"/>
              </w:rPr>
              <w:t>“</w:t>
            </w:r>
            <w:r>
              <w:rPr>
                <w:bCs/>
                <w:iCs/>
                <w:sz w:val="24"/>
                <w:szCs w:val="24"/>
              </w:rPr>
              <w:t>智慧教室</w:t>
            </w:r>
            <w:r>
              <w:rPr>
                <w:bCs/>
                <w:iCs/>
                <w:sz w:val="24"/>
                <w:szCs w:val="24"/>
              </w:rPr>
              <w:t>”</w:t>
            </w:r>
            <w:r>
              <w:rPr>
                <w:bCs/>
                <w:iCs/>
                <w:sz w:val="24"/>
                <w:szCs w:val="24"/>
              </w:rPr>
              <w:t>解决方案，将智能交互设备和交互式教学软件（例如鸿合</w:t>
            </w:r>
            <w:r>
              <w:rPr>
                <w:bCs/>
                <w:iCs/>
                <w:sz w:val="24"/>
                <w:szCs w:val="24"/>
              </w:rPr>
              <w:t>π</w:t>
            </w:r>
            <w:r>
              <w:rPr>
                <w:bCs/>
                <w:iCs/>
                <w:sz w:val="24"/>
                <w:szCs w:val="24"/>
              </w:rPr>
              <w:t>、爱学班班等）无缝对接，从软硬件多维度推进信息技术和教育教学深度融合。其应用贯穿课前、课中、课后教学全流程，为师生带来互动教学全</w:t>
            </w:r>
            <w:r>
              <w:rPr>
                <w:bCs/>
                <w:iCs/>
                <w:sz w:val="24"/>
                <w:szCs w:val="24"/>
              </w:rPr>
              <w:lastRenderedPageBreak/>
              <w:t>新体验。此外，鸿合爱学与阿里巴巴旗下的钉钉建立了紧密合作关系，依托钉钉平台可为教育用户提供硬件</w:t>
            </w:r>
            <w:r>
              <w:rPr>
                <w:bCs/>
                <w:iCs/>
                <w:sz w:val="24"/>
                <w:szCs w:val="24"/>
              </w:rPr>
              <w:t>+</w:t>
            </w:r>
            <w:r>
              <w:rPr>
                <w:bCs/>
                <w:iCs/>
                <w:sz w:val="24"/>
                <w:szCs w:val="24"/>
              </w:rPr>
              <w:t>软件</w:t>
            </w:r>
            <w:r>
              <w:rPr>
                <w:bCs/>
                <w:iCs/>
                <w:sz w:val="24"/>
                <w:szCs w:val="24"/>
              </w:rPr>
              <w:t>+</w:t>
            </w:r>
            <w:r>
              <w:rPr>
                <w:bCs/>
                <w:iCs/>
                <w:sz w:val="24"/>
                <w:szCs w:val="24"/>
              </w:rPr>
              <w:t>服务的整体解决方案。</w:t>
            </w:r>
          </w:p>
          <w:p w:rsidR="007063B7" w:rsidRDefault="007063B7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</w:p>
          <w:p w:rsidR="007063B7" w:rsidRDefault="00F81CE5">
            <w:pPr>
              <w:spacing w:line="480" w:lineRule="atLeast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</w:t>
            </w:r>
            <w:r>
              <w:rPr>
                <w:b/>
                <w:iCs/>
                <w:sz w:val="24"/>
                <w:szCs w:val="24"/>
              </w:rPr>
              <w:t>、公司专利申请未来三年有什么规划？未来还会遇到专利诉讼吗？之前的专利诉讼是怎么和解的？会对未来公司的经营产生影响吗？</w:t>
            </w:r>
          </w:p>
          <w:p w:rsidR="007063B7" w:rsidRDefault="00F81CE5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答：</w:t>
            </w:r>
            <w:r>
              <w:rPr>
                <w:bCs/>
                <w:iCs/>
                <w:sz w:val="24"/>
                <w:szCs w:val="24"/>
              </w:rPr>
              <w:t>您好，公司有专门的知识产权管理部门，强化境内外知识产权的风险控制及管理，并制定了完善的侵权纠纷应对措施，同时，全球积极进行知识产权保护的布局，降低境外各方面经营风险。截至</w:t>
            </w:r>
            <w:r>
              <w:rPr>
                <w:bCs/>
                <w:iCs/>
                <w:sz w:val="24"/>
                <w:szCs w:val="24"/>
              </w:rPr>
              <w:t>2019</w:t>
            </w:r>
            <w:r>
              <w:rPr>
                <w:bCs/>
                <w:iCs/>
                <w:sz w:val="24"/>
                <w:szCs w:val="24"/>
              </w:rPr>
              <w:t>年</w:t>
            </w:r>
            <w:r>
              <w:rPr>
                <w:bCs/>
                <w:iCs/>
                <w:sz w:val="24"/>
                <w:szCs w:val="24"/>
              </w:rPr>
              <w:t>12</w:t>
            </w:r>
            <w:r>
              <w:rPr>
                <w:bCs/>
                <w:iCs/>
                <w:sz w:val="24"/>
                <w:szCs w:val="24"/>
              </w:rPr>
              <w:t>月</w:t>
            </w:r>
            <w:r>
              <w:rPr>
                <w:bCs/>
                <w:iCs/>
                <w:sz w:val="24"/>
                <w:szCs w:val="24"/>
              </w:rPr>
              <w:t>31</w:t>
            </w:r>
            <w:r>
              <w:rPr>
                <w:bCs/>
                <w:iCs/>
                <w:sz w:val="24"/>
                <w:szCs w:val="24"/>
              </w:rPr>
              <w:t>日，公司及其控股子公司共取得专利</w:t>
            </w:r>
            <w:r>
              <w:rPr>
                <w:bCs/>
                <w:iCs/>
                <w:sz w:val="24"/>
                <w:szCs w:val="24"/>
              </w:rPr>
              <w:t>499</w:t>
            </w:r>
            <w:r>
              <w:rPr>
                <w:bCs/>
                <w:iCs/>
                <w:sz w:val="24"/>
                <w:szCs w:val="24"/>
              </w:rPr>
              <w:t>项，取得计算机软件著作权共</w:t>
            </w:r>
            <w:r>
              <w:rPr>
                <w:bCs/>
                <w:iCs/>
                <w:sz w:val="24"/>
                <w:szCs w:val="24"/>
              </w:rPr>
              <w:t>277</w:t>
            </w:r>
            <w:r>
              <w:rPr>
                <w:bCs/>
                <w:iCs/>
                <w:sz w:val="24"/>
                <w:szCs w:val="24"/>
              </w:rPr>
              <w:t>项。在</w:t>
            </w:r>
            <w:r>
              <w:rPr>
                <w:bCs/>
                <w:iCs/>
                <w:sz w:val="24"/>
                <w:szCs w:val="24"/>
              </w:rPr>
              <w:t>2019</w:t>
            </w:r>
            <w:r>
              <w:rPr>
                <w:bCs/>
                <w:iCs/>
                <w:sz w:val="24"/>
                <w:szCs w:val="24"/>
              </w:rPr>
              <w:t>年</w:t>
            </w:r>
            <w:r>
              <w:rPr>
                <w:bCs/>
                <w:iCs/>
                <w:sz w:val="24"/>
                <w:szCs w:val="24"/>
              </w:rPr>
              <w:t>8</w:t>
            </w:r>
            <w:r>
              <w:rPr>
                <w:bCs/>
                <w:iCs/>
                <w:sz w:val="24"/>
                <w:szCs w:val="24"/>
              </w:rPr>
              <w:t>月</w:t>
            </w:r>
            <w:r>
              <w:rPr>
                <w:bCs/>
                <w:iCs/>
                <w:sz w:val="24"/>
                <w:szCs w:val="24"/>
              </w:rPr>
              <w:t>12</w:t>
            </w:r>
            <w:r>
              <w:rPr>
                <w:bCs/>
                <w:iCs/>
                <w:sz w:val="24"/>
                <w:szCs w:val="24"/>
              </w:rPr>
              <w:t>日，公司与视源股份签订《和解协议》，双方达成和解。该诉讼对公司的财务状况和经营成果无重大影响，不会对公司的持续盈利能力造成重大不利影响。</w:t>
            </w:r>
          </w:p>
          <w:p w:rsidR="007063B7" w:rsidRDefault="007063B7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</w:p>
          <w:p w:rsidR="007063B7" w:rsidRDefault="00F81CE5">
            <w:pPr>
              <w:spacing w:line="480" w:lineRule="atLeast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7</w:t>
            </w:r>
            <w:r>
              <w:rPr>
                <w:b/>
                <w:iCs/>
                <w:sz w:val="24"/>
                <w:szCs w:val="24"/>
              </w:rPr>
              <w:t>、请问公司现有业务的长期增长潜力如何？公司未来的市场机会在哪？</w:t>
            </w:r>
          </w:p>
          <w:p w:rsidR="007063B7" w:rsidRDefault="00F81CE5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答：</w:t>
            </w:r>
            <w:r>
              <w:rPr>
                <w:bCs/>
                <w:iCs/>
                <w:sz w:val="24"/>
                <w:szCs w:val="24"/>
              </w:rPr>
              <w:t>您好，公司现有的教育业务和商用业务均保持着良好的增长态势，公司未来仍将继续聚焦教育和商用两个领域。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从教育行业来看，教育信息化需求强烈，预计在线教育也将迎来发展良机。从需求端看，根据艾瑞咨询数据，目前国内有</w:t>
            </w:r>
            <w:r>
              <w:rPr>
                <w:bCs/>
                <w:iCs/>
                <w:sz w:val="24"/>
                <w:szCs w:val="24"/>
              </w:rPr>
              <w:t xml:space="preserve"> 50.7</w:t>
            </w:r>
            <w:r>
              <w:rPr>
                <w:bCs/>
                <w:iCs/>
                <w:sz w:val="24"/>
                <w:szCs w:val="24"/>
              </w:rPr>
              <w:t>万余所学校（含学前教育）、</w:t>
            </w:r>
            <w:r>
              <w:rPr>
                <w:bCs/>
                <w:iCs/>
                <w:sz w:val="24"/>
                <w:szCs w:val="24"/>
              </w:rPr>
              <w:t>2.6</w:t>
            </w:r>
            <w:r>
              <w:rPr>
                <w:bCs/>
                <w:iCs/>
                <w:sz w:val="24"/>
                <w:szCs w:val="24"/>
              </w:rPr>
              <w:t>亿余名在校生（含在园人数）和</w:t>
            </w:r>
            <w:r>
              <w:rPr>
                <w:bCs/>
                <w:iCs/>
                <w:sz w:val="24"/>
                <w:szCs w:val="24"/>
              </w:rPr>
              <w:t>1600</w:t>
            </w:r>
            <w:r>
              <w:rPr>
                <w:bCs/>
                <w:iCs/>
                <w:sz w:val="24"/>
                <w:szCs w:val="24"/>
              </w:rPr>
              <w:t>余万名在校老师，对信息化有持续的庞大需求。从商用市场来看，根据</w:t>
            </w:r>
            <w:r>
              <w:rPr>
                <w:bCs/>
                <w:iCs/>
                <w:sz w:val="24"/>
                <w:szCs w:val="24"/>
              </w:rPr>
              <w:t>Futuresource</w:t>
            </w:r>
            <w:r>
              <w:rPr>
                <w:bCs/>
                <w:iCs/>
                <w:sz w:val="24"/>
                <w:szCs w:val="24"/>
              </w:rPr>
              <w:t>研究报告，全球智能交互大屏的渗透率不足</w:t>
            </w:r>
            <w:r>
              <w:rPr>
                <w:bCs/>
                <w:iCs/>
                <w:sz w:val="24"/>
                <w:szCs w:val="24"/>
              </w:rPr>
              <w:t>3%</w:t>
            </w:r>
            <w:r>
              <w:rPr>
                <w:bCs/>
                <w:iCs/>
                <w:sz w:val="24"/>
                <w:szCs w:val="24"/>
              </w:rPr>
              <w:t>，根据国家统计局的统计数据，</w:t>
            </w:r>
            <w:r>
              <w:rPr>
                <w:bCs/>
                <w:iCs/>
                <w:sz w:val="24"/>
                <w:szCs w:val="24"/>
              </w:rPr>
              <w:t>2018</w:t>
            </w:r>
            <w:r>
              <w:rPr>
                <w:bCs/>
                <w:iCs/>
                <w:sz w:val="24"/>
                <w:szCs w:val="24"/>
              </w:rPr>
              <w:t>年国内注册企业数量超过</w:t>
            </w:r>
            <w:r>
              <w:rPr>
                <w:bCs/>
                <w:iCs/>
                <w:sz w:val="24"/>
                <w:szCs w:val="24"/>
              </w:rPr>
              <w:t>3,000</w:t>
            </w:r>
            <w:r>
              <w:rPr>
                <w:bCs/>
                <w:iCs/>
                <w:sz w:val="24"/>
                <w:szCs w:val="24"/>
              </w:rPr>
              <w:t>万间，全球可能超过</w:t>
            </w:r>
            <w:r>
              <w:rPr>
                <w:bCs/>
                <w:iCs/>
                <w:sz w:val="24"/>
                <w:szCs w:val="24"/>
              </w:rPr>
              <w:t>2</w:t>
            </w:r>
            <w:r>
              <w:rPr>
                <w:bCs/>
                <w:iCs/>
                <w:sz w:val="24"/>
                <w:szCs w:val="24"/>
              </w:rPr>
              <w:t>亿间，会议室市场前景广阔。而且全球新冠肺炎疫情的爆发助推了在线业务的服务需求，有利于培养用户使用习惯，进</w:t>
            </w:r>
            <w:r>
              <w:rPr>
                <w:bCs/>
                <w:iCs/>
                <w:sz w:val="24"/>
                <w:szCs w:val="24"/>
              </w:rPr>
              <w:lastRenderedPageBreak/>
              <w:t>而提高企业的市场渗透率，并逐步成为刚需。作为主业为智能交互显示行业的鸿合科技，疫情引发的</w:t>
            </w:r>
            <w:r>
              <w:rPr>
                <w:bCs/>
                <w:iCs/>
                <w:sz w:val="24"/>
                <w:szCs w:val="24"/>
              </w:rPr>
              <w:t>“</w:t>
            </w:r>
            <w:r>
              <w:rPr>
                <w:bCs/>
                <w:iCs/>
                <w:sz w:val="24"/>
                <w:szCs w:val="24"/>
              </w:rPr>
              <w:t>在线经济</w:t>
            </w:r>
            <w:r>
              <w:rPr>
                <w:bCs/>
                <w:iCs/>
                <w:sz w:val="24"/>
                <w:szCs w:val="24"/>
              </w:rPr>
              <w:t>”</w:t>
            </w:r>
            <w:r>
              <w:rPr>
                <w:bCs/>
                <w:iCs/>
                <w:sz w:val="24"/>
                <w:szCs w:val="24"/>
              </w:rPr>
              <w:t>将对鸿合科技带来业务增长机会。</w:t>
            </w:r>
          </w:p>
          <w:p w:rsidR="007063B7" w:rsidRDefault="007063B7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</w:p>
          <w:p w:rsidR="007063B7" w:rsidRDefault="00F81CE5">
            <w:pPr>
              <w:spacing w:line="480" w:lineRule="atLeast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</w:t>
            </w:r>
            <w:r>
              <w:rPr>
                <w:b/>
                <w:iCs/>
                <w:sz w:val="24"/>
                <w:szCs w:val="24"/>
              </w:rPr>
              <w:t>、请问</w:t>
            </w:r>
            <w:r>
              <w:rPr>
                <w:b/>
                <w:iCs/>
                <w:sz w:val="24"/>
                <w:szCs w:val="24"/>
              </w:rPr>
              <w:t>“newline”</w:t>
            </w:r>
            <w:r>
              <w:rPr>
                <w:b/>
                <w:iCs/>
                <w:sz w:val="24"/>
                <w:szCs w:val="24"/>
              </w:rPr>
              <w:t>是否会在教育市场广泛应用？</w:t>
            </w:r>
          </w:p>
          <w:p w:rsidR="007063B7" w:rsidRDefault="00F81CE5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答：</w:t>
            </w:r>
            <w:r>
              <w:rPr>
                <w:bCs/>
                <w:iCs/>
                <w:sz w:val="24"/>
                <w:szCs w:val="24"/>
              </w:rPr>
              <w:t>您好，公司旗下</w:t>
            </w:r>
            <w:r>
              <w:rPr>
                <w:bCs/>
                <w:iCs/>
                <w:sz w:val="24"/>
                <w:szCs w:val="24"/>
              </w:rPr>
              <w:t>“newline”</w:t>
            </w:r>
            <w:r>
              <w:rPr>
                <w:bCs/>
                <w:iCs/>
                <w:sz w:val="24"/>
                <w:szCs w:val="24"/>
              </w:rPr>
              <w:t>品牌在海外的教育市场有广泛应用。海外的教育市场在政府长期计划支持、学校需求稳定增长的背景下具有良好的前景，市场可拓展范围较大，公司的市场开拓情况进展良好。北美、欧洲和亚洲等多国政府重视学校的信息化建设，先后启动了相关项目并给予配套资金，用以支持学校对智能交互显示产品的采购和应用。新冠疫情在国外的爆发，会进一步刺激海外教育信息化发展，对行业有正向促进作用。</w:t>
            </w:r>
          </w:p>
          <w:p w:rsidR="007063B7" w:rsidRDefault="007063B7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</w:p>
          <w:p w:rsidR="007063B7" w:rsidRDefault="00F81CE5">
            <w:pPr>
              <w:spacing w:line="480" w:lineRule="atLeast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9</w:t>
            </w:r>
            <w:r>
              <w:rPr>
                <w:b/>
                <w:iCs/>
                <w:sz w:val="24"/>
                <w:szCs w:val="24"/>
              </w:rPr>
              <w:t>、鸿合在品牌建设与市场推广方面有何规划？</w:t>
            </w:r>
          </w:p>
          <w:p w:rsidR="007063B7" w:rsidRDefault="00F81CE5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答：</w:t>
            </w:r>
            <w:r>
              <w:rPr>
                <w:bCs/>
                <w:iCs/>
                <w:sz w:val="24"/>
                <w:szCs w:val="24"/>
              </w:rPr>
              <w:t>您好，公司将把双品牌战略融入到业务各环节中，加大</w:t>
            </w:r>
            <w:r>
              <w:rPr>
                <w:bCs/>
                <w:iCs/>
                <w:sz w:val="24"/>
                <w:szCs w:val="24"/>
              </w:rPr>
              <w:t>“</w:t>
            </w:r>
            <w:r>
              <w:rPr>
                <w:bCs/>
                <w:iCs/>
                <w:sz w:val="24"/>
                <w:szCs w:val="24"/>
              </w:rPr>
              <w:t>鸿合</w:t>
            </w:r>
            <w:r>
              <w:rPr>
                <w:bCs/>
                <w:iCs/>
                <w:sz w:val="24"/>
                <w:szCs w:val="24"/>
              </w:rPr>
              <w:t xml:space="preserve">HiteVision” </w:t>
            </w:r>
            <w:r>
              <w:rPr>
                <w:bCs/>
                <w:iCs/>
                <w:sz w:val="24"/>
                <w:szCs w:val="24"/>
              </w:rPr>
              <w:t>智慧教育品牌与</w:t>
            </w:r>
            <w:r>
              <w:rPr>
                <w:bCs/>
                <w:iCs/>
                <w:sz w:val="24"/>
                <w:szCs w:val="24"/>
              </w:rPr>
              <w:t xml:space="preserve">“newline” </w:t>
            </w:r>
            <w:r>
              <w:rPr>
                <w:bCs/>
                <w:iCs/>
                <w:sz w:val="24"/>
                <w:szCs w:val="24"/>
              </w:rPr>
              <w:t>全球商用品牌的传播和推广力度，并利用新媒体特性，拓展品牌宣传方式和渠道，提升品牌影响力。同时公司的产研一体化优势为品牌战略提供强大支持，深圳产业园、蚌埠产业园的布局既能够快速响应市场需求为品牌赋能；又能够以关键制程整合为两大品牌提供高品质、高水平的产品，持续进行工艺改进。</w:t>
            </w:r>
          </w:p>
          <w:p w:rsidR="007063B7" w:rsidRDefault="007063B7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</w:p>
          <w:p w:rsidR="007063B7" w:rsidRDefault="00F81CE5">
            <w:pPr>
              <w:spacing w:line="480" w:lineRule="atLeast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</w:t>
            </w:r>
            <w:r>
              <w:rPr>
                <w:b/>
                <w:iCs/>
                <w:sz w:val="24"/>
                <w:szCs w:val="24"/>
              </w:rPr>
              <w:t>、疫情对公司传统硬件业务有什么影响？</w:t>
            </w:r>
          </w:p>
          <w:p w:rsidR="007063B7" w:rsidRDefault="00F81CE5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答：</w:t>
            </w:r>
            <w:r>
              <w:rPr>
                <w:bCs/>
                <w:iCs/>
                <w:sz w:val="24"/>
                <w:szCs w:val="24"/>
              </w:rPr>
              <w:t>您好，虽然疫情影响公司短期业绩，但疫情让在线教育、在线会议办公理念深入人心，并加速提升了人们对在线教育、在线会议，以及交互显示产品的认知。当在线教育和在线办公逐渐成为人们学习与工作中的常态，则将有利于公司获取长期市场红利，使公司教育业务加快从产品向服务转</w:t>
            </w:r>
            <w:r>
              <w:rPr>
                <w:bCs/>
                <w:iCs/>
                <w:sz w:val="24"/>
                <w:szCs w:val="24"/>
              </w:rPr>
              <w:lastRenderedPageBreak/>
              <w:t>型，使公司商用业务加速内部整合，并将强化不同业务板块的协同作战能力。</w:t>
            </w:r>
          </w:p>
          <w:p w:rsidR="007063B7" w:rsidRDefault="007063B7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</w:p>
          <w:p w:rsidR="007063B7" w:rsidRDefault="00F81CE5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11</w:t>
            </w:r>
            <w:r>
              <w:rPr>
                <w:b/>
                <w:iCs/>
                <w:sz w:val="24"/>
                <w:szCs w:val="24"/>
              </w:rPr>
              <w:t>、请问公司近三年的收入业绩如何？</w:t>
            </w:r>
          </w:p>
          <w:p w:rsidR="007063B7" w:rsidRDefault="00F81CE5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答：</w:t>
            </w:r>
            <w:r>
              <w:rPr>
                <w:bCs/>
                <w:iCs/>
                <w:sz w:val="24"/>
                <w:szCs w:val="24"/>
              </w:rPr>
              <w:t>您好，公司</w:t>
            </w:r>
            <w:r>
              <w:rPr>
                <w:bCs/>
                <w:iCs/>
                <w:sz w:val="24"/>
                <w:szCs w:val="24"/>
              </w:rPr>
              <w:t>2017</w:t>
            </w:r>
            <w:r>
              <w:rPr>
                <w:bCs/>
                <w:iCs/>
                <w:sz w:val="24"/>
                <w:szCs w:val="24"/>
              </w:rPr>
              <w:t>年度、</w:t>
            </w:r>
            <w:r>
              <w:rPr>
                <w:bCs/>
                <w:iCs/>
                <w:sz w:val="24"/>
                <w:szCs w:val="24"/>
              </w:rPr>
              <w:t>2018</w:t>
            </w:r>
            <w:r>
              <w:rPr>
                <w:bCs/>
                <w:iCs/>
                <w:sz w:val="24"/>
                <w:szCs w:val="24"/>
              </w:rPr>
              <w:t>年度和</w:t>
            </w:r>
            <w:r>
              <w:rPr>
                <w:bCs/>
                <w:iCs/>
                <w:sz w:val="24"/>
                <w:szCs w:val="24"/>
              </w:rPr>
              <w:t>2019</w:t>
            </w:r>
            <w:r>
              <w:rPr>
                <w:bCs/>
                <w:iCs/>
                <w:sz w:val="24"/>
                <w:szCs w:val="24"/>
              </w:rPr>
              <w:t>年度的营业收入分别是</w:t>
            </w:r>
            <w:r>
              <w:rPr>
                <w:bCs/>
                <w:iCs/>
                <w:sz w:val="24"/>
                <w:szCs w:val="24"/>
              </w:rPr>
              <w:t>361,694.82</w:t>
            </w:r>
            <w:r>
              <w:rPr>
                <w:bCs/>
                <w:iCs/>
                <w:sz w:val="24"/>
                <w:szCs w:val="24"/>
              </w:rPr>
              <w:t>万元、</w:t>
            </w:r>
            <w:r>
              <w:rPr>
                <w:bCs/>
                <w:iCs/>
                <w:sz w:val="24"/>
                <w:szCs w:val="24"/>
              </w:rPr>
              <w:t>437,795.52</w:t>
            </w:r>
            <w:r>
              <w:rPr>
                <w:bCs/>
                <w:iCs/>
                <w:sz w:val="24"/>
                <w:szCs w:val="24"/>
              </w:rPr>
              <w:t>万元和</w:t>
            </w:r>
            <w:r>
              <w:rPr>
                <w:bCs/>
                <w:iCs/>
                <w:sz w:val="24"/>
                <w:szCs w:val="24"/>
              </w:rPr>
              <w:t>483,046.97</w:t>
            </w:r>
            <w:r>
              <w:rPr>
                <w:bCs/>
                <w:iCs/>
                <w:sz w:val="24"/>
                <w:szCs w:val="24"/>
              </w:rPr>
              <w:t>万元，</w:t>
            </w:r>
            <w:r>
              <w:rPr>
                <w:bCs/>
                <w:iCs/>
                <w:sz w:val="24"/>
                <w:szCs w:val="24"/>
              </w:rPr>
              <w:t>2018</w:t>
            </w:r>
            <w:r>
              <w:rPr>
                <w:bCs/>
                <w:iCs/>
                <w:sz w:val="24"/>
                <w:szCs w:val="24"/>
              </w:rPr>
              <w:t>年和</w:t>
            </w:r>
            <w:r>
              <w:rPr>
                <w:bCs/>
                <w:iCs/>
                <w:sz w:val="24"/>
                <w:szCs w:val="24"/>
              </w:rPr>
              <w:t>2019</w:t>
            </w:r>
            <w:r>
              <w:rPr>
                <w:bCs/>
                <w:iCs/>
                <w:sz w:val="24"/>
                <w:szCs w:val="24"/>
              </w:rPr>
              <w:t>年增长率为</w:t>
            </w:r>
            <w:r>
              <w:rPr>
                <w:bCs/>
                <w:iCs/>
                <w:sz w:val="24"/>
                <w:szCs w:val="24"/>
              </w:rPr>
              <w:t>21.04%</w:t>
            </w:r>
            <w:r>
              <w:rPr>
                <w:bCs/>
                <w:iCs/>
                <w:sz w:val="24"/>
                <w:szCs w:val="24"/>
              </w:rPr>
              <w:t>和</w:t>
            </w:r>
            <w:r>
              <w:rPr>
                <w:bCs/>
                <w:iCs/>
                <w:sz w:val="24"/>
                <w:szCs w:val="24"/>
              </w:rPr>
              <w:t>10.34%</w:t>
            </w:r>
            <w:r>
              <w:rPr>
                <w:bCs/>
                <w:iCs/>
                <w:sz w:val="24"/>
                <w:szCs w:val="24"/>
              </w:rPr>
              <w:t>。谢谢您对公司的关注。</w:t>
            </w:r>
          </w:p>
          <w:p w:rsidR="007063B7" w:rsidRDefault="007063B7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</w:p>
          <w:p w:rsidR="007063B7" w:rsidRDefault="00F81CE5">
            <w:pPr>
              <w:spacing w:line="480" w:lineRule="atLeast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12</w:t>
            </w:r>
            <w:r>
              <w:rPr>
                <w:b/>
                <w:iCs/>
                <w:sz w:val="24"/>
                <w:szCs w:val="24"/>
              </w:rPr>
              <w:t>、请问公司</w:t>
            </w:r>
            <w:r>
              <w:rPr>
                <w:b/>
                <w:iCs/>
                <w:sz w:val="24"/>
                <w:szCs w:val="24"/>
              </w:rPr>
              <w:t>2019</w:t>
            </w:r>
            <w:r>
              <w:rPr>
                <w:b/>
                <w:iCs/>
                <w:sz w:val="24"/>
                <w:szCs w:val="24"/>
              </w:rPr>
              <w:t>年度经营情况？</w:t>
            </w:r>
          </w:p>
          <w:p w:rsidR="007063B7" w:rsidRDefault="00F81CE5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答：</w:t>
            </w:r>
            <w:r>
              <w:rPr>
                <w:bCs/>
                <w:iCs/>
                <w:sz w:val="24"/>
                <w:szCs w:val="24"/>
              </w:rPr>
              <w:t>您好，</w:t>
            </w:r>
            <w:r>
              <w:rPr>
                <w:bCs/>
                <w:iCs/>
                <w:sz w:val="24"/>
                <w:szCs w:val="24"/>
              </w:rPr>
              <w:t>2019</w:t>
            </w:r>
            <w:r>
              <w:rPr>
                <w:bCs/>
                <w:iCs/>
                <w:sz w:val="24"/>
                <w:szCs w:val="24"/>
              </w:rPr>
              <w:t>年我们主要做了以下几件事情：一是登陆资本市场，完成</w:t>
            </w:r>
            <w:r>
              <w:rPr>
                <w:bCs/>
                <w:iCs/>
                <w:sz w:val="24"/>
                <w:szCs w:val="24"/>
              </w:rPr>
              <w:t>IPO</w:t>
            </w:r>
            <w:r>
              <w:rPr>
                <w:bCs/>
                <w:iCs/>
                <w:sz w:val="24"/>
                <w:szCs w:val="24"/>
              </w:rPr>
              <w:t>。二是制定未来三年发展战略，并同步进行组织架构的优化。三是</w:t>
            </w:r>
            <w:r>
              <w:rPr>
                <w:bCs/>
                <w:iCs/>
                <w:sz w:val="24"/>
                <w:szCs w:val="24"/>
              </w:rPr>
              <w:t>“</w:t>
            </w:r>
            <w:r>
              <w:rPr>
                <w:bCs/>
                <w:iCs/>
                <w:sz w:val="24"/>
                <w:szCs w:val="24"/>
              </w:rPr>
              <w:t>鸿合</w:t>
            </w:r>
            <w:r>
              <w:rPr>
                <w:bCs/>
                <w:iCs/>
                <w:sz w:val="24"/>
                <w:szCs w:val="24"/>
              </w:rPr>
              <w:t>HiteVision”</w:t>
            </w:r>
            <w:r>
              <w:rPr>
                <w:bCs/>
                <w:iCs/>
                <w:sz w:val="24"/>
                <w:szCs w:val="24"/>
              </w:rPr>
              <w:t>智慧教育持续升级，实现销售额的持续攀升。四是</w:t>
            </w:r>
            <w:r>
              <w:rPr>
                <w:bCs/>
                <w:iCs/>
                <w:sz w:val="24"/>
                <w:szCs w:val="24"/>
              </w:rPr>
              <w:t xml:space="preserve"> “newline”</w:t>
            </w:r>
            <w:r>
              <w:rPr>
                <w:bCs/>
                <w:iCs/>
                <w:sz w:val="24"/>
                <w:szCs w:val="24"/>
              </w:rPr>
              <w:t>全球商用大力开发全球市场，不断推出创新产品。五是围绕教育和商用两大核心业务，深化产业布局，拓展新应用场景。六是继续加大研发投入，强化产研一体化的研发体系。</w:t>
            </w:r>
          </w:p>
          <w:p w:rsidR="007063B7" w:rsidRDefault="007063B7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</w:p>
          <w:p w:rsidR="007063B7" w:rsidRDefault="00F81CE5">
            <w:pPr>
              <w:spacing w:line="480" w:lineRule="atLeast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13</w:t>
            </w:r>
            <w:r>
              <w:rPr>
                <w:b/>
                <w:iCs/>
                <w:sz w:val="24"/>
                <w:szCs w:val="24"/>
              </w:rPr>
              <w:t>、请问今年贵司在激光投影机方面有什么规划</w:t>
            </w:r>
            <w:r>
              <w:rPr>
                <w:b/>
                <w:iCs/>
                <w:sz w:val="24"/>
                <w:szCs w:val="24"/>
              </w:rPr>
              <w:t>?</w:t>
            </w:r>
          </w:p>
          <w:p w:rsidR="007063B7" w:rsidRDefault="00F81CE5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答：</w:t>
            </w:r>
            <w:r>
              <w:rPr>
                <w:bCs/>
                <w:iCs/>
                <w:sz w:val="24"/>
                <w:szCs w:val="24"/>
              </w:rPr>
              <w:t>您好，目前，中国投影机行业规模增速较快。随着规模不断增加，越来越多的新老企业在行业中表现优异。公司重视与友商的合作共赢，并愿意与各方建立良好的合作关系。</w:t>
            </w:r>
          </w:p>
          <w:p w:rsidR="007063B7" w:rsidRDefault="007063B7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</w:p>
          <w:p w:rsidR="007063B7" w:rsidRDefault="00F81CE5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14</w:t>
            </w:r>
            <w:r>
              <w:rPr>
                <w:b/>
                <w:iCs/>
                <w:sz w:val="24"/>
                <w:szCs w:val="24"/>
              </w:rPr>
              <w:t>、公司</w:t>
            </w:r>
            <w:r>
              <w:rPr>
                <w:b/>
                <w:iCs/>
                <w:sz w:val="24"/>
                <w:szCs w:val="24"/>
              </w:rPr>
              <w:t>2020</w:t>
            </w:r>
            <w:r>
              <w:rPr>
                <w:b/>
                <w:iCs/>
                <w:sz w:val="24"/>
                <w:szCs w:val="24"/>
              </w:rPr>
              <w:t>年对市场开发有什么规划？</w:t>
            </w:r>
          </w:p>
          <w:p w:rsidR="007063B7" w:rsidRDefault="00F81CE5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答：</w:t>
            </w:r>
            <w:r>
              <w:rPr>
                <w:bCs/>
                <w:iCs/>
                <w:sz w:val="24"/>
                <w:szCs w:val="24"/>
              </w:rPr>
              <w:t>您好，</w:t>
            </w:r>
            <w:r>
              <w:rPr>
                <w:bCs/>
                <w:iCs/>
                <w:sz w:val="24"/>
                <w:szCs w:val="24"/>
              </w:rPr>
              <w:t>2020</w:t>
            </w:r>
            <w:r>
              <w:rPr>
                <w:bCs/>
                <w:iCs/>
                <w:sz w:val="24"/>
                <w:szCs w:val="24"/>
              </w:rPr>
              <w:t>年，公司智慧教育将加速由产品向服务逐步转型，打造</w:t>
            </w:r>
            <w:r>
              <w:rPr>
                <w:bCs/>
                <w:iCs/>
                <w:sz w:val="24"/>
                <w:szCs w:val="24"/>
              </w:rPr>
              <w:t>“</w:t>
            </w:r>
            <w:r>
              <w:rPr>
                <w:bCs/>
                <w:iCs/>
                <w:sz w:val="24"/>
                <w:szCs w:val="24"/>
              </w:rPr>
              <w:t>一核两翼</w:t>
            </w:r>
            <w:r>
              <w:rPr>
                <w:bCs/>
                <w:iCs/>
                <w:sz w:val="24"/>
                <w:szCs w:val="24"/>
              </w:rPr>
              <w:t>”</w:t>
            </w:r>
            <w:r>
              <w:rPr>
                <w:bCs/>
                <w:iCs/>
                <w:sz w:val="24"/>
                <w:szCs w:val="24"/>
              </w:rPr>
              <w:t>，开启鸿合教育服务元年。公司将突出自身资源优势，以深圳、蚌埠的产业园为基地，依托</w:t>
            </w:r>
            <w:r>
              <w:rPr>
                <w:bCs/>
                <w:iCs/>
                <w:sz w:val="24"/>
                <w:szCs w:val="24"/>
              </w:rPr>
              <w:t>“</w:t>
            </w:r>
            <w:r>
              <w:rPr>
                <w:bCs/>
                <w:iCs/>
                <w:sz w:val="24"/>
                <w:szCs w:val="24"/>
              </w:rPr>
              <w:t>产教融合</w:t>
            </w:r>
            <w:r>
              <w:rPr>
                <w:bCs/>
                <w:iCs/>
                <w:sz w:val="24"/>
                <w:szCs w:val="24"/>
              </w:rPr>
              <w:t>”</w:t>
            </w:r>
            <w:r>
              <w:rPr>
                <w:bCs/>
                <w:iCs/>
                <w:sz w:val="24"/>
                <w:szCs w:val="24"/>
              </w:rPr>
              <w:t>政策红利，快速推进</w:t>
            </w:r>
            <w:r>
              <w:rPr>
                <w:bCs/>
                <w:iCs/>
                <w:sz w:val="24"/>
                <w:szCs w:val="24"/>
              </w:rPr>
              <w:t>“</w:t>
            </w:r>
            <w:r>
              <w:rPr>
                <w:bCs/>
                <w:iCs/>
                <w:sz w:val="24"/>
                <w:szCs w:val="24"/>
              </w:rPr>
              <w:t>教师培训业务</w:t>
            </w:r>
            <w:r>
              <w:rPr>
                <w:bCs/>
                <w:iCs/>
                <w:sz w:val="24"/>
                <w:szCs w:val="24"/>
              </w:rPr>
              <w:t>”</w:t>
            </w:r>
            <w:r>
              <w:rPr>
                <w:bCs/>
                <w:iCs/>
                <w:sz w:val="24"/>
                <w:szCs w:val="24"/>
              </w:rPr>
              <w:t>，并以</w:t>
            </w:r>
            <w:r>
              <w:rPr>
                <w:bCs/>
                <w:iCs/>
                <w:sz w:val="24"/>
                <w:szCs w:val="24"/>
              </w:rPr>
              <w:t>“</w:t>
            </w:r>
            <w:r>
              <w:rPr>
                <w:bCs/>
                <w:iCs/>
                <w:sz w:val="24"/>
                <w:szCs w:val="24"/>
              </w:rPr>
              <w:t>师训服务</w:t>
            </w:r>
            <w:r>
              <w:rPr>
                <w:bCs/>
                <w:iCs/>
                <w:sz w:val="24"/>
                <w:szCs w:val="24"/>
              </w:rPr>
              <w:t>”</w:t>
            </w:r>
            <w:r>
              <w:rPr>
                <w:bCs/>
                <w:iCs/>
                <w:sz w:val="24"/>
                <w:szCs w:val="24"/>
              </w:rPr>
              <w:t>为抓手，系统提高老师的信息化素养，增强老师实操能力，</w:t>
            </w:r>
            <w:r>
              <w:rPr>
                <w:bCs/>
                <w:iCs/>
                <w:sz w:val="24"/>
                <w:szCs w:val="24"/>
              </w:rPr>
              <w:lastRenderedPageBreak/>
              <w:t>服务</w:t>
            </w:r>
            <w:r>
              <w:rPr>
                <w:bCs/>
                <w:iCs/>
                <w:sz w:val="24"/>
                <w:szCs w:val="24"/>
              </w:rPr>
              <w:t>“</w:t>
            </w:r>
            <w:r>
              <w:rPr>
                <w:bCs/>
                <w:iCs/>
                <w:sz w:val="24"/>
                <w:szCs w:val="24"/>
              </w:rPr>
              <w:t>教育信息化</w:t>
            </w:r>
            <w:r>
              <w:rPr>
                <w:bCs/>
                <w:iCs/>
                <w:sz w:val="24"/>
                <w:szCs w:val="24"/>
              </w:rPr>
              <w:t>2.0”</w:t>
            </w:r>
            <w:r>
              <w:rPr>
                <w:bCs/>
                <w:iCs/>
                <w:sz w:val="24"/>
                <w:szCs w:val="24"/>
              </w:rPr>
              <w:t>的进程，为教育行业做最基础的底层建设。同时，公司将加大</w:t>
            </w:r>
            <w:r>
              <w:rPr>
                <w:bCs/>
                <w:iCs/>
                <w:sz w:val="24"/>
                <w:szCs w:val="24"/>
              </w:rPr>
              <w:t>AI</w:t>
            </w:r>
            <w:r>
              <w:rPr>
                <w:bCs/>
                <w:iCs/>
                <w:sz w:val="24"/>
                <w:szCs w:val="24"/>
              </w:rPr>
              <w:t>、</w:t>
            </w:r>
            <w:r>
              <w:rPr>
                <w:bCs/>
                <w:iCs/>
                <w:sz w:val="24"/>
                <w:szCs w:val="24"/>
              </w:rPr>
              <w:t>5G</w:t>
            </w:r>
            <w:r>
              <w:rPr>
                <w:bCs/>
                <w:iCs/>
                <w:sz w:val="24"/>
                <w:szCs w:val="24"/>
              </w:rPr>
              <w:t>和大数据的研发，围绕</w:t>
            </w:r>
            <w:r>
              <w:rPr>
                <w:bCs/>
                <w:iCs/>
                <w:sz w:val="24"/>
                <w:szCs w:val="24"/>
              </w:rPr>
              <w:t>“</w:t>
            </w:r>
            <w:r>
              <w:rPr>
                <w:bCs/>
                <w:iCs/>
                <w:sz w:val="24"/>
                <w:szCs w:val="24"/>
              </w:rPr>
              <w:t>教室场景</w:t>
            </w:r>
            <w:r>
              <w:rPr>
                <w:bCs/>
                <w:iCs/>
                <w:sz w:val="24"/>
                <w:szCs w:val="24"/>
              </w:rPr>
              <w:t>”</w:t>
            </w:r>
            <w:r>
              <w:rPr>
                <w:bCs/>
                <w:iCs/>
                <w:sz w:val="24"/>
                <w:szCs w:val="24"/>
              </w:rPr>
              <w:t>为学校、老师、学生提供</w:t>
            </w:r>
            <w:r>
              <w:rPr>
                <w:bCs/>
                <w:iCs/>
                <w:sz w:val="24"/>
                <w:szCs w:val="24"/>
              </w:rPr>
              <w:t>“</w:t>
            </w:r>
            <w:r>
              <w:rPr>
                <w:bCs/>
                <w:iCs/>
                <w:sz w:val="24"/>
                <w:szCs w:val="24"/>
              </w:rPr>
              <w:t>设备互联、数据互通、师生互动</w:t>
            </w:r>
            <w:r>
              <w:rPr>
                <w:bCs/>
                <w:iCs/>
                <w:sz w:val="24"/>
                <w:szCs w:val="24"/>
              </w:rPr>
              <w:t>”</w:t>
            </w:r>
            <w:r>
              <w:rPr>
                <w:bCs/>
                <w:iCs/>
                <w:sz w:val="24"/>
                <w:szCs w:val="24"/>
              </w:rPr>
              <w:t>的端云服务。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</w:p>
          <w:p w:rsidR="007063B7" w:rsidRDefault="00F81CE5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公司商用业务未来将以打造全球交互显示领导品牌为战略目标，面向全球市场，整合交互显示产品、会议解决方案、高端集成等业务，打造创新体验的交互显示产品及方案，聚焦会议场景，面对在线会议、居家办公、无边界协同、数字化管理的巨大市场需求，为客户提供以会议应用为核心的高效、专业、极致体验的产品、方案及服务。感谢您对本公司的关注。</w:t>
            </w:r>
          </w:p>
          <w:p w:rsidR="007063B7" w:rsidRDefault="007063B7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</w:p>
          <w:p w:rsidR="007063B7" w:rsidRDefault="00F81CE5">
            <w:pPr>
              <w:spacing w:line="480" w:lineRule="atLeast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15</w:t>
            </w:r>
            <w:r>
              <w:rPr>
                <w:b/>
                <w:iCs/>
                <w:sz w:val="24"/>
                <w:szCs w:val="24"/>
              </w:rPr>
              <w:t>、全球疫情蔓延，尤其是欧洲地区，对公司</w:t>
            </w:r>
            <w:r>
              <w:rPr>
                <w:b/>
                <w:iCs/>
                <w:sz w:val="24"/>
                <w:szCs w:val="24"/>
              </w:rPr>
              <w:t>2020</w:t>
            </w:r>
            <w:r>
              <w:rPr>
                <w:b/>
                <w:iCs/>
                <w:sz w:val="24"/>
                <w:szCs w:val="24"/>
              </w:rPr>
              <w:t>年</w:t>
            </w:r>
            <w:r>
              <w:rPr>
                <w:b/>
                <w:iCs/>
                <w:sz w:val="24"/>
                <w:szCs w:val="24"/>
              </w:rPr>
              <w:t>Q2</w:t>
            </w:r>
            <w:r>
              <w:rPr>
                <w:b/>
                <w:iCs/>
                <w:sz w:val="24"/>
                <w:szCs w:val="24"/>
              </w:rPr>
              <w:t>、</w:t>
            </w:r>
            <w:r>
              <w:rPr>
                <w:b/>
                <w:iCs/>
                <w:sz w:val="24"/>
                <w:szCs w:val="24"/>
              </w:rPr>
              <w:t>Q3</w:t>
            </w:r>
            <w:r>
              <w:rPr>
                <w:b/>
                <w:iCs/>
                <w:sz w:val="24"/>
                <w:szCs w:val="24"/>
              </w:rPr>
              <w:t>业务将有哪些影响？</w:t>
            </w:r>
          </w:p>
          <w:p w:rsidR="007063B7" w:rsidRDefault="00F81CE5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答：</w:t>
            </w:r>
            <w:r>
              <w:rPr>
                <w:bCs/>
                <w:iCs/>
                <w:sz w:val="24"/>
                <w:szCs w:val="24"/>
              </w:rPr>
              <w:t>您好，新冠疫情在国外爆发，短期会对公司海外业务造成一定的冲击。但长期来看，会加大云视频会议的市场需求，增加云视频会议和远程办公模式的普及度，对行业有正向的促进作用，也会给公司带来机遇。感谢您对公司的关注。</w:t>
            </w:r>
          </w:p>
          <w:p w:rsidR="007063B7" w:rsidRDefault="007063B7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</w:p>
          <w:p w:rsidR="007063B7" w:rsidRDefault="00F81CE5">
            <w:pPr>
              <w:spacing w:line="480" w:lineRule="atLeast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16</w:t>
            </w:r>
            <w:r>
              <w:rPr>
                <w:b/>
                <w:iCs/>
                <w:sz w:val="24"/>
                <w:szCs w:val="24"/>
              </w:rPr>
              <w:t>、目前公司产品覆盖了北京多少高校？占比多少？</w:t>
            </w:r>
          </w:p>
          <w:p w:rsidR="007063B7" w:rsidRDefault="00F81CE5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答：</w:t>
            </w:r>
            <w:r>
              <w:rPr>
                <w:bCs/>
                <w:iCs/>
                <w:sz w:val="24"/>
                <w:szCs w:val="24"/>
              </w:rPr>
              <w:t>您好，公司产品覆盖北京多数高校。谢谢您的关心和支持！</w:t>
            </w:r>
          </w:p>
          <w:p w:rsidR="007063B7" w:rsidRDefault="007063B7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</w:p>
          <w:p w:rsidR="007063B7" w:rsidRDefault="00F81CE5">
            <w:pPr>
              <w:numPr>
                <w:ilvl w:val="255"/>
                <w:numId w:val="0"/>
              </w:numPr>
              <w:spacing w:line="480" w:lineRule="atLeast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17</w:t>
            </w:r>
            <w:r>
              <w:rPr>
                <w:b/>
                <w:iCs/>
                <w:sz w:val="24"/>
                <w:szCs w:val="24"/>
              </w:rPr>
              <w:t>、鸿合在海外的市占率是多少？有哪些重要客户？有什么重大策略？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>
              <w:rPr>
                <w:b/>
                <w:iCs/>
                <w:sz w:val="24"/>
                <w:szCs w:val="24"/>
              </w:rPr>
              <w:t>海外增长是我们投资人非常关注的。</w:t>
            </w:r>
          </w:p>
          <w:p w:rsidR="007063B7" w:rsidRDefault="00F81CE5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答：</w:t>
            </w:r>
            <w:r>
              <w:rPr>
                <w:bCs/>
                <w:iCs/>
                <w:sz w:val="24"/>
                <w:szCs w:val="24"/>
              </w:rPr>
              <w:t>根据</w:t>
            </w:r>
            <w:r>
              <w:rPr>
                <w:bCs/>
                <w:iCs/>
                <w:sz w:val="24"/>
                <w:szCs w:val="24"/>
              </w:rPr>
              <w:t>Futuresource</w:t>
            </w:r>
            <w:r>
              <w:rPr>
                <w:bCs/>
                <w:iCs/>
                <w:sz w:val="24"/>
                <w:szCs w:val="24"/>
              </w:rPr>
              <w:t>数据，</w:t>
            </w:r>
            <w:r>
              <w:rPr>
                <w:bCs/>
                <w:iCs/>
                <w:sz w:val="24"/>
                <w:szCs w:val="24"/>
              </w:rPr>
              <w:t>2019</w:t>
            </w:r>
            <w:r>
              <w:rPr>
                <w:bCs/>
                <w:iCs/>
                <w:sz w:val="24"/>
                <w:szCs w:val="24"/>
              </w:rPr>
              <w:t>年</w:t>
            </w:r>
            <w:r>
              <w:rPr>
                <w:bCs/>
                <w:iCs/>
                <w:sz w:val="24"/>
                <w:szCs w:val="24"/>
              </w:rPr>
              <w:t>“newline”</w:t>
            </w:r>
            <w:r>
              <w:rPr>
                <w:bCs/>
                <w:iCs/>
                <w:sz w:val="24"/>
                <w:szCs w:val="24"/>
              </w:rPr>
              <w:t>全球商用品牌在全球商用市场销量占比位列第三。北美、欧洲、印度、亚太是海外商用领域的战略性市场，也是公司商用业务开拓的重点，公司在上述地区均拥有广泛的客户群体。</w:t>
            </w:r>
            <w:r>
              <w:rPr>
                <w:bCs/>
                <w:iCs/>
                <w:sz w:val="24"/>
                <w:szCs w:val="24"/>
              </w:rPr>
              <w:t>2020</w:t>
            </w:r>
            <w:r>
              <w:rPr>
                <w:bCs/>
                <w:iCs/>
                <w:sz w:val="24"/>
                <w:szCs w:val="24"/>
              </w:rPr>
              <w:t>年，公</w:t>
            </w:r>
            <w:r>
              <w:rPr>
                <w:bCs/>
                <w:iCs/>
                <w:sz w:val="24"/>
                <w:szCs w:val="24"/>
              </w:rPr>
              <w:lastRenderedPageBreak/>
              <w:t>司商用业务集团面向全球市场，将整合交互显示产品、会议解决方案、高端集成等业务，打造创新体验的交互显示产品及方案，聚焦会议场景，面对在线会议、居家办公、无边界协同、数字化管理的巨大市场需求，为用户提供以会议应用为核心的高效、专业、极致体验的产品及方案。</w:t>
            </w:r>
          </w:p>
          <w:p w:rsidR="007063B7" w:rsidRDefault="007063B7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</w:p>
          <w:p w:rsidR="007063B7" w:rsidRDefault="00F81CE5">
            <w:pPr>
              <w:spacing w:line="480" w:lineRule="atLeast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18</w:t>
            </w:r>
            <w:r>
              <w:rPr>
                <w:b/>
                <w:iCs/>
                <w:sz w:val="24"/>
                <w:szCs w:val="24"/>
              </w:rPr>
              <w:t>、今年有没有计划参与行业内的大型展会？这样可以让投资者线下接触到公司的新产品。</w:t>
            </w:r>
          </w:p>
          <w:p w:rsidR="007063B7" w:rsidRDefault="00F81CE5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答：</w:t>
            </w:r>
            <w:r>
              <w:rPr>
                <w:bCs/>
                <w:iCs/>
                <w:sz w:val="24"/>
                <w:szCs w:val="24"/>
              </w:rPr>
              <w:t>公司计划参加今年的</w:t>
            </w:r>
            <w:r>
              <w:rPr>
                <w:bCs/>
                <w:iCs/>
                <w:sz w:val="24"/>
                <w:szCs w:val="24"/>
              </w:rPr>
              <w:t>InfoComm China</w:t>
            </w:r>
            <w:r>
              <w:rPr>
                <w:bCs/>
                <w:iCs/>
                <w:sz w:val="24"/>
                <w:szCs w:val="24"/>
              </w:rPr>
              <w:t>展会、中国教育装备展。海外的展会情况因为疫情的原因，或有取消或者延后。公司将通过如</w:t>
            </w:r>
            <w:r>
              <w:rPr>
                <w:bCs/>
                <w:iCs/>
                <w:sz w:val="24"/>
                <w:szCs w:val="24"/>
              </w:rPr>
              <w:t>“</w:t>
            </w:r>
            <w:r>
              <w:rPr>
                <w:bCs/>
                <w:iCs/>
                <w:sz w:val="24"/>
                <w:szCs w:val="24"/>
              </w:rPr>
              <w:t>云</w:t>
            </w:r>
            <w:r>
              <w:rPr>
                <w:bCs/>
                <w:iCs/>
                <w:sz w:val="24"/>
                <w:szCs w:val="24"/>
              </w:rPr>
              <w:t>”</w:t>
            </w:r>
            <w:r>
              <w:rPr>
                <w:bCs/>
                <w:iCs/>
                <w:sz w:val="24"/>
                <w:szCs w:val="24"/>
              </w:rPr>
              <w:t>展会和线上发布会等新形式发布公司的新产品、服务和解决方案。</w:t>
            </w:r>
          </w:p>
        </w:tc>
      </w:tr>
      <w:tr w:rsidR="007063B7">
        <w:tc>
          <w:tcPr>
            <w:tcW w:w="1862" w:type="dxa"/>
            <w:shd w:val="clear" w:color="auto" w:fill="auto"/>
            <w:vAlign w:val="center"/>
          </w:tcPr>
          <w:p w:rsidR="00E87B5C" w:rsidRDefault="00F81CE5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lastRenderedPageBreak/>
              <w:t>附件清单</w:t>
            </w:r>
          </w:p>
          <w:p w:rsidR="007063B7" w:rsidRDefault="00F81CE5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（如有）</w:t>
            </w:r>
          </w:p>
        </w:tc>
        <w:tc>
          <w:tcPr>
            <w:tcW w:w="6440" w:type="dxa"/>
            <w:shd w:val="clear" w:color="auto" w:fill="auto"/>
            <w:vAlign w:val="center"/>
          </w:tcPr>
          <w:p w:rsidR="007063B7" w:rsidRDefault="00F81CE5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无</w:t>
            </w:r>
          </w:p>
        </w:tc>
      </w:tr>
      <w:tr w:rsidR="007063B7">
        <w:tc>
          <w:tcPr>
            <w:tcW w:w="1862" w:type="dxa"/>
            <w:shd w:val="clear" w:color="auto" w:fill="auto"/>
            <w:vAlign w:val="center"/>
          </w:tcPr>
          <w:p w:rsidR="007063B7" w:rsidRDefault="00F81CE5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440" w:type="dxa"/>
            <w:shd w:val="clear" w:color="auto" w:fill="auto"/>
            <w:vAlign w:val="center"/>
          </w:tcPr>
          <w:p w:rsidR="007063B7" w:rsidRDefault="00F81CE5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2020</w:t>
            </w:r>
            <w:r>
              <w:rPr>
                <w:bCs/>
                <w:iCs/>
                <w:sz w:val="24"/>
                <w:szCs w:val="24"/>
              </w:rPr>
              <w:t>年</w:t>
            </w:r>
            <w:r>
              <w:rPr>
                <w:bCs/>
                <w:iCs/>
                <w:sz w:val="24"/>
                <w:szCs w:val="24"/>
              </w:rPr>
              <w:t>4</w:t>
            </w:r>
            <w:r>
              <w:rPr>
                <w:bCs/>
                <w:iCs/>
                <w:sz w:val="24"/>
                <w:szCs w:val="24"/>
              </w:rPr>
              <w:t>月</w:t>
            </w:r>
            <w:r>
              <w:rPr>
                <w:bCs/>
                <w:iCs/>
                <w:sz w:val="24"/>
                <w:szCs w:val="24"/>
              </w:rPr>
              <w:t>28</w:t>
            </w:r>
            <w:r>
              <w:rPr>
                <w:bCs/>
                <w:iCs/>
                <w:sz w:val="24"/>
                <w:szCs w:val="24"/>
              </w:rPr>
              <w:t>日</w:t>
            </w:r>
          </w:p>
        </w:tc>
      </w:tr>
    </w:tbl>
    <w:p w:rsidR="007063B7" w:rsidRDefault="007063B7">
      <w:pPr>
        <w:widowControl/>
        <w:jc w:val="left"/>
        <w:rPr>
          <w:sz w:val="24"/>
          <w:szCs w:val="24"/>
        </w:rPr>
      </w:pPr>
    </w:p>
    <w:p w:rsidR="007063B7" w:rsidRDefault="007063B7">
      <w:pPr>
        <w:widowControl/>
        <w:jc w:val="left"/>
        <w:rPr>
          <w:sz w:val="24"/>
          <w:szCs w:val="24"/>
        </w:rPr>
      </w:pPr>
    </w:p>
    <w:p w:rsidR="007063B7" w:rsidRDefault="007063B7">
      <w:pPr>
        <w:widowControl/>
        <w:jc w:val="left"/>
        <w:rPr>
          <w:sz w:val="24"/>
          <w:szCs w:val="24"/>
        </w:rPr>
      </w:pPr>
    </w:p>
    <w:p w:rsidR="007063B7" w:rsidRDefault="007063B7">
      <w:pPr>
        <w:widowControl/>
        <w:jc w:val="left"/>
        <w:rPr>
          <w:sz w:val="24"/>
          <w:szCs w:val="24"/>
        </w:rPr>
      </w:pPr>
    </w:p>
    <w:sectPr w:rsidR="007063B7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389" w:rsidRDefault="00820389" w:rsidP="00E87B5C">
      <w:r>
        <w:separator/>
      </w:r>
    </w:p>
  </w:endnote>
  <w:endnote w:type="continuationSeparator" w:id="0">
    <w:p w:rsidR="00820389" w:rsidRDefault="00820389" w:rsidP="00E8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Sylfaen"/>
    <w:charset w:val="00"/>
    <w:family w:val="auto"/>
    <w:pitch w:val="default"/>
    <w:sig w:usb0="E50002FF" w:usb1="500079DB" w:usb2="0000001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389" w:rsidRDefault="00820389" w:rsidP="00E87B5C">
      <w:r>
        <w:separator/>
      </w:r>
    </w:p>
  </w:footnote>
  <w:footnote w:type="continuationSeparator" w:id="0">
    <w:p w:rsidR="00820389" w:rsidRDefault="00820389" w:rsidP="00E87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7BB77"/>
    <w:multiLevelType w:val="singleLevel"/>
    <w:tmpl w:val="5EA7BB7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7B"/>
    <w:rsid w:val="AEBEDDC4"/>
    <w:rsid w:val="B6DA056E"/>
    <w:rsid w:val="BF67CA59"/>
    <w:rsid w:val="CEFF53FC"/>
    <w:rsid w:val="DF190403"/>
    <w:rsid w:val="E78992B9"/>
    <w:rsid w:val="E7BBE8FA"/>
    <w:rsid w:val="EBD73F60"/>
    <w:rsid w:val="EEAE7B7A"/>
    <w:rsid w:val="EF6E52AD"/>
    <w:rsid w:val="F70F841E"/>
    <w:rsid w:val="F9B7B689"/>
    <w:rsid w:val="FAFF7F19"/>
    <w:rsid w:val="FB7FBB4D"/>
    <w:rsid w:val="FE830BB5"/>
    <w:rsid w:val="FFAEF47A"/>
    <w:rsid w:val="FFB39507"/>
    <w:rsid w:val="FFF95EA8"/>
    <w:rsid w:val="000861EA"/>
    <w:rsid w:val="00136793"/>
    <w:rsid w:val="00231B20"/>
    <w:rsid w:val="00245366"/>
    <w:rsid w:val="0037747A"/>
    <w:rsid w:val="00391122"/>
    <w:rsid w:val="00470A3B"/>
    <w:rsid w:val="0051719A"/>
    <w:rsid w:val="006B3C5E"/>
    <w:rsid w:val="006C4CBB"/>
    <w:rsid w:val="007063B7"/>
    <w:rsid w:val="007934A7"/>
    <w:rsid w:val="007D3C0F"/>
    <w:rsid w:val="00820389"/>
    <w:rsid w:val="00845304"/>
    <w:rsid w:val="00895DA7"/>
    <w:rsid w:val="008F0A8B"/>
    <w:rsid w:val="00914530"/>
    <w:rsid w:val="00A95CFC"/>
    <w:rsid w:val="00AB39B5"/>
    <w:rsid w:val="00AF402E"/>
    <w:rsid w:val="00B742DE"/>
    <w:rsid w:val="00C56AE2"/>
    <w:rsid w:val="00CA15E1"/>
    <w:rsid w:val="00CC7331"/>
    <w:rsid w:val="00CD32B3"/>
    <w:rsid w:val="00CD50B1"/>
    <w:rsid w:val="00D0027B"/>
    <w:rsid w:val="00D05850"/>
    <w:rsid w:val="00D067AF"/>
    <w:rsid w:val="00E87B5C"/>
    <w:rsid w:val="00ED50A7"/>
    <w:rsid w:val="00EE30CD"/>
    <w:rsid w:val="00F44570"/>
    <w:rsid w:val="00F77931"/>
    <w:rsid w:val="00F81CE5"/>
    <w:rsid w:val="00FD797E"/>
    <w:rsid w:val="00FE08E6"/>
    <w:rsid w:val="37DEB386"/>
    <w:rsid w:val="3AAFC179"/>
    <w:rsid w:val="3FABB7F1"/>
    <w:rsid w:val="5DEFEFCC"/>
    <w:rsid w:val="5FFFFEE8"/>
    <w:rsid w:val="6F7DB906"/>
    <w:rsid w:val="6FFE3559"/>
    <w:rsid w:val="72C07030"/>
    <w:rsid w:val="789722CF"/>
    <w:rsid w:val="7F3ABD69"/>
    <w:rsid w:val="7F633F09"/>
    <w:rsid w:val="7F7DA743"/>
    <w:rsid w:val="7FDBE883"/>
    <w:rsid w:val="7FFF0A80"/>
    <w:rsid w:val="7FFFC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6590C"/>
  <w15:docId w15:val="{F46B9E22-5CD6-4B03-9D27-AA9E0AA4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rPr>
      <w:sz w:val="28"/>
    </w:rPr>
  </w:style>
  <w:style w:type="paragraph" w:styleId="21">
    <w:name w:val="toc 2"/>
    <w:basedOn w:val="a"/>
    <w:next w:val="a"/>
    <w:uiPriority w:val="39"/>
    <w:unhideWhenUsed/>
    <w:qFormat/>
    <w:pPr>
      <w:ind w:leftChars="200" w:left="420"/>
    </w:pPr>
    <w:rPr>
      <w:sz w:val="28"/>
    </w:rPr>
  </w:style>
  <w:style w:type="paragraph" w:styleId="a9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12">
    <w:name w:val="无间隔1"/>
    <w:link w:val="ab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无间隔 字符"/>
    <w:basedOn w:val="a0"/>
    <w:link w:val="12"/>
    <w:uiPriority w:val="1"/>
    <w:qFormat/>
    <w:rPr>
      <w:kern w:val="0"/>
      <w:sz w:val="2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p1">
    <w:name w:val="p1"/>
    <w:basedOn w:val="a"/>
    <w:qFormat/>
    <w:pPr>
      <w:jc w:val="left"/>
    </w:pPr>
    <w:rPr>
      <w:rFonts w:ascii="Helvetica Neue" w:eastAsia="Helvetica Neue" w:hAnsi="Helvetica Neue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王忻[xinwang]</dc:creator>
  <cp:lastModifiedBy>范 改芳</cp:lastModifiedBy>
  <cp:revision>11</cp:revision>
  <dcterms:created xsi:type="dcterms:W3CDTF">2020-04-29T10:37:00Z</dcterms:created>
  <dcterms:modified xsi:type="dcterms:W3CDTF">2020-04-28T11:50:00Z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2052-1.7.0.2619</vt:lpwstr>
  </property>
</Properties>
</file>