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2F" w:rsidRDefault="00A2340E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bCs/>
          <w:sz w:val="48"/>
        </w:rPr>
      </w:pPr>
      <w:r>
        <w:rPr>
          <w:rFonts w:ascii="黑体" w:eastAsia="黑体" w:hAnsi="黑体" w:hint="eastAsia"/>
          <w:b/>
          <w:bCs/>
          <w:sz w:val="48"/>
        </w:rPr>
        <w:t>江苏神通电话会议</w:t>
      </w:r>
    </w:p>
    <w:p w:rsidR="00492E2F" w:rsidRDefault="00A2340E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bCs/>
          <w:sz w:val="48"/>
        </w:rPr>
      </w:pPr>
      <w:r>
        <w:rPr>
          <w:rFonts w:ascii="黑体" w:eastAsia="黑体" w:hAnsi="黑体" w:hint="eastAsia"/>
          <w:b/>
          <w:bCs/>
          <w:sz w:val="48"/>
        </w:rPr>
        <w:t>调研活动记录</w:t>
      </w:r>
    </w:p>
    <w:p w:rsidR="00492E2F" w:rsidRDefault="00A2340E">
      <w:pPr>
        <w:spacing w:line="360" w:lineRule="auto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电话会议地点：公司董事会办公室</w:t>
      </w:r>
    </w:p>
    <w:p w:rsidR="00492E2F" w:rsidRDefault="00A2340E">
      <w:pPr>
        <w:spacing w:line="360" w:lineRule="auto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电话会议时间：</w:t>
      </w:r>
      <w:r w:rsidR="009B3D3C">
        <w:rPr>
          <w:rFonts w:ascii="宋体" w:hAnsi="宋体" w:cs="宋体" w:hint="eastAsia"/>
          <w:szCs w:val="24"/>
        </w:rPr>
        <w:t>2020年4</w:t>
      </w:r>
      <w:r>
        <w:rPr>
          <w:rFonts w:ascii="宋体" w:hAnsi="宋体" w:cs="宋体" w:hint="eastAsia"/>
          <w:szCs w:val="24"/>
        </w:rPr>
        <w:t>月</w:t>
      </w:r>
      <w:r w:rsidR="00C77D4B">
        <w:rPr>
          <w:rFonts w:ascii="宋体" w:hAnsi="宋体" w:cs="宋体" w:hint="eastAsia"/>
          <w:szCs w:val="24"/>
        </w:rPr>
        <w:t>2</w:t>
      </w:r>
      <w:r w:rsidR="00984899">
        <w:rPr>
          <w:rFonts w:ascii="宋体" w:hAnsi="宋体" w:cs="宋体" w:hint="eastAsia"/>
          <w:szCs w:val="24"/>
        </w:rPr>
        <w:t>9</w:t>
      </w:r>
      <w:r>
        <w:rPr>
          <w:rFonts w:ascii="宋体" w:hAnsi="宋体" w:cs="宋体" w:hint="eastAsia"/>
          <w:szCs w:val="24"/>
        </w:rPr>
        <w:t>日</w:t>
      </w:r>
      <w:r w:rsidR="009B3D3C">
        <w:rPr>
          <w:rFonts w:ascii="宋体" w:hAnsi="宋体" w:cs="宋体" w:hint="eastAsia"/>
          <w:szCs w:val="24"/>
        </w:rPr>
        <w:t>下</w:t>
      </w:r>
      <w:r>
        <w:rPr>
          <w:rFonts w:ascii="宋体" w:hAnsi="宋体" w:cs="宋体" w:hint="eastAsia"/>
          <w:szCs w:val="24"/>
        </w:rPr>
        <w:t>午1</w:t>
      </w:r>
      <w:r w:rsidR="009B3D3C">
        <w:rPr>
          <w:rFonts w:ascii="宋体" w:hAnsi="宋体" w:cs="宋体" w:hint="eastAsia"/>
          <w:szCs w:val="24"/>
        </w:rPr>
        <w:t>5</w:t>
      </w:r>
      <w:r w:rsidR="00B66F12">
        <w:rPr>
          <w:rFonts w:ascii="宋体" w:hAnsi="宋体" w:cs="宋体" w:hint="eastAsia"/>
          <w:szCs w:val="24"/>
        </w:rPr>
        <w:t>：0</w:t>
      </w:r>
      <w:r>
        <w:rPr>
          <w:rFonts w:ascii="宋体" w:hAnsi="宋体" w:cs="宋体" w:hint="eastAsia"/>
          <w:szCs w:val="24"/>
        </w:rPr>
        <w:t>0—1</w:t>
      </w:r>
      <w:r w:rsidR="009B3D3C">
        <w:rPr>
          <w:rFonts w:ascii="宋体" w:hAnsi="宋体" w:cs="宋体" w:hint="eastAsia"/>
          <w:szCs w:val="24"/>
        </w:rPr>
        <w:t>6</w:t>
      </w:r>
      <w:r>
        <w:rPr>
          <w:rFonts w:ascii="宋体" w:hAnsi="宋体" w:cs="宋体" w:hint="eastAsia"/>
          <w:szCs w:val="24"/>
        </w:rPr>
        <w:t>:</w:t>
      </w:r>
      <w:r w:rsidR="00B66F12">
        <w:rPr>
          <w:rFonts w:ascii="宋体" w:hAnsi="宋体" w:cs="宋体" w:hint="eastAsia"/>
          <w:szCs w:val="24"/>
        </w:rPr>
        <w:t>00</w:t>
      </w:r>
    </w:p>
    <w:p w:rsidR="00492E2F" w:rsidRDefault="00A2340E">
      <w:pPr>
        <w:spacing w:line="360" w:lineRule="auto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电话会议主持：章其强</w:t>
      </w:r>
    </w:p>
    <w:p w:rsidR="00492E2F" w:rsidRDefault="00A2340E">
      <w:pPr>
        <w:spacing w:line="360" w:lineRule="auto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电话会议记录：陈鸣迪</w:t>
      </w:r>
    </w:p>
    <w:p w:rsidR="00492E2F" w:rsidRDefault="00B66F12">
      <w:pPr>
        <w:spacing w:line="360" w:lineRule="auto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会议出席人数:</w:t>
      </w:r>
      <w:r w:rsidR="002E71EE">
        <w:rPr>
          <w:rFonts w:ascii="宋体" w:hAnsi="宋体" w:cs="宋体" w:hint="eastAsia"/>
          <w:szCs w:val="24"/>
        </w:rPr>
        <w:t>6</w:t>
      </w:r>
      <w:bookmarkStart w:id="0" w:name="_GoBack"/>
      <w:bookmarkEnd w:id="0"/>
      <w:r w:rsidR="00A2340E">
        <w:rPr>
          <w:rFonts w:ascii="宋体" w:hAnsi="宋体" w:cs="宋体" w:hint="eastAsia"/>
          <w:szCs w:val="24"/>
        </w:rPr>
        <w:t>名</w:t>
      </w:r>
    </w:p>
    <w:p w:rsidR="00492E2F" w:rsidRDefault="00A2340E">
      <w:pPr>
        <w:spacing w:line="360" w:lineRule="auto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b/>
          <w:szCs w:val="24"/>
        </w:rPr>
        <w:t>一、会议开始</w:t>
      </w:r>
    </w:p>
    <w:p w:rsidR="00492E2F" w:rsidRDefault="00A2340E">
      <w:pPr>
        <w:spacing w:line="360" w:lineRule="auto"/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本次机构投资者电话调研会议由</w:t>
      </w:r>
      <w:r w:rsidR="00C77D4B">
        <w:rPr>
          <w:rFonts w:ascii="宋体" w:hAnsi="宋体" w:cs="宋体" w:hint="eastAsia"/>
          <w:szCs w:val="24"/>
        </w:rPr>
        <w:t>长城</w:t>
      </w:r>
      <w:r w:rsidR="001425EA">
        <w:rPr>
          <w:rFonts w:ascii="宋体" w:hAnsi="宋体" w:cs="宋体" w:hint="eastAsia"/>
          <w:szCs w:val="24"/>
        </w:rPr>
        <w:t>证券</w:t>
      </w:r>
      <w:r>
        <w:rPr>
          <w:rFonts w:ascii="宋体" w:hAnsi="宋体" w:cs="宋体" w:hint="eastAsia"/>
          <w:szCs w:val="24"/>
        </w:rPr>
        <w:t>组织，公司副总裁</w:t>
      </w:r>
      <w:proofErr w:type="gramStart"/>
      <w:r>
        <w:rPr>
          <w:rFonts w:ascii="宋体" w:hAnsi="宋体" w:cs="宋体" w:hint="eastAsia"/>
          <w:szCs w:val="24"/>
        </w:rPr>
        <w:t>兼董秘</w:t>
      </w:r>
      <w:proofErr w:type="gramEnd"/>
      <w:r>
        <w:rPr>
          <w:rFonts w:ascii="宋体" w:hAnsi="宋体" w:cs="宋体" w:hint="eastAsia"/>
          <w:szCs w:val="24"/>
        </w:rPr>
        <w:t>章其强先生、证券事务代表陈鸣迪女士应约参加电话会议，首先向参加此次电话会议的机构投资者表示</w:t>
      </w:r>
      <w:r w:rsidR="004207D9">
        <w:rPr>
          <w:rFonts w:ascii="宋体" w:hAnsi="宋体" w:cs="宋体" w:hint="eastAsia"/>
          <w:szCs w:val="24"/>
        </w:rPr>
        <w:t>欢迎</w:t>
      </w:r>
      <w:r>
        <w:rPr>
          <w:rFonts w:ascii="宋体" w:hAnsi="宋体" w:cs="宋体" w:hint="eastAsia"/>
          <w:szCs w:val="24"/>
        </w:rPr>
        <w:t>，同时强调了关于遵守上市公司信息披露的有关规定。</w:t>
      </w:r>
    </w:p>
    <w:p w:rsidR="009D70BB" w:rsidRPr="00492A9A" w:rsidRDefault="00A2340E" w:rsidP="009D70BB">
      <w:pPr>
        <w:spacing w:line="360" w:lineRule="auto"/>
        <w:rPr>
          <w:rFonts w:ascii="宋体" w:hAnsi="宋体" w:cs="宋体"/>
          <w:b/>
          <w:szCs w:val="24"/>
        </w:rPr>
      </w:pPr>
      <w:r>
        <w:rPr>
          <w:rFonts w:ascii="宋体" w:hAnsi="宋体" w:cs="宋体" w:hint="eastAsia"/>
          <w:b/>
          <w:szCs w:val="24"/>
        </w:rPr>
        <w:t>二、沟通交流</w:t>
      </w:r>
    </w:p>
    <w:p w:rsidR="00984899" w:rsidRPr="00984899" w:rsidRDefault="00984899" w:rsidP="00984899">
      <w:pPr>
        <w:spacing w:line="360" w:lineRule="auto"/>
        <w:rPr>
          <w:rFonts w:ascii="宋体" w:hAnsi="宋体" w:cs="宋体"/>
          <w:b/>
          <w:bCs/>
          <w:szCs w:val="24"/>
        </w:rPr>
      </w:pPr>
      <w:r>
        <w:rPr>
          <w:rFonts w:ascii="宋体" w:hAnsi="宋体" w:cs="宋体" w:hint="eastAsia"/>
          <w:b/>
          <w:bCs/>
          <w:szCs w:val="24"/>
        </w:rPr>
        <w:t>问：</w:t>
      </w:r>
      <w:proofErr w:type="gramStart"/>
      <w:r w:rsidRPr="00984899">
        <w:rPr>
          <w:rFonts w:ascii="宋体" w:hAnsi="宋体" w:cs="宋体" w:hint="eastAsia"/>
          <w:b/>
          <w:bCs/>
          <w:szCs w:val="24"/>
        </w:rPr>
        <w:t>瑞帆节能</w:t>
      </w:r>
      <w:proofErr w:type="gramEnd"/>
      <w:r w:rsidRPr="00984899">
        <w:rPr>
          <w:rFonts w:ascii="宋体" w:hAnsi="宋体" w:cs="宋体" w:hint="eastAsia"/>
          <w:b/>
          <w:bCs/>
          <w:szCs w:val="24"/>
        </w:rPr>
        <w:t>：去年新签合同额有较大提升，最近在回复交易所的问询函，是否方便介绍</w:t>
      </w:r>
      <w:proofErr w:type="gramStart"/>
      <w:r w:rsidRPr="00984899">
        <w:rPr>
          <w:rFonts w:ascii="宋体" w:hAnsi="宋体" w:cs="宋体" w:hint="eastAsia"/>
          <w:b/>
          <w:bCs/>
          <w:szCs w:val="24"/>
        </w:rPr>
        <w:t>下瑞帆相关</w:t>
      </w:r>
      <w:proofErr w:type="gramEnd"/>
      <w:r w:rsidRPr="00984899">
        <w:rPr>
          <w:rFonts w:ascii="宋体" w:hAnsi="宋体" w:cs="宋体" w:hint="eastAsia"/>
          <w:b/>
          <w:bCs/>
          <w:szCs w:val="24"/>
        </w:rPr>
        <w:t>业务市场拓展情况？从当年的交易方案来看，股权转让</w:t>
      </w:r>
      <w:proofErr w:type="gramStart"/>
      <w:r w:rsidRPr="00984899">
        <w:rPr>
          <w:rFonts w:ascii="宋体" w:hAnsi="宋体" w:cs="宋体" w:hint="eastAsia"/>
          <w:b/>
          <w:bCs/>
          <w:szCs w:val="24"/>
        </w:rPr>
        <w:t>款需要</w:t>
      </w:r>
      <w:proofErr w:type="gramEnd"/>
      <w:r w:rsidRPr="00984899">
        <w:rPr>
          <w:rFonts w:ascii="宋体" w:hAnsi="宋体" w:cs="宋体" w:hint="eastAsia"/>
          <w:b/>
          <w:bCs/>
          <w:szCs w:val="24"/>
        </w:rPr>
        <w:t>用来买神通的股票，是否体现出双方都对彼此非常认可，并购交易也做得很谨慎？</w:t>
      </w:r>
    </w:p>
    <w:p w:rsidR="00984899" w:rsidRPr="00984899" w:rsidRDefault="00984899" w:rsidP="00984899">
      <w:pPr>
        <w:spacing w:line="360" w:lineRule="auto"/>
        <w:rPr>
          <w:rFonts w:ascii="宋体" w:hAnsi="宋体" w:cs="宋体"/>
          <w:bCs/>
          <w:szCs w:val="24"/>
        </w:rPr>
      </w:pPr>
      <w:r w:rsidRPr="00984899">
        <w:rPr>
          <w:rFonts w:ascii="宋体" w:hAnsi="宋体" w:cs="宋体" w:hint="eastAsia"/>
          <w:bCs/>
          <w:szCs w:val="24"/>
        </w:rPr>
        <w:t>答：</w:t>
      </w:r>
      <w:proofErr w:type="gramStart"/>
      <w:r w:rsidRPr="00984899">
        <w:rPr>
          <w:rFonts w:ascii="宋体" w:hAnsi="宋体" w:cs="宋体" w:hint="eastAsia"/>
          <w:bCs/>
          <w:szCs w:val="24"/>
        </w:rPr>
        <w:t>瑞帆节能</w:t>
      </w:r>
      <w:proofErr w:type="gramEnd"/>
      <w:r w:rsidRPr="00984899">
        <w:rPr>
          <w:rFonts w:ascii="宋体" w:hAnsi="宋体" w:cs="宋体" w:hint="eastAsia"/>
          <w:bCs/>
          <w:szCs w:val="24"/>
        </w:rPr>
        <w:t>的业务类型主要分为：合同能源管理业务（ “EMC”）及工程总承包业务（ “EPC”）以及少量的材料</w:t>
      </w:r>
      <w:r w:rsidR="00625EC8">
        <w:rPr>
          <w:rFonts w:ascii="宋体" w:hAnsi="宋体" w:cs="宋体" w:hint="eastAsia"/>
          <w:bCs/>
          <w:szCs w:val="24"/>
        </w:rPr>
        <w:t>供销</w:t>
      </w:r>
      <w:r w:rsidRPr="00984899">
        <w:rPr>
          <w:rFonts w:ascii="宋体" w:hAnsi="宋体" w:cs="宋体" w:hint="eastAsia"/>
          <w:bCs/>
          <w:szCs w:val="24"/>
        </w:rPr>
        <w:t>业务。</w:t>
      </w:r>
      <w:proofErr w:type="gramStart"/>
      <w:r w:rsidRPr="00984899">
        <w:rPr>
          <w:rFonts w:ascii="宋体" w:hAnsi="宋体" w:cs="宋体" w:hint="eastAsia"/>
          <w:bCs/>
          <w:szCs w:val="24"/>
        </w:rPr>
        <w:t>瑞帆节能</w:t>
      </w:r>
      <w:proofErr w:type="gramEnd"/>
      <w:r w:rsidRPr="00984899">
        <w:rPr>
          <w:rFonts w:ascii="宋体" w:hAnsi="宋体" w:cs="宋体" w:hint="eastAsia"/>
          <w:bCs/>
          <w:szCs w:val="24"/>
        </w:rPr>
        <w:t>成立以来，在</w:t>
      </w:r>
      <w:r w:rsidR="00625EC8">
        <w:rPr>
          <w:rFonts w:ascii="宋体" w:hAnsi="宋体" w:cs="宋体" w:hint="eastAsia"/>
          <w:bCs/>
          <w:szCs w:val="24"/>
        </w:rPr>
        <w:t>高炉、转炉</w:t>
      </w:r>
      <w:r w:rsidRPr="00984899">
        <w:rPr>
          <w:rFonts w:ascii="宋体" w:hAnsi="宋体" w:cs="宋体" w:hint="eastAsia"/>
          <w:bCs/>
          <w:szCs w:val="24"/>
        </w:rPr>
        <w:t>余</w:t>
      </w:r>
      <w:r w:rsidR="00625EC8">
        <w:rPr>
          <w:rFonts w:ascii="宋体" w:hAnsi="宋体" w:cs="宋体" w:hint="eastAsia"/>
          <w:bCs/>
          <w:szCs w:val="24"/>
        </w:rPr>
        <w:t>热节</w:t>
      </w:r>
      <w:r w:rsidRPr="00984899">
        <w:rPr>
          <w:rFonts w:ascii="宋体" w:hAnsi="宋体" w:cs="宋体" w:hint="eastAsia"/>
          <w:bCs/>
          <w:szCs w:val="24"/>
        </w:rPr>
        <w:t>能发电领域，公司较早采用合同能源管理模式，是市场的开拓者和领跑者。已先后承揽河南安阳钢铁股份有限公司1#2#高炉煤气湿法除尘、TRT改造项目节能服务合同及南京钢铁股份有限公司第一炼铁厂1#、2#高炉煤气除尘湿法改干法及TRT改造合同能源管理项目以及河北津西钢铁集团股份有限公司6#、7#、8#、9#TRT系统改造合同能源管理项目等。</w:t>
      </w:r>
    </w:p>
    <w:p w:rsidR="00984899" w:rsidRDefault="00984899" w:rsidP="00984899">
      <w:pPr>
        <w:spacing w:line="360" w:lineRule="auto"/>
        <w:rPr>
          <w:rFonts w:ascii="宋体" w:hAnsi="宋体" w:cs="宋体"/>
          <w:bCs/>
          <w:szCs w:val="24"/>
        </w:rPr>
      </w:pPr>
      <w:r w:rsidRPr="00984899">
        <w:rPr>
          <w:rFonts w:ascii="宋体" w:hAnsi="宋体" w:cs="宋体" w:hint="eastAsia"/>
          <w:bCs/>
          <w:szCs w:val="24"/>
        </w:rPr>
        <w:t>根据《股权转让协议》约定，基于对公司未来发展的信心，</w:t>
      </w:r>
      <w:proofErr w:type="gramStart"/>
      <w:r w:rsidRPr="00984899">
        <w:rPr>
          <w:rFonts w:ascii="宋体" w:hAnsi="宋体" w:cs="宋体" w:hint="eastAsia"/>
          <w:bCs/>
          <w:szCs w:val="24"/>
        </w:rPr>
        <w:t>瑞帆节能</w:t>
      </w:r>
      <w:proofErr w:type="gramEnd"/>
      <w:r w:rsidR="00625EC8">
        <w:rPr>
          <w:rFonts w:ascii="宋体" w:hAnsi="宋体" w:cs="宋体" w:hint="eastAsia"/>
          <w:bCs/>
          <w:szCs w:val="24"/>
        </w:rPr>
        <w:t>项目的交易对手</w:t>
      </w:r>
      <w:r w:rsidRPr="00984899">
        <w:rPr>
          <w:rFonts w:ascii="宋体" w:hAnsi="宋体" w:cs="宋体" w:hint="eastAsia"/>
          <w:bCs/>
          <w:szCs w:val="24"/>
        </w:rPr>
        <w:t>在收到股权转让款之后，需将股权转让款中的部分资金用于购买江苏神通股票，</w:t>
      </w:r>
      <w:proofErr w:type="gramStart"/>
      <w:r w:rsidRPr="00984899">
        <w:rPr>
          <w:rFonts w:ascii="宋体" w:hAnsi="宋体" w:cs="宋体" w:hint="eastAsia"/>
          <w:bCs/>
          <w:szCs w:val="24"/>
        </w:rPr>
        <w:t>瑞帆节能</w:t>
      </w:r>
      <w:proofErr w:type="gramEnd"/>
      <w:r w:rsidRPr="00984899">
        <w:rPr>
          <w:rFonts w:ascii="宋体" w:hAnsi="宋体" w:cs="宋体" w:hint="eastAsia"/>
          <w:bCs/>
          <w:szCs w:val="24"/>
        </w:rPr>
        <w:t>已完成了三期购买江苏神通股票的约定，未来，</w:t>
      </w:r>
      <w:proofErr w:type="gramStart"/>
      <w:r w:rsidRPr="00984899">
        <w:rPr>
          <w:rFonts w:ascii="宋体" w:hAnsi="宋体" w:cs="宋体" w:hint="eastAsia"/>
          <w:bCs/>
          <w:szCs w:val="24"/>
        </w:rPr>
        <w:t>瑞帆节能</w:t>
      </w:r>
      <w:proofErr w:type="gramEnd"/>
      <w:r w:rsidRPr="00984899">
        <w:rPr>
          <w:rFonts w:ascii="宋体" w:hAnsi="宋体" w:cs="宋体" w:hint="eastAsia"/>
          <w:bCs/>
          <w:szCs w:val="24"/>
        </w:rPr>
        <w:t>将依照《股</w:t>
      </w:r>
      <w:r w:rsidRPr="00984899">
        <w:rPr>
          <w:rFonts w:ascii="宋体" w:hAnsi="宋体" w:cs="宋体" w:hint="eastAsia"/>
          <w:bCs/>
          <w:szCs w:val="24"/>
        </w:rPr>
        <w:lastRenderedPageBreak/>
        <w:t>权转让协议》的约定，在公司陆续支付后续交易对价后继续购买公司股票，公司也将根据股票购买情况及时披露相关公告。</w:t>
      </w:r>
    </w:p>
    <w:p w:rsidR="00B35979" w:rsidRDefault="00B35979" w:rsidP="00984899">
      <w:pPr>
        <w:spacing w:line="360" w:lineRule="auto"/>
        <w:rPr>
          <w:rFonts w:ascii="宋体" w:hAnsi="宋体" w:cs="宋体"/>
          <w:bCs/>
          <w:szCs w:val="24"/>
        </w:rPr>
      </w:pPr>
    </w:p>
    <w:p w:rsidR="00B35979" w:rsidRPr="00B35979" w:rsidRDefault="00B35979" w:rsidP="00B35979">
      <w:pPr>
        <w:spacing w:line="360" w:lineRule="auto"/>
        <w:rPr>
          <w:rFonts w:ascii="宋体" w:hAnsi="宋体" w:cs="宋体"/>
          <w:b/>
          <w:bCs/>
          <w:szCs w:val="24"/>
        </w:rPr>
      </w:pPr>
      <w:r w:rsidRPr="00B35979">
        <w:rPr>
          <w:rFonts w:ascii="宋体" w:hAnsi="宋体" w:cs="宋体" w:hint="eastAsia"/>
          <w:b/>
          <w:bCs/>
          <w:szCs w:val="24"/>
        </w:rPr>
        <w:t>问：请问公司关于核电站乏燃料后处理项目的相关情况？市场需求如何？</w:t>
      </w:r>
    </w:p>
    <w:p w:rsidR="00B35979" w:rsidRPr="00B35979" w:rsidRDefault="00B35979" w:rsidP="00B35979">
      <w:pPr>
        <w:spacing w:line="360" w:lineRule="auto"/>
        <w:rPr>
          <w:rFonts w:ascii="宋体" w:hAnsi="宋体" w:cs="宋体"/>
          <w:bCs/>
          <w:szCs w:val="24"/>
        </w:rPr>
      </w:pPr>
      <w:r w:rsidRPr="00B35979">
        <w:rPr>
          <w:rFonts w:ascii="宋体" w:hAnsi="宋体" w:cs="宋体" w:hint="eastAsia"/>
          <w:bCs/>
          <w:szCs w:val="24"/>
        </w:rPr>
        <w:t>答：核电站像其他工业企业一样，也要产生废物，核电站产生的废物数量是很少的，仅为同等规模火电厂的十万分之一。然而核电站排放的一些废物中具备很强的放射性，必须妥善处理，以保护人体不受伤害，保护环境。我国核电站三废排放的原则是尽量回收，把排放量降到最低。</w:t>
      </w:r>
    </w:p>
    <w:p w:rsidR="00B35979" w:rsidRPr="00B35979" w:rsidRDefault="00B35979" w:rsidP="00B35979">
      <w:pPr>
        <w:spacing w:line="360" w:lineRule="auto"/>
        <w:rPr>
          <w:rFonts w:ascii="宋体" w:hAnsi="宋体" w:cs="宋体"/>
          <w:bCs/>
          <w:szCs w:val="24"/>
        </w:rPr>
      </w:pPr>
      <w:r w:rsidRPr="00B35979">
        <w:rPr>
          <w:rFonts w:ascii="宋体" w:hAnsi="宋体" w:cs="宋体" w:hint="eastAsia"/>
          <w:bCs/>
          <w:szCs w:val="24"/>
        </w:rPr>
        <w:t xml:space="preserve">    随着建成并投入运营的核电站越来越多，核电乏燃料的后处理显得尤为迫切和重要。公司投入大量人力、物力、财力从事研发的气动送样装置已取得成果，通过募集资金投资项目变更，投资7500万建设“乏燃料后处理关键设备研发及产业化”项目，通过该项目的建设，进一步巩固和增强公司在乏燃料后处理领域气动送样系统、空气提升系统及贮存井等设备的布局。目前公司已陆续取得部分气动送取样系统和贮存井设备的项目订单，根据约定2</w:t>
      </w:r>
      <w:r w:rsidRPr="00B35979">
        <w:rPr>
          <w:rFonts w:ascii="宋体" w:hAnsi="宋体" w:cs="宋体"/>
          <w:bCs/>
          <w:szCs w:val="24"/>
        </w:rPr>
        <w:t>020</w:t>
      </w:r>
      <w:r w:rsidRPr="00B35979">
        <w:rPr>
          <w:rFonts w:ascii="宋体" w:hAnsi="宋体" w:cs="宋体" w:hint="eastAsia"/>
          <w:bCs/>
          <w:szCs w:val="24"/>
        </w:rPr>
        <w:t>年下半年将陆续交货。公司在核电站乏燃料后处理业务这块投入了较多的研发力量，也走在了国内乏燃料处理关键设备研发制造领域的前列，预计未来将在该领域保持较强的领先优势。</w:t>
      </w:r>
    </w:p>
    <w:p w:rsidR="00984899" w:rsidRPr="00984899" w:rsidRDefault="00984899" w:rsidP="000E1A57">
      <w:pPr>
        <w:spacing w:line="360" w:lineRule="auto"/>
        <w:rPr>
          <w:rFonts w:ascii="宋体" w:hAnsi="宋体" w:cs="宋体"/>
          <w:b/>
          <w:bCs/>
          <w:szCs w:val="24"/>
        </w:rPr>
      </w:pPr>
    </w:p>
    <w:p w:rsidR="00796D88" w:rsidRPr="00796D88" w:rsidRDefault="00796D88" w:rsidP="00796D88">
      <w:pPr>
        <w:spacing w:line="360" w:lineRule="auto"/>
        <w:rPr>
          <w:rFonts w:ascii="宋体" w:hAnsi="宋体" w:cs="宋体"/>
          <w:b/>
          <w:bCs/>
          <w:szCs w:val="24"/>
        </w:rPr>
      </w:pPr>
      <w:r w:rsidRPr="00796D88">
        <w:rPr>
          <w:rFonts w:ascii="宋体" w:hAnsi="宋体" w:cs="宋体" w:hint="eastAsia"/>
          <w:b/>
          <w:bCs/>
          <w:szCs w:val="24"/>
        </w:rPr>
        <w:t>问：乏燃料处理：去年公告了0.88亿，今年意向订单的签订情况如何？对后续订单的展望？</w:t>
      </w:r>
    </w:p>
    <w:p w:rsidR="00796D88" w:rsidRPr="00796D88" w:rsidRDefault="00796D88" w:rsidP="00796D88">
      <w:pPr>
        <w:spacing w:line="360" w:lineRule="auto"/>
        <w:rPr>
          <w:rFonts w:ascii="宋体" w:hAnsi="宋体" w:cs="宋体"/>
          <w:bCs/>
          <w:szCs w:val="24"/>
        </w:rPr>
      </w:pPr>
      <w:r w:rsidRPr="00796D88">
        <w:rPr>
          <w:rFonts w:ascii="宋体" w:hAnsi="宋体" w:cs="宋体" w:hint="eastAsia"/>
          <w:bCs/>
          <w:szCs w:val="24"/>
        </w:rPr>
        <w:t>答：现在我们国家投入运行的核电站越来越多，截止2019年底已有47个机组投入运行，每个机组每年会产生25+吨的乏燃料，乏燃料处理成为刚性需求。公司通过这几年的努力已经初步见到成效，2019</w:t>
      </w:r>
      <w:r w:rsidRPr="00796D88">
        <w:rPr>
          <w:rFonts w:ascii="宋体" w:hAnsi="宋体" w:cs="宋体"/>
          <w:bCs/>
          <w:szCs w:val="24"/>
        </w:rPr>
        <w:t>年已取得首个项目0.88亿订单，</w:t>
      </w:r>
      <w:r w:rsidRPr="00796D88">
        <w:rPr>
          <w:rFonts w:ascii="宋体" w:hAnsi="宋体" w:cs="宋体" w:hint="eastAsia"/>
          <w:bCs/>
          <w:szCs w:val="24"/>
        </w:rPr>
        <w:t>2020</w:t>
      </w:r>
      <w:r w:rsidRPr="00796D88">
        <w:rPr>
          <w:rFonts w:ascii="宋体" w:hAnsi="宋体" w:cs="宋体"/>
          <w:bCs/>
          <w:szCs w:val="24"/>
        </w:rPr>
        <w:t>年</w:t>
      </w:r>
      <w:r w:rsidR="00625EC8">
        <w:rPr>
          <w:rFonts w:ascii="宋体" w:hAnsi="宋体" w:cs="宋体" w:hint="eastAsia"/>
          <w:bCs/>
          <w:szCs w:val="24"/>
        </w:rPr>
        <w:t>也</w:t>
      </w:r>
      <w:r w:rsidRPr="00796D88">
        <w:rPr>
          <w:rFonts w:ascii="宋体" w:hAnsi="宋体" w:cs="宋体"/>
          <w:bCs/>
          <w:szCs w:val="24"/>
        </w:rPr>
        <w:t>将</w:t>
      </w:r>
      <w:r w:rsidR="00625EC8">
        <w:rPr>
          <w:rFonts w:ascii="宋体" w:hAnsi="宋体" w:cs="宋体" w:hint="eastAsia"/>
          <w:bCs/>
          <w:szCs w:val="24"/>
        </w:rPr>
        <w:t>陆续</w:t>
      </w:r>
      <w:r w:rsidRPr="00796D88">
        <w:rPr>
          <w:rFonts w:ascii="宋体" w:hAnsi="宋体" w:cs="宋体"/>
          <w:bCs/>
          <w:szCs w:val="24"/>
        </w:rPr>
        <w:t>拿到首个项目剩余订单，且下半年第2个项目有望启动招标工作，</w:t>
      </w:r>
      <w:r w:rsidRPr="00796D88">
        <w:rPr>
          <w:rFonts w:ascii="宋体" w:hAnsi="宋体" w:cs="宋体" w:hint="eastAsia"/>
          <w:bCs/>
          <w:szCs w:val="24"/>
        </w:rPr>
        <w:t>2020年预计斩获2-</w:t>
      </w:r>
      <w:r w:rsidRPr="00796D88">
        <w:rPr>
          <w:rFonts w:ascii="宋体" w:hAnsi="宋体" w:cs="宋体"/>
          <w:bCs/>
          <w:szCs w:val="24"/>
        </w:rPr>
        <w:t>3</w:t>
      </w:r>
      <w:r w:rsidRPr="00796D88">
        <w:rPr>
          <w:rFonts w:ascii="宋体" w:hAnsi="宋体" w:cs="宋体" w:hint="eastAsia"/>
          <w:bCs/>
          <w:szCs w:val="24"/>
        </w:rPr>
        <w:t>个亿订单，</w:t>
      </w:r>
      <w:r w:rsidRPr="00796D88">
        <w:rPr>
          <w:rFonts w:ascii="宋体" w:hAnsi="宋体" w:cs="宋体"/>
          <w:bCs/>
          <w:szCs w:val="24"/>
        </w:rPr>
        <w:t>该业务是公司取得突破的全新增量业务。</w:t>
      </w:r>
    </w:p>
    <w:p w:rsidR="00796D88" w:rsidRPr="00796D88" w:rsidRDefault="00796D88" w:rsidP="00796D88">
      <w:pPr>
        <w:spacing w:line="360" w:lineRule="auto"/>
        <w:rPr>
          <w:rFonts w:ascii="宋体" w:hAnsi="宋体" w:cs="宋体"/>
          <w:bCs/>
          <w:szCs w:val="24"/>
        </w:rPr>
      </w:pPr>
      <w:r w:rsidRPr="00796D88">
        <w:rPr>
          <w:rFonts w:ascii="宋体" w:hAnsi="宋体" w:cs="宋体" w:hint="eastAsia"/>
          <w:bCs/>
          <w:szCs w:val="24"/>
        </w:rPr>
        <w:t>目前我们国家乏燃料处理正在做第一个2</w:t>
      </w:r>
      <w:r w:rsidRPr="00796D88">
        <w:rPr>
          <w:rFonts w:ascii="宋体" w:hAnsi="宋体" w:cs="宋体"/>
          <w:bCs/>
          <w:szCs w:val="24"/>
        </w:rPr>
        <w:t>00</w:t>
      </w:r>
      <w:r w:rsidRPr="00796D88">
        <w:rPr>
          <w:rFonts w:ascii="宋体" w:hAnsi="宋体" w:cs="宋体" w:hint="eastAsia"/>
          <w:bCs/>
          <w:szCs w:val="24"/>
        </w:rPr>
        <w:t>吨级，现在即将进入第二个2</w:t>
      </w:r>
      <w:r w:rsidRPr="00796D88">
        <w:rPr>
          <w:rFonts w:ascii="宋体" w:hAnsi="宋体" w:cs="宋体"/>
          <w:bCs/>
          <w:szCs w:val="24"/>
        </w:rPr>
        <w:t>00</w:t>
      </w:r>
      <w:r w:rsidRPr="00796D88">
        <w:rPr>
          <w:rFonts w:ascii="宋体" w:hAnsi="宋体" w:cs="宋体" w:hint="eastAsia"/>
          <w:bCs/>
          <w:szCs w:val="24"/>
        </w:rPr>
        <w:t>吨，接下来6</w:t>
      </w:r>
      <w:r w:rsidRPr="00796D88">
        <w:rPr>
          <w:rFonts w:ascii="宋体" w:hAnsi="宋体" w:cs="宋体"/>
          <w:bCs/>
          <w:szCs w:val="24"/>
        </w:rPr>
        <w:t>00</w:t>
      </w:r>
      <w:r w:rsidRPr="00796D88">
        <w:rPr>
          <w:rFonts w:ascii="宋体" w:hAnsi="宋体" w:cs="宋体" w:hint="eastAsia"/>
          <w:bCs/>
          <w:szCs w:val="24"/>
        </w:rPr>
        <w:t>吨</w:t>
      </w:r>
      <w:r w:rsidR="00625EC8">
        <w:rPr>
          <w:rFonts w:ascii="宋体" w:hAnsi="宋体" w:cs="宋体" w:hint="eastAsia"/>
          <w:bCs/>
          <w:szCs w:val="24"/>
        </w:rPr>
        <w:t>、</w:t>
      </w:r>
      <w:r w:rsidRPr="00796D88">
        <w:rPr>
          <w:rFonts w:ascii="宋体" w:hAnsi="宋体" w:cs="宋体" w:hint="eastAsia"/>
          <w:bCs/>
          <w:szCs w:val="24"/>
        </w:rPr>
        <w:t>8</w:t>
      </w:r>
      <w:r w:rsidRPr="00796D88">
        <w:rPr>
          <w:rFonts w:ascii="宋体" w:hAnsi="宋体" w:cs="宋体"/>
          <w:bCs/>
          <w:szCs w:val="24"/>
        </w:rPr>
        <w:t>00吨</w:t>
      </w:r>
      <w:proofErr w:type="gramStart"/>
      <w:r w:rsidRPr="00796D88">
        <w:rPr>
          <w:rFonts w:ascii="宋体" w:hAnsi="宋体" w:cs="宋体"/>
          <w:bCs/>
          <w:szCs w:val="24"/>
        </w:rPr>
        <w:t>级</w:t>
      </w:r>
      <w:r w:rsidR="00625EC8">
        <w:rPr>
          <w:rFonts w:ascii="宋体" w:hAnsi="宋体" w:cs="宋体" w:hint="eastAsia"/>
          <w:bCs/>
          <w:szCs w:val="24"/>
        </w:rPr>
        <w:t>处理</w:t>
      </w:r>
      <w:proofErr w:type="gramEnd"/>
      <w:r w:rsidR="00625EC8">
        <w:rPr>
          <w:rFonts w:ascii="宋体" w:hAnsi="宋体" w:cs="宋体" w:hint="eastAsia"/>
          <w:bCs/>
          <w:szCs w:val="24"/>
        </w:rPr>
        <w:t>能力</w:t>
      </w:r>
      <w:r w:rsidRPr="00796D88">
        <w:rPr>
          <w:rFonts w:ascii="宋体" w:hAnsi="宋体" w:cs="宋体"/>
          <w:bCs/>
          <w:szCs w:val="24"/>
        </w:rPr>
        <w:t>的项目也</w:t>
      </w:r>
      <w:r w:rsidRPr="00796D88">
        <w:rPr>
          <w:rFonts w:ascii="宋体" w:hAnsi="宋体" w:cs="宋体" w:hint="eastAsia"/>
          <w:bCs/>
          <w:szCs w:val="24"/>
        </w:rPr>
        <w:t>值得期待。</w:t>
      </w:r>
    </w:p>
    <w:p w:rsidR="00984899" w:rsidRPr="00796D88" w:rsidRDefault="00984899" w:rsidP="000E1A57">
      <w:pPr>
        <w:spacing w:line="360" w:lineRule="auto"/>
        <w:rPr>
          <w:rFonts w:ascii="宋体" w:hAnsi="宋体" w:cs="宋体"/>
          <w:b/>
          <w:bCs/>
          <w:szCs w:val="24"/>
        </w:rPr>
      </w:pPr>
    </w:p>
    <w:p w:rsidR="00796D88" w:rsidRPr="00796D88" w:rsidRDefault="00796D88" w:rsidP="00796D88">
      <w:pPr>
        <w:spacing w:line="360" w:lineRule="auto"/>
        <w:rPr>
          <w:rFonts w:ascii="宋体" w:hAnsi="宋体" w:cs="宋体"/>
          <w:b/>
          <w:bCs/>
          <w:szCs w:val="24"/>
        </w:rPr>
      </w:pPr>
      <w:r>
        <w:rPr>
          <w:rFonts w:ascii="宋体" w:hAnsi="宋体" w:cs="宋体" w:hint="eastAsia"/>
          <w:b/>
          <w:bCs/>
          <w:szCs w:val="24"/>
        </w:rPr>
        <w:t>问：</w:t>
      </w:r>
      <w:r w:rsidRPr="00796D88">
        <w:rPr>
          <w:rFonts w:ascii="宋体" w:hAnsi="宋体" w:cs="宋体" w:hint="eastAsia"/>
          <w:b/>
          <w:bCs/>
          <w:szCs w:val="24"/>
        </w:rPr>
        <w:t>公</w:t>
      </w:r>
      <w:r w:rsidRPr="00796D88">
        <w:rPr>
          <w:rFonts w:ascii="宋体" w:hAnsi="宋体" w:cs="宋体"/>
          <w:b/>
          <w:bCs/>
          <w:szCs w:val="24"/>
        </w:rPr>
        <w:t>司在乏燃料后处理领域应用的产品主要是什么？在乏燃料后处理领域，</w:t>
      </w:r>
      <w:r w:rsidRPr="00796D88">
        <w:rPr>
          <w:rFonts w:ascii="宋体" w:hAnsi="宋体" w:cs="宋体"/>
          <w:b/>
          <w:bCs/>
          <w:szCs w:val="24"/>
        </w:rPr>
        <w:lastRenderedPageBreak/>
        <w:t>其他阀门企业进入的主要壁垒是什么？</w:t>
      </w:r>
    </w:p>
    <w:p w:rsidR="00796D88" w:rsidRPr="000E1A57" w:rsidRDefault="00796D88" w:rsidP="00796D88">
      <w:pPr>
        <w:spacing w:line="360" w:lineRule="auto"/>
        <w:rPr>
          <w:rFonts w:ascii="宋体" w:hAnsi="宋体" w:cs="宋体"/>
          <w:bCs/>
          <w:szCs w:val="24"/>
        </w:rPr>
      </w:pPr>
      <w:r w:rsidRPr="000E1A57">
        <w:rPr>
          <w:rFonts w:ascii="宋体" w:hAnsi="宋体" w:cs="宋体" w:hint="eastAsia"/>
          <w:bCs/>
          <w:szCs w:val="24"/>
        </w:rPr>
        <w:t>答：</w:t>
      </w:r>
      <w:r>
        <w:rPr>
          <w:rFonts w:ascii="宋体" w:hAnsi="宋体" w:cs="宋体" w:hint="eastAsia"/>
          <w:bCs/>
          <w:szCs w:val="24"/>
        </w:rPr>
        <w:t>公司在</w:t>
      </w:r>
      <w:r w:rsidRPr="000E1A57">
        <w:rPr>
          <w:rFonts w:ascii="宋体" w:hAnsi="宋体" w:cs="宋体" w:hint="eastAsia"/>
          <w:bCs/>
          <w:szCs w:val="24"/>
        </w:rPr>
        <w:t>乏燃料处理领域</w:t>
      </w:r>
      <w:r>
        <w:rPr>
          <w:rFonts w:ascii="宋体" w:hAnsi="宋体" w:cs="宋体" w:hint="eastAsia"/>
          <w:bCs/>
          <w:szCs w:val="24"/>
        </w:rPr>
        <w:t>的</w:t>
      </w:r>
      <w:r w:rsidRPr="000E1A57">
        <w:rPr>
          <w:rFonts w:ascii="宋体" w:hAnsi="宋体" w:cs="宋体" w:hint="eastAsia"/>
          <w:bCs/>
          <w:szCs w:val="24"/>
        </w:rPr>
        <w:t>产品主要分为三类：①阀门产品包括蝶阀、球阀、止回阀等；②系统</w:t>
      </w:r>
      <w:r>
        <w:rPr>
          <w:rFonts w:ascii="宋体" w:hAnsi="宋体" w:cs="宋体" w:hint="eastAsia"/>
          <w:bCs/>
          <w:szCs w:val="24"/>
        </w:rPr>
        <w:t>模块</w:t>
      </w:r>
      <w:r w:rsidRPr="000E1A57">
        <w:rPr>
          <w:rFonts w:ascii="宋体" w:hAnsi="宋体" w:cs="宋体" w:hint="eastAsia"/>
          <w:bCs/>
          <w:szCs w:val="24"/>
        </w:rPr>
        <w:t>包括</w:t>
      </w:r>
      <w:r w:rsidRPr="000E1A57">
        <w:rPr>
          <w:rFonts w:ascii="宋体" w:hAnsi="宋体" w:cs="宋体"/>
          <w:bCs/>
          <w:szCs w:val="24"/>
        </w:rPr>
        <w:t>气动送取样</w:t>
      </w:r>
      <w:r w:rsidRPr="000E1A57">
        <w:rPr>
          <w:rFonts w:ascii="宋体" w:hAnsi="宋体" w:cs="宋体" w:hint="eastAsia"/>
          <w:bCs/>
          <w:szCs w:val="24"/>
        </w:rPr>
        <w:t>、</w:t>
      </w:r>
      <w:r w:rsidRPr="000E1A57">
        <w:rPr>
          <w:rFonts w:ascii="宋体" w:hAnsi="宋体" w:cs="宋体"/>
          <w:bCs/>
          <w:szCs w:val="24"/>
        </w:rPr>
        <w:t>料液循环系统和</w:t>
      </w:r>
      <w:r w:rsidRPr="000E1A57">
        <w:rPr>
          <w:rFonts w:ascii="宋体" w:hAnsi="宋体" w:cs="宋体" w:hint="eastAsia"/>
          <w:bCs/>
          <w:szCs w:val="24"/>
        </w:rPr>
        <w:t>空气提升等；③乏燃料贮存设备。</w:t>
      </w:r>
    </w:p>
    <w:p w:rsidR="00796D88" w:rsidRPr="00796D88" w:rsidRDefault="00796D88" w:rsidP="000E1A57">
      <w:pPr>
        <w:spacing w:line="360" w:lineRule="auto"/>
        <w:rPr>
          <w:rFonts w:ascii="宋体" w:hAnsi="宋体" w:cs="宋体"/>
          <w:b/>
          <w:bCs/>
          <w:szCs w:val="24"/>
        </w:rPr>
      </w:pPr>
    </w:p>
    <w:p w:rsidR="00796D88" w:rsidRPr="000E1A57" w:rsidRDefault="00796D88" w:rsidP="00796D88">
      <w:pPr>
        <w:spacing w:line="360" w:lineRule="auto"/>
        <w:rPr>
          <w:rFonts w:ascii="宋体" w:hAnsi="宋体" w:cs="宋体"/>
          <w:b/>
          <w:bCs/>
          <w:szCs w:val="24"/>
        </w:rPr>
      </w:pPr>
      <w:r w:rsidRPr="000E1A57">
        <w:rPr>
          <w:rFonts w:ascii="宋体" w:hAnsi="宋体" w:cs="宋体" w:hint="eastAsia"/>
          <w:b/>
          <w:bCs/>
          <w:szCs w:val="24"/>
        </w:rPr>
        <w:t>问：</w:t>
      </w:r>
      <w:r w:rsidRPr="000E1A57">
        <w:rPr>
          <w:rFonts w:ascii="宋体" w:hAnsi="宋体" w:cs="宋体"/>
          <w:b/>
          <w:bCs/>
          <w:szCs w:val="24"/>
        </w:rPr>
        <w:t>2019</w:t>
      </w:r>
      <w:r w:rsidRPr="000E1A57">
        <w:rPr>
          <w:rFonts w:ascii="宋体" w:hAnsi="宋体" w:cs="宋体" w:hint="eastAsia"/>
          <w:b/>
          <w:bCs/>
          <w:szCs w:val="24"/>
        </w:rPr>
        <w:t>年咱们</w:t>
      </w:r>
      <w:r w:rsidRPr="000E1A57">
        <w:rPr>
          <w:rFonts w:ascii="宋体" w:hAnsi="宋体" w:cs="宋体"/>
          <w:b/>
          <w:bCs/>
          <w:szCs w:val="24"/>
        </w:rPr>
        <w:t>能源行业毛利率为18.14%，</w:t>
      </w:r>
      <w:r w:rsidRPr="000E1A57">
        <w:rPr>
          <w:rFonts w:ascii="宋体" w:hAnsi="宋体" w:cs="宋体" w:hint="eastAsia"/>
          <w:b/>
          <w:bCs/>
          <w:szCs w:val="24"/>
        </w:rPr>
        <w:t>较</w:t>
      </w:r>
      <w:r w:rsidRPr="000E1A57">
        <w:rPr>
          <w:rFonts w:ascii="宋体" w:hAnsi="宋体" w:cs="宋体"/>
          <w:b/>
          <w:bCs/>
          <w:szCs w:val="24"/>
        </w:rPr>
        <w:t>去年同期增加6.34%，</w:t>
      </w:r>
      <w:r w:rsidRPr="000E1A57">
        <w:rPr>
          <w:rFonts w:ascii="宋体" w:hAnsi="宋体" w:cs="宋体" w:hint="eastAsia"/>
          <w:b/>
          <w:bCs/>
          <w:szCs w:val="24"/>
        </w:rPr>
        <w:t>请您介绍下咱们</w:t>
      </w:r>
      <w:r w:rsidRPr="000E1A57">
        <w:rPr>
          <w:rFonts w:ascii="宋体" w:hAnsi="宋体" w:cs="宋体"/>
          <w:b/>
          <w:bCs/>
          <w:szCs w:val="24"/>
        </w:rPr>
        <w:t>这边业务毛利率大幅提高的原因？</w:t>
      </w:r>
    </w:p>
    <w:p w:rsidR="00796D88" w:rsidRPr="000E1A57" w:rsidRDefault="00796D88" w:rsidP="00796D88">
      <w:pPr>
        <w:spacing w:line="360" w:lineRule="auto"/>
        <w:rPr>
          <w:rFonts w:ascii="宋体" w:hAnsi="宋体" w:cs="宋体"/>
          <w:bCs/>
          <w:szCs w:val="24"/>
        </w:rPr>
      </w:pPr>
      <w:r w:rsidRPr="000E1A57">
        <w:rPr>
          <w:rFonts w:ascii="宋体" w:hAnsi="宋体" w:cs="宋体"/>
          <w:bCs/>
          <w:szCs w:val="24"/>
        </w:rPr>
        <w:t>答</w:t>
      </w:r>
      <w:r w:rsidRPr="000E1A57">
        <w:rPr>
          <w:rFonts w:ascii="宋体" w:hAnsi="宋体" w:cs="宋体" w:hint="eastAsia"/>
          <w:bCs/>
          <w:szCs w:val="24"/>
        </w:rPr>
        <w:t>：</w:t>
      </w:r>
      <w:r>
        <w:rPr>
          <w:rFonts w:ascii="宋体" w:hAnsi="宋体" w:cs="宋体" w:hint="eastAsia"/>
          <w:bCs/>
          <w:szCs w:val="24"/>
        </w:rPr>
        <w:t>公司进入</w:t>
      </w:r>
      <w:r w:rsidRPr="000E1A57">
        <w:rPr>
          <w:rFonts w:ascii="宋体" w:hAnsi="宋体" w:cs="宋体" w:hint="eastAsia"/>
          <w:bCs/>
          <w:szCs w:val="24"/>
        </w:rPr>
        <w:t>能源石化行业市场年限短，</w:t>
      </w:r>
      <w:r>
        <w:rPr>
          <w:rFonts w:ascii="宋体" w:hAnsi="宋体" w:cs="宋体" w:hint="eastAsia"/>
          <w:bCs/>
          <w:szCs w:val="24"/>
        </w:rPr>
        <w:t>初期因业绩少、</w:t>
      </w:r>
      <w:r w:rsidRPr="000E1A57">
        <w:rPr>
          <w:rFonts w:ascii="宋体" w:hAnsi="宋体" w:cs="宋体" w:hint="eastAsia"/>
          <w:bCs/>
          <w:szCs w:val="24"/>
        </w:rPr>
        <w:t>市场占有率低</w:t>
      </w:r>
      <w:r>
        <w:rPr>
          <w:rFonts w:ascii="宋体" w:hAnsi="宋体" w:cs="宋体" w:hint="eastAsia"/>
          <w:bCs/>
          <w:szCs w:val="24"/>
        </w:rPr>
        <w:t>，所以采取相对低价</w:t>
      </w:r>
      <w:r w:rsidRPr="000E1A57">
        <w:rPr>
          <w:rFonts w:ascii="宋体" w:hAnsi="宋体" w:cs="宋体" w:hint="eastAsia"/>
          <w:bCs/>
          <w:szCs w:val="24"/>
        </w:rPr>
        <w:t>获得市场份额。</w:t>
      </w:r>
      <w:r>
        <w:rPr>
          <w:rFonts w:ascii="宋体" w:hAnsi="宋体" w:cs="宋体" w:hint="eastAsia"/>
          <w:bCs/>
          <w:szCs w:val="24"/>
        </w:rPr>
        <w:t>并且由于初期产量少，生产成本也相对较高。但</w:t>
      </w:r>
      <w:r w:rsidRPr="000E1A57">
        <w:rPr>
          <w:rFonts w:ascii="宋体" w:hAnsi="宋体" w:cs="宋体" w:hint="eastAsia"/>
          <w:bCs/>
          <w:szCs w:val="24"/>
        </w:rPr>
        <w:t>随着业绩</w:t>
      </w:r>
      <w:r>
        <w:rPr>
          <w:rFonts w:ascii="宋体" w:hAnsi="宋体" w:cs="宋体" w:hint="eastAsia"/>
          <w:bCs/>
          <w:szCs w:val="24"/>
        </w:rPr>
        <w:t>的不断</w:t>
      </w:r>
      <w:r w:rsidRPr="000E1A57">
        <w:rPr>
          <w:rFonts w:ascii="宋体" w:hAnsi="宋体" w:cs="宋体" w:hint="eastAsia"/>
          <w:bCs/>
          <w:szCs w:val="24"/>
        </w:rPr>
        <w:t>增长，</w:t>
      </w:r>
      <w:r>
        <w:rPr>
          <w:rFonts w:ascii="宋体" w:hAnsi="宋体" w:cs="宋体" w:hint="eastAsia"/>
          <w:bCs/>
          <w:szCs w:val="24"/>
        </w:rPr>
        <w:t>在工艺经验丰富、成本节约的同时，</w:t>
      </w:r>
      <w:r w:rsidRPr="000E1A57">
        <w:rPr>
          <w:rFonts w:ascii="宋体" w:hAnsi="宋体" w:cs="宋体" w:hint="eastAsia"/>
          <w:bCs/>
          <w:szCs w:val="24"/>
        </w:rPr>
        <w:t>产品报价</w:t>
      </w:r>
      <w:r>
        <w:rPr>
          <w:rFonts w:ascii="宋体" w:hAnsi="宋体" w:cs="宋体" w:hint="eastAsia"/>
          <w:bCs/>
          <w:szCs w:val="24"/>
        </w:rPr>
        <w:t>也</w:t>
      </w:r>
      <w:r w:rsidRPr="000E1A57">
        <w:rPr>
          <w:rFonts w:ascii="宋体" w:hAnsi="宋体" w:cs="宋体" w:hint="eastAsia"/>
          <w:bCs/>
          <w:szCs w:val="24"/>
        </w:rPr>
        <w:t>逐渐提高，毛利率</w:t>
      </w:r>
      <w:r>
        <w:rPr>
          <w:rFonts w:ascii="宋体" w:hAnsi="宋体" w:cs="宋体" w:hint="eastAsia"/>
          <w:bCs/>
          <w:szCs w:val="24"/>
        </w:rPr>
        <w:t>随之</w:t>
      </w:r>
      <w:r w:rsidRPr="000E1A57">
        <w:rPr>
          <w:rFonts w:ascii="宋体" w:hAnsi="宋体" w:cs="宋体" w:hint="eastAsia"/>
          <w:bCs/>
          <w:szCs w:val="24"/>
        </w:rPr>
        <w:t>增长。随着石化</w:t>
      </w:r>
      <w:r>
        <w:rPr>
          <w:rFonts w:ascii="宋体" w:hAnsi="宋体" w:cs="宋体" w:hint="eastAsia"/>
          <w:bCs/>
          <w:szCs w:val="24"/>
        </w:rPr>
        <w:t>行业</w:t>
      </w:r>
      <w:r w:rsidRPr="000E1A57">
        <w:rPr>
          <w:rFonts w:ascii="宋体" w:hAnsi="宋体" w:cs="宋体" w:hint="eastAsia"/>
          <w:bCs/>
          <w:szCs w:val="24"/>
        </w:rPr>
        <w:t>大项目</w:t>
      </w:r>
      <w:r>
        <w:rPr>
          <w:rFonts w:ascii="宋体" w:hAnsi="宋体" w:cs="宋体" w:hint="eastAsia"/>
          <w:bCs/>
          <w:szCs w:val="24"/>
        </w:rPr>
        <w:t>落</w:t>
      </w:r>
      <w:r w:rsidRPr="000E1A57">
        <w:rPr>
          <w:rFonts w:ascii="宋体" w:hAnsi="宋体" w:cs="宋体" w:hint="eastAsia"/>
          <w:bCs/>
          <w:szCs w:val="24"/>
        </w:rPr>
        <w:t>地、</w:t>
      </w:r>
      <w:r w:rsidRPr="000E1A57">
        <w:rPr>
          <w:rFonts w:ascii="宋体" w:hAnsi="宋体" w:cs="宋体"/>
          <w:bCs/>
          <w:szCs w:val="24"/>
        </w:rPr>
        <w:t>LNG</w:t>
      </w:r>
      <w:r w:rsidRPr="000E1A57">
        <w:rPr>
          <w:rFonts w:ascii="宋体" w:hAnsi="宋体" w:cs="宋体" w:hint="eastAsia"/>
          <w:bCs/>
          <w:szCs w:val="24"/>
        </w:rPr>
        <w:t>的国产化，市场</w:t>
      </w:r>
      <w:r>
        <w:rPr>
          <w:rFonts w:ascii="宋体" w:hAnsi="宋体" w:cs="宋体" w:hint="eastAsia"/>
          <w:bCs/>
          <w:szCs w:val="24"/>
        </w:rPr>
        <w:t>订单</w:t>
      </w:r>
      <w:r w:rsidRPr="000E1A57">
        <w:rPr>
          <w:rFonts w:ascii="宋体" w:hAnsi="宋体" w:cs="宋体" w:hint="eastAsia"/>
          <w:bCs/>
          <w:szCs w:val="24"/>
        </w:rPr>
        <w:t>会继续增长。</w:t>
      </w:r>
    </w:p>
    <w:p w:rsidR="00796D88" w:rsidRPr="00796D88" w:rsidRDefault="00796D88" w:rsidP="000E1A57">
      <w:pPr>
        <w:spacing w:line="360" w:lineRule="auto"/>
        <w:rPr>
          <w:rFonts w:ascii="宋体" w:hAnsi="宋体" w:cs="宋体"/>
          <w:b/>
          <w:bCs/>
          <w:szCs w:val="24"/>
        </w:rPr>
      </w:pPr>
    </w:p>
    <w:p w:rsidR="00796D88" w:rsidRPr="00796D88" w:rsidRDefault="00796D88" w:rsidP="00796D88">
      <w:pPr>
        <w:spacing w:line="360" w:lineRule="auto"/>
        <w:rPr>
          <w:rFonts w:ascii="宋体" w:hAnsi="宋体" w:cs="宋体"/>
          <w:b/>
          <w:bCs/>
          <w:szCs w:val="24"/>
        </w:rPr>
      </w:pPr>
      <w:r>
        <w:rPr>
          <w:rFonts w:ascii="宋体" w:hAnsi="宋体" w:cs="宋体" w:hint="eastAsia"/>
          <w:b/>
          <w:bCs/>
          <w:szCs w:val="24"/>
        </w:rPr>
        <w:t>问：</w:t>
      </w:r>
      <w:r w:rsidRPr="00796D88">
        <w:rPr>
          <w:rFonts w:ascii="宋体" w:hAnsi="宋体" w:cs="宋体"/>
          <w:b/>
          <w:bCs/>
          <w:szCs w:val="24"/>
        </w:rPr>
        <w:t>近期国际油价持续走低，</w:t>
      </w:r>
      <w:r w:rsidRPr="00796D88">
        <w:rPr>
          <w:rFonts w:ascii="宋体" w:hAnsi="宋体" w:cs="宋体" w:hint="eastAsia"/>
          <w:b/>
          <w:bCs/>
          <w:szCs w:val="24"/>
        </w:rPr>
        <w:t>您觉得</w:t>
      </w:r>
      <w:r w:rsidRPr="00796D88">
        <w:rPr>
          <w:rFonts w:ascii="宋体" w:hAnsi="宋体" w:cs="宋体"/>
          <w:b/>
          <w:bCs/>
          <w:szCs w:val="24"/>
        </w:rPr>
        <w:t>油价的变化，</w:t>
      </w:r>
      <w:r w:rsidRPr="00796D88">
        <w:rPr>
          <w:rFonts w:ascii="宋体" w:hAnsi="宋体" w:cs="宋体" w:hint="eastAsia"/>
          <w:b/>
          <w:bCs/>
          <w:szCs w:val="24"/>
        </w:rPr>
        <w:t>对</w:t>
      </w:r>
      <w:r w:rsidRPr="00796D88">
        <w:rPr>
          <w:rFonts w:ascii="宋体" w:hAnsi="宋体" w:cs="宋体"/>
          <w:b/>
          <w:bCs/>
          <w:szCs w:val="24"/>
        </w:rPr>
        <w:t>我们能源石化</w:t>
      </w:r>
      <w:r w:rsidRPr="00796D88">
        <w:rPr>
          <w:rFonts w:ascii="宋体" w:hAnsi="宋体" w:cs="宋体" w:hint="eastAsia"/>
          <w:b/>
          <w:bCs/>
          <w:szCs w:val="24"/>
        </w:rPr>
        <w:t>板块</w:t>
      </w:r>
      <w:r w:rsidRPr="00796D88">
        <w:rPr>
          <w:rFonts w:ascii="宋体" w:hAnsi="宋体" w:cs="宋体"/>
          <w:b/>
          <w:bCs/>
          <w:szCs w:val="24"/>
        </w:rPr>
        <w:t xml:space="preserve">会产生什么影响？ </w:t>
      </w:r>
    </w:p>
    <w:p w:rsidR="00796D88" w:rsidRDefault="00796D88" w:rsidP="00796D88">
      <w:pPr>
        <w:spacing w:line="360" w:lineRule="auto"/>
        <w:rPr>
          <w:rFonts w:ascii="宋体" w:hAnsi="宋体" w:cs="宋体"/>
          <w:bCs/>
          <w:szCs w:val="24"/>
        </w:rPr>
      </w:pPr>
      <w:r w:rsidRPr="00B35979">
        <w:rPr>
          <w:rFonts w:ascii="宋体" w:hAnsi="宋体" w:cs="宋体" w:hint="eastAsia"/>
          <w:bCs/>
          <w:szCs w:val="24"/>
        </w:rPr>
        <w:t>答：目前国际油价的短期波动对公司的业务没有产生重大影响</w:t>
      </w:r>
      <w:r w:rsidR="00101F26">
        <w:rPr>
          <w:rFonts w:ascii="宋体" w:hAnsi="宋体" w:cs="宋体" w:hint="eastAsia"/>
          <w:bCs/>
          <w:szCs w:val="24"/>
        </w:rPr>
        <w:t>。</w:t>
      </w:r>
    </w:p>
    <w:p w:rsidR="00B35979" w:rsidRDefault="00B35979" w:rsidP="00796D88">
      <w:pPr>
        <w:spacing w:line="360" w:lineRule="auto"/>
        <w:rPr>
          <w:rFonts w:ascii="宋体" w:hAnsi="宋体" w:cs="宋体"/>
          <w:bCs/>
          <w:szCs w:val="24"/>
        </w:rPr>
      </w:pPr>
    </w:p>
    <w:p w:rsidR="00B35979" w:rsidRPr="00B35979" w:rsidRDefault="00B35979" w:rsidP="00B35979">
      <w:pPr>
        <w:spacing w:line="360" w:lineRule="auto"/>
        <w:rPr>
          <w:rFonts w:ascii="宋体" w:hAnsi="宋体" w:cs="宋体"/>
          <w:b/>
          <w:bCs/>
          <w:szCs w:val="24"/>
        </w:rPr>
      </w:pPr>
      <w:r w:rsidRPr="00B35979">
        <w:rPr>
          <w:rFonts w:ascii="宋体" w:hAnsi="宋体" w:cs="宋体" w:hint="eastAsia"/>
          <w:b/>
          <w:bCs/>
          <w:szCs w:val="24"/>
        </w:rPr>
        <w:t>问：冶金板块：因为铁矿石涨价和钢价的下跌，去年钢铁企业的盈利有所下滑，是否会影响公司产品的需求？</w:t>
      </w:r>
    </w:p>
    <w:p w:rsidR="00984899" w:rsidRPr="00101F26" w:rsidRDefault="00B35979" w:rsidP="000E1A57">
      <w:pPr>
        <w:spacing w:line="360" w:lineRule="auto"/>
        <w:rPr>
          <w:rFonts w:ascii="宋体" w:hAnsi="宋体" w:cs="宋体"/>
          <w:bCs/>
          <w:szCs w:val="24"/>
        </w:rPr>
      </w:pPr>
      <w:r w:rsidRPr="00B35979">
        <w:rPr>
          <w:rFonts w:ascii="宋体" w:hAnsi="宋体" w:cs="宋体" w:hint="eastAsia"/>
          <w:bCs/>
          <w:szCs w:val="24"/>
        </w:rPr>
        <w:t>答：</w:t>
      </w:r>
      <w:r w:rsidR="00EC758A">
        <w:rPr>
          <w:rFonts w:ascii="宋体" w:hAnsi="宋体" w:cs="宋体"/>
          <w:bCs/>
          <w:szCs w:val="24"/>
        </w:rPr>
        <w:t>钢价持续下跌对</w:t>
      </w:r>
      <w:r w:rsidR="00EC758A">
        <w:rPr>
          <w:rFonts w:ascii="宋体" w:hAnsi="宋体" w:cs="宋体" w:hint="eastAsia"/>
          <w:bCs/>
          <w:szCs w:val="24"/>
        </w:rPr>
        <w:t>钢铁企业盈利有影响</w:t>
      </w:r>
      <w:r w:rsidR="00101F26">
        <w:rPr>
          <w:rFonts w:ascii="宋体" w:hAnsi="宋体" w:cs="宋体" w:hint="eastAsia"/>
          <w:bCs/>
          <w:szCs w:val="24"/>
        </w:rPr>
        <w:t>，对阀门需求略有影响，但整体影响可控，</w:t>
      </w:r>
      <w:r w:rsidR="00C9182F">
        <w:rPr>
          <w:rFonts w:ascii="宋体" w:hAnsi="宋体" w:cs="宋体" w:hint="eastAsia"/>
          <w:bCs/>
          <w:spacing w:val="-4"/>
          <w:szCs w:val="24"/>
        </w:rPr>
        <w:t>冶金行业也是公司多年跟踪服务的重点产业，</w:t>
      </w:r>
      <w:r w:rsidR="00C9182F" w:rsidRPr="00622076">
        <w:rPr>
          <w:rFonts w:ascii="宋体" w:hAnsi="宋体" w:cs="宋体" w:hint="eastAsia"/>
          <w:bCs/>
          <w:spacing w:val="-4"/>
          <w:szCs w:val="24"/>
        </w:rPr>
        <w:t>公司一直以来</w:t>
      </w:r>
      <w:r w:rsidR="00C9182F">
        <w:rPr>
          <w:rFonts w:ascii="宋体" w:hAnsi="宋体" w:cs="宋体" w:hint="eastAsia"/>
          <w:bCs/>
          <w:spacing w:val="-4"/>
          <w:szCs w:val="24"/>
        </w:rPr>
        <w:t>也</w:t>
      </w:r>
      <w:r w:rsidR="00C9182F" w:rsidRPr="00622076">
        <w:rPr>
          <w:rFonts w:ascii="宋体" w:hAnsi="宋体" w:cs="宋体" w:hint="eastAsia"/>
          <w:bCs/>
          <w:spacing w:val="-4"/>
          <w:szCs w:val="24"/>
        </w:rPr>
        <w:t>持续投入研发，保持传统行业的技术领先优势，围绕为解决客户难题作为研发创新的根本出发点，利用新产品覆盖老市场，比如公司研发的高炉</w:t>
      </w:r>
      <w:proofErr w:type="gramStart"/>
      <w:r w:rsidR="00C9182F" w:rsidRPr="00622076">
        <w:rPr>
          <w:rFonts w:ascii="宋体" w:hAnsi="宋体" w:cs="宋体" w:hint="eastAsia"/>
          <w:bCs/>
          <w:spacing w:val="-4"/>
          <w:szCs w:val="24"/>
        </w:rPr>
        <w:t>炉顶均</w:t>
      </w:r>
      <w:proofErr w:type="gramEnd"/>
      <w:r w:rsidR="00C9182F" w:rsidRPr="00622076">
        <w:rPr>
          <w:rFonts w:ascii="宋体" w:hAnsi="宋体" w:cs="宋体" w:hint="eastAsia"/>
          <w:bCs/>
          <w:spacing w:val="-4"/>
          <w:szCs w:val="24"/>
        </w:rPr>
        <w:t>压煤气回收技术去年在龙腾特钢得到成功应用后，已经向全国各大钢铁企业高炉系统推广，完成了10</w:t>
      </w:r>
      <w:r w:rsidR="00625EC8">
        <w:rPr>
          <w:rFonts w:ascii="宋体" w:hAnsi="宋体" w:cs="宋体" w:hint="eastAsia"/>
          <w:bCs/>
          <w:spacing w:val="-4"/>
          <w:szCs w:val="24"/>
        </w:rPr>
        <w:t>多</w:t>
      </w:r>
      <w:r w:rsidR="00C9182F" w:rsidRPr="00622076">
        <w:rPr>
          <w:rFonts w:ascii="宋体" w:hAnsi="宋体" w:cs="宋体" w:hint="eastAsia"/>
          <w:bCs/>
          <w:spacing w:val="-4"/>
          <w:szCs w:val="24"/>
        </w:rPr>
        <w:t>座高炉</w:t>
      </w:r>
      <w:proofErr w:type="gramStart"/>
      <w:r w:rsidR="00C9182F" w:rsidRPr="00622076">
        <w:rPr>
          <w:rFonts w:ascii="宋体" w:hAnsi="宋体" w:cs="宋体" w:hint="eastAsia"/>
          <w:bCs/>
          <w:spacing w:val="-4"/>
          <w:szCs w:val="24"/>
        </w:rPr>
        <w:t>炉顶均</w:t>
      </w:r>
      <w:proofErr w:type="gramEnd"/>
      <w:r w:rsidR="00C9182F" w:rsidRPr="00622076">
        <w:rPr>
          <w:rFonts w:ascii="宋体" w:hAnsi="宋体" w:cs="宋体" w:hint="eastAsia"/>
          <w:bCs/>
          <w:spacing w:val="-4"/>
          <w:szCs w:val="24"/>
        </w:rPr>
        <w:t>压煤气回收利用的技术改造，未来还将继续进一步扩大应用规模，为公司扩大收入规模和盈利能力</w:t>
      </w:r>
      <w:r w:rsidR="00101F26">
        <w:rPr>
          <w:rFonts w:ascii="宋体" w:hAnsi="宋体" w:cs="宋体" w:hint="eastAsia"/>
          <w:bCs/>
          <w:spacing w:val="-4"/>
          <w:szCs w:val="24"/>
        </w:rPr>
        <w:t>。</w:t>
      </w:r>
    </w:p>
    <w:p w:rsidR="00984899" w:rsidRDefault="00984899" w:rsidP="000E1A57">
      <w:pPr>
        <w:spacing w:line="360" w:lineRule="auto"/>
        <w:rPr>
          <w:rFonts w:ascii="宋体" w:hAnsi="宋体" w:cs="宋体"/>
          <w:b/>
          <w:bCs/>
          <w:szCs w:val="24"/>
        </w:rPr>
      </w:pPr>
    </w:p>
    <w:p w:rsidR="00492E2F" w:rsidRDefault="00A2340E">
      <w:pPr>
        <w:spacing w:line="360" w:lineRule="auto"/>
        <w:rPr>
          <w:rFonts w:ascii="宋体" w:hAnsi="宋体" w:cs="宋体"/>
          <w:b/>
          <w:szCs w:val="24"/>
        </w:rPr>
      </w:pPr>
      <w:r>
        <w:rPr>
          <w:rFonts w:ascii="宋体" w:hAnsi="宋体" w:cs="宋体" w:hint="eastAsia"/>
          <w:b/>
          <w:szCs w:val="24"/>
        </w:rPr>
        <w:t>二、调研结束</w:t>
      </w:r>
    </w:p>
    <w:p w:rsidR="00492E2F" w:rsidRDefault="00A2340E">
      <w:pPr>
        <w:spacing w:line="360" w:lineRule="auto"/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本次电话会议于</w:t>
      </w:r>
      <w:r w:rsidR="006424E5">
        <w:rPr>
          <w:rFonts w:ascii="宋体" w:hAnsi="宋体" w:cs="宋体" w:hint="eastAsia"/>
          <w:szCs w:val="24"/>
        </w:rPr>
        <w:t>下</w:t>
      </w:r>
      <w:r>
        <w:rPr>
          <w:rFonts w:ascii="宋体" w:hAnsi="宋体" w:cs="宋体" w:hint="eastAsia"/>
          <w:szCs w:val="24"/>
        </w:rPr>
        <w:t>午</w:t>
      </w:r>
      <w:r w:rsidR="00043393">
        <w:rPr>
          <w:rFonts w:ascii="宋体" w:hAnsi="宋体" w:cs="宋体" w:hint="eastAsia"/>
          <w:szCs w:val="24"/>
        </w:rPr>
        <w:t>1</w:t>
      </w:r>
      <w:r w:rsidR="006424E5">
        <w:rPr>
          <w:rFonts w:ascii="宋体" w:hAnsi="宋体" w:cs="宋体" w:hint="eastAsia"/>
          <w:szCs w:val="24"/>
        </w:rPr>
        <w:t>6</w:t>
      </w:r>
      <w:r>
        <w:rPr>
          <w:rFonts w:ascii="宋体" w:hAnsi="宋体" w:cs="宋体" w:hint="eastAsia"/>
          <w:szCs w:val="24"/>
        </w:rPr>
        <w:t>：</w:t>
      </w:r>
      <w:r w:rsidR="00043393">
        <w:rPr>
          <w:rFonts w:ascii="宋体" w:hAnsi="宋体" w:cs="宋体" w:hint="eastAsia"/>
          <w:szCs w:val="24"/>
        </w:rPr>
        <w:t>00</w:t>
      </w:r>
      <w:r>
        <w:rPr>
          <w:rFonts w:ascii="宋体" w:hAnsi="宋体" w:cs="宋体" w:hint="eastAsia"/>
          <w:szCs w:val="24"/>
        </w:rPr>
        <w:t>结束。</w:t>
      </w:r>
    </w:p>
    <w:p w:rsidR="00061D1B" w:rsidRDefault="00A2340E" w:rsidP="00216882">
      <w:pPr>
        <w:spacing w:line="360" w:lineRule="auto"/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lastRenderedPageBreak/>
        <w:t>本次投资者调研不存在未公开重大信息泄露情况。</w:t>
      </w:r>
    </w:p>
    <w:p w:rsidR="00492E2F" w:rsidRDefault="00A2340E">
      <w:pPr>
        <w:spacing w:line="360" w:lineRule="auto"/>
        <w:jc w:val="right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江苏神通阀门股份有限公司</w:t>
      </w:r>
    </w:p>
    <w:p w:rsidR="00492E2F" w:rsidRDefault="00A2340E">
      <w:pPr>
        <w:spacing w:line="360" w:lineRule="auto"/>
        <w:ind w:firstLineChars="2500" w:firstLine="600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2020年</w:t>
      </w:r>
      <w:r w:rsidR="006424E5">
        <w:rPr>
          <w:rFonts w:ascii="宋体" w:hAnsi="宋体" w:cs="宋体" w:hint="eastAsia"/>
          <w:szCs w:val="24"/>
        </w:rPr>
        <w:t>4</w:t>
      </w:r>
      <w:r>
        <w:rPr>
          <w:rFonts w:ascii="宋体" w:hAnsi="宋体" w:cs="宋体" w:hint="eastAsia"/>
          <w:szCs w:val="24"/>
        </w:rPr>
        <w:t>月</w:t>
      </w:r>
      <w:r w:rsidR="006B6A2C">
        <w:rPr>
          <w:rFonts w:ascii="宋体" w:hAnsi="宋体" w:cs="宋体" w:hint="eastAsia"/>
          <w:szCs w:val="24"/>
        </w:rPr>
        <w:t>29</w:t>
      </w:r>
      <w:r>
        <w:rPr>
          <w:rFonts w:ascii="宋体" w:hAnsi="宋体" w:cs="宋体" w:hint="eastAsia"/>
          <w:szCs w:val="24"/>
        </w:rPr>
        <w:t>日</w:t>
      </w:r>
    </w:p>
    <w:sectPr w:rsidR="00492E2F" w:rsidSect="001A3CE8">
      <w:pgSz w:w="11906" w:h="16838"/>
      <w:pgMar w:top="1440" w:right="1800" w:bottom="1440" w:left="1800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3F" w:rsidRDefault="0062133F" w:rsidP="007B08A4">
      <w:r>
        <w:separator/>
      </w:r>
    </w:p>
  </w:endnote>
  <w:endnote w:type="continuationSeparator" w:id="0">
    <w:p w:rsidR="0062133F" w:rsidRDefault="0062133F" w:rsidP="007B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3F" w:rsidRDefault="0062133F" w:rsidP="007B08A4">
      <w:r>
        <w:separator/>
      </w:r>
    </w:p>
  </w:footnote>
  <w:footnote w:type="continuationSeparator" w:id="0">
    <w:p w:rsidR="0062133F" w:rsidRDefault="0062133F" w:rsidP="007B0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C3B"/>
    <w:multiLevelType w:val="hybridMultilevel"/>
    <w:tmpl w:val="0A302444"/>
    <w:lvl w:ilvl="0" w:tplc="537AEE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DA1B43"/>
    <w:multiLevelType w:val="hybridMultilevel"/>
    <w:tmpl w:val="C5641BEC"/>
    <w:lvl w:ilvl="0" w:tplc="3CF4D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章 其强">
    <w15:presenceInfo w15:providerId="Windows Live" w15:userId="05eaec9a3eefe6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261B"/>
    <w:rsid w:val="000000FD"/>
    <w:rsid w:val="00000ECE"/>
    <w:rsid w:val="00002879"/>
    <w:rsid w:val="00002DCC"/>
    <w:rsid w:val="00004075"/>
    <w:rsid w:val="00004DF6"/>
    <w:rsid w:val="00005608"/>
    <w:rsid w:val="00010A4E"/>
    <w:rsid w:val="000118B4"/>
    <w:rsid w:val="00011F9E"/>
    <w:rsid w:val="00016F08"/>
    <w:rsid w:val="0001707A"/>
    <w:rsid w:val="00017C69"/>
    <w:rsid w:val="0002543B"/>
    <w:rsid w:val="00027C89"/>
    <w:rsid w:val="00027CDE"/>
    <w:rsid w:val="0003026C"/>
    <w:rsid w:val="00031484"/>
    <w:rsid w:val="0003162D"/>
    <w:rsid w:val="000319DE"/>
    <w:rsid w:val="00033019"/>
    <w:rsid w:val="00034439"/>
    <w:rsid w:val="00037ADA"/>
    <w:rsid w:val="00040381"/>
    <w:rsid w:val="0004042C"/>
    <w:rsid w:val="00040E2A"/>
    <w:rsid w:val="00043393"/>
    <w:rsid w:val="000439F0"/>
    <w:rsid w:val="00044565"/>
    <w:rsid w:val="000449FC"/>
    <w:rsid w:val="00047C8F"/>
    <w:rsid w:val="0005146C"/>
    <w:rsid w:val="000541D1"/>
    <w:rsid w:val="00054C2A"/>
    <w:rsid w:val="000575E3"/>
    <w:rsid w:val="00060473"/>
    <w:rsid w:val="00060811"/>
    <w:rsid w:val="00061971"/>
    <w:rsid w:val="00061D1B"/>
    <w:rsid w:val="0006378D"/>
    <w:rsid w:val="00066401"/>
    <w:rsid w:val="00066BE8"/>
    <w:rsid w:val="00067250"/>
    <w:rsid w:val="00067ECA"/>
    <w:rsid w:val="00070BFA"/>
    <w:rsid w:val="00071000"/>
    <w:rsid w:val="00075842"/>
    <w:rsid w:val="000778F4"/>
    <w:rsid w:val="000810FD"/>
    <w:rsid w:val="00081B19"/>
    <w:rsid w:val="00085C43"/>
    <w:rsid w:val="00087338"/>
    <w:rsid w:val="000877E1"/>
    <w:rsid w:val="00087FAD"/>
    <w:rsid w:val="000916BC"/>
    <w:rsid w:val="000917F7"/>
    <w:rsid w:val="0009206A"/>
    <w:rsid w:val="00092C54"/>
    <w:rsid w:val="00093BE2"/>
    <w:rsid w:val="00094AA9"/>
    <w:rsid w:val="00095C70"/>
    <w:rsid w:val="000970AA"/>
    <w:rsid w:val="000A024B"/>
    <w:rsid w:val="000A03F9"/>
    <w:rsid w:val="000A435F"/>
    <w:rsid w:val="000B0075"/>
    <w:rsid w:val="000B17A2"/>
    <w:rsid w:val="000B220E"/>
    <w:rsid w:val="000B2FC8"/>
    <w:rsid w:val="000B4A17"/>
    <w:rsid w:val="000B7B3A"/>
    <w:rsid w:val="000C10A8"/>
    <w:rsid w:val="000C131D"/>
    <w:rsid w:val="000C13B3"/>
    <w:rsid w:val="000C3B83"/>
    <w:rsid w:val="000C3DCA"/>
    <w:rsid w:val="000D0B7E"/>
    <w:rsid w:val="000D0E9A"/>
    <w:rsid w:val="000D1A7C"/>
    <w:rsid w:val="000D1EE0"/>
    <w:rsid w:val="000D5BFF"/>
    <w:rsid w:val="000D64FB"/>
    <w:rsid w:val="000E012F"/>
    <w:rsid w:val="000E1330"/>
    <w:rsid w:val="000E136C"/>
    <w:rsid w:val="000E1A57"/>
    <w:rsid w:val="000E2EB6"/>
    <w:rsid w:val="000E3902"/>
    <w:rsid w:val="000E5A50"/>
    <w:rsid w:val="000E6100"/>
    <w:rsid w:val="000E6249"/>
    <w:rsid w:val="000F21EC"/>
    <w:rsid w:val="000F46B2"/>
    <w:rsid w:val="000F4DB2"/>
    <w:rsid w:val="001001C7"/>
    <w:rsid w:val="001018FE"/>
    <w:rsid w:val="00101F26"/>
    <w:rsid w:val="00103B15"/>
    <w:rsid w:val="001051B0"/>
    <w:rsid w:val="001051D5"/>
    <w:rsid w:val="00105B77"/>
    <w:rsid w:val="00105E95"/>
    <w:rsid w:val="00107845"/>
    <w:rsid w:val="001118DA"/>
    <w:rsid w:val="00111FEA"/>
    <w:rsid w:val="00115305"/>
    <w:rsid w:val="00115558"/>
    <w:rsid w:val="00116EA4"/>
    <w:rsid w:val="00125046"/>
    <w:rsid w:val="0012692A"/>
    <w:rsid w:val="0013149A"/>
    <w:rsid w:val="00132B42"/>
    <w:rsid w:val="00133578"/>
    <w:rsid w:val="001419A4"/>
    <w:rsid w:val="00141C40"/>
    <w:rsid w:val="001425EA"/>
    <w:rsid w:val="0014318E"/>
    <w:rsid w:val="001439C0"/>
    <w:rsid w:val="00143B2E"/>
    <w:rsid w:val="00143B96"/>
    <w:rsid w:val="00144A64"/>
    <w:rsid w:val="00151C4B"/>
    <w:rsid w:val="0015735F"/>
    <w:rsid w:val="001620A0"/>
    <w:rsid w:val="0016368A"/>
    <w:rsid w:val="0016480E"/>
    <w:rsid w:val="0017285F"/>
    <w:rsid w:val="001757B2"/>
    <w:rsid w:val="001768A6"/>
    <w:rsid w:val="0017776A"/>
    <w:rsid w:val="00180638"/>
    <w:rsid w:val="00186639"/>
    <w:rsid w:val="00186709"/>
    <w:rsid w:val="0018759F"/>
    <w:rsid w:val="00192344"/>
    <w:rsid w:val="0019320E"/>
    <w:rsid w:val="0019391C"/>
    <w:rsid w:val="00193D8A"/>
    <w:rsid w:val="00195388"/>
    <w:rsid w:val="001A1511"/>
    <w:rsid w:val="001A2260"/>
    <w:rsid w:val="001A3B39"/>
    <w:rsid w:val="001A3CE8"/>
    <w:rsid w:val="001A472A"/>
    <w:rsid w:val="001A775F"/>
    <w:rsid w:val="001B0815"/>
    <w:rsid w:val="001B47D8"/>
    <w:rsid w:val="001B73D1"/>
    <w:rsid w:val="001C090E"/>
    <w:rsid w:val="001C0E5E"/>
    <w:rsid w:val="001C1B06"/>
    <w:rsid w:val="001C5ADA"/>
    <w:rsid w:val="001C6E60"/>
    <w:rsid w:val="001C7EB0"/>
    <w:rsid w:val="001D2190"/>
    <w:rsid w:val="001D28EE"/>
    <w:rsid w:val="001D2ED4"/>
    <w:rsid w:val="001D3746"/>
    <w:rsid w:val="001D37CD"/>
    <w:rsid w:val="001D615A"/>
    <w:rsid w:val="001D78B2"/>
    <w:rsid w:val="001E4D6D"/>
    <w:rsid w:val="001F62C0"/>
    <w:rsid w:val="0020040F"/>
    <w:rsid w:val="00201720"/>
    <w:rsid w:val="00202BAE"/>
    <w:rsid w:val="00202ED1"/>
    <w:rsid w:val="00206CBE"/>
    <w:rsid w:val="002114E6"/>
    <w:rsid w:val="002139B7"/>
    <w:rsid w:val="00214077"/>
    <w:rsid w:val="002145FA"/>
    <w:rsid w:val="00214EB8"/>
    <w:rsid w:val="00216882"/>
    <w:rsid w:val="00221372"/>
    <w:rsid w:val="00221F13"/>
    <w:rsid w:val="0022573E"/>
    <w:rsid w:val="00226A30"/>
    <w:rsid w:val="00234945"/>
    <w:rsid w:val="00235250"/>
    <w:rsid w:val="0023545D"/>
    <w:rsid w:val="0023555F"/>
    <w:rsid w:val="00237514"/>
    <w:rsid w:val="00237C56"/>
    <w:rsid w:val="00240C4B"/>
    <w:rsid w:val="00241878"/>
    <w:rsid w:val="0024506E"/>
    <w:rsid w:val="00246D23"/>
    <w:rsid w:val="00247A81"/>
    <w:rsid w:val="00252BCE"/>
    <w:rsid w:val="002556C1"/>
    <w:rsid w:val="00256B9D"/>
    <w:rsid w:val="00257822"/>
    <w:rsid w:val="00260857"/>
    <w:rsid w:val="002610BB"/>
    <w:rsid w:val="00261914"/>
    <w:rsid w:val="00265500"/>
    <w:rsid w:val="00267BB5"/>
    <w:rsid w:val="0027056E"/>
    <w:rsid w:val="002721A7"/>
    <w:rsid w:val="00272A9B"/>
    <w:rsid w:val="00272F34"/>
    <w:rsid w:val="002738B8"/>
    <w:rsid w:val="00273D74"/>
    <w:rsid w:val="00274226"/>
    <w:rsid w:val="00274B05"/>
    <w:rsid w:val="0027711C"/>
    <w:rsid w:val="002830F1"/>
    <w:rsid w:val="002844E3"/>
    <w:rsid w:val="0028650D"/>
    <w:rsid w:val="0029143A"/>
    <w:rsid w:val="002914CB"/>
    <w:rsid w:val="00292CFC"/>
    <w:rsid w:val="002935EF"/>
    <w:rsid w:val="002956E6"/>
    <w:rsid w:val="002968A7"/>
    <w:rsid w:val="0029776D"/>
    <w:rsid w:val="002A6BDC"/>
    <w:rsid w:val="002B2358"/>
    <w:rsid w:val="002B4823"/>
    <w:rsid w:val="002C065A"/>
    <w:rsid w:val="002C2F12"/>
    <w:rsid w:val="002C3574"/>
    <w:rsid w:val="002C363D"/>
    <w:rsid w:val="002C4945"/>
    <w:rsid w:val="002C723C"/>
    <w:rsid w:val="002C73C3"/>
    <w:rsid w:val="002C7BBA"/>
    <w:rsid w:val="002D2810"/>
    <w:rsid w:val="002D3A81"/>
    <w:rsid w:val="002D47C2"/>
    <w:rsid w:val="002D4E54"/>
    <w:rsid w:val="002D7DB4"/>
    <w:rsid w:val="002E1618"/>
    <w:rsid w:val="002E6622"/>
    <w:rsid w:val="002E71EE"/>
    <w:rsid w:val="002E7906"/>
    <w:rsid w:val="002F0799"/>
    <w:rsid w:val="002F087B"/>
    <w:rsid w:val="002F0886"/>
    <w:rsid w:val="002F2442"/>
    <w:rsid w:val="002F2DD5"/>
    <w:rsid w:val="002F3983"/>
    <w:rsid w:val="00301689"/>
    <w:rsid w:val="003038F5"/>
    <w:rsid w:val="003051C8"/>
    <w:rsid w:val="00306041"/>
    <w:rsid w:val="00306CDB"/>
    <w:rsid w:val="00307304"/>
    <w:rsid w:val="00311475"/>
    <w:rsid w:val="00311F90"/>
    <w:rsid w:val="003126A9"/>
    <w:rsid w:val="0031424A"/>
    <w:rsid w:val="0031525A"/>
    <w:rsid w:val="00315D25"/>
    <w:rsid w:val="00317228"/>
    <w:rsid w:val="00317845"/>
    <w:rsid w:val="00320E55"/>
    <w:rsid w:val="00321E96"/>
    <w:rsid w:val="003230DB"/>
    <w:rsid w:val="0032364C"/>
    <w:rsid w:val="0032671C"/>
    <w:rsid w:val="00327E9A"/>
    <w:rsid w:val="00330B89"/>
    <w:rsid w:val="003315AE"/>
    <w:rsid w:val="00333A4E"/>
    <w:rsid w:val="003344A3"/>
    <w:rsid w:val="00334CE9"/>
    <w:rsid w:val="00336043"/>
    <w:rsid w:val="0034010B"/>
    <w:rsid w:val="00342A86"/>
    <w:rsid w:val="003445B3"/>
    <w:rsid w:val="0034583B"/>
    <w:rsid w:val="00345ED7"/>
    <w:rsid w:val="00351A57"/>
    <w:rsid w:val="00354051"/>
    <w:rsid w:val="00354149"/>
    <w:rsid w:val="003555B8"/>
    <w:rsid w:val="00361180"/>
    <w:rsid w:val="003666FA"/>
    <w:rsid w:val="003677A2"/>
    <w:rsid w:val="00367CDA"/>
    <w:rsid w:val="00367EAB"/>
    <w:rsid w:val="003705BB"/>
    <w:rsid w:val="00370C26"/>
    <w:rsid w:val="00371957"/>
    <w:rsid w:val="0037581A"/>
    <w:rsid w:val="003774F3"/>
    <w:rsid w:val="003812FB"/>
    <w:rsid w:val="00381973"/>
    <w:rsid w:val="00391029"/>
    <w:rsid w:val="003966E4"/>
    <w:rsid w:val="003A2133"/>
    <w:rsid w:val="003A2CAB"/>
    <w:rsid w:val="003A512E"/>
    <w:rsid w:val="003A63DA"/>
    <w:rsid w:val="003A6405"/>
    <w:rsid w:val="003A6493"/>
    <w:rsid w:val="003A6693"/>
    <w:rsid w:val="003A70EC"/>
    <w:rsid w:val="003B44D2"/>
    <w:rsid w:val="003B4782"/>
    <w:rsid w:val="003C093B"/>
    <w:rsid w:val="003C19CB"/>
    <w:rsid w:val="003C4A83"/>
    <w:rsid w:val="003C7694"/>
    <w:rsid w:val="003D06DA"/>
    <w:rsid w:val="003D10AE"/>
    <w:rsid w:val="003D2FFB"/>
    <w:rsid w:val="003D64AB"/>
    <w:rsid w:val="003D6E7C"/>
    <w:rsid w:val="003E1821"/>
    <w:rsid w:val="003E2B5E"/>
    <w:rsid w:val="003E3437"/>
    <w:rsid w:val="003E3AA9"/>
    <w:rsid w:val="003F0546"/>
    <w:rsid w:val="003F140B"/>
    <w:rsid w:val="003F1673"/>
    <w:rsid w:val="003F1B0A"/>
    <w:rsid w:val="003F2527"/>
    <w:rsid w:val="003F523B"/>
    <w:rsid w:val="003F597A"/>
    <w:rsid w:val="00400806"/>
    <w:rsid w:val="0040205E"/>
    <w:rsid w:val="0040255F"/>
    <w:rsid w:val="0040445E"/>
    <w:rsid w:val="0040523E"/>
    <w:rsid w:val="00407298"/>
    <w:rsid w:val="004101F5"/>
    <w:rsid w:val="00410699"/>
    <w:rsid w:val="004124C6"/>
    <w:rsid w:val="0041314E"/>
    <w:rsid w:val="00415E06"/>
    <w:rsid w:val="004165DC"/>
    <w:rsid w:val="0042022B"/>
    <w:rsid w:val="0042059F"/>
    <w:rsid w:val="004207D9"/>
    <w:rsid w:val="00420F70"/>
    <w:rsid w:val="004213F0"/>
    <w:rsid w:val="00421B56"/>
    <w:rsid w:val="004222BF"/>
    <w:rsid w:val="00426A8F"/>
    <w:rsid w:val="00432985"/>
    <w:rsid w:val="00433319"/>
    <w:rsid w:val="00433788"/>
    <w:rsid w:val="00435598"/>
    <w:rsid w:val="00435826"/>
    <w:rsid w:val="00435A23"/>
    <w:rsid w:val="00442EED"/>
    <w:rsid w:val="00443FC0"/>
    <w:rsid w:val="00447AF5"/>
    <w:rsid w:val="0045065F"/>
    <w:rsid w:val="00450A91"/>
    <w:rsid w:val="00450B25"/>
    <w:rsid w:val="00452519"/>
    <w:rsid w:val="00453F70"/>
    <w:rsid w:val="004545CD"/>
    <w:rsid w:val="00455A03"/>
    <w:rsid w:val="00455E07"/>
    <w:rsid w:val="00461096"/>
    <w:rsid w:val="00461759"/>
    <w:rsid w:val="00463B21"/>
    <w:rsid w:val="0046680B"/>
    <w:rsid w:val="00466B8C"/>
    <w:rsid w:val="00466D03"/>
    <w:rsid w:val="0047264C"/>
    <w:rsid w:val="00473868"/>
    <w:rsid w:val="00474936"/>
    <w:rsid w:val="004754BC"/>
    <w:rsid w:val="0047714A"/>
    <w:rsid w:val="00477F34"/>
    <w:rsid w:val="00481C51"/>
    <w:rsid w:val="004839AD"/>
    <w:rsid w:val="00486809"/>
    <w:rsid w:val="00491FA0"/>
    <w:rsid w:val="00492A9A"/>
    <w:rsid w:val="00492E2F"/>
    <w:rsid w:val="00493DBC"/>
    <w:rsid w:val="004944BC"/>
    <w:rsid w:val="004A29C9"/>
    <w:rsid w:val="004A3A05"/>
    <w:rsid w:val="004A3C51"/>
    <w:rsid w:val="004A51F8"/>
    <w:rsid w:val="004A5926"/>
    <w:rsid w:val="004A7272"/>
    <w:rsid w:val="004B0C75"/>
    <w:rsid w:val="004B3157"/>
    <w:rsid w:val="004B417F"/>
    <w:rsid w:val="004B6EE0"/>
    <w:rsid w:val="004D0DC4"/>
    <w:rsid w:val="004D2056"/>
    <w:rsid w:val="004D38F0"/>
    <w:rsid w:val="004D41A8"/>
    <w:rsid w:val="004D574B"/>
    <w:rsid w:val="004D5DBA"/>
    <w:rsid w:val="004E081D"/>
    <w:rsid w:val="004E1C1A"/>
    <w:rsid w:val="004E2B75"/>
    <w:rsid w:val="004E3AB0"/>
    <w:rsid w:val="004E3D19"/>
    <w:rsid w:val="004E6840"/>
    <w:rsid w:val="004E7DB8"/>
    <w:rsid w:val="004F0082"/>
    <w:rsid w:val="00500481"/>
    <w:rsid w:val="00501567"/>
    <w:rsid w:val="005059D4"/>
    <w:rsid w:val="00505B01"/>
    <w:rsid w:val="005131CA"/>
    <w:rsid w:val="0051386C"/>
    <w:rsid w:val="00515BAF"/>
    <w:rsid w:val="005233E2"/>
    <w:rsid w:val="00523CB4"/>
    <w:rsid w:val="00527887"/>
    <w:rsid w:val="00532037"/>
    <w:rsid w:val="005330C0"/>
    <w:rsid w:val="0053731C"/>
    <w:rsid w:val="005376B5"/>
    <w:rsid w:val="00541053"/>
    <w:rsid w:val="005424CF"/>
    <w:rsid w:val="00544057"/>
    <w:rsid w:val="00544AAB"/>
    <w:rsid w:val="005459D4"/>
    <w:rsid w:val="00545B4A"/>
    <w:rsid w:val="00545C17"/>
    <w:rsid w:val="00546A4E"/>
    <w:rsid w:val="00546E57"/>
    <w:rsid w:val="00550ED2"/>
    <w:rsid w:val="00554087"/>
    <w:rsid w:val="00554C2E"/>
    <w:rsid w:val="005553D0"/>
    <w:rsid w:val="00555D1E"/>
    <w:rsid w:val="00556036"/>
    <w:rsid w:val="00557127"/>
    <w:rsid w:val="00557432"/>
    <w:rsid w:val="00557BCA"/>
    <w:rsid w:val="00561A2A"/>
    <w:rsid w:val="00561DA7"/>
    <w:rsid w:val="00563053"/>
    <w:rsid w:val="00570F91"/>
    <w:rsid w:val="0057200F"/>
    <w:rsid w:val="00574E4D"/>
    <w:rsid w:val="00581C58"/>
    <w:rsid w:val="00583066"/>
    <w:rsid w:val="0058432D"/>
    <w:rsid w:val="005854A6"/>
    <w:rsid w:val="005909E6"/>
    <w:rsid w:val="00590B67"/>
    <w:rsid w:val="00592BF3"/>
    <w:rsid w:val="0059390D"/>
    <w:rsid w:val="0059776E"/>
    <w:rsid w:val="005A009D"/>
    <w:rsid w:val="005A05DB"/>
    <w:rsid w:val="005A3FC5"/>
    <w:rsid w:val="005B049C"/>
    <w:rsid w:val="005B239B"/>
    <w:rsid w:val="005B3396"/>
    <w:rsid w:val="005B43A5"/>
    <w:rsid w:val="005B58DB"/>
    <w:rsid w:val="005C095C"/>
    <w:rsid w:val="005C0F99"/>
    <w:rsid w:val="005C4C99"/>
    <w:rsid w:val="005C5DEE"/>
    <w:rsid w:val="005C78D8"/>
    <w:rsid w:val="005D0D9B"/>
    <w:rsid w:val="005D20E2"/>
    <w:rsid w:val="005D3095"/>
    <w:rsid w:val="005D3D4A"/>
    <w:rsid w:val="005D4A2E"/>
    <w:rsid w:val="005E10C8"/>
    <w:rsid w:val="005E57BC"/>
    <w:rsid w:val="005E7AD8"/>
    <w:rsid w:val="005F3AF0"/>
    <w:rsid w:val="005F42BF"/>
    <w:rsid w:val="00600946"/>
    <w:rsid w:val="00603067"/>
    <w:rsid w:val="006030DF"/>
    <w:rsid w:val="00604291"/>
    <w:rsid w:val="006045BF"/>
    <w:rsid w:val="00606085"/>
    <w:rsid w:val="00611621"/>
    <w:rsid w:val="00613223"/>
    <w:rsid w:val="0061352E"/>
    <w:rsid w:val="00615C43"/>
    <w:rsid w:val="006166C9"/>
    <w:rsid w:val="0062133F"/>
    <w:rsid w:val="00621C34"/>
    <w:rsid w:val="00623225"/>
    <w:rsid w:val="00625EC8"/>
    <w:rsid w:val="00632F88"/>
    <w:rsid w:val="0063528D"/>
    <w:rsid w:val="0063569D"/>
    <w:rsid w:val="00635C91"/>
    <w:rsid w:val="006361E6"/>
    <w:rsid w:val="006368E5"/>
    <w:rsid w:val="006379F8"/>
    <w:rsid w:val="00641F00"/>
    <w:rsid w:val="006424E5"/>
    <w:rsid w:val="00645839"/>
    <w:rsid w:val="0064747E"/>
    <w:rsid w:val="00650676"/>
    <w:rsid w:val="00652806"/>
    <w:rsid w:val="00653C5D"/>
    <w:rsid w:val="00656711"/>
    <w:rsid w:val="00657A9B"/>
    <w:rsid w:val="006612D5"/>
    <w:rsid w:val="00661879"/>
    <w:rsid w:val="00661A84"/>
    <w:rsid w:val="00663FEE"/>
    <w:rsid w:val="00667DED"/>
    <w:rsid w:val="00673CE4"/>
    <w:rsid w:val="00676665"/>
    <w:rsid w:val="00677F69"/>
    <w:rsid w:val="00680EF8"/>
    <w:rsid w:val="006821AD"/>
    <w:rsid w:val="00683DC3"/>
    <w:rsid w:val="006848D2"/>
    <w:rsid w:val="00685E65"/>
    <w:rsid w:val="00687460"/>
    <w:rsid w:val="0068771F"/>
    <w:rsid w:val="00691B74"/>
    <w:rsid w:val="00693BA9"/>
    <w:rsid w:val="006956A9"/>
    <w:rsid w:val="006A14FB"/>
    <w:rsid w:val="006A189A"/>
    <w:rsid w:val="006A1EA0"/>
    <w:rsid w:val="006A3237"/>
    <w:rsid w:val="006A35D8"/>
    <w:rsid w:val="006A3B4B"/>
    <w:rsid w:val="006A41B1"/>
    <w:rsid w:val="006A6422"/>
    <w:rsid w:val="006A7D9C"/>
    <w:rsid w:val="006B0002"/>
    <w:rsid w:val="006B056C"/>
    <w:rsid w:val="006B2638"/>
    <w:rsid w:val="006B2778"/>
    <w:rsid w:val="006B30E8"/>
    <w:rsid w:val="006B3EAF"/>
    <w:rsid w:val="006B63EA"/>
    <w:rsid w:val="006B6A2C"/>
    <w:rsid w:val="006C1BD8"/>
    <w:rsid w:val="006C38DF"/>
    <w:rsid w:val="006C4C1A"/>
    <w:rsid w:val="006C57B8"/>
    <w:rsid w:val="006C745C"/>
    <w:rsid w:val="006C7C5D"/>
    <w:rsid w:val="006D1A31"/>
    <w:rsid w:val="006D1B70"/>
    <w:rsid w:val="006D2079"/>
    <w:rsid w:val="006D2F81"/>
    <w:rsid w:val="006D3CC7"/>
    <w:rsid w:val="006D6374"/>
    <w:rsid w:val="006E462E"/>
    <w:rsid w:val="006E5B85"/>
    <w:rsid w:val="006E5C0E"/>
    <w:rsid w:val="006E5C5E"/>
    <w:rsid w:val="006E7284"/>
    <w:rsid w:val="006E7336"/>
    <w:rsid w:val="006F14AB"/>
    <w:rsid w:val="006F199A"/>
    <w:rsid w:val="006F3AF1"/>
    <w:rsid w:val="006F672F"/>
    <w:rsid w:val="006F7918"/>
    <w:rsid w:val="0070142C"/>
    <w:rsid w:val="007021DE"/>
    <w:rsid w:val="00706E06"/>
    <w:rsid w:val="00707F30"/>
    <w:rsid w:val="007101CD"/>
    <w:rsid w:val="00710681"/>
    <w:rsid w:val="00711100"/>
    <w:rsid w:val="007117F7"/>
    <w:rsid w:val="0071483E"/>
    <w:rsid w:val="007148DB"/>
    <w:rsid w:val="00715550"/>
    <w:rsid w:val="00720352"/>
    <w:rsid w:val="0072148B"/>
    <w:rsid w:val="007217C7"/>
    <w:rsid w:val="00724EB4"/>
    <w:rsid w:val="00731431"/>
    <w:rsid w:val="00734387"/>
    <w:rsid w:val="00734F42"/>
    <w:rsid w:val="00735477"/>
    <w:rsid w:val="007359C4"/>
    <w:rsid w:val="007401DE"/>
    <w:rsid w:val="007414D0"/>
    <w:rsid w:val="007416FC"/>
    <w:rsid w:val="0074350F"/>
    <w:rsid w:val="007530E8"/>
    <w:rsid w:val="007568C8"/>
    <w:rsid w:val="00761309"/>
    <w:rsid w:val="007646D6"/>
    <w:rsid w:val="00765E98"/>
    <w:rsid w:val="007665B9"/>
    <w:rsid w:val="00766B23"/>
    <w:rsid w:val="00766FFC"/>
    <w:rsid w:val="0076786C"/>
    <w:rsid w:val="0077085B"/>
    <w:rsid w:val="00771E7C"/>
    <w:rsid w:val="007729C2"/>
    <w:rsid w:val="00775947"/>
    <w:rsid w:val="00776975"/>
    <w:rsid w:val="00776C3D"/>
    <w:rsid w:val="00776F73"/>
    <w:rsid w:val="00780303"/>
    <w:rsid w:val="00781EC1"/>
    <w:rsid w:val="00781F4D"/>
    <w:rsid w:val="007824B1"/>
    <w:rsid w:val="00782E7E"/>
    <w:rsid w:val="00783D92"/>
    <w:rsid w:val="007879C1"/>
    <w:rsid w:val="00790896"/>
    <w:rsid w:val="00792881"/>
    <w:rsid w:val="00792C64"/>
    <w:rsid w:val="00793B0B"/>
    <w:rsid w:val="00794E07"/>
    <w:rsid w:val="00796D88"/>
    <w:rsid w:val="007973C1"/>
    <w:rsid w:val="007A0043"/>
    <w:rsid w:val="007A10DA"/>
    <w:rsid w:val="007A2009"/>
    <w:rsid w:val="007A3199"/>
    <w:rsid w:val="007A32BA"/>
    <w:rsid w:val="007A5435"/>
    <w:rsid w:val="007A6ECF"/>
    <w:rsid w:val="007B08A4"/>
    <w:rsid w:val="007B0B27"/>
    <w:rsid w:val="007B11B7"/>
    <w:rsid w:val="007B5808"/>
    <w:rsid w:val="007B7284"/>
    <w:rsid w:val="007C2ED9"/>
    <w:rsid w:val="007C41D1"/>
    <w:rsid w:val="007C4789"/>
    <w:rsid w:val="007C4919"/>
    <w:rsid w:val="007C5D66"/>
    <w:rsid w:val="007D2D51"/>
    <w:rsid w:val="007D6392"/>
    <w:rsid w:val="007D7774"/>
    <w:rsid w:val="007D7A00"/>
    <w:rsid w:val="007E030E"/>
    <w:rsid w:val="007E0406"/>
    <w:rsid w:val="007E38BA"/>
    <w:rsid w:val="007E3DDC"/>
    <w:rsid w:val="007E5496"/>
    <w:rsid w:val="007E7C48"/>
    <w:rsid w:val="007F0360"/>
    <w:rsid w:val="007F134F"/>
    <w:rsid w:val="007F2E5B"/>
    <w:rsid w:val="007F614A"/>
    <w:rsid w:val="007F7E2E"/>
    <w:rsid w:val="00800461"/>
    <w:rsid w:val="008008F3"/>
    <w:rsid w:val="00800EE0"/>
    <w:rsid w:val="008010DD"/>
    <w:rsid w:val="00804EEE"/>
    <w:rsid w:val="00805C30"/>
    <w:rsid w:val="00806A30"/>
    <w:rsid w:val="00806BDB"/>
    <w:rsid w:val="00806E9A"/>
    <w:rsid w:val="00807BA6"/>
    <w:rsid w:val="008113E0"/>
    <w:rsid w:val="00816C86"/>
    <w:rsid w:val="0082174E"/>
    <w:rsid w:val="00826A3E"/>
    <w:rsid w:val="008277E5"/>
    <w:rsid w:val="00836614"/>
    <w:rsid w:val="00836BD5"/>
    <w:rsid w:val="00840F94"/>
    <w:rsid w:val="00843056"/>
    <w:rsid w:val="008452C7"/>
    <w:rsid w:val="008459B5"/>
    <w:rsid w:val="00847321"/>
    <w:rsid w:val="00850059"/>
    <w:rsid w:val="00850829"/>
    <w:rsid w:val="00851825"/>
    <w:rsid w:val="008545D1"/>
    <w:rsid w:val="00855BBD"/>
    <w:rsid w:val="00857AA6"/>
    <w:rsid w:val="00860671"/>
    <w:rsid w:val="00862003"/>
    <w:rsid w:val="00863779"/>
    <w:rsid w:val="00865DAB"/>
    <w:rsid w:val="00867961"/>
    <w:rsid w:val="00867B1C"/>
    <w:rsid w:val="00867DB1"/>
    <w:rsid w:val="00876F58"/>
    <w:rsid w:val="008802D2"/>
    <w:rsid w:val="0088278E"/>
    <w:rsid w:val="008830BE"/>
    <w:rsid w:val="00884341"/>
    <w:rsid w:val="00887133"/>
    <w:rsid w:val="00893DCE"/>
    <w:rsid w:val="008949C2"/>
    <w:rsid w:val="008A0385"/>
    <w:rsid w:val="008A5683"/>
    <w:rsid w:val="008A7B0E"/>
    <w:rsid w:val="008B38F3"/>
    <w:rsid w:val="008B54C7"/>
    <w:rsid w:val="008B6C05"/>
    <w:rsid w:val="008B6DD9"/>
    <w:rsid w:val="008C0849"/>
    <w:rsid w:val="008C33EB"/>
    <w:rsid w:val="008C4225"/>
    <w:rsid w:val="008D330F"/>
    <w:rsid w:val="008D51DB"/>
    <w:rsid w:val="008D6CA3"/>
    <w:rsid w:val="008E1622"/>
    <w:rsid w:val="008E3AF2"/>
    <w:rsid w:val="008E730C"/>
    <w:rsid w:val="008E74FA"/>
    <w:rsid w:val="008F11E5"/>
    <w:rsid w:val="008F2635"/>
    <w:rsid w:val="008F3D49"/>
    <w:rsid w:val="00900079"/>
    <w:rsid w:val="00904DF7"/>
    <w:rsid w:val="00905DF2"/>
    <w:rsid w:val="00907DBE"/>
    <w:rsid w:val="00910F2E"/>
    <w:rsid w:val="00913F7B"/>
    <w:rsid w:val="00914534"/>
    <w:rsid w:val="00914751"/>
    <w:rsid w:val="00914B5A"/>
    <w:rsid w:val="00915944"/>
    <w:rsid w:val="00915ECE"/>
    <w:rsid w:val="009200CF"/>
    <w:rsid w:val="00921382"/>
    <w:rsid w:val="00922ADE"/>
    <w:rsid w:val="009244FE"/>
    <w:rsid w:val="009272B3"/>
    <w:rsid w:val="00930C91"/>
    <w:rsid w:val="00935AAD"/>
    <w:rsid w:val="00935E40"/>
    <w:rsid w:val="00936154"/>
    <w:rsid w:val="009363F3"/>
    <w:rsid w:val="009408CA"/>
    <w:rsid w:val="00941447"/>
    <w:rsid w:val="00941D2B"/>
    <w:rsid w:val="00945F8D"/>
    <w:rsid w:val="0095134E"/>
    <w:rsid w:val="00953074"/>
    <w:rsid w:val="009534A3"/>
    <w:rsid w:val="009547E1"/>
    <w:rsid w:val="00956F12"/>
    <w:rsid w:val="00961412"/>
    <w:rsid w:val="009616C2"/>
    <w:rsid w:val="009633C3"/>
    <w:rsid w:val="00963B43"/>
    <w:rsid w:val="009652AC"/>
    <w:rsid w:val="00967624"/>
    <w:rsid w:val="0097066D"/>
    <w:rsid w:val="009726FB"/>
    <w:rsid w:val="00972D7E"/>
    <w:rsid w:val="0097314B"/>
    <w:rsid w:val="0097349D"/>
    <w:rsid w:val="0097497D"/>
    <w:rsid w:val="00977620"/>
    <w:rsid w:val="009800F8"/>
    <w:rsid w:val="00980BCA"/>
    <w:rsid w:val="0098266F"/>
    <w:rsid w:val="00983064"/>
    <w:rsid w:val="00984578"/>
    <w:rsid w:val="00984899"/>
    <w:rsid w:val="009877FA"/>
    <w:rsid w:val="00992470"/>
    <w:rsid w:val="00993F36"/>
    <w:rsid w:val="00994563"/>
    <w:rsid w:val="00994667"/>
    <w:rsid w:val="00994BBF"/>
    <w:rsid w:val="00996500"/>
    <w:rsid w:val="00996C0F"/>
    <w:rsid w:val="009A3338"/>
    <w:rsid w:val="009A3962"/>
    <w:rsid w:val="009A3AA6"/>
    <w:rsid w:val="009A6E42"/>
    <w:rsid w:val="009A6EDF"/>
    <w:rsid w:val="009B0889"/>
    <w:rsid w:val="009B3D3C"/>
    <w:rsid w:val="009B40CA"/>
    <w:rsid w:val="009B5C2F"/>
    <w:rsid w:val="009B64E9"/>
    <w:rsid w:val="009B668A"/>
    <w:rsid w:val="009B6C05"/>
    <w:rsid w:val="009C073B"/>
    <w:rsid w:val="009C2A25"/>
    <w:rsid w:val="009C2D4C"/>
    <w:rsid w:val="009C418A"/>
    <w:rsid w:val="009C4AD4"/>
    <w:rsid w:val="009C775A"/>
    <w:rsid w:val="009D0A05"/>
    <w:rsid w:val="009D277D"/>
    <w:rsid w:val="009D503B"/>
    <w:rsid w:val="009D6154"/>
    <w:rsid w:val="009D6822"/>
    <w:rsid w:val="009D70BB"/>
    <w:rsid w:val="009D7381"/>
    <w:rsid w:val="009D7F89"/>
    <w:rsid w:val="009E0517"/>
    <w:rsid w:val="009E1869"/>
    <w:rsid w:val="009E18B6"/>
    <w:rsid w:val="009E288E"/>
    <w:rsid w:val="009F00A0"/>
    <w:rsid w:val="009F0884"/>
    <w:rsid w:val="009F08B6"/>
    <w:rsid w:val="009F126E"/>
    <w:rsid w:val="009F1B35"/>
    <w:rsid w:val="009F24D4"/>
    <w:rsid w:val="009F4BB0"/>
    <w:rsid w:val="009F5032"/>
    <w:rsid w:val="009F5ABF"/>
    <w:rsid w:val="009F62E2"/>
    <w:rsid w:val="00A010E1"/>
    <w:rsid w:val="00A01FD2"/>
    <w:rsid w:val="00A0269B"/>
    <w:rsid w:val="00A026C9"/>
    <w:rsid w:val="00A035AC"/>
    <w:rsid w:val="00A06393"/>
    <w:rsid w:val="00A15641"/>
    <w:rsid w:val="00A2340E"/>
    <w:rsid w:val="00A24E88"/>
    <w:rsid w:val="00A2513A"/>
    <w:rsid w:val="00A263EF"/>
    <w:rsid w:val="00A27DBC"/>
    <w:rsid w:val="00A30A8F"/>
    <w:rsid w:val="00A34199"/>
    <w:rsid w:val="00A34A28"/>
    <w:rsid w:val="00A37E74"/>
    <w:rsid w:val="00A42A4F"/>
    <w:rsid w:val="00A449B4"/>
    <w:rsid w:val="00A467F4"/>
    <w:rsid w:val="00A533BA"/>
    <w:rsid w:val="00A54046"/>
    <w:rsid w:val="00A5604F"/>
    <w:rsid w:val="00A56F7A"/>
    <w:rsid w:val="00A60813"/>
    <w:rsid w:val="00A60932"/>
    <w:rsid w:val="00A60A3B"/>
    <w:rsid w:val="00A60B04"/>
    <w:rsid w:val="00A60E9A"/>
    <w:rsid w:val="00A6305E"/>
    <w:rsid w:val="00A64293"/>
    <w:rsid w:val="00A650F4"/>
    <w:rsid w:val="00A65563"/>
    <w:rsid w:val="00A65B2E"/>
    <w:rsid w:val="00A666E9"/>
    <w:rsid w:val="00A714D2"/>
    <w:rsid w:val="00A72D23"/>
    <w:rsid w:val="00A73250"/>
    <w:rsid w:val="00A75095"/>
    <w:rsid w:val="00A75974"/>
    <w:rsid w:val="00A827D4"/>
    <w:rsid w:val="00A84614"/>
    <w:rsid w:val="00A85F3B"/>
    <w:rsid w:val="00A87FC3"/>
    <w:rsid w:val="00A9076D"/>
    <w:rsid w:val="00A90C71"/>
    <w:rsid w:val="00A91C3A"/>
    <w:rsid w:val="00A934CC"/>
    <w:rsid w:val="00A9603A"/>
    <w:rsid w:val="00A960E6"/>
    <w:rsid w:val="00A97138"/>
    <w:rsid w:val="00A973DC"/>
    <w:rsid w:val="00AA11A2"/>
    <w:rsid w:val="00AA5303"/>
    <w:rsid w:val="00AA690D"/>
    <w:rsid w:val="00AA7CFA"/>
    <w:rsid w:val="00AA7F61"/>
    <w:rsid w:val="00AB106E"/>
    <w:rsid w:val="00AB1D9B"/>
    <w:rsid w:val="00AB36C9"/>
    <w:rsid w:val="00AB48DA"/>
    <w:rsid w:val="00AB70A4"/>
    <w:rsid w:val="00AB72D7"/>
    <w:rsid w:val="00AB7481"/>
    <w:rsid w:val="00AC0C99"/>
    <w:rsid w:val="00AC1570"/>
    <w:rsid w:val="00AC2E7C"/>
    <w:rsid w:val="00AC4F78"/>
    <w:rsid w:val="00AC63AB"/>
    <w:rsid w:val="00AC643D"/>
    <w:rsid w:val="00AC7783"/>
    <w:rsid w:val="00AD03A3"/>
    <w:rsid w:val="00AD04AF"/>
    <w:rsid w:val="00AD2AB3"/>
    <w:rsid w:val="00AD7089"/>
    <w:rsid w:val="00AE1D9B"/>
    <w:rsid w:val="00AE5C01"/>
    <w:rsid w:val="00AE668A"/>
    <w:rsid w:val="00AE7540"/>
    <w:rsid w:val="00AF2558"/>
    <w:rsid w:val="00AF6AAC"/>
    <w:rsid w:val="00AF770E"/>
    <w:rsid w:val="00B0370F"/>
    <w:rsid w:val="00B109D2"/>
    <w:rsid w:val="00B11FA6"/>
    <w:rsid w:val="00B14559"/>
    <w:rsid w:val="00B14B20"/>
    <w:rsid w:val="00B15741"/>
    <w:rsid w:val="00B16D9C"/>
    <w:rsid w:val="00B17B66"/>
    <w:rsid w:val="00B22655"/>
    <w:rsid w:val="00B240FF"/>
    <w:rsid w:val="00B24422"/>
    <w:rsid w:val="00B26732"/>
    <w:rsid w:val="00B27B03"/>
    <w:rsid w:val="00B30C5B"/>
    <w:rsid w:val="00B32DBC"/>
    <w:rsid w:val="00B3376C"/>
    <w:rsid w:val="00B35979"/>
    <w:rsid w:val="00B35D04"/>
    <w:rsid w:val="00B36578"/>
    <w:rsid w:val="00B40730"/>
    <w:rsid w:val="00B409A6"/>
    <w:rsid w:val="00B40CF0"/>
    <w:rsid w:val="00B43DA8"/>
    <w:rsid w:val="00B459C5"/>
    <w:rsid w:val="00B46994"/>
    <w:rsid w:val="00B47E79"/>
    <w:rsid w:val="00B50955"/>
    <w:rsid w:val="00B52254"/>
    <w:rsid w:val="00B52BEF"/>
    <w:rsid w:val="00B5316A"/>
    <w:rsid w:val="00B560FB"/>
    <w:rsid w:val="00B564E0"/>
    <w:rsid w:val="00B56C24"/>
    <w:rsid w:val="00B6079E"/>
    <w:rsid w:val="00B60F2A"/>
    <w:rsid w:val="00B6193A"/>
    <w:rsid w:val="00B62397"/>
    <w:rsid w:val="00B646B9"/>
    <w:rsid w:val="00B66F12"/>
    <w:rsid w:val="00B7131F"/>
    <w:rsid w:val="00B76895"/>
    <w:rsid w:val="00B77CAC"/>
    <w:rsid w:val="00B77CD7"/>
    <w:rsid w:val="00B812B5"/>
    <w:rsid w:val="00B82032"/>
    <w:rsid w:val="00B83315"/>
    <w:rsid w:val="00B856D6"/>
    <w:rsid w:val="00B85F85"/>
    <w:rsid w:val="00B8683C"/>
    <w:rsid w:val="00B879C3"/>
    <w:rsid w:val="00B9046A"/>
    <w:rsid w:val="00B93A14"/>
    <w:rsid w:val="00B93FD7"/>
    <w:rsid w:val="00B9601F"/>
    <w:rsid w:val="00BA16A4"/>
    <w:rsid w:val="00BA1BF5"/>
    <w:rsid w:val="00BA63DC"/>
    <w:rsid w:val="00BB0212"/>
    <w:rsid w:val="00BB1861"/>
    <w:rsid w:val="00BB292D"/>
    <w:rsid w:val="00BB30AA"/>
    <w:rsid w:val="00BB7416"/>
    <w:rsid w:val="00BB764E"/>
    <w:rsid w:val="00BC0CB3"/>
    <w:rsid w:val="00BC0CF2"/>
    <w:rsid w:val="00BC5A5A"/>
    <w:rsid w:val="00BC6A3D"/>
    <w:rsid w:val="00BC71D4"/>
    <w:rsid w:val="00BD00B7"/>
    <w:rsid w:val="00BD1895"/>
    <w:rsid w:val="00BD24CB"/>
    <w:rsid w:val="00BD4524"/>
    <w:rsid w:val="00BD5F58"/>
    <w:rsid w:val="00BD74BD"/>
    <w:rsid w:val="00BE0D9C"/>
    <w:rsid w:val="00BE10C9"/>
    <w:rsid w:val="00BE143E"/>
    <w:rsid w:val="00BE2F8E"/>
    <w:rsid w:val="00BE3C8D"/>
    <w:rsid w:val="00BE5E91"/>
    <w:rsid w:val="00BE7723"/>
    <w:rsid w:val="00BE77BC"/>
    <w:rsid w:val="00BF07D6"/>
    <w:rsid w:val="00BF0CDD"/>
    <w:rsid w:val="00BF36B2"/>
    <w:rsid w:val="00BF4E7D"/>
    <w:rsid w:val="00BF71B3"/>
    <w:rsid w:val="00BF7E12"/>
    <w:rsid w:val="00C020B0"/>
    <w:rsid w:val="00C03F77"/>
    <w:rsid w:val="00C055CC"/>
    <w:rsid w:val="00C05F09"/>
    <w:rsid w:val="00C12D19"/>
    <w:rsid w:val="00C137D7"/>
    <w:rsid w:val="00C14697"/>
    <w:rsid w:val="00C157D0"/>
    <w:rsid w:val="00C16D7E"/>
    <w:rsid w:val="00C17669"/>
    <w:rsid w:val="00C22774"/>
    <w:rsid w:val="00C2347E"/>
    <w:rsid w:val="00C269C0"/>
    <w:rsid w:val="00C31A73"/>
    <w:rsid w:val="00C32815"/>
    <w:rsid w:val="00C32D26"/>
    <w:rsid w:val="00C33926"/>
    <w:rsid w:val="00C36A79"/>
    <w:rsid w:val="00C40C30"/>
    <w:rsid w:val="00C421D6"/>
    <w:rsid w:val="00C424F8"/>
    <w:rsid w:val="00C428FD"/>
    <w:rsid w:val="00C4432C"/>
    <w:rsid w:val="00C45D71"/>
    <w:rsid w:val="00C45DCA"/>
    <w:rsid w:val="00C460F0"/>
    <w:rsid w:val="00C46F31"/>
    <w:rsid w:val="00C472AF"/>
    <w:rsid w:val="00C47CC4"/>
    <w:rsid w:val="00C507CF"/>
    <w:rsid w:val="00C50E86"/>
    <w:rsid w:val="00C5290B"/>
    <w:rsid w:val="00C53BDD"/>
    <w:rsid w:val="00C661AD"/>
    <w:rsid w:val="00C71995"/>
    <w:rsid w:val="00C730F9"/>
    <w:rsid w:val="00C737DB"/>
    <w:rsid w:val="00C74AF5"/>
    <w:rsid w:val="00C74EF0"/>
    <w:rsid w:val="00C75921"/>
    <w:rsid w:val="00C77D4B"/>
    <w:rsid w:val="00C80A51"/>
    <w:rsid w:val="00C81223"/>
    <w:rsid w:val="00C81CB0"/>
    <w:rsid w:val="00C82928"/>
    <w:rsid w:val="00C82EF5"/>
    <w:rsid w:val="00C85F91"/>
    <w:rsid w:val="00C879E2"/>
    <w:rsid w:val="00C9182F"/>
    <w:rsid w:val="00C944A9"/>
    <w:rsid w:val="00C948F5"/>
    <w:rsid w:val="00C95D45"/>
    <w:rsid w:val="00C96EB1"/>
    <w:rsid w:val="00CA170D"/>
    <w:rsid w:val="00CA3326"/>
    <w:rsid w:val="00CA44AA"/>
    <w:rsid w:val="00CA51B7"/>
    <w:rsid w:val="00CA5528"/>
    <w:rsid w:val="00CB1D5C"/>
    <w:rsid w:val="00CB3277"/>
    <w:rsid w:val="00CB450F"/>
    <w:rsid w:val="00CB48A3"/>
    <w:rsid w:val="00CB5C99"/>
    <w:rsid w:val="00CB6604"/>
    <w:rsid w:val="00CC01E1"/>
    <w:rsid w:val="00CC5E3A"/>
    <w:rsid w:val="00CC608D"/>
    <w:rsid w:val="00CC6762"/>
    <w:rsid w:val="00CD1184"/>
    <w:rsid w:val="00CD5035"/>
    <w:rsid w:val="00CE32AA"/>
    <w:rsid w:val="00CE6595"/>
    <w:rsid w:val="00CF075F"/>
    <w:rsid w:val="00CF277D"/>
    <w:rsid w:val="00CF504B"/>
    <w:rsid w:val="00CF638C"/>
    <w:rsid w:val="00CF6C89"/>
    <w:rsid w:val="00D00FCB"/>
    <w:rsid w:val="00D06EE8"/>
    <w:rsid w:val="00D07BC7"/>
    <w:rsid w:val="00D15C82"/>
    <w:rsid w:val="00D171AB"/>
    <w:rsid w:val="00D17486"/>
    <w:rsid w:val="00D213CF"/>
    <w:rsid w:val="00D230CF"/>
    <w:rsid w:val="00D24774"/>
    <w:rsid w:val="00D24F30"/>
    <w:rsid w:val="00D2528F"/>
    <w:rsid w:val="00D25484"/>
    <w:rsid w:val="00D254CA"/>
    <w:rsid w:val="00D30B07"/>
    <w:rsid w:val="00D328F4"/>
    <w:rsid w:val="00D34AF4"/>
    <w:rsid w:val="00D35473"/>
    <w:rsid w:val="00D35B2E"/>
    <w:rsid w:val="00D37859"/>
    <w:rsid w:val="00D40ACA"/>
    <w:rsid w:val="00D47688"/>
    <w:rsid w:val="00D50F10"/>
    <w:rsid w:val="00D57917"/>
    <w:rsid w:val="00D61E78"/>
    <w:rsid w:val="00D629E0"/>
    <w:rsid w:val="00D62EAA"/>
    <w:rsid w:val="00D645F3"/>
    <w:rsid w:val="00D701F5"/>
    <w:rsid w:val="00D7080E"/>
    <w:rsid w:val="00D7249C"/>
    <w:rsid w:val="00D725D2"/>
    <w:rsid w:val="00D76521"/>
    <w:rsid w:val="00D77156"/>
    <w:rsid w:val="00D830B3"/>
    <w:rsid w:val="00D842A1"/>
    <w:rsid w:val="00D84AEB"/>
    <w:rsid w:val="00D8537E"/>
    <w:rsid w:val="00D85F7B"/>
    <w:rsid w:val="00D9024A"/>
    <w:rsid w:val="00D90ED0"/>
    <w:rsid w:val="00D9182A"/>
    <w:rsid w:val="00D91C33"/>
    <w:rsid w:val="00D961B1"/>
    <w:rsid w:val="00DA0BA5"/>
    <w:rsid w:val="00DA1418"/>
    <w:rsid w:val="00DA2558"/>
    <w:rsid w:val="00DA379E"/>
    <w:rsid w:val="00DA4B89"/>
    <w:rsid w:val="00DA6FC3"/>
    <w:rsid w:val="00DA711B"/>
    <w:rsid w:val="00DB09CE"/>
    <w:rsid w:val="00DB2EEA"/>
    <w:rsid w:val="00DB4B0D"/>
    <w:rsid w:val="00DC19C0"/>
    <w:rsid w:val="00DC2053"/>
    <w:rsid w:val="00DC2CC5"/>
    <w:rsid w:val="00DC303A"/>
    <w:rsid w:val="00DC497C"/>
    <w:rsid w:val="00DC68A0"/>
    <w:rsid w:val="00DC7257"/>
    <w:rsid w:val="00DC7486"/>
    <w:rsid w:val="00DD0ACC"/>
    <w:rsid w:val="00DD2388"/>
    <w:rsid w:val="00DD3627"/>
    <w:rsid w:val="00DD6078"/>
    <w:rsid w:val="00DD6857"/>
    <w:rsid w:val="00DD68FA"/>
    <w:rsid w:val="00DE2601"/>
    <w:rsid w:val="00DE31E3"/>
    <w:rsid w:val="00DE3BD7"/>
    <w:rsid w:val="00DE3FC8"/>
    <w:rsid w:val="00DE499F"/>
    <w:rsid w:val="00DE4C7E"/>
    <w:rsid w:val="00DE7C3A"/>
    <w:rsid w:val="00DF0AEF"/>
    <w:rsid w:val="00DF1188"/>
    <w:rsid w:val="00DF20CE"/>
    <w:rsid w:val="00DF3FC2"/>
    <w:rsid w:val="00DF4311"/>
    <w:rsid w:val="00DF68CB"/>
    <w:rsid w:val="00DF6DF5"/>
    <w:rsid w:val="00DF7087"/>
    <w:rsid w:val="00DF7958"/>
    <w:rsid w:val="00E0239B"/>
    <w:rsid w:val="00E03FAE"/>
    <w:rsid w:val="00E047EB"/>
    <w:rsid w:val="00E051F5"/>
    <w:rsid w:val="00E05919"/>
    <w:rsid w:val="00E062B5"/>
    <w:rsid w:val="00E06C7C"/>
    <w:rsid w:val="00E07588"/>
    <w:rsid w:val="00E07708"/>
    <w:rsid w:val="00E12D22"/>
    <w:rsid w:val="00E12E42"/>
    <w:rsid w:val="00E17029"/>
    <w:rsid w:val="00E17FE7"/>
    <w:rsid w:val="00E2307B"/>
    <w:rsid w:val="00E23284"/>
    <w:rsid w:val="00E238E1"/>
    <w:rsid w:val="00E27780"/>
    <w:rsid w:val="00E32AB8"/>
    <w:rsid w:val="00E32ED7"/>
    <w:rsid w:val="00E37307"/>
    <w:rsid w:val="00E37669"/>
    <w:rsid w:val="00E37A3A"/>
    <w:rsid w:val="00E42AA8"/>
    <w:rsid w:val="00E4330F"/>
    <w:rsid w:val="00E43BD6"/>
    <w:rsid w:val="00E53DFE"/>
    <w:rsid w:val="00E53F5C"/>
    <w:rsid w:val="00E54EB8"/>
    <w:rsid w:val="00E55D0E"/>
    <w:rsid w:val="00E56BB7"/>
    <w:rsid w:val="00E57296"/>
    <w:rsid w:val="00E602DB"/>
    <w:rsid w:val="00E60358"/>
    <w:rsid w:val="00E64BB2"/>
    <w:rsid w:val="00E65E19"/>
    <w:rsid w:val="00E66BFB"/>
    <w:rsid w:val="00E67F8F"/>
    <w:rsid w:val="00E700C2"/>
    <w:rsid w:val="00E72861"/>
    <w:rsid w:val="00E76854"/>
    <w:rsid w:val="00E804CB"/>
    <w:rsid w:val="00E813EA"/>
    <w:rsid w:val="00E82A9F"/>
    <w:rsid w:val="00E85585"/>
    <w:rsid w:val="00E86A54"/>
    <w:rsid w:val="00E907BE"/>
    <w:rsid w:val="00E9152E"/>
    <w:rsid w:val="00E927C5"/>
    <w:rsid w:val="00E93D49"/>
    <w:rsid w:val="00E9483C"/>
    <w:rsid w:val="00E94FA5"/>
    <w:rsid w:val="00E959A1"/>
    <w:rsid w:val="00E96125"/>
    <w:rsid w:val="00EA127D"/>
    <w:rsid w:val="00EA4D1A"/>
    <w:rsid w:val="00EB170F"/>
    <w:rsid w:val="00EB178C"/>
    <w:rsid w:val="00EB2E99"/>
    <w:rsid w:val="00EB6A82"/>
    <w:rsid w:val="00EB7CEC"/>
    <w:rsid w:val="00EC14D7"/>
    <w:rsid w:val="00EC6855"/>
    <w:rsid w:val="00EC758A"/>
    <w:rsid w:val="00ED1006"/>
    <w:rsid w:val="00ED73EB"/>
    <w:rsid w:val="00ED77BB"/>
    <w:rsid w:val="00EE1D60"/>
    <w:rsid w:val="00EE2373"/>
    <w:rsid w:val="00EE3AA7"/>
    <w:rsid w:val="00EE4AB6"/>
    <w:rsid w:val="00EF4C28"/>
    <w:rsid w:val="00EF52F2"/>
    <w:rsid w:val="00EF60CA"/>
    <w:rsid w:val="00F013A7"/>
    <w:rsid w:val="00F014AC"/>
    <w:rsid w:val="00F04134"/>
    <w:rsid w:val="00F05249"/>
    <w:rsid w:val="00F05250"/>
    <w:rsid w:val="00F05346"/>
    <w:rsid w:val="00F056A1"/>
    <w:rsid w:val="00F076E8"/>
    <w:rsid w:val="00F10278"/>
    <w:rsid w:val="00F1304F"/>
    <w:rsid w:val="00F150DD"/>
    <w:rsid w:val="00F1565A"/>
    <w:rsid w:val="00F15E4B"/>
    <w:rsid w:val="00F168FB"/>
    <w:rsid w:val="00F16919"/>
    <w:rsid w:val="00F17E86"/>
    <w:rsid w:val="00F20185"/>
    <w:rsid w:val="00F2507C"/>
    <w:rsid w:val="00F321B2"/>
    <w:rsid w:val="00F33450"/>
    <w:rsid w:val="00F33879"/>
    <w:rsid w:val="00F36C81"/>
    <w:rsid w:val="00F373BB"/>
    <w:rsid w:val="00F377BF"/>
    <w:rsid w:val="00F40116"/>
    <w:rsid w:val="00F4250F"/>
    <w:rsid w:val="00F46498"/>
    <w:rsid w:val="00F502BD"/>
    <w:rsid w:val="00F54739"/>
    <w:rsid w:val="00F54B90"/>
    <w:rsid w:val="00F56DB2"/>
    <w:rsid w:val="00F56ED9"/>
    <w:rsid w:val="00F57C3A"/>
    <w:rsid w:val="00F60918"/>
    <w:rsid w:val="00F61101"/>
    <w:rsid w:val="00F620E1"/>
    <w:rsid w:val="00F625C5"/>
    <w:rsid w:val="00F632DE"/>
    <w:rsid w:val="00F76912"/>
    <w:rsid w:val="00F77F4A"/>
    <w:rsid w:val="00F81DB1"/>
    <w:rsid w:val="00F84075"/>
    <w:rsid w:val="00F8424B"/>
    <w:rsid w:val="00F851F5"/>
    <w:rsid w:val="00F85462"/>
    <w:rsid w:val="00F92CF3"/>
    <w:rsid w:val="00F93BA6"/>
    <w:rsid w:val="00F94B91"/>
    <w:rsid w:val="00FA089A"/>
    <w:rsid w:val="00FA247E"/>
    <w:rsid w:val="00FA45D7"/>
    <w:rsid w:val="00FA5501"/>
    <w:rsid w:val="00FA662B"/>
    <w:rsid w:val="00FA68D5"/>
    <w:rsid w:val="00FB16DF"/>
    <w:rsid w:val="00FB19D0"/>
    <w:rsid w:val="00FB261B"/>
    <w:rsid w:val="00FB2912"/>
    <w:rsid w:val="00FB3B28"/>
    <w:rsid w:val="00FB4990"/>
    <w:rsid w:val="00FC47C4"/>
    <w:rsid w:val="00FC48B9"/>
    <w:rsid w:val="00FC4CD6"/>
    <w:rsid w:val="00FD0B16"/>
    <w:rsid w:val="00FD0DA0"/>
    <w:rsid w:val="00FD33EE"/>
    <w:rsid w:val="00FD57D3"/>
    <w:rsid w:val="00FE7853"/>
    <w:rsid w:val="00FE7CF4"/>
    <w:rsid w:val="00FE7D6E"/>
    <w:rsid w:val="00FF0441"/>
    <w:rsid w:val="00FF0603"/>
    <w:rsid w:val="00FF6A7C"/>
    <w:rsid w:val="06B01573"/>
    <w:rsid w:val="083777D0"/>
    <w:rsid w:val="0B725DA2"/>
    <w:rsid w:val="17F26376"/>
    <w:rsid w:val="1DAA5C91"/>
    <w:rsid w:val="22787A02"/>
    <w:rsid w:val="24705FAB"/>
    <w:rsid w:val="37415142"/>
    <w:rsid w:val="37B8207F"/>
    <w:rsid w:val="3AD77DAC"/>
    <w:rsid w:val="3F7E4BA0"/>
    <w:rsid w:val="45763D94"/>
    <w:rsid w:val="57FA0A0C"/>
    <w:rsid w:val="66B53E3A"/>
    <w:rsid w:val="67756FC2"/>
    <w:rsid w:val="68D075E1"/>
    <w:rsid w:val="6B5E1FEF"/>
    <w:rsid w:val="72BE1B8D"/>
    <w:rsid w:val="7C88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E8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Char"/>
    <w:uiPriority w:val="9"/>
    <w:qFormat/>
    <w:rsid w:val="001A3CE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1A3CE8"/>
    <w:pPr>
      <w:jc w:val="left"/>
    </w:pPr>
  </w:style>
  <w:style w:type="paragraph" w:styleId="a4">
    <w:name w:val="Body Text"/>
    <w:basedOn w:val="a"/>
    <w:link w:val="Char0"/>
    <w:qFormat/>
    <w:rsid w:val="001A3CE8"/>
    <w:pPr>
      <w:spacing w:after="120"/>
    </w:pPr>
    <w:rPr>
      <w:kern w:val="2"/>
      <w:sz w:val="21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sid w:val="001A3CE8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1A3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1A3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1A3CE8"/>
    <w:pPr>
      <w:widowControl/>
      <w:spacing w:before="100" w:beforeAutospacing="1" w:after="100" w:afterAutospacing="1"/>
      <w:jc w:val="left"/>
    </w:pPr>
    <w:rPr>
      <w:rFonts w:ascii="宋体" w:hAnsi="宋体" w:cs="宋体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1A3CE8"/>
    <w:rPr>
      <w:b/>
      <w:bCs/>
    </w:rPr>
  </w:style>
  <w:style w:type="character" w:styleId="aa">
    <w:name w:val="Emphasis"/>
    <w:basedOn w:val="a0"/>
    <w:uiPriority w:val="20"/>
    <w:qFormat/>
    <w:rsid w:val="001A3CE8"/>
    <w:rPr>
      <w:color w:val="CC0000"/>
    </w:rPr>
  </w:style>
  <w:style w:type="character" w:styleId="ab">
    <w:name w:val="Hyperlink"/>
    <w:basedOn w:val="a0"/>
    <w:uiPriority w:val="99"/>
    <w:unhideWhenUsed/>
    <w:qFormat/>
    <w:rsid w:val="001A3CE8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A3CE8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1A3CE8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1A3CE8"/>
    <w:rPr>
      <w:sz w:val="18"/>
      <w:szCs w:val="18"/>
    </w:rPr>
  </w:style>
  <w:style w:type="paragraph" w:styleId="ad">
    <w:name w:val="List Paragraph"/>
    <w:basedOn w:val="a"/>
    <w:uiPriority w:val="34"/>
    <w:qFormat/>
    <w:rsid w:val="001A3CE8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1A3CE8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1A3CE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文字 Char"/>
    <w:basedOn w:val="a0"/>
    <w:link w:val="a3"/>
    <w:uiPriority w:val="99"/>
    <w:semiHidden/>
    <w:qFormat/>
    <w:rsid w:val="001A3CE8"/>
    <w:rPr>
      <w:szCs w:val="20"/>
    </w:rPr>
  </w:style>
  <w:style w:type="character" w:customStyle="1" w:styleId="Char4">
    <w:name w:val="批注主题 Char"/>
    <w:basedOn w:val="Char"/>
    <w:link w:val="a9"/>
    <w:uiPriority w:val="99"/>
    <w:semiHidden/>
    <w:qFormat/>
    <w:rsid w:val="001A3CE8"/>
    <w:rPr>
      <w:b/>
      <w:bCs/>
      <w:szCs w:val="20"/>
    </w:rPr>
  </w:style>
  <w:style w:type="paragraph" w:customStyle="1" w:styleId="GB231220">
    <w:name w:val="样式 仿宋_GB2312 行距: 固定值 20 磅"/>
    <w:basedOn w:val="a"/>
    <w:qFormat/>
    <w:rsid w:val="001A3CE8"/>
    <w:pPr>
      <w:spacing w:line="320" w:lineRule="exact"/>
    </w:pPr>
    <w:rPr>
      <w:rFonts w:ascii="仿宋_GB2312" w:eastAsia="仿宋_GB2312" w:hAnsi="仿宋" w:cs="宋体"/>
    </w:rPr>
  </w:style>
  <w:style w:type="character" w:customStyle="1" w:styleId="Char0">
    <w:name w:val="正文文本 Char"/>
    <w:basedOn w:val="a0"/>
    <w:link w:val="a4"/>
    <w:qFormat/>
    <w:rsid w:val="001A3CE8"/>
    <w:rPr>
      <w:kern w:val="2"/>
      <w:sz w:val="21"/>
      <w:szCs w:val="24"/>
    </w:rPr>
  </w:style>
  <w:style w:type="paragraph" w:customStyle="1" w:styleId="Default">
    <w:name w:val="Default"/>
    <w:qFormat/>
    <w:rsid w:val="001A3CE8"/>
    <w:pPr>
      <w:widowControl w:val="0"/>
      <w:autoSpaceDE w:val="0"/>
      <w:autoSpaceDN w:val="0"/>
      <w:adjustRightInd w:val="0"/>
    </w:pPr>
    <w:rPr>
      <w:rFonts w:ascii="楷体" w:hAnsi="楷体" w:cs="楷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8C0386-00EB-4217-8305-4C09FFB1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4</Pages>
  <Words>330</Words>
  <Characters>1886</Characters>
  <Application>Microsoft Office Word</Application>
  <DocSecurity>0</DocSecurity>
  <Lines>15</Lines>
  <Paragraphs>4</Paragraphs>
  <ScaleCrop>false</ScaleCrop>
  <Company>微软中国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111</cp:revision>
  <cp:lastPrinted>2013-03-18T06:32:00Z</cp:lastPrinted>
  <dcterms:created xsi:type="dcterms:W3CDTF">2012-03-22T23:37:00Z</dcterms:created>
  <dcterms:modified xsi:type="dcterms:W3CDTF">2020-04-30T07:05:00Z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